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B43C94" w14:textId="47A4199D" w:rsidR="00952A29" w:rsidRPr="00011A63" w:rsidRDefault="00C36735" w:rsidP="00011A63">
      <w:pPr>
        <w:pBdr>
          <w:top w:val="single" w:sz="4" w:space="1" w:color="auto"/>
          <w:left w:val="single" w:sz="4" w:space="4" w:color="auto"/>
          <w:bottom w:val="single" w:sz="4" w:space="1" w:color="auto"/>
          <w:right w:val="single" w:sz="4" w:space="4" w:color="auto"/>
        </w:pBdr>
        <w:contextualSpacing/>
        <w:jc w:val="center"/>
        <w:rPr>
          <w:rFonts w:asciiTheme="minorHAnsi" w:hAnsiTheme="minorHAnsi" w:cstheme="minorHAnsi"/>
          <w:b/>
          <w:color w:val="000000" w:themeColor="text1"/>
          <w:sz w:val="28"/>
          <w:szCs w:val="28"/>
          <w:lang w:val="it-IT"/>
        </w:rPr>
      </w:pPr>
      <w:bookmarkStart w:id="0" w:name="_GoBack"/>
      <w:bookmarkEnd w:id="0"/>
      <w:r w:rsidRPr="00011A63">
        <w:rPr>
          <w:rFonts w:asciiTheme="minorHAnsi" w:hAnsiTheme="minorHAnsi" w:cstheme="minorHAnsi"/>
          <w:b/>
          <w:color w:val="000000" w:themeColor="text1"/>
          <w:sz w:val="28"/>
          <w:szCs w:val="28"/>
          <w:lang w:val="it-IT"/>
        </w:rPr>
        <w:t>ALLEGATO N.1</w:t>
      </w:r>
    </w:p>
    <w:p w14:paraId="13DCA8FC" w14:textId="77777777" w:rsidR="009F11C1" w:rsidRDefault="009F11C1" w:rsidP="00EE6480">
      <w:pPr>
        <w:contextualSpacing/>
        <w:jc w:val="center"/>
        <w:rPr>
          <w:rFonts w:asciiTheme="minorHAnsi" w:hAnsiTheme="minorHAnsi" w:cstheme="minorHAnsi"/>
          <w:b/>
          <w:color w:val="C00000"/>
          <w:lang w:val="it-IT"/>
        </w:rPr>
      </w:pPr>
    </w:p>
    <w:p w14:paraId="4E84E42A" w14:textId="1BB89945" w:rsidR="00952A29" w:rsidRPr="00011A63" w:rsidRDefault="00952A29" w:rsidP="00011A63">
      <w:pPr>
        <w:contextualSpacing/>
        <w:rPr>
          <w:rFonts w:asciiTheme="minorHAnsi" w:hAnsiTheme="minorHAnsi" w:cstheme="minorHAnsi"/>
          <w:b/>
          <w:color w:val="C00000"/>
          <w:lang w:val="it-IT"/>
        </w:rPr>
      </w:pPr>
      <w:r w:rsidRPr="00011A63">
        <w:rPr>
          <w:rFonts w:asciiTheme="minorHAnsi" w:hAnsiTheme="minorHAnsi" w:cstheme="minorHAnsi"/>
          <w:b/>
          <w:color w:val="C00000"/>
          <w:lang w:val="it-IT"/>
        </w:rPr>
        <w:t>CATALOGO DEI REATI PRESUPPOSTO RILEVANTI E SANZIONI PREVISTE</w:t>
      </w:r>
    </w:p>
    <w:p w14:paraId="26C68A69" w14:textId="77777777" w:rsidR="00952A29" w:rsidRPr="00011A63" w:rsidRDefault="00952A29" w:rsidP="00EE6480">
      <w:pPr>
        <w:ind w:left="-284"/>
        <w:contextualSpacing/>
        <w:jc w:val="both"/>
        <w:rPr>
          <w:rFonts w:asciiTheme="minorHAnsi" w:hAnsiTheme="minorHAnsi" w:cstheme="minorHAnsi"/>
          <w:b/>
          <w:lang w:val="it-IT"/>
        </w:rPr>
      </w:pPr>
    </w:p>
    <w:p w14:paraId="29B8B271" w14:textId="77777777" w:rsidR="00D73F13" w:rsidRPr="00011A63" w:rsidRDefault="00952A29" w:rsidP="00EE6480">
      <w:pPr>
        <w:pStyle w:val="Paragrafoelenco"/>
        <w:numPr>
          <w:ilvl w:val="0"/>
          <w:numId w:val="1"/>
        </w:numPr>
        <w:jc w:val="both"/>
        <w:rPr>
          <w:rFonts w:asciiTheme="minorHAnsi" w:eastAsia="Arial" w:hAnsiTheme="minorHAnsi" w:cstheme="minorHAnsi"/>
          <w:b/>
          <w:spacing w:val="1"/>
          <w:lang w:val="it-IT"/>
        </w:rPr>
      </w:pPr>
      <w:r w:rsidRPr="00011A63">
        <w:rPr>
          <w:rFonts w:asciiTheme="minorHAnsi" w:hAnsiTheme="minorHAnsi" w:cstheme="minorHAnsi"/>
          <w:b/>
          <w:lang w:val="it-IT"/>
        </w:rPr>
        <w:t>I REATI DI CUI ALL’ART. 24 D.LGS. 231/2001</w:t>
      </w:r>
      <w:r w:rsidRPr="00011A63">
        <w:rPr>
          <w:rFonts w:asciiTheme="minorHAnsi" w:eastAsia="Arial" w:hAnsiTheme="minorHAnsi" w:cstheme="minorHAnsi"/>
          <w:b/>
          <w:spacing w:val="1"/>
          <w:lang w:val="it-IT"/>
        </w:rPr>
        <w:t xml:space="preserve"> </w:t>
      </w:r>
    </w:p>
    <w:p w14:paraId="2DA259CA" w14:textId="77777777" w:rsidR="006135D5" w:rsidRPr="00011A63" w:rsidRDefault="00952A29" w:rsidP="00EE6480">
      <w:pPr>
        <w:pStyle w:val="Paragrafoelenco"/>
        <w:ind w:left="76"/>
        <w:jc w:val="both"/>
        <w:rPr>
          <w:rFonts w:asciiTheme="minorHAnsi" w:eastAsia="Arial" w:hAnsiTheme="minorHAnsi" w:cstheme="minorHAnsi"/>
          <w:b/>
          <w:spacing w:val="1"/>
          <w:lang w:val="it-IT"/>
        </w:rPr>
      </w:pPr>
      <w:r w:rsidRPr="00011A63">
        <w:rPr>
          <w:rFonts w:asciiTheme="minorHAnsi" w:eastAsia="Arial" w:hAnsiTheme="minorHAnsi" w:cstheme="minorHAnsi"/>
          <w:i/>
          <w:spacing w:val="1"/>
          <w:lang w:val="it-IT"/>
        </w:rPr>
        <w:t>I</w:t>
      </w:r>
      <w:r w:rsidRPr="00011A63">
        <w:rPr>
          <w:rFonts w:asciiTheme="minorHAnsi" w:eastAsia="Arial" w:hAnsiTheme="minorHAnsi" w:cstheme="minorHAnsi"/>
          <w:i/>
          <w:lang w:val="it-IT"/>
        </w:rPr>
        <w:t>n</w:t>
      </w:r>
      <w:r w:rsidRPr="00011A63">
        <w:rPr>
          <w:rFonts w:asciiTheme="minorHAnsi" w:eastAsia="Arial" w:hAnsiTheme="minorHAnsi" w:cstheme="minorHAnsi"/>
          <w:i/>
          <w:spacing w:val="-1"/>
          <w:lang w:val="it-IT"/>
        </w:rPr>
        <w:t>d</w:t>
      </w:r>
      <w:r w:rsidRPr="00011A63">
        <w:rPr>
          <w:rFonts w:asciiTheme="minorHAnsi" w:eastAsia="Arial" w:hAnsiTheme="minorHAnsi" w:cstheme="minorHAnsi"/>
          <w:i/>
          <w:spacing w:val="2"/>
          <w:lang w:val="it-IT"/>
        </w:rPr>
        <w:t>e</w:t>
      </w:r>
      <w:r w:rsidRPr="00011A63">
        <w:rPr>
          <w:rFonts w:asciiTheme="minorHAnsi" w:eastAsia="Arial" w:hAnsiTheme="minorHAnsi" w:cstheme="minorHAnsi"/>
          <w:i/>
          <w:lang w:val="it-IT"/>
        </w:rPr>
        <w:t>bi</w:t>
      </w:r>
      <w:r w:rsidRPr="00011A63">
        <w:rPr>
          <w:rFonts w:asciiTheme="minorHAnsi" w:eastAsia="Arial" w:hAnsiTheme="minorHAnsi" w:cstheme="minorHAnsi"/>
          <w:i/>
          <w:spacing w:val="-6"/>
          <w:lang w:val="it-IT"/>
        </w:rPr>
        <w:t>t</w:t>
      </w:r>
      <w:r w:rsidRPr="00011A63">
        <w:rPr>
          <w:rFonts w:asciiTheme="minorHAnsi" w:eastAsia="Arial" w:hAnsiTheme="minorHAnsi" w:cstheme="minorHAnsi"/>
          <w:i/>
          <w:lang w:val="it-IT"/>
        </w:rPr>
        <w:t>a</w:t>
      </w:r>
      <w:r w:rsidRPr="00011A63">
        <w:rPr>
          <w:rFonts w:asciiTheme="minorHAnsi" w:eastAsia="Arial" w:hAnsiTheme="minorHAnsi" w:cstheme="minorHAnsi"/>
          <w:i/>
          <w:spacing w:val="3"/>
          <w:lang w:val="it-IT"/>
        </w:rPr>
        <w:t xml:space="preserve"> </w:t>
      </w:r>
      <w:r w:rsidRPr="00011A63">
        <w:rPr>
          <w:rFonts w:asciiTheme="minorHAnsi" w:eastAsia="Arial" w:hAnsiTheme="minorHAnsi" w:cstheme="minorHAnsi"/>
          <w:i/>
          <w:lang w:val="it-IT"/>
        </w:rPr>
        <w:t>p</w:t>
      </w:r>
      <w:r w:rsidRPr="00011A63">
        <w:rPr>
          <w:rFonts w:asciiTheme="minorHAnsi" w:eastAsia="Arial" w:hAnsiTheme="minorHAnsi" w:cstheme="minorHAnsi"/>
          <w:i/>
          <w:spacing w:val="-3"/>
          <w:lang w:val="it-IT"/>
        </w:rPr>
        <w:t>e</w:t>
      </w:r>
      <w:r w:rsidRPr="00011A63">
        <w:rPr>
          <w:rFonts w:asciiTheme="minorHAnsi" w:eastAsia="Arial" w:hAnsiTheme="minorHAnsi" w:cstheme="minorHAnsi"/>
          <w:i/>
          <w:lang w:val="it-IT"/>
        </w:rPr>
        <w:t>r</w:t>
      </w:r>
      <w:r w:rsidRPr="00011A63">
        <w:rPr>
          <w:rFonts w:asciiTheme="minorHAnsi" w:eastAsia="Arial" w:hAnsiTheme="minorHAnsi" w:cstheme="minorHAnsi"/>
          <w:i/>
          <w:spacing w:val="-2"/>
          <w:lang w:val="it-IT"/>
        </w:rPr>
        <w:t>c</w:t>
      </w:r>
      <w:r w:rsidRPr="00011A63">
        <w:rPr>
          <w:rFonts w:asciiTheme="minorHAnsi" w:eastAsia="Arial" w:hAnsiTheme="minorHAnsi" w:cstheme="minorHAnsi"/>
          <w:i/>
          <w:spacing w:val="2"/>
          <w:lang w:val="it-IT"/>
        </w:rPr>
        <w:t>e</w:t>
      </w:r>
      <w:r w:rsidRPr="00011A63">
        <w:rPr>
          <w:rFonts w:asciiTheme="minorHAnsi" w:eastAsia="Arial" w:hAnsiTheme="minorHAnsi" w:cstheme="minorHAnsi"/>
          <w:i/>
          <w:lang w:val="it-IT"/>
        </w:rPr>
        <w:t>z</w:t>
      </w:r>
      <w:r w:rsidRPr="00011A63">
        <w:rPr>
          <w:rFonts w:asciiTheme="minorHAnsi" w:eastAsia="Arial" w:hAnsiTheme="minorHAnsi" w:cstheme="minorHAnsi"/>
          <w:i/>
          <w:spacing w:val="1"/>
          <w:lang w:val="it-IT"/>
        </w:rPr>
        <w:t>i</w:t>
      </w:r>
      <w:r w:rsidRPr="00011A63">
        <w:rPr>
          <w:rFonts w:asciiTheme="minorHAnsi" w:eastAsia="Arial" w:hAnsiTheme="minorHAnsi" w:cstheme="minorHAnsi"/>
          <w:i/>
          <w:lang w:val="it-IT"/>
        </w:rPr>
        <w:t>o</w:t>
      </w:r>
      <w:r w:rsidRPr="00011A63">
        <w:rPr>
          <w:rFonts w:asciiTheme="minorHAnsi" w:eastAsia="Arial" w:hAnsiTheme="minorHAnsi" w:cstheme="minorHAnsi"/>
          <w:i/>
          <w:spacing w:val="-6"/>
          <w:lang w:val="it-IT"/>
        </w:rPr>
        <w:t>n</w:t>
      </w:r>
      <w:r w:rsidRPr="00011A63">
        <w:rPr>
          <w:rFonts w:asciiTheme="minorHAnsi" w:eastAsia="Arial" w:hAnsiTheme="minorHAnsi" w:cstheme="minorHAnsi"/>
          <w:i/>
          <w:lang w:val="it-IT"/>
        </w:rPr>
        <w:t>e</w:t>
      </w:r>
      <w:r w:rsidRPr="00011A63">
        <w:rPr>
          <w:rFonts w:asciiTheme="minorHAnsi" w:eastAsia="Arial" w:hAnsiTheme="minorHAnsi" w:cstheme="minorHAnsi"/>
          <w:i/>
          <w:spacing w:val="3"/>
          <w:lang w:val="it-IT"/>
        </w:rPr>
        <w:t xml:space="preserve"> </w:t>
      </w:r>
      <w:r w:rsidRPr="00011A63">
        <w:rPr>
          <w:rFonts w:asciiTheme="minorHAnsi" w:eastAsia="Arial" w:hAnsiTheme="minorHAnsi" w:cstheme="minorHAnsi"/>
          <w:i/>
          <w:lang w:val="it-IT"/>
        </w:rPr>
        <w:t>di</w:t>
      </w:r>
      <w:r w:rsidRPr="00011A63">
        <w:rPr>
          <w:rFonts w:asciiTheme="minorHAnsi" w:eastAsia="Arial" w:hAnsiTheme="minorHAnsi" w:cstheme="minorHAnsi"/>
          <w:i/>
          <w:spacing w:val="-3"/>
          <w:lang w:val="it-IT"/>
        </w:rPr>
        <w:t xml:space="preserve"> </w:t>
      </w:r>
      <w:r w:rsidRPr="00011A63">
        <w:rPr>
          <w:rFonts w:asciiTheme="minorHAnsi" w:eastAsia="Arial" w:hAnsiTheme="minorHAnsi" w:cstheme="minorHAnsi"/>
          <w:i/>
          <w:spacing w:val="2"/>
          <w:lang w:val="it-IT"/>
        </w:rPr>
        <w:t>e</w:t>
      </w:r>
      <w:r w:rsidRPr="00011A63">
        <w:rPr>
          <w:rFonts w:asciiTheme="minorHAnsi" w:eastAsia="Arial" w:hAnsiTheme="minorHAnsi" w:cstheme="minorHAnsi"/>
          <w:i/>
          <w:lang w:val="it-IT"/>
        </w:rPr>
        <w:t>rog</w:t>
      </w:r>
      <w:r w:rsidRPr="00011A63">
        <w:rPr>
          <w:rFonts w:asciiTheme="minorHAnsi" w:eastAsia="Arial" w:hAnsiTheme="minorHAnsi" w:cstheme="minorHAnsi"/>
          <w:i/>
          <w:spacing w:val="1"/>
          <w:lang w:val="it-IT"/>
        </w:rPr>
        <w:t>a</w:t>
      </w:r>
      <w:r w:rsidRPr="00011A63">
        <w:rPr>
          <w:rFonts w:asciiTheme="minorHAnsi" w:eastAsia="Arial" w:hAnsiTheme="minorHAnsi" w:cstheme="minorHAnsi"/>
          <w:i/>
          <w:spacing w:val="-5"/>
          <w:lang w:val="it-IT"/>
        </w:rPr>
        <w:t>z</w:t>
      </w:r>
      <w:r w:rsidRPr="00011A63">
        <w:rPr>
          <w:rFonts w:asciiTheme="minorHAnsi" w:eastAsia="Arial" w:hAnsiTheme="minorHAnsi" w:cstheme="minorHAnsi"/>
          <w:i/>
          <w:spacing w:val="1"/>
          <w:lang w:val="it-IT"/>
        </w:rPr>
        <w:t>i</w:t>
      </w:r>
      <w:r w:rsidRPr="00011A63">
        <w:rPr>
          <w:rFonts w:asciiTheme="minorHAnsi" w:eastAsia="Arial" w:hAnsiTheme="minorHAnsi" w:cstheme="minorHAnsi"/>
          <w:i/>
          <w:lang w:val="it-IT"/>
        </w:rPr>
        <w:t>o</w:t>
      </w:r>
      <w:r w:rsidRPr="00011A63">
        <w:rPr>
          <w:rFonts w:asciiTheme="minorHAnsi" w:eastAsia="Arial" w:hAnsiTheme="minorHAnsi" w:cstheme="minorHAnsi"/>
          <w:i/>
          <w:spacing w:val="-1"/>
          <w:lang w:val="it-IT"/>
        </w:rPr>
        <w:t>n</w:t>
      </w:r>
      <w:r w:rsidRPr="00011A63">
        <w:rPr>
          <w:rFonts w:asciiTheme="minorHAnsi" w:eastAsia="Arial" w:hAnsiTheme="minorHAnsi" w:cstheme="minorHAnsi"/>
          <w:i/>
          <w:spacing w:val="1"/>
          <w:lang w:val="it-IT"/>
        </w:rPr>
        <w:t>i</w:t>
      </w:r>
      <w:r w:rsidRPr="00011A63">
        <w:rPr>
          <w:rFonts w:asciiTheme="minorHAnsi" w:eastAsia="Arial" w:hAnsiTheme="minorHAnsi" w:cstheme="minorHAnsi"/>
          <w:i/>
          <w:lang w:val="it-IT"/>
        </w:rPr>
        <w:t>,</w:t>
      </w:r>
      <w:r w:rsidRPr="00011A63">
        <w:rPr>
          <w:rFonts w:asciiTheme="minorHAnsi" w:eastAsia="Arial" w:hAnsiTheme="minorHAnsi" w:cstheme="minorHAnsi"/>
          <w:i/>
          <w:spacing w:val="2"/>
          <w:lang w:val="it-IT"/>
        </w:rPr>
        <w:t xml:space="preserve"> </w:t>
      </w:r>
      <w:r w:rsidRPr="00011A63">
        <w:rPr>
          <w:rFonts w:asciiTheme="minorHAnsi" w:eastAsia="Arial" w:hAnsiTheme="minorHAnsi" w:cstheme="minorHAnsi"/>
          <w:i/>
          <w:spacing w:val="-2"/>
          <w:lang w:val="it-IT"/>
        </w:rPr>
        <w:t>t</w:t>
      </w:r>
      <w:r w:rsidRPr="00011A63">
        <w:rPr>
          <w:rFonts w:asciiTheme="minorHAnsi" w:eastAsia="Arial" w:hAnsiTheme="minorHAnsi" w:cstheme="minorHAnsi"/>
          <w:i/>
          <w:lang w:val="it-IT"/>
        </w:rPr>
        <w:t>ru</w:t>
      </w:r>
      <w:r w:rsidRPr="00011A63">
        <w:rPr>
          <w:rFonts w:asciiTheme="minorHAnsi" w:eastAsia="Arial" w:hAnsiTheme="minorHAnsi" w:cstheme="minorHAnsi"/>
          <w:i/>
          <w:spacing w:val="-2"/>
          <w:lang w:val="it-IT"/>
        </w:rPr>
        <w:t>ff</w:t>
      </w:r>
      <w:r w:rsidRPr="00011A63">
        <w:rPr>
          <w:rFonts w:asciiTheme="minorHAnsi" w:eastAsia="Arial" w:hAnsiTheme="minorHAnsi" w:cstheme="minorHAnsi"/>
          <w:i/>
          <w:lang w:val="it-IT"/>
        </w:rPr>
        <w:t>a</w:t>
      </w:r>
      <w:r w:rsidRPr="00011A63">
        <w:rPr>
          <w:rFonts w:asciiTheme="minorHAnsi" w:eastAsia="Arial" w:hAnsiTheme="minorHAnsi" w:cstheme="minorHAnsi"/>
          <w:i/>
          <w:spacing w:val="-2"/>
          <w:lang w:val="it-IT"/>
        </w:rPr>
        <w:t xml:space="preserve"> </w:t>
      </w:r>
      <w:r w:rsidRPr="00011A63">
        <w:rPr>
          <w:rFonts w:asciiTheme="minorHAnsi" w:eastAsia="Arial" w:hAnsiTheme="minorHAnsi" w:cstheme="minorHAnsi"/>
          <w:i/>
          <w:spacing w:val="1"/>
          <w:lang w:val="it-IT"/>
        </w:rPr>
        <w:t>i</w:t>
      </w:r>
      <w:r w:rsidRPr="00011A63">
        <w:rPr>
          <w:rFonts w:asciiTheme="minorHAnsi" w:eastAsia="Arial" w:hAnsiTheme="minorHAnsi" w:cstheme="minorHAnsi"/>
          <w:i/>
          <w:lang w:val="it-IT"/>
        </w:rPr>
        <w:t xml:space="preserve">n </w:t>
      </w:r>
      <w:r w:rsidRPr="00011A63">
        <w:rPr>
          <w:rFonts w:asciiTheme="minorHAnsi" w:eastAsia="Arial" w:hAnsiTheme="minorHAnsi" w:cstheme="minorHAnsi"/>
          <w:i/>
          <w:spacing w:val="-5"/>
          <w:lang w:val="it-IT"/>
        </w:rPr>
        <w:t>d</w:t>
      </w:r>
      <w:r w:rsidRPr="00011A63">
        <w:rPr>
          <w:rFonts w:asciiTheme="minorHAnsi" w:eastAsia="Arial" w:hAnsiTheme="minorHAnsi" w:cstheme="minorHAnsi"/>
          <w:i/>
          <w:spacing w:val="2"/>
          <w:lang w:val="it-IT"/>
        </w:rPr>
        <w:t>a</w:t>
      </w:r>
      <w:r w:rsidRPr="00011A63">
        <w:rPr>
          <w:rFonts w:asciiTheme="minorHAnsi" w:eastAsia="Arial" w:hAnsiTheme="minorHAnsi" w:cstheme="minorHAnsi"/>
          <w:i/>
          <w:lang w:val="it-IT"/>
        </w:rPr>
        <w:t>n</w:t>
      </w:r>
      <w:r w:rsidRPr="00011A63">
        <w:rPr>
          <w:rFonts w:asciiTheme="minorHAnsi" w:eastAsia="Arial" w:hAnsiTheme="minorHAnsi" w:cstheme="minorHAnsi"/>
          <w:i/>
          <w:spacing w:val="-1"/>
          <w:lang w:val="it-IT"/>
        </w:rPr>
        <w:t>n</w:t>
      </w:r>
      <w:r w:rsidRPr="00011A63">
        <w:rPr>
          <w:rFonts w:asciiTheme="minorHAnsi" w:eastAsia="Arial" w:hAnsiTheme="minorHAnsi" w:cstheme="minorHAnsi"/>
          <w:i/>
          <w:lang w:val="it-IT"/>
        </w:rPr>
        <w:t>o d</w:t>
      </w:r>
      <w:r w:rsidRPr="00011A63">
        <w:rPr>
          <w:rFonts w:asciiTheme="minorHAnsi" w:eastAsia="Arial" w:hAnsiTheme="minorHAnsi" w:cstheme="minorHAnsi"/>
          <w:i/>
          <w:spacing w:val="-3"/>
          <w:lang w:val="it-IT"/>
        </w:rPr>
        <w:t>e</w:t>
      </w:r>
      <w:r w:rsidRPr="00011A63">
        <w:rPr>
          <w:rFonts w:asciiTheme="minorHAnsi" w:eastAsia="Arial" w:hAnsiTheme="minorHAnsi" w:cstheme="minorHAnsi"/>
          <w:i/>
          <w:spacing w:val="1"/>
          <w:lang w:val="it-IT"/>
        </w:rPr>
        <w:t>ll</w:t>
      </w:r>
      <w:r w:rsidRPr="00011A63">
        <w:rPr>
          <w:rFonts w:asciiTheme="minorHAnsi" w:eastAsia="Arial" w:hAnsiTheme="minorHAnsi" w:cstheme="minorHAnsi"/>
          <w:i/>
          <w:lang w:val="it-IT"/>
        </w:rPr>
        <w:t>o</w:t>
      </w:r>
      <w:r w:rsidRPr="00011A63">
        <w:rPr>
          <w:rFonts w:asciiTheme="minorHAnsi" w:eastAsia="Arial" w:hAnsiTheme="minorHAnsi" w:cstheme="minorHAnsi"/>
          <w:i/>
          <w:spacing w:val="-4"/>
          <w:lang w:val="it-IT"/>
        </w:rPr>
        <w:t xml:space="preserve"> </w:t>
      </w:r>
      <w:r w:rsidRPr="00011A63">
        <w:rPr>
          <w:rFonts w:asciiTheme="minorHAnsi" w:eastAsia="Arial" w:hAnsiTheme="minorHAnsi" w:cstheme="minorHAnsi"/>
          <w:i/>
          <w:spacing w:val="1"/>
          <w:lang w:val="it-IT"/>
        </w:rPr>
        <w:t>S</w:t>
      </w:r>
      <w:r w:rsidRPr="00011A63">
        <w:rPr>
          <w:rFonts w:asciiTheme="minorHAnsi" w:eastAsia="Arial" w:hAnsiTheme="minorHAnsi" w:cstheme="minorHAnsi"/>
          <w:i/>
          <w:spacing w:val="-2"/>
          <w:lang w:val="it-IT"/>
        </w:rPr>
        <w:t>t</w:t>
      </w:r>
      <w:r w:rsidRPr="00011A63">
        <w:rPr>
          <w:rFonts w:asciiTheme="minorHAnsi" w:eastAsia="Arial" w:hAnsiTheme="minorHAnsi" w:cstheme="minorHAnsi"/>
          <w:i/>
          <w:spacing w:val="2"/>
          <w:lang w:val="it-IT"/>
        </w:rPr>
        <w:t>a</w:t>
      </w:r>
      <w:r w:rsidRPr="00011A63">
        <w:rPr>
          <w:rFonts w:asciiTheme="minorHAnsi" w:eastAsia="Arial" w:hAnsiTheme="minorHAnsi" w:cstheme="minorHAnsi"/>
          <w:i/>
          <w:spacing w:val="-2"/>
          <w:lang w:val="it-IT"/>
        </w:rPr>
        <w:t>t</w:t>
      </w:r>
      <w:r w:rsidRPr="00011A63">
        <w:rPr>
          <w:rFonts w:asciiTheme="minorHAnsi" w:eastAsia="Arial" w:hAnsiTheme="minorHAnsi" w:cstheme="minorHAnsi"/>
          <w:i/>
          <w:lang w:val="it-IT"/>
        </w:rPr>
        <w:t>o o</w:t>
      </w:r>
      <w:r w:rsidRPr="00011A63">
        <w:rPr>
          <w:rFonts w:asciiTheme="minorHAnsi" w:eastAsia="Arial" w:hAnsiTheme="minorHAnsi" w:cstheme="minorHAnsi"/>
          <w:i/>
          <w:spacing w:val="1"/>
          <w:lang w:val="it-IT"/>
        </w:rPr>
        <w:t xml:space="preserve"> </w:t>
      </w:r>
      <w:r w:rsidRPr="00011A63">
        <w:rPr>
          <w:rFonts w:asciiTheme="minorHAnsi" w:eastAsia="Arial" w:hAnsiTheme="minorHAnsi" w:cstheme="minorHAnsi"/>
          <w:i/>
          <w:lang w:val="it-IT"/>
        </w:rPr>
        <w:t>di</w:t>
      </w:r>
      <w:r w:rsidRPr="00011A63">
        <w:rPr>
          <w:rFonts w:asciiTheme="minorHAnsi" w:eastAsia="Arial" w:hAnsiTheme="minorHAnsi" w:cstheme="minorHAnsi"/>
          <w:i/>
          <w:spacing w:val="-3"/>
          <w:lang w:val="it-IT"/>
        </w:rPr>
        <w:t xml:space="preserve"> </w:t>
      </w:r>
      <w:r w:rsidRPr="00011A63">
        <w:rPr>
          <w:rFonts w:asciiTheme="minorHAnsi" w:eastAsia="Arial" w:hAnsiTheme="minorHAnsi" w:cstheme="minorHAnsi"/>
          <w:i/>
          <w:lang w:val="it-IT"/>
        </w:rPr>
        <w:t xml:space="preserve">un </w:t>
      </w:r>
      <w:r w:rsidRPr="00011A63">
        <w:rPr>
          <w:rFonts w:asciiTheme="minorHAnsi" w:eastAsia="Arial" w:hAnsiTheme="minorHAnsi" w:cstheme="minorHAnsi"/>
          <w:i/>
          <w:spacing w:val="2"/>
          <w:lang w:val="it-IT"/>
        </w:rPr>
        <w:t>e</w:t>
      </w:r>
      <w:r w:rsidRPr="00011A63">
        <w:rPr>
          <w:rFonts w:asciiTheme="minorHAnsi" w:eastAsia="Arial" w:hAnsiTheme="minorHAnsi" w:cstheme="minorHAnsi"/>
          <w:i/>
          <w:lang w:val="it-IT"/>
        </w:rPr>
        <w:t>n</w:t>
      </w:r>
      <w:r w:rsidRPr="00011A63">
        <w:rPr>
          <w:rFonts w:asciiTheme="minorHAnsi" w:eastAsia="Arial" w:hAnsiTheme="minorHAnsi" w:cstheme="minorHAnsi"/>
          <w:i/>
          <w:spacing w:val="-2"/>
          <w:lang w:val="it-IT"/>
        </w:rPr>
        <w:t>t</w:t>
      </w:r>
      <w:r w:rsidRPr="00011A63">
        <w:rPr>
          <w:rFonts w:asciiTheme="minorHAnsi" w:eastAsia="Arial" w:hAnsiTheme="minorHAnsi" w:cstheme="minorHAnsi"/>
          <w:i/>
          <w:lang w:val="it-IT"/>
        </w:rPr>
        <w:t>e</w:t>
      </w:r>
      <w:r w:rsidRPr="00011A63">
        <w:rPr>
          <w:rFonts w:asciiTheme="minorHAnsi" w:eastAsia="Arial" w:hAnsiTheme="minorHAnsi" w:cstheme="minorHAnsi"/>
          <w:i/>
          <w:spacing w:val="3"/>
          <w:lang w:val="it-IT"/>
        </w:rPr>
        <w:t xml:space="preserve"> </w:t>
      </w:r>
      <w:r w:rsidRPr="00011A63">
        <w:rPr>
          <w:rFonts w:asciiTheme="minorHAnsi" w:eastAsia="Arial" w:hAnsiTheme="minorHAnsi" w:cstheme="minorHAnsi"/>
          <w:i/>
          <w:lang w:val="it-IT"/>
        </w:rPr>
        <w:t>p</w:t>
      </w:r>
      <w:r w:rsidRPr="00011A63">
        <w:rPr>
          <w:rFonts w:asciiTheme="minorHAnsi" w:eastAsia="Arial" w:hAnsiTheme="minorHAnsi" w:cstheme="minorHAnsi"/>
          <w:i/>
          <w:spacing w:val="-1"/>
          <w:lang w:val="it-IT"/>
        </w:rPr>
        <w:t>u</w:t>
      </w:r>
      <w:r w:rsidRPr="00011A63">
        <w:rPr>
          <w:rFonts w:asciiTheme="minorHAnsi" w:eastAsia="Arial" w:hAnsiTheme="minorHAnsi" w:cstheme="minorHAnsi"/>
          <w:i/>
          <w:lang w:val="it-IT"/>
        </w:rPr>
        <w:t>b</w:t>
      </w:r>
      <w:r w:rsidRPr="00011A63">
        <w:rPr>
          <w:rFonts w:asciiTheme="minorHAnsi" w:eastAsia="Arial" w:hAnsiTheme="minorHAnsi" w:cstheme="minorHAnsi"/>
          <w:i/>
          <w:spacing w:val="-1"/>
          <w:lang w:val="it-IT"/>
        </w:rPr>
        <w:t>b</w:t>
      </w:r>
      <w:r w:rsidRPr="00011A63">
        <w:rPr>
          <w:rFonts w:asciiTheme="minorHAnsi" w:eastAsia="Arial" w:hAnsiTheme="minorHAnsi" w:cstheme="minorHAnsi"/>
          <w:i/>
          <w:spacing w:val="-4"/>
          <w:lang w:val="it-IT"/>
        </w:rPr>
        <w:t>l</w:t>
      </w:r>
      <w:r w:rsidRPr="00011A63">
        <w:rPr>
          <w:rFonts w:asciiTheme="minorHAnsi" w:eastAsia="Arial" w:hAnsiTheme="minorHAnsi" w:cstheme="minorHAnsi"/>
          <w:i/>
          <w:spacing w:val="1"/>
          <w:lang w:val="it-IT"/>
        </w:rPr>
        <w:t>i</w:t>
      </w:r>
      <w:r w:rsidRPr="00011A63">
        <w:rPr>
          <w:rFonts w:asciiTheme="minorHAnsi" w:eastAsia="Arial" w:hAnsiTheme="minorHAnsi" w:cstheme="minorHAnsi"/>
          <w:i/>
          <w:spacing w:val="2"/>
          <w:lang w:val="it-IT"/>
        </w:rPr>
        <w:t>c</w:t>
      </w:r>
      <w:r w:rsidRPr="00011A63">
        <w:rPr>
          <w:rFonts w:asciiTheme="minorHAnsi" w:eastAsia="Arial" w:hAnsiTheme="minorHAnsi" w:cstheme="minorHAnsi"/>
          <w:i/>
          <w:lang w:val="it-IT"/>
        </w:rPr>
        <w:t>o o</w:t>
      </w:r>
      <w:r w:rsidRPr="00011A63">
        <w:rPr>
          <w:rFonts w:asciiTheme="minorHAnsi" w:eastAsia="Arial" w:hAnsiTheme="minorHAnsi" w:cstheme="minorHAnsi"/>
          <w:i/>
          <w:spacing w:val="-4"/>
          <w:lang w:val="it-IT"/>
        </w:rPr>
        <w:t xml:space="preserve"> </w:t>
      </w:r>
      <w:r w:rsidRPr="00011A63">
        <w:rPr>
          <w:rFonts w:asciiTheme="minorHAnsi" w:eastAsia="Arial" w:hAnsiTheme="minorHAnsi" w:cstheme="minorHAnsi"/>
          <w:i/>
          <w:lang w:val="it-IT"/>
        </w:rPr>
        <w:t>p</w:t>
      </w:r>
      <w:r w:rsidRPr="00011A63">
        <w:rPr>
          <w:rFonts w:asciiTheme="minorHAnsi" w:eastAsia="Arial" w:hAnsiTheme="minorHAnsi" w:cstheme="minorHAnsi"/>
          <w:i/>
          <w:spacing w:val="1"/>
          <w:lang w:val="it-IT"/>
        </w:rPr>
        <w:t>e</w:t>
      </w:r>
      <w:r w:rsidRPr="00011A63">
        <w:rPr>
          <w:rFonts w:asciiTheme="minorHAnsi" w:eastAsia="Arial" w:hAnsiTheme="minorHAnsi" w:cstheme="minorHAnsi"/>
          <w:i/>
          <w:lang w:val="it-IT"/>
        </w:rPr>
        <w:t>r</w:t>
      </w:r>
      <w:r w:rsidRPr="00011A63">
        <w:rPr>
          <w:rFonts w:asciiTheme="minorHAnsi" w:eastAsia="Arial" w:hAnsiTheme="minorHAnsi" w:cstheme="minorHAnsi"/>
          <w:i/>
          <w:spacing w:val="-3"/>
          <w:lang w:val="it-IT"/>
        </w:rPr>
        <w:t xml:space="preserve"> </w:t>
      </w:r>
      <w:r w:rsidRPr="00011A63">
        <w:rPr>
          <w:rFonts w:asciiTheme="minorHAnsi" w:eastAsia="Arial" w:hAnsiTheme="minorHAnsi" w:cstheme="minorHAnsi"/>
          <w:i/>
          <w:spacing w:val="1"/>
          <w:lang w:val="it-IT"/>
        </w:rPr>
        <w:t>i</w:t>
      </w:r>
      <w:r w:rsidRPr="00011A63">
        <w:rPr>
          <w:rFonts w:asciiTheme="minorHAnsi" w:eastAsia="Arial" w:hAnsiTheme="minorHAnsi" w:cstheme="minorHAnsi"/>
          <w:i/>
          <w:lang w:val="it-IT"/>
        </w:rPr>
        <w:t>l</w:t>
      </w:r>
      <w:r w:rsidRPr="00011A63">
        <w:rPr>
          <w:rFonts w:asciiTheme="minorHAnsi" w:eastAsia="Arial" w:hAnsiTheme="minorHAnsi" w:cstheme="minorHAnsi"/>
          <w:i/>
          <w:spacing w:val="-2"/>
          <w:lang w:val="it-IT"/>
        </w:rPr>
        <w:t xml:space="preserve"> </w:t>
      </w:r>
      <w:r w:rsidRPr="00011A63">
        <w:rPr>
          <w:rFonts w:asciiTheme="minorHAnsi" w:eastAsia="Arial" w:hAnsiTheme="minorHAnsi" w:cstheme="minorHAnsi"/>
          <w:i/>
          <w:spacing w:val="2"/>
          <w:lang w:val="it-IT"/>
        </w:rPr>
        <w:t>c</w:t>
      </w:r>
      <w:r w:rsidRPr="00011A63">
        <w:rPr>
          <w:rFonts w:asciiTheme="minorHAnsi" w:eastAsia="Arial" w:hAnsiTheme="minorHAnsi" w:cstheme="minorHAnsi"/>
          <w:i/>
          <w:lang w:val="it-IT"/>
        </w:rPr>
        <w:t>o</w:t>
      </w:r>
      <w:r w:rsidRPr="00011A63">
        <w:rPr>
          <w:rFonts w:asciiTheme="minorHAnsi" w:eastAsia="Arial" w:hAnsiTheme="minorHAnsi" w:cstheme="minorHAnsi"/>
          <w:i/>
          <w:spacing w:val="-1"/>
          <w:lang w:val="it-IT"/>
        </w:rPr>
        <w:t>n</w:t>
      </w:r>
      <w:r w:rsidRPr="00011A63">
        <w:rPr>
          <w:rFonts w:asciiTheme="minorHAnsi" w:eastAsia="Arial" w:hAnsiTheme="minorHAnsi" w:cstheme="minorHAnsi"/>
          <w:i/>
          <w:spacing w:val="-3"/>
          <w:lang w:val="it-IT"/>
        </w:rPr>
        <w:t>s</w:t>
      </w:r>
      <w:r w:rsidRPr="00011A63">
        <w:rPr>
          <w:rFonts w:asciiTheme="minorHAnsi" w:eastAsia="Arial" w:hAnsiTheme="minorHAnsi" w:cstheme="minorHAnsi"/>
          <w:i/>
          <w:spacing w:val="2"/>
          <w:lang w:val="it-IT"/>
        </w:rPr>
        <w:t>e</w:t>
      </w:r>
      <w:r w:rsidRPr="00011A63">
        <w:rPr>
          <w:rFonts w:asciiTheme="minorHAnsi" w:eastAsia="Arial" w:hAnsiTheme="minorHAnsi" w:cstheme="minorHAnsi"/>
          <w:i/>
          <w:lang w:val="it-IT"/>
        </w:rPr>
        <w:t>g</w:t>
      </w:r>
      <w:r w:rsidRPr="00011A63">
        <w:rPr>
          <w:rFonts w:asciiTheme="minorHAnsi" w:eastAsia="Arial" w:hAnsiTheme="minorHAnsi" w:cstheme="minorHAnsi"/>
          <w:i/>
          <w:spacing w:val="-1"/>
          <w:lang w:val="it-IT"/>
        </w:rPr>
        <w:t>u</w:t>
      </w:r>
      <w:r w:rsidRPr="00011A63">
        <w:rPr>
          <w:rFonts w:asciiTheme="minorHAnsi" w:eastAsia="Arial" w:hAnsiTheme="minorHAnsi" w:cstheme="minorHAnsi"/>
          <w:i/>
          <w:spacing w:val="-4"/>
          <w:lang w:val="it-IT"/>
        </w:rPr>
        <w:t>i</w:t>
      </w:r>
      <w:r w:rsidRPr="00011A63">
        <w:rPr>
          <w:rFonts w:asciiTheme="minorHAnsi" w:eastAsia="Arial" w:hAnsiTheme="minorHAnsi" w:cstheme="minorHAnsi"/>
          <w:i/>
          <w:lang w:val="it-IT"/>
        </w:rPr>
        <w:t>m</w:t>
      </w:r>
      <w:r w:rsidRPr="00011A63">
        <w:rPr>
          <w:rFonts w:asciiTheme="minorHAnsi" w:eastAsia="Arial" w:hAnsiTheme="minorHAnsi" w:cstheme="minorHAnsi"/>
          <w:i/>
          <w:spacing w:val="2"/>
          <w:lang w:val="it-IT"/>
        </w:rPr>
        <w:t>e</w:t>
      </w:r>
      <w:r w:rsidRPr="00011A63">
        <w:rPr>
          <w:rFonts w:asciiTheme="minorHAnsi" w:eastAsia="Arial" w:hAnsiTheme="minorHAnsi" w:cstheme="minorHAnsi"/>
          <w:i/>
          <w:lang w:val="it-IT"/>
        </w:rPr>
        <w:t>n</w:t>
      </w:r>
      <w:r w:rsidRPr="00011A63">
        <w:rPr>
          <w:rFonts w:asciiTheme="minorHAnsi" w:eastAsia="Arial" w:hAnsiTheme="minorHAnsi" w:cstheme="minorHAnsi"/>
          <w:i/>
          <w:spacing w:val="-2"/>
          <w:lang w:val="it-IT"/>
        </w:rPr>
        <w:t>t</w:t>
      </w:r>
      <w:r w:rsidRPr="00011A63">
        <w:rPr>
          <w:rFonts w:asciiTheme="minorHAnsi" w:eastAsia="Arial" w:hAnsiTheme="minorHAnsi" w:cstheme="minorHAnsi"/>
          <w:i/>
          <w:lang w:val="it-IT"/>
        </w:rPr>
        <w:t>o di</w:t>
      </w:r>
      <w:r w:rsidRPr="00011A63">
        <w:rPr>
          <w:rFonts w:asciiTheme="minorHAnsi" w:eastAsia="Arial" w:hAnsiTheme="minorHAnsi" w:cstheme="minorHAnsi"/>
          <w:i/>
          <w:spacing w:val="-2"/>
          <w:lang w:val="it-IT"/>
        </w:rPr>
        <w:t xml:space="preserve"> </w:t>
      </w:r>
      <w:r w:rsidRPr="00011A63">
        <w:rPr>
          <w:rFonts w:asciiTheme="minorHAnsi" w:eastAsia="Arial" w:hAnsiTheme="minorHAnsi" w:cstheme="minorHAnsi"/>
          <w:i/>
          <w:spacing w:val="2"/>
          <w:lang w:val="it-IT"/>
        </w:rPr>
        <w:t>e</w:t>
      </w:r>
      <w:r w:rsidRPr="00011A63">
        <w:rPr>
          <w:rFonts w:asciiTheme="minorHAnsi" w:eastAsia="Arial" w:hAnsiTheme="minorHAnsi" w:cstheme="minorHAnsi"/>
          <w:i/>
          <w:lang w:val="it-IT"/>
        </w:rPr>
        <w:t>ro</w:t>
      </w:r>
      <w:r w:rsidRPr="00011A63">
        <w:rPr>
          <w:rFonts w:asciiTheme="minorHAnsi" w:eastAsia="Arial" w:hAnsiTheme="minorHAnsi" w:cstheme="minorHAnsi"/>
          <w:i/>
          <w:spacing w:val="-5"/>
          <w:lang w:val="it-IT"/>
        </w:rPr>
        <w:t>g</w:t>
      </w:r>
      <w:r w:rsidRPr="00011A63">
        <w:rPr>
          <w:rFonts w:asciiTheme="minorHAnsi" w:eastAsia="Arial" w:hAnsiTheme="minorHAnsi" w:cstheme="minorHAnsi"/>
          <w:i/>
          <w:spacing w:val="-3"/>
          <w:lang w:val="it-IT"/>
        </w:rPr>
        <w:t>a</w:t>
      </w:r>
      <w:r w:rsidRPr="00011A63">
        <w:rPr>
          <w:rFonts w:asciiTheme="minorHAnsi" w:eastAsia="Arial" w:hAnsiTheme="minorHAnsi" w:cstheme="minorHAnsi"/>
          <w:i/>
          <w:lang w:val="it-IT"/>
        </w:rPr>
        <w:t>z</w:t>
      </w:r>
      <w:r w:rsidRPr="00011A63">
        <w:rPr>
          <w:rFonts w:asciiTheme="minorHAnsi" w:eastAsia="Arial" w:hAnsiTheme="minorHAnsi" w:cstheme="minorHAnsi"/>
          <w:i/>
          <w:spacing w:val="1"/>
          <w:lang w:val="it-IT"/>
        </w:rPr>
        <w:t>i</w:t>
      </w:r>
      <w:r w:rsidRPr="00011A63">
        <w:rPr>
          <w:rFonts w:asciiTheme="minorHAnsi" w:eastAsia="Arial" w:hAnsiTheme="minorHAnsi" w:cstheme="minorHAnsi"/>
          <w:i/>
          <w:lang w:val="it-IT"/>
        </w:rPr>
        <w:t>o</w:t>
      </w:r>
      <w:r w:rsidRPr="00011A63">
        <w:rPr>
          <w:rFonts w:asciiTheme="minorHAnsi" w:eastAsia="Arial" w:hAnsiTheme="minorHAnsi" w:cstheme="minorHAnsi"/>
          <w:i/>
          <w:spacing w:val="-1"/>
          <w:lang w:val="it-IT"/>
        </w:rPr>
        <w:t>n</w:t>
      </w:r>
      <w:r w:rsidRPr="00011A63">
        <w:rPr>
          <w:rFonts w:asciiTheme="minorHAnsi" w:eastAsia="Arial" w:hAnsiTheme="minorHAnsi" w:cstheme="minorHAnsi"/>
          <w:i/>
          <w:lang w:val="it-IT"/>
        </w:rPr>
        <w:t>i</w:t>
      </w:r>
      <w:r w:rsidRPr="00011A63">
        <w:rPr>
          <w:rFonts w:asciiTheme="minorHAnsi" w:eastAsia="Arial" w:hAnsiTheme="minorHAnsi" w:cstheme="minorHAnsi"/>
          <w:i/>
          <w:spacing w:val="2"/>
          <w:lang w:val="it-IT"/>
        </w:rPr>
        <w:t xml:space="preserve"> </w:t>
      </w:r>
      <w:r w:rsidRPr="00011A63">
        <w:rPr>
          <w:rFonts w:asciiTheme="minorHAnsi" w:eastAsia="Arial" w:hAnsiTheme="minorHAnsi" w:cstheme="minorHAnsi"/>
          <w:i/>
          <w:lang w:val="it-IT"/>
        </w:rPr>
        <w:t>p</w:t>
      </w:r>
      <w:r w:rsidRPr="00011A63">
        <w:rPr>
          <w:rFonts w:asciiTheme="minorHAnsi" w:eastAsia="Arial" w:hAnsiTheme="minorHAnsi" w:cstheme="minorHAnsi"/>
          <w:i/>
          <w:spacing w:val="-1"/>
          <w:lang w:val="it-IT"/>
        </w:rPr>
        <w:t>u</w:t>
      </w:r>
      <w:r w:rsidRPr="00011A63">
        <w:rPr>
          <w:rFonts w:asciiTheme="minorHAnsi" w:eastAsia="Arial" w:hAnsiTheme="minorHAnsi" w:cstheme="minorHAnsi"/>
          <w:i/>
          <w:lang w:val="it-IT"/>
        </w:rPr>
        <w:t>b</w:t>
      </w:r>
      <w:r w:rsidRPr="00011A63">
        <w:rPr>
          <w:rFonts w:asciiTheme="minorHAnsi" w:eastAsia="Arial" w:hAnsiTheme="minorHAnsi" w:cstheme="minorHAnsi"/>
          <w:i/>
          <w:spacing w:val="-1"/>
          <w:lang w:val="it-IT"/>
        </w:rPr>
        <w:t>b</w:t>
      </w:r>
      <w:r w:rsidRPr="00011A63">
        <w:rPr>
          <w:rFonts w:asciiTheme="minorHAnsi" w:eastAsia="Arial" w:hAnsiTheme="minorHAnsi" w:cstheme="minorHAnsi"/>
          <w:i/>
          <w:spacing w:val="1"/>
          <w:lang w:val="it-IT"/>
        </w:rPr>
        <w:t>l</w:t>
      </w:r>
      <w:r w:rsidRPr="00011A63">
        <w:rPr>
          <w:rFonts w:asciiTheme="minorHAnsi" w:eastAsia="Arial" w:hAnsiTheme="minorHAnsi" w:cstheme="minorHAnsi"/>
          <w:i/>
          <w:spacing w:val="-4"/>
          <w:lang w:val="it-IT"/>
        </w:rPr>
        <w:t>i</w:t>
      </w:r>
      <w:r w:rsidRPr="00011A63">
        <w:rPr>
          <w:rFonts w:asciiTheme="minorHAnsi" w:eastAsia="Arial" w:hAnsiTheme="minorHAnsi" w:cstheme="minorHAnsi"/>
          <w:i/>
          <w:spacing w:val="2"/>
          <w:lang w:val="it-IT"/>
        </w:rPr>
        <w:t>c</w:t>
      </w:r>
      <w:r w:rsidRPr="00011A63">
        <w:rPr>
          <w:rFonts w:asciiTheme="minorHAnsi" w:eastAsia="Arial" w:hAnsiTheme="minorHAnsi" w:cstheme="minorHAnsi"/>
          <w:i/>
          <w:spacing w:val="-5"/>
          <w:lang w:val="it-IT"/>
        </w:rPr>
        <w:t>h</w:t>
      </w:r>
      <w:r w:rsidRPr="00011A63">
        <w:rPr>
          <w:rFonts w:asciiTheme="minorHAnsi" w:eastAsia="Arial" w:hAnsiTheme="minorHAnsi" w:cstheme="minorHAnsi"/>
          <w:i/>
          <w:lang w:val="it-IT"/>
        </w:rPr>
        <w:t>e</w:t>
      </w:r>
      <w:r w:rsidRPr="00011A63">
        <w:rPr>
          <w:rFonts w:asciiTheme="minorHAnsi" w:eastAsia="Arial" w:hAnsiTheme="minorHAnsi" w:cstheme="minorHAnsi"/>
          <w:i/>
          <w:spacing w:val="3"/>
          <w:lang w:val="it-IT"/>
        </w:rPr>
        <w:t xml:space="preserve"> </w:t>
      </w:r>
      <w:r w:rsidRPr="00011A63">
        <w:rPr>
          <w:rFonts w:asciiTheme="minorHAnsi" w:eastAsia="Arial" w:hAnsiTheme="minorHAnsi" w:cstheme="minorHAnsi"/>
          <w:i/>
          <w:lang w:val="it-IT"/>
        </w:rPr>
        <w:t>e</w:t>
      </w:r>
      <w:r w:rsidRPr="00011A63">
        <w:rPr>
          <w:rFonts w:asciiTheme="minorHAnsi" w:eastAsia="Arial" w:hAnsiTheme="minorHAnsi" w:cstheme="minorHAnsi"/>
          <w:i/>
          <w:spacing w:val="-2"/>
          <w:lang w:val="it-IT"/>
        </w:rPr>
        <w:t xml:space="preserve"> f</w:t>
      </w:r>
      <w:r w:rsidRPr="00011A63">
        <w:rPr>
          <w:rFonts w:asciiTheme="minorHAnsi" w:eastAsia="Arial" w:hAnsiTheme="minorHAnsi" w:cstheme="minorHAnsi"/>
          <w:i/>
          <w:lang w:val="it-IT"/>
        </w:rPr>
        <w:t>rode</w:t>
      </w:r>
      <w:r w:rsidRPr="00011A63">
        <w:rPr>
          <w:rFonts w:asciiTheme="minorHAnsi" w:eastAsia="Arial" w:hAnsiTheme="minorHAnsi" w:cstheme="minorHAnsi"/>
          <w:i/>
          <w:spacing w:val="-2"/>
          <w:lang w:val="it-IT"/>
        </w:rPr>
        <w:t xml:space="preserve"> </w:t>
      </w:r>
      <w:r w:rsidRPr="00011A63">
        <w:rPr>
          <w:rFonts w:asciiTheme="minorHAnsi" w:eastAsia="Arial" w:hAnsiTheme="minorHAnsi" w:cstheme="minorHAnsi"/>
          <w:i/>
          <w:spacing w:val="1"/>
          <w:lang w:val="it-IT"/>
        </w:rPr>
        <w:t>i</w:t>
      </w:r>
      <w:r w:rsidRPr="00011A63">
        <w:rPr>
          <w:rFonts w:asciiTheme="minorHAnsi" w:eastAsia="Arial" w:hAnsiTheme="minorHAnsi" w:cstheme="minorHAnsi"/>
          <w:i/>
          <w:lang w:val="it-IT"/>
        </w:rPr>
        <w:t>n</w:t>
      </w:r>
      <w:r w:rsidRPr="00011A63">
        <w:rPr>
          <w:rFonts w:asciiTheme="minorHAnsi" w:eastAsia="Arial" w:hAnsiTheme="minorHAnsi" w:cstheme="minorHAnsi"/>
          <w:i/>
          <w:spacing w:val="-2"/>
          <w:lang w:val="it-IT"/>
        </w:rPr>
        <w:t>f</w:t>
      </w:r>
      <w:r w:rsidRPr="00011A63">
        <w:rPr>
          <w:rFonts w:asciiTheme="minorHAnsi" w:eastAsia="Arial" w:hAnsiTheme="minorHAnsi" w:cstheme="minorHAnsi"/>
          <w:i/>
          <w:lang w:val="it-IT"/>
        </w:rPr>
        <w:t>orm</w:t>
      </w:r>
      <w:r w:rsidRPr="00011A63">
        <w:rPr>
          <w:rFonts w:asciiTheme="minorHAnsi" w:eastAsia="Arial" w:hAnsiTheme="minorHAnsi" w:cstheme="minorHAnsi"/>
          <w:i/>
          <w:spacing w:val="2"/>
          <w:lang w:val="it-IT"/>
        </w:rPr>
        <w:t>a</w:t>
      </w:r>
      <w:r w:rsidRPr="00011A63">
        <w:rPr>
          <w:rFonts w:asciiTheme="minorHAnsi" w:eastAsia="Arial" w:hAnsiTheme="minorHAnsi" w:cstheme="minorHAnsi"/>
          <w:i/>
          <w:spacing w:val="-2"/>
          <w:lang w:val="it-IT"/>
        </w:rPr>
        <w:t>t</w:t>
      </w:r>
      <w:r w:rsidRPr="00011A63">
        <w:rPr>
          <w:rFonts w:asciiTheme="minorHAnsi" w:eastAsia="Arial" w:hAnsiTheme="minorHAnsi" w:cstheme="minorHAnsi"/>
          <w:i/>
          <w:spacing w:val="-4"/>
          <w:lang w:val="it-IT"/>
        </w:rPr>
        <w:t>i</w:t>
      </w:r>
      <w:r w:rsidRPr="00011A63">
        <w:rPr>
          <w:rFonts w:asciiTheme="minorHAnsi" w:eastAsia="Arial" w:hAnsiTheme="minorHAnsi" w:cstheme="minorHAnsi"/>
          <w:i/>
          <w:spacing w:val="2"/>
          <w:lang w:val="it-IT"/>
        </w:rPr>
        <w:t>c</w:t>
      </w:r>
      <w:r w:rsidRPr="00011A63">
        <w:rPr>
          <w:rFonts w:asciiTheme="minorHAnsi" w:eastAsia="Arial" w:hAnsiTheme="minorHAnsi" w:cstheme="minorHAnsi"/>
          <w:i/>
          <w:lang w:val="it-IT"/>
        </w:rPr>
        <w:t>a</w:t>
      </w:r>
      <w:r w:rsidRPr="00011A63">
        <w:rPr>
          <w:rFonts w:asciiTheme="minorHAnsi" w:eastAsia="Arial" w:hAnsiTheme="minorHAnsi" w:cstheme="minorHAnsi"/>
          <w:i/>
          <w:spacing w:val="-2"/>
          <w:lang w:val="it-IT"/>
        </w:rPr>
        <w:t xml:space="preserve"> </w:t>
      </w:r>
      <w:r w:rsidRPr="00011A63">
        <w:rPr>
          <w:rFonts w:asciiTheme="minorHAnsi" w:eastAsia="Arial" w:hAnsiTheme="minorHAnsi" w:cstheme="minorHAnsi"/>
          <w:i/>
          <w:spacing w:val="1"/>
          <w:lang w:val="it-IT"/>
        </w:rPr>
        <w:t>i</w:t>
      </w:r>
      <w:r w:rsidRPr="00011A63">
        <w:rPr>
          <w:rFonts w:asciiTheme="minorHAnsi" w:eastAsia="Arial" w:hAnsiTheme="minorHAnsi" w:cstheme="minorHAnsi"/>
          <w:i/>
          <w:lang w:val="it-IT"/>
        </w:rPr>
        <w:t xml:space="preserve">n </w:t>
      </w:r>
      <w:r w:rsidRPr="00011A63">
        <w:rPr>
          <w:rFonts w:asciiTheme="minorHAnsi" w:eastAsia="Arial" w:hAnsiTheme="minorHAnsi" w:cstheme="minorHAnsi"/>
          <w:i/>
          <w:spacing w:val="-5"/>
          <w:lang w:val="it-IT"/>
        </w:rPr>
        <w:t>d</w:t>
      </w:r>
      <w:r w:rsidRPr="00011A63">
        <w:rPr>
          <w:rFonts w:asciiTheme="minorHAnsi" w:eastAsia="Arial" w:hAnsiTheme="minorHAnsi" w:cstheme="minorHAnsi"/>
          <w:i/>
          <w:spacing w:val="2"/>
          <w:lang w:val="it-IT"/>
        </w:rPr>
        <w:t>a</w:t>
      </w:r>
      <w:r w:rsidRPr="00011A63">
        <w:rPr>
          <w:rFonts w:asciiTheme="minorHAnsi" w:eastAsia="Arial" w:hAnsiTheme="minorHAnsi" w:cstheme="minorHAnsi"/>
          <w:i/>
          <w:lang w:val="it-IT"/>
        </w:rPr>
        <w:t>n</w:t>
      </w:r>
      <w:r w:rsidRPr="00011A63">
        <w:rPr>
          <w:rFonts w:asciiTheme="minorHAnsi" w:eastAsia="Arial" w:hAnsiTheme="minorHAnsi" w:cstheme="minorHAnsi"/>
          <w:i/>
          <w:spacing w:val="-1"/>
          <w:lang w:val="it-IT"/>
        </w:rPr>
        <w:t>n</w:t>
      </w:r>
      <w:r w:rsidRPr="00011A63">
        <w:rPr>
          <w:rFonts w:asciiTheme="minorHAnsi" w:eastAsia="Arial" w:hAnsiTheme="minorHAnsi" w:cstheme="minorHAnsi"/>
          <w:i/>
          <w:lang w:val="it-IT"/>
        </w:rPr>
        <w:t>o d</w:t>
      </w:r>
      <w:r w:rsidRPr="00011A63">
        <w:rPr>
          <w:rFonts w:asciiTheme="minorHAnsi" w:eastAsia="Arial" w:hAnsiTheme="minorHAnsi" w:cstheme="minorHAnsi"/>
          <w:i/>
          <w:spacing w:val="1"/>
          <w:lang w:val="it-IT"/>
        </w:rPr>
        <w:t>ell</w:t>
      </w:r>
      <w:r w:rsidRPr="00011A63">
        <w:rPr>
          <w:rFonts w:asciiTheme="minorHAnsi" w:eastAsia="Arial" w:hAnsiTheme="minorHAnsi" w:cstheme="minorHAnsi"/>
          <w:i/>
          <w:lang w:val="it-IT"/>
        </w:rPr>
        <w:t>o</w:t>
      </w:r>
      <w:r w:rsidRPr="00011A63">
        <w:rPr>
          <w:rFonts w:asciiTheme="minorHAnsi" w:eastAsia="Arial" w:hAnsiTheme="minorHAnsi" w:cstheme="minorHAnsi"/>
          <w:i/>
          <w:spacing w:val="-4"/>
          <w:lang w:val="it-IT"/>
        </w:rPr>
        <w:t xml:space="preserve"> </w:t>
      </w:r>
      <w:r w:rsidRPr="00011A63">
        <w:rPr>
          <w:rFonts w:asciiTheme="minorHAnsi" w:eastAsia="Arial" w:hAnsiTheme="minorHAnsi" w:cstheme="minorHAnsi"/>
          <w:i/>
          <w:spacing w:val="1"/>
          <w:lang w:val="it-IT"/>
        </w:rPr>
        <w:t>S</w:t>
      </w:r>
      <w:r w:rsidRPr="00011A63">
        <w:rPr>
          <w:rFonts w:asciiTheme="minorHAnsi" w:eastAsia="Arial" w:hAnsiTheme="minorHAnsi" w:cstheme="minorHAnsi"/>
          <w:i/>
          <w:spacing w:val="-2"/>
          <w:lang w:val="it-IT"/>
        </w:rPr>
        <w:t>t</w:t>
      </w:r>
      <w:r w:rsidRPr="00011A63">
        <w:rPr>
          <w:rFonts w:asciiTheme="minorHAnsi" w:eastAsia="Arial" w:hAnsiTheme="minorHAnsi" w:cstheme="minorHAnsi"/>
          <w:i/>
          <w:spacing w:val="2"/>
          <w:lang w:val="it-IT"/>
        </w:rPr>
        <w:t>a</w:t>
      </w:r>
      <w:r w:rsidRPr="00011A63">
        <w:rPr>
          <w:rFonts w:asciiTheme="minorHAnsi" w:eastAsia="Arial" w:hAnsiTheme="minorHAnsi" w:cstheme="minorHAnsi"/>
          <w:i/>
          <w:spacing w:val="-2"/>
          <w:lang w:val="it-IT"/>
        </w:rPr>
        <w:t>t</w:t>
      </w:r>
      <w:r w:rsidRPr="00011A63">
        <w:rPr>
          <w:rFonts w:asciiTheme="minorHAnsi" w:eastAsia="Arial" w:hAnsiTheme="minorHAnsi" w:cstheme="minorHAnsi"/>
          <w:i/>
          <w:lang w:val="it-IT"/>
        </w:rPr>
        <w:t>o</w:t>
      </w:r>
      <w:r w:rsidRPr="00011A63">
        <w:rPr>
          <w:rFonts w:asciiTheme="minorHAnsi" w:eastAsia="Arial" w:hAnsiTheme="minorHAnsi" w:cstheme="minorHAnsi"/>
          <w:i/>
          <w:spacing w:val="2"/>
          <w:lang w:val="it-IT"/>
        </w:rPr>
        <w:t xml:space="preserve"> </w:t>
      </w:r>
      <w:r w:rsidRPr="00011A63">
        <w:rPr>
          <w:rFonts w:asciiTheme="minorHAnsi" w:eastAsia="Arial" w:hAnsiTheme="minorHAnsi" w:cstheme="minorHAnsi"/>
          <w:i/>
          <w:lang w:val="it-IT"/>
        </w:rPr>
        <w:t xml:space="preserve">o </w:t>
      </w:r>
      <w:r w:rsidRPr="00011A63">
        <w:rPr>
          <w:rFonts w:asciiTheme="minorHAnsi" w:eastAsia="Arial" w:hAnsiTheme="minorHAnsi" w:cstheme="minorHAnsi"/>
          <w:i/>
          <w:spacing w:val="-5"/>
          <w:lang w:val="it-IT"/>
        </w:rPr>
        <w:t>d</w:t>
      </w:r>
      <w:r w:rsidRPr="00011A63">
        <w:rPr>
          <w:rFonts w:asciiTheme="minorHAnsi" w:eastAsia="Arial" w:hAnsiTheme="minorHAnsi" w:cstheme="minorHAnsi"/>
          <w:i/>
          <w:lang w:val="it-IT"/>
        </w:rPr>
        <w:t>i</w:t>
      </w:r>
      <w:r w:rsidRPr="00011A63">
        <w:rPr>
          <w:rFonts w:asciiTheme="minorHAnsi" w:eastAsia="Arial" w:hAnsiTheme="minorHAnsi" w:cstheme="minorHAnsi"/>
          <w:i/>
          <w:spacing w:val="2"/>
          <w:lang w:val="it-IT"/>
        </w:rPr>
        <w:t xml:space="preserve"> </w:t>
      </w:r>
      <w:r w:rsidRPr="00011A63">
        <w:rPr>
          <w:rFonts w:asciiTheme="minorHAnsi" w:eastAsia="Arial" w:hAnsiTheme="minorHAnsi" w:cstheme="minorHAnsi"/>
          <w:i/>
          <w:lang w:val="it-IT"/>
        </w:rPr>
        <w:t>un</w:t>
      </w:r>
      <w:r w:rsidRPr="00011A63">
        <w:rPr>
          <w:rFonts w:asciiTheme="minorHAnsi" w:eastAsia="Arial" w:hAnsiTheme="minorHAnsi" w:cstheme="minorHAnsi"/>
          <w:i/>
          <w:spacing w:val="-4"/>
          <w:lang w:val="it-IT"/>
        </w:rPr>
        <w:t xml:space="preserve"> </w:t>
      </w:r>
      <w:r w:rsidRPr="00011A63">
        <w:rPr>
          <w:rFonts w:asciiTheme="minorHAnsi" w:eastAsia="Arial" w:hAnsiTheme="minorHAnsi" w:cstheme="minorHAnsi"/>
          <w:i/>
          <w:spacing w:val="2"/>
          <w:lang w:val="it-IT"/>
        </w:rPr>
        <w:t>e</w:t>
      </w:r>
      <w:r w:rsidRPr="00011A63">
        <w:rPr>
          <w:rFonts w:asciiTheme="minorHAnsi" w:eastAsia="Arial" w:hAnsiTheme="minorHAnsi" w:cstheme="minorHAnsi"/>
          <w:i/>
          <w:lang w:val="it-IT"/>
        </w:rPr>
        <w:t>n</w:t>
      </w:r>
      <w:r w:rsidRPr="00011A63">
        <w:rPr>
          <w:rFonts w:asciiTheme="minorHAnsi" w:eastAsia="Arial" w:hAnsiTheme="minorHAnsi" w:cstheme="minorHAnsi"/>
          <w:i/>
          <w:spacing w:val="-2"/>
          <w:lang w:val="it-IT"/>
        </w:rPr>
        <w:t>t</w:t>
      </w:r>
      <w:r w:rsidRPr="00011A63">
        <w:rPr>
          <w:rFonts w:asciiTheme="minorHAnsi" w:eastAsia="Arial" w:hAnsiTheme="minorHAnsi" w:cstheme="minorHAnsi"/>
          <w:i/>
          <w:lang w:val="it-IT"/>
        </w:rPr>
        <w:t>e</w:t>
      </w:r>
      <w:r w:rsidRPr="00011A63">
        <w:rPr>
          <w:rFonts w:asciiTheme="minorHAnsi" w:eastAsia="Arial" w:hAnsiTheme="minorHAnsi" w:cstheme="minorHAnsi"/>
          <w:i/>
          <w:spacing w:val="3"/>
          <w:lang w:val="it-IT"/>
        </w:rPr>
        <w:t xml:space="preserve"> </w:t>
      </w:r>
      <w:r w:rsidRPr="00011A63">
        <w:rPr>
          <w:rFonts w:asciiTheme="minorHAnsi" w:eastAsia="Arial" w:hAnsiTheme="minorHAnsi" w:cstheme="minorHAnsi"/>
          <w:i/>
          <w:lang w:val="it-IT"/>
        </w:rPr>
        <w:t>p</w:t>
      </w:r>
      <w:r w:rsidRPr="00011A63">
        <w:rPr>
          <w:rFonts w:asciiTheme="minorHAnsi" w:eastAsia="Arial" w:hAnsiTheme="minorHAnsi" w:cstheme="minorHAnsi"/>
          <w:i/>
          <w:spacing w:val="-1"/>
          <w:lang w:val="it-IT"/>
        </w:rPr>
        <w:t>u</w:t>
      </w:r>
      <w:r w:rsidRPr="00011A63">
        <w:rPr>
          <w:rFonts w:asciiTheme="minorHAnsi" w:eastAsia="Arial" w:hAnsiTheme="minorHAnsi" w:cstheme="minorHAnsi"/>
          <w:i/>
          <w:lang w:val="it-IT"/>
        </w:rPr>
        <w:t>b</w:t>
      </w:r>
      <w:r w:rsidRPr="00011A63">
        <w:rPr>
          <w:rFonts w:asciiTheme="minorHAnsi" w:eastAsia="Arial" w:hAnsiTheme="minorHAnsi" w:cstheme="minorHAnsi"/>
          <w:i/>
          <w:spacing w:val="-1"/>
          <w:lang w:val="it-IT"/>
        </w:rPr>
        <w:t>b</w:t>
      </w:r>
      <w:r w:rsidRPr="00011A63">
        <w:rPr>
          <w:rFonts w:asciiTheme="minorHAnsi" w:eastAsia="Arial" w:hAnsiTheme="minorHAnsi" w:cstheme="minorHAnsi"/>
          <w:i/>
          <w:spacing w:val="-4"/>
          <w:lang w:val="it-IT"/>
        </w:rPr>
        <w:t>l</w:t>
      </w:r>
      <w:r w:rsidRPr="00011A63">
        <w:rPr>
          <w:rFonts w:asciiTheme="minorHAnsi" w:eastAsia="Arial" w:hAnsiTheme="minorHAnsi" w:cstheme="minorHAnsi"/>
          <w:i/>
          <w:spacing w:val="1"/>
          <w:lang w:val="it-IT"/>
        </w:rPr>
        <w:t>i</w:t>
      </w:r>
      <w:r w:rsidRPr="00011A63">
        <w:rPr>
          <w:rFonts w:asciiTheme="minorHAnsi" w:eastAsia="Arial" w:hAnsiTheme="minorHAnsi" w:cstheme="minorHAnsi"/>
          <w:i/>
          <w:spacing w:val="2"/>
          <w:lang w:val="it-IT"/>
        </w:rPr>
        <w:t>c</w:t>
      </w:r>
      <w:r w:rsidRPr="00011A63">
        <w:rPr>
          <w:rFonts w:asciiTheme="minorHAnsi" w:eastAsia="Arial" w:hAnsiTheme="minorHAnsi" w:cstheme="minorHAnsi"/>
          <w:i/>
          <w:lang w:val="it-IT"/>
        </w:rPr>
        <w:t>o</w:t>
      </w:r>
    </w:p>
    <w:p w14:paraId="485B71D3" w14:textId="77777777" w:rsidR="005B7D16" w:rsidRPr="00011A63" w:rsidRDefault="005B7D16" w:rsidP="00EE6480">
      <w:pPr>
        <w:ind w:left="-284"/>
        <w:contextualSpacing/>
        <w:jc w:val="both"/>
        <w:rPr>
          <w:rFonts w:asciiTheme="minorHAnsi" w:eastAsia="Arial" w:hAnsiTheme="minorHAnsi" w:cstheme="minorHAnsi"/>
          <w:i/>
          <w:lang w:val="it-IT"/>
        </w:rPr>
      </w:pPr>
    </w:p>
    <w:tbl>
      <w:tblPr>
        <w:tblStyle w:val="Grigliatabella"/>
        <w:tblW w:w="0" w:type="auto"/>
        <w:jc w:val="center"/>
        <w:tblLook w:val="04A0" w:firstRow="1" w:lastRow="0" w:firstColumn="1" w:lastColumn="0" w:noHBand="0" w:noVBand="1"/>
      </w:tblPr>
      <w:tblGrid>
        <w:gridCol w:w="3804"/>
        <w:gridCol w:w="2395"/>
        <w:gridCol w:w="2817"/>
        <w:gridCol w:w="44"/>
      </w:tblGrid>
      <w:tr w:rsidR="005B7D16" w:rsidRPr="00C36735" w14:paraId="7980FD12" w14:textId="77777777" w:rsidTr="00482ABF">
        <w:trPr>
          <w:jc w:val="center"/>
        </w:trPr>
        <w:tc>
          <w:tcPr>
            <w:tcW w:w="3823" w:type="dxa"/>
            <w:vAlign w:val="center"/>
          </w:tcPr>
          <w:p w14:paraId="772A8484" w14:textId="77777777" w:rsidR="005B7D16" w:rsidRPr="00011A63" w:rsidRDefault="005B7D16" w:rsidP="00EE6480">
            <w:pPr>
              <w:contextualSpacing/>
              <w:jc w:val="center"/>
              <w:rPr>
                <w:rFonts w:asciiTheme="minorHAnsi" w:hAnsiTheme="minorHAnsi" w:cstheme="minorHAnsi"/>
                <w:b/>
                <w:lang w:val="it-IT"/>
              </w:rPr>
            </w:pPr>
          </w:p>
          <w:p w14:paraId="352AA621" w14:textId="77777777" w:rsidR="005B7D16" w:rsidRPr="00011A63" w:rsidRDefault="005B7D16" w:rsidP="00482ABF">
            <w:pPr>
              <w:ind w:left="-115" w:firstLine="115"/>
              <w:contextualSpacing/>
              <w:jc w:val="center"/>
              <w:rPr>
                <w:rFonts w:asciiTheme="minorHAnsi" w:hAnsiTheme="minorHAnsi" w:cstheme="minorHAnsi"/>
                <w:b/>
                <w:lang w:val="it-IT"/>
              </w:rPr>
            </w:pPr>
            <w:r w:rsidRPr="00011A63">
              <w:rPr>
                <w:rFonts w:asciiTheme="minorHAnsi" w:hAnsiTheme="minorHAnsi" w:cstheme="minorHAnsi"/>
                <w:b/>
                <w:lang w:val="it-IT"/>
              </w:rPr>
              <w:t>SINGOLE FATTISPECIE</w:t>
            </w:r>
          </w:p>
          <w:p w14:paraId="4034024D" w14:textId="77777777" w:rsidR="005B7D16" w:rsidRPr="00011A63" w:rsidRDefault="005B7D16" w:rsidP="00EE6480">
            <w:pPr>
              <w:contextualSpacing/>
              <w:jc w:val="center"/>
              <w:rPr>
                <w:rFonts w:asciiTheme="minorHAnsi" w:hAnsiTheme="minorHAnsi" w:cstheme="minorHAnsi"/>
                <w:b/>
                <w:lang w:val="it-IT"/>
              </w:rPr>
            </w:pPr>
          </w:p>
        </w:tc>
        <w:tc>
          <w:tcPr>
            <w:tcW w:w="2409" w:type="dxa"/>
            <w:vAlign w:val="center"/>
          </w:tcPr>
          <w:p w14:paraId="2649144C" w14:textId="77777777" w:rsidR="005B7D16" w:rsidRPr="00011A63" w:rsidRDefault="005B7D16" w:rsidP="00EE6480">
            <w:pPr>
              <w:contextualSpacing/>
              <w:jc w:val="center"/>
              <w:rPr>
                <w:rFonts w:asciiTheme="minorHAnsi" w:hAnsiTheme="minorHAnsi" w:cstheme="minorHAnsi"/>
                <w:b/>
                <w:lang w:val="it-IT"/>
              </w:rPr>
            </w:pPr>
            <w:r w:rsidRPr="00011A63">
              <w:rPr>
                <w:rFonts w:asciiTheme="minorHAnsi" w:hAnsiTheme="minorHAnsi" w:cstheme="minorHAnsi"/>
                <w:b/>
                <w:lang w:val="it-IT"/>
              </w:rPr>
              <w:t>SANZIONI PECUNIARIE</w:t>
            </w:r>
          </w:p>
        </w:tc>
        <w:tc>
          <w:tcPr>
            <w:tcW w:w="2828" w:type="dxa"/>
            <w:gridSpan w:val="2"/>
            <w:vAlign w:val="center"/>
          </w:tcPr>
          <w:p w14:paraId="5C9C76A8" w14:textId="77777777" w:rsidR="005B7D16" w:rsidRPr="00011A63" w:rsidRDefault="005B7D16" w:rsidP="00EE6480">
            <w:pPr>
              <w:contextualSpacing/>
              <w:jc w:val="center"/>
              <w:rPr>
                <w:rFonts w:asciiTheme="minorHAnsi" w:hAnsiTheme="minorHAnsi" w:cstheme="minorHAnsi"/>
                <w:b/>
                <w:lang w:val="it-IT"/>
              </w:rPr>
            </w:pPr>
            <w:r w:rsidRPr="00011A63">
              <w:rPr>
                <w:rFonts w:asciiTheme="minorHAnsi" w:hAnsiTheme="minorHAnsi" w:cstheme="minorHAnsi"/>
                <w:b/>
                <w:lang w:val="it-IT"/>
              </w:rPr>
              <w:t>SANZIONI INTERDITTIVE</w:t>
            </w:r>
          </w:p>
        </w:tc>
      </w:tr>
      <w:tr w:rsidR="005B7D16" w:rsidRPr="002D49B1" w14:paraId="46C142C4" w14:textId="77777777" w:rsidTr="00482ABF">
        <w:trPr>
          <w:jc w:val="center"/>
        </w:trPr>
        <w:tc>
          <w:tcPr>
            <w:tcW w:w="3823" w:type="dxa"/>
          </w:tcPr>
          <w:p w14:paraId="647986E9" w14:textId="77777777" w:rsidR="005B7D16" w:rsidRPr="00011A63" w:rsidRDefault="005B7D16" w:rsidP="00EE6480">
            <w:pPr>
              <w:jc w:val="both"/>
              <w:rPr>
                <w:rFonts w:asciiTheme="minorHAnsi" w:eastAsia="Arial" w:hAnsiTheme="minorHAnsi" w:cstheme="minorHAnsi"/>
                <w:u w:val="single"/>
                <w:lang w:val="it-IT"/>
              </w:rPr>
            </w:pPr>
            <w:r w:rsidRPr="00011A63">
              <w:rPr>
                <w:rFonts w:asciiTheme="minorHAnsi" w:eastAsiaTheme="minorHAnsi" w:hAnsiTheme="minorHAnsi" w:cstheme="minorHAnsi"/>
                <w:iCs/>
                <w:color w:val="1A171B"/>
                <w:u w:val="single"/>
                <w:lang w:val="it-IT"/>
              </w:rPr>
              <w:t>Malversazione</w:t>
            </w:r>
            <w:r w:rsidRPr="00011A63">
              <w:rPr>
                <w:rFonts w:asciiTheme="minorHAnsi" w:eastAsia="Arial" w:hAnsiTheme="minorHAnsi" w:cstheme="minorHAnsi"/>
                <w:spacing w:val="3"/>
                <w:u w:val="single"/>
                <w:lang w:val="it-IT"/>
              </w:rPr>
              <w:t xml:space="preserve"> </w:t>
            </w:r>
            <w:r w:rsidRPr="00011A63">
              <w:rPr>
                <w:rFonts w:asciiTheme="minorHAnsi" w:eastAsia="Arial" w:hAnsiTheme="minorHAnsi" w:cstheme="minorHAnsi"/>
                <w:u w:val="single"/>
                <w:lang w:val="it-IT"/>
              </w:rPr>
              <w:t>a</w:t>
            </w:r>
            <w:r w:rsidRPr="00011A63">
              <w:rPr>
                <w:rFonts w:asciiTheme="minorHAnsi" w:eastAsia="Arial" w:hAnsiTheme="minorHAnsi" w:cstheme="minorHAnsi"/>
                <w:spacing w:val="-2"/>
                <w:u w:val="single"/>
                <w:lang w:val="it-IT"/>
              </w:rPr>
              <w:t xml:space="preserve"> </w:t>
            </w:r>
            <w:r w:rsidRPr="00011A63">
              <w:rPr>
                <w:rFonts w:asciiTheme="minorHAnsi" w:eastAsia="Arial" w:hAnsiTheme="minorHAnsi" w:cstheme="minorHAnsi"/>
                <w:spacing w:val="-3"/>
                <w:u w:val="single"/>
                <w:lang w:val="it-IT"/>
              </w:rPr>
              <w:t>d</w:t>
            </w:r>
            <w:r w:rsidRPr="00011A63">
              <w:rPr>
                <w:rFonts w:asciiTheme="minorHAnsi" w:eastAsia="Arial" w:hAnsiTheme="minorHAnsi" w:cstheme="minorHAnsi"/>
                <w:spacing w:val="2"/>
                <w:u w:val="single"/>
                <w:lang w:val="it-IT"/>
              </w:rPr>
              <w:t>a</w:t>
            </w:r>
            <w:r w:rsidRPr="00011A63">
              <w:rPr>
                <w:rFonts w:asciiTheme="minorHAnsi" w:eastAsia="Arial" w:hAnsiTheme="minorHAnsi" w:cstheme="minorHAnsi"/>
                <w:spacing w:val="-3"/>
                <w:u w:val="single"/>
                <w:lang w:val="it-IT"/>
              </w:rPr>
              <w:t>n</w:t>
            </w:r>
            <w:r w:rsidRPr="00011A63">
              <w:rPr>
                <w:rFonts w:asciiTheme="minorHAnsi" w:eastAsia="Arial" w:hAnsiTheme="minorHAnsi" w:cstheme="minorHAnsi"/>
                <w:spacing w:val="2"/>
                <w:u w:val="single"/>
                <w:lang w:val="it-IT"/>
              </w:rPr>
              <w:t>n</w:t>
            </w:r>
            <w:r w:rsidRPr="00011A63">
              <w:rPr>
                <w:rFonts w:asciiTheme="minorHAnsi" w:eastAsia="Arial" w:hAnsiTheme="minorHAnsi" w:cstheme="minorHAnsi"/>
                <w:u w:val="single"/>
                <w:lang w:val="it-IT"/>
              </w:rPr>
              <w:t>o</w:t>
            </w:r>
            <w:r w:rsidRPr="00011A63">
              <w:rPr>
                <w:rFonts w:asciiTheme="minorHAnsi" w:eastAsia="Arial" w:hAnsiTheme="minorHAnsi" w:cstheme="minorHAnsi"/>
                <w:spacing w:val="-2"/>
                <w:u w:val="single"/>
                <w:lang w:val="it-IT"/>
              </w:rPr>
              <w:t xml:space="preserve"> </w:t>
            </w:r>
            <w:r w:rsidRPr="00011A63">
              <w:rPr>
                <w:rFonts w:asciiTheme="minorHAnsi" w:eastAsia="Arial" w:hAnsiTheme="minorHAnsi" w:cstheme="minorHAnsi"/>
                <w:spacing w:val="2"/>
                <w:u w:val="single"/>
                <w:lang w:val="it-IT"/>
              </w:rPr>
              <w:t>de</w:t>
            </w:r>
            <w:r w:rsidRPr="00011A63">
              <w:rPr>
                <w:rFonts w:asciiTheme="minorHAnsi" w:eastAsia="Arial" w:hAnsiTheme="minorHAnsi" w:cstheme="minorHAnsi"/>
                <w:spacing w:val="-1"/>
                <w:u w:val="single"/>
                <w:lang w:val="it-IT"/>
              </w:rPr>
              <w:t>l</w:t>
            </w:r>
            <w:r w:rsidRPr="00011A63">
              <w:rPr>
                <w:rFonts w:asciiTheme="minorHAnsi" w:eastAsia="Arial" w:hAnsiTheme="minorHAnsi" w:cstheme="minorHAnsi"/>
                <w:spacing w:val="-6"/>
                <w:u w:val="single"/>
                <w:lang w:val="it-IT"/>
              </w:rPr>
              <w:t>l</w:t>
            </w:r>
            <w:r w:rsidRPr="00011A63">
              <w:rPr>
                <w:rFonts w:asciiTheme="minorHAnsi" w:eastAsia="Arial" w:hAnsiTheme="minorHAnsi" w:cstheme="minorHAnsi"/>
                <w:u w:val="single"/>
                <w:lang w:val="it-IT"/>
              </w:rPr>
              <w:t xml:space="preserve">o </w:t>
            </w:r>
            <w:r w:rsidRPr="00011A63">
              <w:rPr>
                <w:rFonts w:asciiTheme="minorHAnsi" w:eastAsia="Arial" w:hAnsiTheme="minorHAnsi" w:cstheme="minorHAnsi"/>
                <w:spacing w:val="1"/>
                <w:u w:val="single"/>
                <w:lang w:val="it-IT"/>
              </w:rPr>
              <w:t>St</w:t>
            </w:r>
            <w:r w:rsidRPr="00011A63">
              <w:rPr>
                <w:rFonts w:asciiTheme="minorHAnsi" w:eastAsia="Arial" w:hAnsiTheme="minorHAnsi" w:cstheme="minorHAnsi"/>
                <w:spacing w:val="2"/>
                <w:u w:val="single"/>
                <w:lang w:val="it-IT"/>
              </w:rPr>
              <w:t>a</w:t>
            </w:r>
            <w:r w:rsidRPr="00011A63">
              <w:rPr>
                <w:rFonts w:asciiTheme="minorHAnsi" w:eastAsia="Arial" w:hAnsiTheme="minorHAnsi" w:cstheme="minorHAnsi"/>
                <w:spacing w:val="-4"/>
                <w:u w:val="single"/>
                <w:lang w:val="it-IT"/>
              </w:rPr>
              <w:t>t</w:t>
            </w:r>
            <w:r w:rsidRPr="00011A63">
              <w:rPr>
                <w:rFonts w:asciiTheme="minorHAnsi" w:eastAsia="Arial" w:hAnsiTheme="minorHAnsi" w:cstheme="minorHAnsi"/>
                <w:u w:val="single"/>
                <w:lang w:val="it-IT"/>
              </w:rPr>
              <w:t>o (</w:t>
            </w:r>
            <w:r w:rsidRPr="00011A63">
              <w:rPr>
                <w:rFonts w:asciiTheme="minorHAnsi" w:eastAsia="Arial" w:hAnsiTheme="minorHAnsi" w:cstheme="minorHAnsi"/>
                <w:spacing w:val="2"/>
                <w:u w:val="single"/>
                <w:lang w:val="it-IT"/>
              </w:rPr>
              <w:t>a</w:t>
            </w:r>
            <w:r w:rsidRPr="00011A63">
              <w:rPr>
                <w:rFonts w:asciiTheme="minorHAnsi" w:eastAsia="Arial" w:hAnsiTheme="minorHAnsi" w:cstheme="minorHAnsi"/>
                <w:spacing w:val="-2"/>
                <w:u w:val="single"/>
                <w:lang w:val="it-IT"/>
              </w:rPr>
              <w:t>r</w:t>
            </w:r>
            <w:r w:rsidRPr="00011A63">
              <w:rPr>
                <w:rFonts w:asciiTheme="minorHAnsi" w:eastAsia="Arial" w:hAnsiTheme="minorHAnsi" w:cstheme="minorHAnsi"/>
                <w:spacing w:val="1"/>
                <w:u w:val="single"/>
                <w:lang w:val="it-IT"/>
              </w:rPr>
              <w:t>t</w:t>
            </w:r>
            <w:r w:rsidRPr="00011A63">
              <w:rPr>
                <w:rFonts w:asciiTheme="minorHAnsi" w:eastAsia="Arial" w:hAnsiTheme="minorHAnsi" w:cstheme="minorHAnsi"/>
                <w:u w:val="single"/>
                <w:lang w:val="it-IT"/>
              </w:rPr>
              <w:t>.</w:t>
            </w:r>
            <w:r w:rsidRPr="00011A63">
              <w:rPr>
                <w:rFonts w:asciiTheme="minorHAnsi" w:eastAsia="Arial" w:hAnsiTheme="minorHAnsi" w:cstheme="minorHAnsi"/>
                <w:spacing w:val="-2"/>
                <w:u w:val="single"/>
                <w:lang w:val="it-IT"/>
              </w:rPr>
              <w:t xml:space="preserve"> </w:t>
            </w:r>
            <w:r w:rsidRPr="00011A63">
              <w:rPr>
                <w:rFonts w:asciiTheme="minorHAnsi" w:eastAsia="Arial" w:hAnsiTheme="minorHAnsi" w:cstheme="minorHAnsi"/>
                <w:spacing w:val="2"/>
                <w:u w:val="single"/>
                <w:lang w:val="it-IT"/>
              </w:rPr>
              <w:t>3</w:t>
            </w:r>
            <w:r w:rsidRPr="00011A63">
              <w:rPr>
                <w:rFonts w:asciiTheme="minorHAnsi" w:eastAsia="Arial" w:hAnsiTheme="minorHAnsi" w:cstheme="minorHAnsi"/>
                <w:spacing w:val="-3"/>
                <w:u w:val="single"/>
                <w:lang w:val="it-IT"/>
              </w:rPr>
              <w:t>1</w:t>
            </w:r>
            <w:r w:rsidRPr="00011A63">
              <w:rPr>
                <w:rFonts w:asciiTheme="minorHAnsi" w:eastAsia="Arial" w:hAnsiTheme="minorHAnsi" w:cstheme="minorHAnsi"/>
                <w:spacing w:val="5"/>
                <w:u w:val="single"/>
                <w:lang w:val="it-IT"/>
              </w:rPr>
              <w:t>6</w:t>
            </w:r>
            <w:r w:rsidRPr="00011A63">
              <w:rPr>
                <w:rFonts w:asciiTheme="minorHAnsi" w:eastAsia="Arial" w:hAnsiTheme="minorHAnsi" w:cstheme="minorHAnsi"/>
                <w:spacing w:val="-2"/>
                <w:u w:val="single"/>
                <w:lang w:val="it-IT"/>
              </w:rPr>
              <w:t>-</w:t>
            </w:r>
            <w:r w:rsidRPr="00011A63">
              <w:rPr>
                <w:rFonts w:asciiTheme="minorHAnsi" w:eastAsia="Arial" w:hAnsiTheme="minorHAnsi" w:cstheme="minorHAnsi"/>
                <w:spacing w:val="2"/>
                <w:u w:val="single"/>
                <w:lang w:val="it-IT"/>
              </w:rPr>
              <w:t>b</w:t>
            </w:r>
            <w:r w:rsidRPr="00011A63">
              <w:rPr>
                <w:rFonts w:asciiTheme="minorHAnsi" w:eastAsia="Arial" w:hAnsiTheme="minorHAnsi" w:cstheme="minorHAnsi"/>
                <w:spacing w:val="-1"/>
                <w:u w:val="single"/>
                <w:lang w:val="it-IT"/>
              </w:rPr>
              <w:t>i</w:t>
            </w:r>
            <w:r w:rsidRPr="00011A63">
              <w:rPr>
                <w:rFonts w:asciiTheme="minorHAnsi" w:eastAsia="Arial" w:hAnsiTheme="minorHAnsi" w:cstheme="minorHAnsi"/>
                <w:u w:val="single"/>
                <w:lang w:val="it-IT"/>
              </w:rPr>
              <w:t>s</w:t>
            </w:r>
            <w:r w:rsidRPr="00011A63">
              <w:rPr>
                <w:rFonts w:asciiTheme="minorHAnsi" w:eastAsia="Arial" w:hAnsiTheme="minorHAnsi" w:cstheme="minorHAnsi"/>
                <w:spacing w:val="2"/>
                <w:u w:val="single"/>
                <w:lang w:val="it-IT"/>
              </w:rPr>
              <w:t xml:space="preserve"> </w:t>
            </w:r>
            <w:r w:rsidRPr="00011A63">
              <w:rPr>
                <w:rFonts w:asciiTheme="minorHAnsi" w:eastAsia="Arial" w:hAnsiTheme="minorHAnsi" w:cstheme="minorHAnsi"/>
                <w:u w:val="single"/>
                <w:lang w:val="it-IT"/>
              </w:rPr>
              <w:t>c</w:t>
            </w:r>
            <w:r w:rsidRPr="00011A63">
              <w:rPr>
                <w:rFonts w:asciiTheme="minorHAnsi" w:eastAsia="Arial" w:hAnsiTheme="minorHAnsi" w:cstheme="minorHAnsi"/>
                <w:spacing w:val="-4"/>
                <w:u w:val="single"/>
                <w:lang w:val="it-IT"/>
              </w:rPr>
              <w:t>.</w:t>
            </w:r>
            <w:r w:rsidRPr="00011A63">
              <w:rPr>
                <w:rFonts w:asciiTheme="minorHAnsi" w:eastAsia="Arial" w:hAnsiTheme="minorHAnsi" w:cstheme="minorHAnsi"/>
                <w:spacing w:val="2"/>
                <w:u w:val="single"/>
                <w:lang w:val="it-IT"/>
              </w:rPr>
              <w:t>p</w:t>
            </w:r>
            <w:r w:rsidRPr="00011A63">
              <w:rPr>
                <w:rFonts w:asciiTheme="minorHAnsi" w:eastAsia="Arial" w:hAnsiTheme="minorHAnsi" w:cstheme="minorHAnsi"/>
                <w:spacing w:val="1"/>
                <w:u w:val="single"/>
                <w:lang w:val="it-IT"/>
              </w:rPr>
              <w:t>.)</w:t>
            </w:r>
            <w:r w:rsidRPr="00011A63">
              <w:rPr>
                <w:rFonts w:asciiTheme="minorHAnsi" w:eastAsia="Arial" w:hAnsiTheme="minorHAnsi" w:cstheme="minorHAnsi"/>
                <w:u w:val="single"/>
                <w:lang w:val="it-IT"/>
              </w:rPr>
              <w:t xml:space="preserve"> </w:t>
            </w:r>
          </w:p>
          <w:p w14:paraId="25397DBA" w14:textId="77777777" w:rsidR="005B7D16" w:rsidRPr="00011A63" w:rsidRDefault="005B7D16" w:rsidP="00EE6480">
            <w:pPr>
              <w:jc w:val="both"/>
              <w:rPr>
                <w:rFonts w:asciiTheme="minorHAnsi" w:eastAsiaTheme="minorHAnsi" w:hAnsiTheme="minorHAnsi" w:cstheme="minorHAnsi"/>
                <w:i/>
                <w:iCs/>
                <w:color w:val="1A171B"/>
                <w:lang w:val="it-IT"/>
              </w:rPr>
            </w:pPr>
          </w:p>
          <w:p w14:paraId="2998FD52" w14:textId="77777777" w:rsidR="005B7D16" w:rsidRPr="00011A63" w:rsidRDefault="005B7D16" w:rsidP="00482ABF">
            <w:pPr>
              <w:jc w:val="both"/>
              <w:rPr>
                <w:rFonts w:asciiTheme="minorHAnsi" w:eastAsiaTheme="minorHAnsi" w:hAnsiTheme="minorHAnsi" w:cstheme="minorHAnsi"/>
                <w:i/>
                <w:iCs/>
                <w:color w:val="1A171B"/>
                <w:lang w:val="it-IT"/>
              </w:rPr>
            </w:pPr>
            <w:r w:rsidRPr="00011A63">
              <w:rPr>
                <w:rFonts w:asciiTheme="minorHAnsi" w:eastAsiaTheme="minorHAnsi" w:hAnsiTheme="minorHAnsi" w:cstheme="minorHAnsi"/>
                <w:i/>
                <w:iCs/>
                <w:color w:val="1A171B"/>
                <w:lang w:val="it-IT"/>
              </w:rPr>
              <w:t xml:space="preserve"> “Chiunque, estraneo alla pubblica amministrazione, avendo ottenuto dallo Stato o da altro ente pubblico o dal le Comunità europee contributi, sovvenzioni o finanzia menti destinati a favorire iniziative dirette alla realizzazione di opere o allo svolgimento di attività di pubblico interesse, non li destina alla predetta finalità, è punito con la reclusione da sei mesi a quattro anni</w:t>
            </w:r>
            <w:r w:rsidR="00C129A2" w:rsidRPr="00011A63">
              <w:rPr>
                <w:rFonts w:asciiTheme="minorHAnsi" w:eastAsiaTheme="minorHAnsi" w:hAnsiTheme="minorHAnsi" w:cstheme="minorHAnsi"/>
                <w:i/>
                <w:iCs/>
                <w:color w:val="1A171B"/>
                <w:lang w:val="it-IT"/>
              </w:rPr>
              <w:t>”</w:t>
            </w:r>
          </w:p>
          <w:p w14:paraId="6D3B07D5" w14:textId="77777777" w:rsidR="005B7D16" w:rsidRPr="00011A63" w:rsidRDefault="005B7D16" w:rsidP="00EE6480">
            <w:pPr>
              <w:contextualSpacing/>
              <w:jc w:val="both"/>
              <w:rPr>
                <w:rFonts w:asciiTheme="minorHAnsi" w:hAnsiTheme="minorHAnsi" w:cstheme="minorHAnsi"/>
                <w:b/>
                <w:u w:val="single"/>
                <w:lang w:val="it-IT"/>
              </w:rPr>
            </w:pPr>
          </w:p>
        </w:tc>
        <w:tc>
          <w:tcPr>
            <w:tcW w:w="2409" w:type="dxa"/>
            <w:vMerge w:val="restart"/>
          </w:tcPr>
          <w:p w14:paraId="0CA85671" w14:textId="77777777" w:rsidR="005B7D16" w:rsidRPr="00011A63" w:rsidRDefault="005B7D16" w:rsidP="00EE6480">
            <w:pPr>
              <w:ind w:left="76"/>
              <w:jc w:val="both"/>
              <w:rPr>
                <w:rFonts w:asciiTheme="minorHAnsi" w:eastAsia="Arial" w:hAnsiTheme="minorHAnsi" w:cstheme="minorHAnsi"/>
                <w:lang w:val="it-IT"/>
              </w:rPr>
            </w:pPr>
          </w:p>
          <w:p w14:paraId="3108DB6F" w14:textId="77777777" w:rsidR="005B7D16" w:rsidRPr="00011A63" w:rsidRDefault="005B7D16" w:rsidP="00EE6480">
            <w:pPr>
              <w:ind w:left="76"/>
              <w:jc w:val="both"/>
              <w:rPr>
                <w:rFonts w:asciiTheme="minorHAnsi" w:eastAsia="Arial" w:hAnsiTheme="minorHAnsi" w:cstheme="minorHAnsi"/>
                <w:lang w:val="it-IT"/>
              </w:rPr>
            </w:pPr>
          </w:p>
          <w:p w14:paraId="3BD6F582" w14:textId="77777777" w:rsidR="005B7D16" w:rsidRPr="00011A63" w:rsidRDefault="005B7D16" w:rsidP="00EE6480">
            <w:pPr>
              <w:jc w:val="center"/>
              <w:rPr>
                <w:rFonts w:asciiTheme="minorHAnsi" w:eastAsia="Arial" w:hAnsiTheme="minorHAnsi" w:cstheme="minorHAnsi"/>
                <w:lang w:val="it-IT"/>
              </w:rPr>
            </w:pPr>
            <w:r w:rsidRPr="00011A63">
              <w:rPr>
                <w:rFonts w:asciiTheme="minorHAnsi" w:eastAsia="Arial" w:hAnsiTheme="minorHAnsi" w:cstheme="minorHAnsi"/>
                <w:lang w:val="it-IT"/>
              </w:rPr>
              <w:t>F</w:t>
            </w:r>
            <w:r w:rsidRPr="00011A63">
              <w:rPr>
                <w:rFonts w:asciiTheme="minorHAnsi" w:eastAsia="Arial" w:hAnsiTheme="minorHAnsi" w:cstheme="minorHAnsi"/>
                <w:spacing w:val="-2"/>
                <w:lang w:val="it-IT"/>
              </w:rPr>
              <w:t>i</w:t>
            </w:r>
            <w:r w:rsidRPr="00011A63">
              <w:rPr>
                <w:rFonts w:asciiTheme="minorHAnsi" w:eastAsia="Arial" w:hAnsiTheme="minorHAnsi" w:cstheme="minorHAnsi"/>
                <w:spacing w:val="2"/>
                <w:lang w:val="it-IT"/>
              </w:rPr>
              <w:t>n</w:t>
            </w:r>
            <w:r w:rsidRPr="00011A63">
              <w:rPr>
                <w:rFonts w:asciiTheme="minorHAnsi" w:eastAsia="Arial" w:hAnsiTheme="minorHAnsi" w:cstheme="minorHAnsi"/>
                <w:lang w:val="it-IT"/>
              </w:rPr>
              <w:t>o</w:t>
            </w:r>
            <w:r w:rsidRPr="00011A63">
              <w:rPr>
                <w:rFonts w:asciiTheme="minorHAnsi" w:eastAsia="Arial" w:hAnsiTheme="minorHAnsi" w:cstheme="minorHAnsi"/>
                <w:spacing w:val="-2"/>
                <w:lang w:val="it-IT"/>
              </w:rPr>
              <w:t xml:space="preserve"> </w:t>
            </w:r>
            <w:r w:rsidRPr="00011A63">
              <w:rPr>
                <w:rFonts w:asciiTheme="minorHAnsi" w:eastAsia="Arial" w:hAnsiTheme="minorHAnsi" w:cstheme="minorHAnsi"/>
                <w:lang w:val="it-IT"/>
              </w:rPr>
              <w:t>a</w:t>
            </w:r>
            <w:r w:rsidRPr="00011A63">
              <w:rPr>
                <w:rFonts w:asciiTheme="minorHAnsi" w:eastAsia="Arial" w:hAnsiTheme="minorHAnsi" w:cstheme="minorHAnsi"/>
                <w:spacing w:val="4"/>
                <w:lang w:val="it-IT"/>
              </w:rPr>
              <w:t xml:space="preserve"> </w:t>
            </w:r>
            <w:r w:rsidR="00482ABF" w:rsidRPr="00011A63">
              <w:rPr>
                <w:rFonts w:asciiTheme="minorHAnsi" w:eastAsia="Arial" w:hAnsiTheme="minorHAnsi" w:cstheme="minorHAnsi"/>
                <w:spacing w:val="4"/>
                <w:lang w:val="it-IT"/>
              </w:rPr>
              <w:t xml:space="preserve">500 </w:t>
            </w:r>
            <w:r w:rsidRPr="00011A63">
              <w:rPr>
                <w:rFonts w:asciiTheme="minorHAnsi" w:eastAsia="Arial" w:hAnsiTheme="minorHAnsi" w:cstheme="minorHAnsi"/>
                <w:spacing w:val="2"/>
                <w:lang w:val="it-IT"/>
              </w:rPr>
              <w:t>q</w:t>
            </w:r>
            <w:r w:rsidRPr="00011A63">
              <w:rPr>
                <w:rFonts w:asciiTheme="minorHAnsi" w:eastAsia="Arial" w:hAnsiTheme="minorHAnsi" w:cstheme="minorHAnsi"/>
                <w:spacing w:val="-3"/>
                <w:lang w:val="it-IT"/>
              </w:rPr>
              <w:t>u</w:t>
            </w:r>
            <w:r w:rsidRPr="00011A63">
              <w:rPr>
                <w:rFonts w:asciiTheme="minorHAnsi" w:eastAsia="Arial" w:hAnsiTheme="minorHAnsi" w:cstheme="minorHAnsi"/>
                <w:spacing w:val="2"/>
                <w:lang w:val="it-IT"/>
              </w:rPr>
              <w:t>o</w:t>
            </w:r>
            <w:r w:rsidRPr="00011A63">
              <w:rPr>
                <w:rFonts w:asciiTheme="minorHAnsi" w:eastAsia="Arial" w:hAnsiTheme="minorHAnsi" w:cstheme="minorHAnsi"/>
                <w:spacing w:val="1"/>
                <w:lang w:val="it-IT"/>
              </w:rPr>
              <w:t>t</w:t>
            </w:r>
            <w:r w:rsidRPr="00011A63">
              <w:rPr>
                <w:rFonts w:asciiTheme="minorHAnsi" w:eastAsia="Arial" w:hAnsiTheme="minorHAnsi" w:cstheme="minorHAnsi"/>
                <w:lang w:val="it-IT"/>
              </w:rPr>
              <w:t>e</w:t>
            </w:r>
          </w:p>
          <w:p w14:paraId="4095614E" w14:textId="77777777" w:rsidR="005B7D16" w:rsidRPr="00011A63" w:rsidRDefault="005B7D16" w:rsidP="00EE6480">
            <w:pPr>
              <w:jc w:val="both"/>
              <w:rPr>
                <w:rFonts w:asciiTheme="minorHAnsi" w:eastAsia="Arial" w:hAnsiTheme="minorHAnsi" w:cstheme="minorHAnsi"/>
                <w:lang w:val="it-IT"/>
              </w:rPr>
            </w:pPr>
          </w:p>
          <w:p w14:paraId="3DC2C873" w14:textId="77777777" w:rsidR="005B7D16" w:rsidRPr="00011A63" w:rsidRDefault="005B7D16" w:rsidP="00EE6480">
            <w:pPr>
              <w:jc w:val="both"/>
              <w:rPr>
                <w:rFonts w:asciiTheme="minorHAnsi" w:eastAsia="Arial" w:hAnsiTheme="minorHAnsi" w:cstheme="minorHAnsi"/>
                <w:lang w:val="it-IT"/>
              </w:rPr>
            </w:pPr>
          </w:p>
          <w:p w14:paraId="7490B8D1" w14:textId="77777777" w:rsidR="005B7D16" w:rsidRPr="00011A63" w:rsidRDefault="005B7D16" w:rsidP="00EE6480">
            <w:pPr>
              <w:jc w:val="both"/>
              <w:rPr>
                <w:rFonts w:asciiTheme="minorHAnsi" w:hAnsiTheme="minorHAnsi" w:cstheme="minorHAnsi"/>
                <w:i/>
                <w:lang w:val="it-IT"/>
              </w:rPr>
            </w:pPr>
            <w:r w:rsidRPr="00011A63">
              <w:rPr>
                <w:rFonts w:asciiTheme="minorHAnsi" w:eastAsia="Arial" w:hAnsiTheme="minorHAnsi" w:cstheme="minorHAnsi"/>
                <w:spacing w:val="-2"/>
                <w:lang w:val="it-IT"/>
              </w:rPr>
              <w:t>(</w:t>
            </w:r>
            <w:r w:rsidRPr="00011A63">
              <w:rPr>
                <w:rFonts w:asciiTheme="minorHAnsi" w:eastAsia="Arial" w:hAnsiTheme="minorHAnsi" w:cstheme="minorHAnsi"/>
                <w:spacing w:val="2"/>
                <w:lang w:val="it-IT"/>
              </w:rPr>
              <w:t>d</w:t>
            </w:r>
            <w:r w:rsidRPr="00011A63">
              <w:rPr>
                <w:rFonts w:asciiTheme="minorHAnsi" w:eastAsia="Arial" w:hAnsiTheme="minorHAnsi" w:cstheme="minorHAnsi"/>
                <w:lang w:val="it-IT"/>
              </w:rPr>
              <w:t>a</w:t>
            </w:r>
            <w:r w:rsidRPr="00011A63">
              <w:rPr>
                <w:rFonts w:asciiTheme="minorHAnsi" w:eastAsia="Arial" w:hAnsiTheme="minorHAnsi" w:cstheme="minorHAnsi"/>
                <w:spacing w:val="-2"/>
                <w:lang w:val="it-IT"/>
              </w:rPr>
              <w:t xml:space="preserve"> </w:t>
            </w:r>
            <w:r w:rsidR="00482ABF" w:rsidRPr="00011A63">
              <w:rPr>
                <w:rFonts w:asciiTheme="minorHAnsi" w:eastAsia="Arial" w:hAnsiTheme="minorHAnsi" w:cstheme="minorHAnsi"/>
                <w:spacing w:val="-2"/>
                <w:lang w:val="it-IT"/>
              </w:rPr>
              <w:t>200 a 600</w:t>
            </w:r>
            <w:r w:rsidRPr="00011A63">
              <w:rPr>
                <w:rFonts w:asciiTheme="minorHAnsi" w:eastAsia="Arial" w:hAnsiTheme="minorHAnsi" w:cstheme="minorHAnsi"/>
                <w:spacing w:val="-2"/>
                <w:lang w:val="it-IT"/>
              </w:rPr>
              <w:t xml:space="preserve"> </w:t>
            </w:r>
            <w:r w:rsidRPr="00011A63">
              <w:rPr>
                <w:rFonts w:asciiTheme="minorHAnsi" w:eastAsia="Arial" w:hAnsiTheme="minorHAnsi" w:cstheme="minorHAnsi"/>
                <w:spacing w:val="2"/>
                <w:lang w:val="it-IT"/>
              </w:rPr>
              <w:t>q</w:t>
            </w:r>
            <w:r w:rsidRPr="00011A63">
              <w:rPr>
                <w:rFonts w:asciiTheme="minorHAnsi" w:eastAsia="Arial" w:hAnsiTheme="minorHAnsi" w:cstheme="minorHAnsi"/>
                <w:spacing w:val="-3"/>
                <w:lang w:val="it-IT"/>
              </w:rPr>
              <w:t>u</w:t>
            </w:r>
            <w:r w:rsidRPr="00011A63">
              <w:rPr>
                <w:rFonts w:asciiTheme="minorHAnsi" w:eastAsia="Arial" w:hAnsiTheme="minorHAnsi" w:cstheme="minorHAnsi"/>
                <w:spacing w:val="2"/>
                <w:lang w:val="it-IT"/>
              </w:rPr>
              <w:t>o</w:t>
            </w:r>
            <w:r w:rsidRPr="00011A63">
              <w:rPr>
                <w:rFonts w:asciiTheme="minorHAnsi" w:eastAsia="Arial" w:hAnsiTheme="minorHAnsi" w:cstheme="minorHAnsi"/>
                <w:spacing w:val="1"/>
                <w:lang w:val="it-IT"/>
              </w:rPr>
              <w:t>t</w:t>
            </w:r>
            <w:r w:rsidRPr="00011A63">
              <w:rPr>
                <w:rFonts w:asciiTheme="minorHAnsi" w:eastAsia="Arial" w:hAnsiTheme="minorHAnsi" w:cstheme="minorHAnsi"/>
                <w:lang w:val="it-IT"/>
              </w:rPr>
              <w:t>e se</w:t>
            </w:r>
            <w:r w:rsidRPr="00011A63">
              <w:rPr>
                <w:rFonts w:asciiTheme="minorHAnsi" w:eastAsia="Arial" w:hAnsiTheme="minorHAnsi" w:cstheme="minorHAnsi"/>
                <w:spacing w:val="3"/>
                <w:lang w:val="it-IT"/>
              </w:rPr>
              <w:t xml:space="preserve"> </w:t>
            </w:r>
            <w:r w:rsidRPr="00011A63">
              <w:rPr>
                <w:rFonts w:asciiTheme="minorHAnsi" w:eastAsia="Arial" w:hAnsiTheme="minorHAnsi" w:cstheme="minorHAnsi"/>
                <w:spacing w:val="-3"/>
                <w:lang w:val="it-IT"/>
              </w:rPr>
              <w:t>d</w:t>
            </w:r>
            <w:r w:rsidRPr="00011A63">
              <w:rPr>
                <w:rFonts w:asciiTheme="minorHAnsi" w:eastAsia="Arial" w:hAnsiTheme="minorHAnsi" w:cstheme="minorHAnsi"/>
                <w:spacing w:val="2"/>
                <w:lang w:val="it-IT"/>
              </w:rPr>
              <w:t>a</w:t>
            </w:r>
            <w:r w:rsidRPr="00011A63">
              <w:rPr>
                <w:rFonts w:asciiTheme="minorHAnsi" w:eastAsia="Arial" w:hAnsiTheme="minorHAnsi" w:cstheme="minorHAnsi"/>
                <w:lang w:val="it-IT"/>
              </w:rPr>
              <w:t xml:space="preserve">l </w:t>
            </w:r>
            <w:r w:rsidRPr="00011A63">
              <w:rPr>
                <w:rFonts w:asciiTheme="minorHAnsi" w:eastAsia="Arial" w:hAnsiTheme="minorHAnsi" w:cstheme="minorHAnsi"/>
                <w:spacing w:val="-2"/>
                <w:lang w:val="it-IT"/>
              </w:rPr>
              <w:t>r</w:t>
            </w:r>
            <w:r w:rsidRPr="00011A63">
              <w:rPr>
                <w:rFonts w:asciiTheme="minorHAnsi" w:eastAsia="Arial" w:hAnsiTheme="minorHAnsi" w:cstheme="minorHAnsi"/>
                <w:spacing w:val="-3"/>
                <w:lang w:val="it-IT"/>
              </w:rPr>
              <w:t>e</w:t>
            </w:r>
            <w:r w:rsidRPr="00011A63">
              <w:rPr>
                <w:rFonts w:asciiTheme="minorHAnsi" w:eastAsia="Arial" w:hAnsiTheme="minorHAnsi" w:cstheme="minorHAnsi"/>
                <w:spacing w:val="2"/>
                <w:lang w:val="it-IT"/>
              </w:rPr>
              <w:t>a</w:t>
            </w:r>
            <w:r w:rsidRPr="00011A63">
              <w:rPr>
                <w:rFonts w:asciiTheme="minorHAnsi" w:eastAsia="Arial" w:hAnsiTheme="minorHAnsi" w:cstheme="minorHAnsi"/>
                <w:spacing w:val="-4"/>
                <w:lang w:val="it-IT"/>
              </w:rPr>
              <w:t>t</w:t>
            </w:r>
            <w:r w:rsidRPr="00011A63">
              <w:rPr>
                <w:rFonts w:asciiTheme="minorHAnsi" w:eastAsia="Arial" w:hAnsiTheme="minorHAnsi" w:cstheme="minorHAnsi"/>
                <w:lang w:val="it-IT"/>
              </w:rPr>
              <w:t>o</w:t>
            </w:r>
            <w:r w:rsidRPr="00011A63">
              <w:rPr>
                <w:rFonts w:asciiTheme="minorHAnsi" w:eastAsia="Arial" w:hAnsiTheme="minorHAnsi" w:cstheme="minorHAnsi"/>
                <w:spacing w:val="5"/>
                <w:lang w:val="it-IT"/>
              </w:rPr>
              <w:t xml:space="preserve"> </w:t>
            </w:r>
            <w:r w:rsidRPr="00011A63">
              <w:rPr>
                <w:rFonts w:asciiTheme="minorHAnsi" w:eastAsia="Arial" w:hAnsiTheme="minorHAnsi" w:cstheme="minorHAnsi"/>
                <w:lang w:val="it-IT"/>
              </w:rPr>
              <w:t>s</w:t>
            </w:r>
            <w:r w:rsidRPr="00011A63">
              <w:rPr>
                <w:rFonts w:asciiTheme="minorHAnsi" w:eastAsia="Arial" w:hAnsiTheme="minorHAnsi" w:cstheme="minorHAnsi"/>
                <w:spacing w:val="-1"/>
                <w:lang w:val="it-IT"/>
              </w:rPr>
              <w:t>i</w:t>
            </w:r>
            <w:r w:rsidRPr="00011A63">
              <w:rPr>
                <w:rFonts w:asciiTheme="minorHAnsi" w:eastAsia="Arial" w:hAnsiTheme="minorHAnsi" w:cstheme="minorHAnsi"/>
                <w:spacing w:val="-3"/>
                <w:lang w:val="it-IT"/>
              </w:rPr>
              <w:t>a</w:t>
            </w:r>
            <w:r w:rsidRPr="00011A63">
              <w:rPr>
                <w:rFonts w:asciiTheme="minorHAnsi" w:eastAsia="Arial" w:hAnsiTheme="minorHAnsi" w:cstheme="minorHAnsi"/>
                <w:spacing w:val="2"/>
                <w:lang w:val="it-IT"/>
              </w:rPr>
              <w:t>n</w:t>
            </w:r>
            <w:r w:rsidRPr="00011A63">
              <w:rPr>
                <w:rFonts w:asciiTheme="minorHAnsi" w:eastAsia="Arial" w:hAnsiTheme="minorHAnsi" w:cstheme="minorHAnsi"/>
                <w:lang w:val="it-IT"/>
              </w:rPr>
              <w:t>o</w:t>
            </w:r>
            <w:r w:rsidRPr="00011A63">
              <w:rPr>
                <w:rFonts w:asciiTheme="minorHAnsi" w:eastAsia="Arial" w:hAnsiTheme="minorHAnsi" w:cstheme="minorHAnsi"/>
                <w:spacing w:val="-2"/>
                <w:lang w:val="it-IT"/>
              </w:rPr>
              <w:t xml:space="preserve"> </w:t>
            </w:r>
            <w:r w:rsidRPr="00011A63">
              <w:rPr>
                <w:rFonts w:asciiTheme="minorHAnsi" w:eastAsia="Arial" w:hAnsiTheme="minorHAnsi" w:cstheme="minorHAnsi"/>
                <w:lang w:val="it-IT"/>
              </w:rPr>
              <w:t>c</w:t>
            </w:r>
            <w:r w:rsidRPr="00011A63">
              <w:rPr>
                <w:rFonts w:asciiTheme="minorHAnsi" w:eastAsia="Arial" w:hAnsiTheme="minorHAnsi" w:cstheme="minorHAnsi"/>
                <w:spacing w:val="-3"/>
                <w:lang w:val="it-IT"/>
              </w:rPr>
              <w:t>o</w:t>
            </w:r>
            <w:r w:rsidRPr="00011A63">
              <w:rPr>
                <w:rFonts w:asciiTheme="minorHAnsi" w:eastAsia="Arial" w:hAnsiTheme="minorHAnsi" w:cstheme="minorHAnsi"/>
                <w:spacing w:val="2"/>
                <w:lang w:val="it-IT"/>
              </w:rPr>
              <w:t>n</w:t>
            </w:r>
            <w:r w:rsidRPr="00011A63">
              <w:rPr>
                <w:rFonts w:asciiTheme="minorHAnsi" w:eastAsia="Arial" w:hAnsiTheme="minorHAnsi" w:cstheme="minorHAnsi"/>
                <w:lang w:val="it-IT"/>
              </w:rPr>
              <w:t>s</w:t>
            </w:r>
            <w:r w:rsidRPr="00011A63">
              <w:rPr>
                <w:rFonts w:asciiTheme="minorHAnsi" w:eastAsia="Arial" w:hAnsiTheme="minorHAnsi" w:cstheme="minorHAnsi"/>
                <w:spacing w:val="-3"/>
                <w:lang w:val="it-IT"/>
              </w:rPr>
              <w:t>e</w:t>
            </w:r>
            <w:r w:rsidRPr="00011A63">
              <w:rPr>
                <w:rFonts w:asciiTheme="minorHAnsi" w:eastAsia="Arial" w:hAnsiTheme="minorHAnsi" w:cstheme="minorHAnsi"/>
                <w:spacing w:val="2"/>
                <w:lang w:val="it-IT"/>
              </w:rPr>
              <w:t>gu</w:t>
            </w:r>
            <w:r w:rsidRPr="00011A63">
              <w:rPr>
                <w:rFonts w:asciiTheme="minorHAnsi" w:eastAsia="Arial" w:hAnsiTheme="minorHAnsi" w:cstheme="minorHAnsi"/>
                <w:spacing w:val="-1"/>
                <w:lang w:val="it-IT"/>
              </w:rPr>
              <w:t>i</w:t>
            </w:r>
            <w:r w:rsidRPr="00011A63">
              <w:rPr>
                <w:rFonts w:asciiTheme="minorHAnsi" w:eastAsia="Arial" w:hAnsiTheme="minorHAnsi" w:cstheme="minorHAnsi"/>
                <w:spacing w:val="1"/>
                <w:lang w:val="it-IT"/>
              </w:rPr>
              <w:t>t</w:t>
            </w:r>
            <w:r w:rsidRPr="00011A63">
              <w:rPr>
                <w:rFonts w:asciiTheme="minorHAnsi" w:eastAsia="Arial" w:hAnsiTheme="minorHAnsi" w:cstheme="minorHAnsi"/>
                <w:lang w:val="it-IT"/>
              </w:rPr>
              <w:t>i</w:t>
            </w:r>
            <w:r w:rsidRPr="00011A63">
              <w:rPr>
                <w:rFonts w:asciiTheme="minorHAnsi" w:eastAsia="Arial" w:hAnsiTheme="minorHAnsi" w:cstheme="minorHAnsi"/>
                <w:spacing w:val="-1"/>
                <w:lang w:val="it-IT"/>
              </w:rPr>
              <w:t xml:space="preserve"> </w:t>
            </w:r>
            <w:r w:rsidRPr="00011A63">
              <w:rPr>
                <w:rFonts w:asciiTheme="minorHAnsi" w:eastAsia="Arial" w:hAnsiTheme="minorHAnsi" w:cstheme="minorHAnsi"/>
                <w:spacing w:val="2"/>
                <w:lang w:val="it-IT"/>
              </w:rPr>
              <w:t>u</w:t>
            </w:r>
            <w:r w:rsidRPr="00011A63">
              <w:rPr>
                <w:rFonts w:asciiTheme="minorHAnsi" w:eastAsia="Arial" w:hAnsiTheme="minorHAnsi" w:cstheme="minorHAnsi"/>
                <w:lang w:val="it-IT"/>
              </w:rPr>
              <w:t xml:space="preserve">n </w:t>
            </w:r>
            <w:r w:rsidRPr="00011A63">
              <w:rPr>
                <w:rFonts w:asciiTheme="minorHAnsi" w:eastAsia="Arial" w:hAnsiTheme="minorHAnsi" w:cstheme="minorHAnsi"/>
                <w:spacing w:val="2"/>
                <w:lang w:val="it-IT"/>
              </w:rPr>
              <w:t>p</w:t>
            </w:r>
            <w:r w:rsidRPr="00011A63">
              <w:rPr>
                <w:rFonts w:asciiTheme="minorHAnsi" w:eastAsia="Arial" w:hAnsiTheme="minorHAnsi" w:cstheme="minorHAnsi"/>
                <w:spacing w:val="-2"/>
                <w:lang w:val="it-IT"/>
              </w:rPr>
              <w:t>r</w:t>
            </w:r>
            <w:r w:rsidRPr="00011A63">
              <w:rPr>
                <w:rFonts w:asciiTheme="minorHAnsi" w:eastAsia="Arial" w:hAnsiTheme="minorHAnsi" w:cstheme="minorHAnsi"/>
                <w:spacing w:val="2"/>
                <w:lang w:val="it-IT"/>
              </w:rPr>
              <w:t>o</w:t>
            </w:r>
            <w:r w:rsidRPr="00011A63">
              <w:rPr>
                <w:rFonts w:asciiTheme="minorHAnsi" w:eastAsia="Arial" w:hAnsiTheme="minorHAnsi" w:cstheme="minorHAnsi"/>
                <w:spacing w:val="1"/>
                <w:lang w:val="it-IT"/>
              </w:rPr>
              <w:t>f</w:t>
            </w:r>
            <w:r w:rsidRPr="00011A63">
              <w:rPr>
                <w:rFonts w:asciiTheme="minorHAnsi" w:eastAsia="Arial" w:hAnsiTheme="minorHAnsi" w:cstheme="minorHAnsi"/>
                <w:spacing w:val="-1"/>
                <w:lang w:val="it-IT"/>
              </w:rPr>
              <w:t>i</w:t>
            </w:r>
            <w:r w:rsidRPr="00011A63">
              <w:rPr>
                <w:rFonts w:asciiTheme="minorHAnsi" w:eastAsia="Arial" w:hAnsiTheme="minorHAnsi" w:cstheme="minorHAnsi"/>
                <w:spacing w:val="1"/>
                <w:lang w:val="it-IT"/>
              </w:rPr>
              <w:t>t</w:t>
            </w:r>
            <w:r w:rsidRPr="00011A63">
              <w:rPr>
                <w:rFonts w:asciiTheme="minorHAnsi" w:eastAsia="Arial" w:hAnsiTheme="minorHAnsi" w:cstheme="minorHAnsi"/>
                <w:spacing w:val="-4"/>
                <w:lang w:val="it-IT"/>
              </w:rPr>
              <w:t>t</w:t>
            </w:r>
            <w:r w:rsidRPr="00011A63">
              <w:rPr>
                <w:rFonts w:asciiTheme="minorHAnsi" w:eastAsia="Arial" w:hAnsiTheme="minorHAnsi" w:cstheme="minorHAnsi"/>
                <w:lang w:val="it-IT"/>
              </w:rPr>
              <w:t>o</w:t>
            </w:r>
            <w:r w:rsidRPr="00011A63">
              <w:rPr>
                <w:rFonts w:asciiTheme="minorHAnsi" w:eastAsia="Arial" w:hAnsiTheme="minorHAnsi" w:cstheme="minorHAnsi"/>
                <w:spacing w:val="-2"/>
                <w:lang w:val="it-IT"/>
              </w:rPr>
              <w:t xml:space="preserve"> </w:t>
            </w:r>
            <w:r w:rsidRPr="00011A63">
              <w:rPr>
                <w:rFonts w:asciiTheme="minorHAnsi" w:eastAsia="Arial" w:hAnsiTheme="minorHAnsi" w:cstheme="minorHAnsi"/>
                <w:spacing w:val="2"/>
                <w:lang w:val="it-IT"/>
              </w:rPr>
              <w:t>d</w:t>
            </w:r>
            <w:r w:rsidRPr="00011A63">
              <w:rPr>
                <w:rFonts w:asciiTheme="minorHAnsi" w:eastAsia="Arial" w:hAnsiTheme="minorHAnsi" w:cstheme="minorHAnsi"/>
                <w:lang w:val="it-IT"/>
              </w:rPr>
              <w:t xml:space="preserve">i </w:t>
            </w:r>
            <w:r w:rsidRPr="00011A63">
              <w:rPr>
                <w:rFonts w:asciiTheme="minorHAnsi" w:eastAsia="Arial" w:hAnsiTheme="minorHAnsi" w:cstheme="minorHAnsi"/>
                <w:spacing w:val="-2"/>
                <w:lang w:val="it-IT"/>
              </w:rPr>
              <w:t>r</w:t>
            </w:r>
            <w:r w:rsidRPr="00011A63">
              <w:rPr>
                <w:rFonts w:asciiTheme="minorHAnsi" w:eastAsia="Arial" w:hAnsiTheme="minorHAnsi" w:cstheme="minorHAnsi"/>
                <w:spacing w:val="-1"/>
                <w:lang w:val="it-IT"/>
              </w:rPr>
              <w:t>il</w:t>
            </w:r>
            <w:r w:rsidRPr="00011A63">
              <w:rPr>
                <w:rFonts w:asciiTheme="minorHAnsi" w:eastAsia="Arial" w:hAnsiTheme="minorHAnsi" w:cstheme="minorHAnsi"/>
                <w:spacing w:val="2"/>
                <w:lang w:val="it-IT"/>
              </w:rPr>
              <w:t>e</w:t>
            </w:r>
            <w:r w:rsidRPr="00011A63">
              <w:rPr>
                <w:rFonts w:asciiTheme="minorHAnsi" w:eastAsia="Arial" w:hAnsiTheme="minorHAnsi" w:cstheme="minorHAnsi"/>
                <w:lang w:val="it-IT"/>
              </w:rPr>
              <w:t>v</w:t>
            </w:r>
            <w:r w:rsidRPr="00011A63">
              <w:rPr>
                <w:rFonts w:asciiTheme="minorHAnsi" w:eastAsia="Arial" w:hAnsiTheme="minorHAnsi" w:cstheme="minorHAnsi"/>
                <w:spacing w:val="-3"/>
                <w:lang w:val="it-IT"/>
              </w:rPr>
              <w:t>a</w:t>
            </w:r>
            <w:r w:rsidRPr="00011A63">
              <w:rPr>
                <w:rFonts w:asciiTheme="minorHAnsi" w:eastAsia="Arial" w:hAnsiTheme="minorHAnsi" w:cstheme="minorHAnsi"/>
                <w:spacing w:val="2"/>
                <w:lang w:val="it-IT"/>
              </w:rPr>
              <w:t>n</w:t>
            </w:r>
            <w:r w:rsidRPr="00011A63">
              <w:rPr>
                <w:rFonts w:asciiTheme="minorHAnsi" w:eastAsia="Arial" w:hAnsiTheme="minorHAnsi" w:cstheme="minorHAnsi"/>
                <w:spacing w:val="-4"/>
                <w:lang w:val="it-IT"/>
              </w:rPr>
              <w:t>t</w:t>
            </w:r>
            <w:r w:rsidRPr="00011A63">
              <w:rPr>
                <w:rFonts w:asciiTheme="minorHAnsi" w:eastAsia="Arial" w:hAnsiTheme="minorHAnsi" w:cstheme="minorHAnsi"/>
                <w:lang w:val="it-IT"/>
              </w:rPr>
              <w:t>e</w:t>
            </w:r>
            <w:r w:rsidRPr="00011A63">
              <w:rPr>
                <w:rFonts w:asciiTheme="minorHAnsi" w:eastAsia="Arial" w:hAnsiTheme="minorHAnsi" w:cstheme="minorHAnsi"/>
                <w:spacing w:val="3"/>
                <w:lang w:val="it-IT"/>
              </w:rPr>
              <w:t xml:space="preserve"> </w:t>
            </w:r>
            <w:r w:rsidRPr="00011A63">
              <w:rPr>
                <w:rFonts w:asciiTheme="minorHAnsi" w:eastAsia="Arial" w:hAnsiTheme="minorHAnsi" w:cstheme="minorHAnsi"/>
                <w:spacing w:val="-3"/>
                <w:lang w:val="it-IT"/>
              </w:rPr>
              <w:t>e</w:t>
            </w:r>
            <w:r w:rsidRPr="00011A63">
              <w:rPr>
                <w:rFonts w:asciiTheme="minorHAnsi" w:eastAsia="Arial" w:hAnsiTheme="minorHAnsi" w:cstheme="minorHAnsi"/>
                <w:spacing w:val="2"/>
                <w:lang w:val="it-IT"/>
              </w:rPr>
              <w:t>n</w:t>
            </w:r>
            <w:r w:rsidRPr="00011A63">
              <w:rPr>
                <w:rFonts w:asciiTheme="minorHAnsi" w:eastAsia="Arial" w:hAnsiTheme="minorHAnsi" w:cstheme="minorHAnsi"/>
                <w:spacing w:val="1"/>
                <w:lang w:val="it-IT"/>
              </w:rPr>
              <w:t>t</w:t>
            </w:r>
            <w:r w:rsidRPr="00011A63">
              <w:rPr>
                <w:rFonts w:asciiTheme="minorHAnsi" w:eastAsia="Arial" w:hAnsiTheme="minorHAnsi" w:cstheme="minorHAnsi"/>
                <w:spacing w:val="-1"/>
                <w:lang w:val="it-IT"/>
              </w:rPr>
              <w:t>i</w:t>
            </w:r>
            <w:r w:rsidRPr="00011A63">
              <w:rPr>
                <w:rFonts w:asciiTheme="minorHAnsi" w:eastAsia="Arial" w:hAnsiTheme="minorHAnsi" w:cstheme="minorHAnsi"/>
                <w:spacing w:val="-4"/>
                <w:lang w:val="it-IT"/>
              </w:rPr>
              <w:t>t</w:t>
            </w:r>
            <w:r w:rsidRPr="00011A63">
              <w:rPr>
                <w:rFonts w:asciiTheme="minorHAnsi" w:eastAsia="Arial" w:hAnsiTheme="minorHAnsi" w:cstheme="minorHAnsi"/>
                <w:lang w:val="it-IT"/>
              </w:rPr>
              <w:t>à</w:t>
            </w:r>
            <w:r w:rsidRPr="00011A63">
              <w:rPr>
                <w:rFonts w:asciiTheme="minorHAnsi" w:eastAsia="Arial" w:hAnsiTheme="minorHAnsi" w:cstheme="minorHAnsi"/>
                <w:spacing w:val="-2"/>
                <w:lang w:val="it-IT"/>
              </w:rPr>
              <w:t xml:space="preserve"> </w:t>
            </w:r>
            <w:r w:rsidRPr="00011A63">
              <w:rPr>
                <w:rFonts w:asciiTheme="minorHAnsi" w:eastAsia="Arial" w:hAnsiTheme="minorHAnsi" w:cstheme="minorHAnsi"/>
                <w:lang w:val="it-IT"/>
              </w:rPr>
              <w:t>o</w:t>
            </w:r>
            <w:r w:rsidRPr="00011A63">
              <w:rPr>
                <w:rFonts w:asciiTheme="minorHAnsi" w:eastAsia="Arial" w:hAnsiTheme="minorHAnsi" w:cstheme="minorHAnsi"/>
                <w:spacing w:val="3"/>
                <w:lang w:val="it-IT"/>
              </w:rPr>
              <w:t xml:space="preserve"> </w:t>
            </w:r>
            <w:r w:rsidRPr="00011A63">
              <w:rPr>
                <w:rFonts w:asciiTheme="minorHAnsi" w:eastAsia="Arial" w:hAnsiTheme="minorHAnsi" w:cstheme="minorHAnsi"/>
                <w:spacing w:val="-3"/>
                <w:lang w:val="it-IT"/>
              </w:rPr>
              <w:t>u</w:t>
            </w:r>
            <w:r w:rsidRPr="00011A63">
              <w:rPr>
                <w:rFonts w:asciiTheme="minorHAnsi" w:eastAsia="Arial" w:hAnsiTheme="minorHAnsi" w:cstheme="minorHAnsi"/>
                <w:lang w:val="it-IT"/>
              </w:rPr>
              <w:t xml:space="preserve">n </w:t>
            </w:r>
            <w:r w:rsidRPr="00011A63">
              <w:rPr>
                <w:rFonts w:asciiTheme="minorHAnsi" w:eastAsia="Arial" w:hAnsiTheme="minorHAnsi" w:cstheme="minorHAnsi"/>
                <w:spacing w:val="2"/>
                <w:lang w:val="it-IT"/>
              </w:rPr>
              <w:t>d</w:t>
            </w:r>
            <w:r w:rsidRPr="00011A63">
              <w:rPr>
                <w:rFonts w:asciiTheme="minorHAnsi" w:eastAsia="Arial" w:hAnsiTheme="minorHAnsi" w:cstheme="minorHAnsi"/>
                <w:spacing w:val="-3"/>
                <w:lang w:val="it-IT"/>
              </w:rPr>
              <w:t>a</w:t>
            </w:r>
            <w:r w:rsidRPr="00011A63">
              <w:rPr>
                <w:rFonts w:asciiTheme="minorHAnsi" w:eastAsia="Arial" w:hAnsiTheme="minorHAnsi" w:cstheme="minorHAnsi"/>
                <w:spacing w:val="2"/>
                <w:lang w:val="it-IT"/>
              </w:rPr>
              <w:t>n</w:t>
            </w:r>
            <w:r w:rsidRPr="00011A63">
              <w:rPr>
                <w:rFonts w:asciiTheme="minorHAnsi" w:eastAsia="Arial" w:hAnsiTheme="minorHAnsi" w:cstheme="minorHAnsi"/>
                <w:spacing w:val="-3"/>
                <w:lang w:val="it-IT"/>
              </w:rPr>
              <w:t>n</w:t>
            </w:r>
            <w:r w:rsidRPr="00011A63">
              <w:rPr>
                <w:rFonts w:asciiTheme="minorHAnsi" w:eastAsia="Arial" w:hAnsiTheme="minorHAnsi" w:cstheme="minorHAnsi"/>
                <w:lang w:val="it-IT"/>
              </w:rPr>
              <w:t>o</w:t>
            </w:r>
            <w:r w:rsidRPr="00011A63">
              <w:rPr>
                <w:rFonts w:asciiTheme="minorHAnsi" w:eastAsia="Arial" w:hAnsiTheme="minorHAnsi" w:cstheme="minorHAnsi"/>
                <w:spacing w:val="3"/>
                <w:lang w:val="it-IT"/>
              </w:rPr>
              <w:t xml:space="preserve"> </w:t>
            </w:r>
            <w:r w:rsidRPr="00011A63">
              <w:rPr>
                <w:rFonts w:asciiTheme="minorHAnsi" w:eastAsia="Arial" w:hAnsiTheme="minorHAnsi" w:cstheme="minorHAnsi"/>
                <w:spacing w:val="2"/>
                <w:lang w:val="it-IT"/>
              </w:rPr>
              <w:t>d</w:t>
            </w:r>
            <w:r w:rsidRPr="00011A63">
              <w:rPr>
                <w:rFonts w:asciiTheme="minorHAnsi" w:eastAsia="Arial" w:hAnsiTheme="minorHAnsi" w:cstheme="minorHAnsi"/>
                <w:lang w:val="it-IT"/>
              </w:rPr>
              <w:t>i</w:t>
            </w:r>
            <w:r w:rsidRPr="00011A63">
              <w:rPr>
                <w:rFonts w:asciiTheme="minorHAnsi" w:eastAsia="Arial" w:hAnsiTheme="minorHAnsi" w:cstheme="minorHAnsi"/>
                <w:spacing w:val="-4"/>
                <w:lang w:val="it-IT"/>
              </w:rPr>
              <w:t xml:space="preserve"> </w:t>
            </w:r>
            <w:r w:rsidRPr="00011A63">
              <w:rPr>
                <w:rFonts w:asciiTheme="minorHAnsi" w:eastAsia="Arial" w:hAnsiTheme="minorHAnsi" w:cstheme="minorHAnsi"/>
                <w:spacing w:val="2"/>
                <w:lang w:val="it-IT"/>
              </w:rPr>
              <w:t>pa</w:t>
            </w:r>
            <w:r w:rsidRPr="00011A63">
              <w:rPr>
                <w:rFonts w:asciiTheme="minorHAnsi" w:eastAsia="Arial" w:hAnsiTheme="minorHAnsi" w:cstheme="minorHAnsi"/>
                <w:spacing w:val="-2"/>
                <w:lang w:val="it-IT"/>
              </w:rPr>
              <w:t>r</w:t>
            </w:r>
            <w:r w:rsidRPr="00011A63">
              <w:rPr>
                <w:rFonts w:asciiTheme="minorHAnsi" w:eastAsia="Arial" w:hAnsiTheme="minorHAnsi" w:cstheme="minorHAnsi"/>
                <w:spacing w:val="1"/>
                <w:lang w:val="it-IT"/>
              </w:rPr>
              <w:t>t</w:t>
            </w:r>
            <w:r w:rsidRPr="00011A63">
              <w:rPr>
                <w:rFonts w:asciiTheme="minorHAnsi" w:eastAsia="Arial" w:hAnsiTheme="minorHAnsi" w:cstheme="minorHAnsi"/>
                <w:spacing w:val="-1"/>
                <w:lang w:val="it-IT"/>
              </w:rPr>
              <w:t>i</w:t>
            </w:r>
            <w:r w:rsidRPr="00011A63">
              <w:rPr>
                <w:rFonts w:asciiTheme="minorHAnsi" w:eastAsia="Arial" w:hAnsiTheme="minorHAnsi" w:cstheme="minorHAnsi"/>
                <w:spacing w:val="-5"/>
                <w:lang w:val="it-IT"/>
              </w:rPr>
              <w:t>c</w:t>
            </w:r>
            <w:r w:rsidRPr="00011A63">
              <w:rPr>
                <w:rFonts w:asciiTheme="minorHAnsi" w:eastAsia="Arial" w:hAnsiTheme="minorHAnsi" w:cstheme="minorHAnsi"/>
                <w:spacing w:val="2"/>
                <w:lang w:val="it-IT"/>
              </w:rPr>
              <w:t>o</w:t>
            </w:r>
            <w:r w:rsidRPr="00011A63">
              <w:rPr>
                <w:rFonts w:asciiTheme="minorHAnsi" w:eastAsia="Arial" w:hAnsiTheme="minorHAnsi" w:cstheme="minorHAnsi"/>
                <w:spacing w:val="-1"/>
                <w:lang w:val="it-IT"/>
              </w:rPr>
              <w:t>l</w:t>
            </w:r>
            <w:r w:rsidRPr="00011A63">
              <w:rPr>
                <w:rFonts w:asciiTheme="minorHAnsi" w:eastAsia="Arial" w:hAnsiTheme="minorHAnsi" w:cstheme="minorHAnsi"/>
                <w:spacing w:val="2"/>
                <w:lang w:val="it-IT"/>
              </w:rPr>
              <w:t>a</w:t>
            </w:r>
            <w:r w:rsidRPr="00011A63">
              <w:rPr>
                <w:rFonts w:asciiTheme="minorHAnsi" w:eastAsia="Arial" w:hAnsiTheme="minorHAnsi" w:cstheme="minorHAnsi"/>
                <w:spacing w:val="-2"/>
                <w:lang w:val="it-IT"/>
              </w:rPr>
              <w:t>r</w:t>
            </w:r>
            <w:r w:rsidRPr="00011A63">
              <w:rPr>
                <w:rFonts w:asciiTheme="minorHAnsi" w:eastAsia="Arial" w:hAnsiTheme="minorHAnsi" w:cstheme="minorHAnsi"/>
                <w:lang w:val="it-IT"/>
              </w:rPr>
              <w:t>e</w:t>
            </w:r>
            <w:r w:rsidRPr="00011A63">
              <w:rPr>
                <w:rFonts w:asciiTheme="minorHAnsi" w:eastAsia="Arial" w:hAnsiTheme="minorHAnsi" w:cstheme="minorHAnsi"/>
                <w:spacing w:val="-2"/>
                <w:lang w:val="it-IT"/>
              </w:rPr>
              <w:t xml:space="preserve"> </w:t>
            </w:r>
            <w:r w:rsidRPr="00011A63">
              <w:rPr>
                <w:rFonts w:asciiTheme="minorHAnsi" w:eastAsia="Arial" w:hAnsiTheme="minorHAnsi" w:cstheme="minorHAnsi"/>
                <w:spacing w:val="2"/>
                <w:lang w:val="it-IT"/>
              </w:rPr>
              <w:t>g</w:t>
            </w:r>
            <w:r w:rsidRPr="00011A63">
              <w:rPr>
                <w:rFonts w:asciiTheme="minorHAnsi" w:eastAsia="Arial" w:hAnsiTheme="minorHAnsi" w:cstheme="minorHAnsi"/>
                <w:spacing w:val="-6"/>
                <w:lang w:val="it-IT"/>
              </w:rPr>
              <w:t>r</w:t>
            </w:r>
            <w:r w:rsidRPr="00011A63">
              <w:rPr>
                <w:rFonts w:asciiTheme="minorHAnsi" w:eastAsia="Arial" w:hAnsiTheme="minorHAnsi" w:cstheme="minorHAnsi"/>
                <w:spacing w:val="2"/>
                <w:lang w:val="it-IT"/>
              </w:rPr>
              <w:t>a</w:t>
            </w:r>
            <w:r w:rsidRPr="00011A63">
              <w:rPr>
                <w:rFonts w:asciiTheme="minorHAnsi" w:eastAsia="Arial" w:hAnsiTheme="minorHAnsi" w:cstheme="minorHAnsi"/>
                <w:lang w:val="it-IT"/>
              </w:rPr>
              <w:t>v</w:t>
            </w:r>
            <w:r w:rsidRPr="00011A63">
              <w:rPr>
                <w:rFonts w:asciiTheme="minorHAnsi" w:eastAsia="Arial" w:hAnsiTheme="minorHAnsi" w:cstheme="minorHAnsi"/>
                <w:spacing w:val="-1"/>
                <w:lang w:val="it-IT"/>
              </w:rPr>
              <w:t>i</w:t>
            </w:r>
            <w:r w:rsidRPr="00011A63">
              <w:rPr>
                <w:rFonts w:asciiTheme="minorHAnsi" w:eastAsia="Arial" w:hAnsiTheme="minorHAnsi" w:cstheme="minorHAnsi"/>
                <w:spacing w:val="1"/>
                <w:lang w:val="it-IT"/>
              </w:rPr>
              <w:t>t</w:t>
            </w:r>
            <w:r w:rsidRPr="00011A63">
              <w:rPr>
                <w:rFonts w:asciiTheme="minorHAnsi" w:eastAsia="Arial" w:hAnsiTheme="minorHAnsi" w:cstheme="minorHAnsi"/>
                <w:spacing w:val="2"/>
                <w:lang w:val="it-IT"/>
              </w:rPr>
              <w:t>à</w:t>
            </w:r>
            <w:r w:rsidRPr="00011A63">
              <w:rPr>
                <w:rFonts w:asciiTheme="minorHAnsi" w:eastAsia="Arial" w:hAnsiTheme="minorHAnsi" w:cstheme="minorHAnsi"/>
                <w:lang w:val="it-IT"/>
              </w:rPr>
              <w:t>)</w:t>
            </w:r>
          </w:p>
          <w:p w14:paraId="6F0F3058" w14:textId="77777777" w:rsidR="005B7D16" w:rsidRPr="00011A63" w:rsidRDefault="005B7D16" w:rsidP="00EE6480">
            <w:pPr>
              <w:contextualSpacing/>
              <w:jc w:val="both"/>
              <w:rPr>
                <w:rFonts w:asciiTheme="minorHAnsi" w:hAnsiTheme="minorHAnsi" w:cstheme="minorHAnsi"/>
                <w:b/>
                <w:u w:val="single"/>
                <w:lang w:val="it-IT"/>
              </w:rPr>
            </w:pPr>
          </w:p>
        </w:tc>
        <w:tc>
          <w:tcPr>
            <w:tcW w:w="2828" w:type="dxa"/>
            <w:gridSpan w:val="2"/>
            <w:vMerge w:val="restart"/>
          </w:tcPr>
          <w:p w14:paraId="34BE9B14" w14:textId="77777777" w:rsidR="005B7D16" w:rsidRPr="00011A63" w:rsidRDefault="005B7D16" w:rsidP="00EE6480">
            <w:pPr>
              <w:contextualSpacing/>
              <w:jc w:val="both"/>
              <w:rPr>
                <w:rFonts w:asciiTheme="minorHAnsi" w:hAnsiTheme="minorHAnsi" w:cstheme="minorHAnsi"/>
                <w:b/>
                <w:u w:val="single"/>
                <w:lang w:val="it-IT"/>
              </w:rPr>
            </w:pPr>
          </w:p>
          <w:p w14:paraId="0F501287" w14:textId="77777777" w:rsidR="005B7D16" w:rsidRPr="00011A63" w:rsidRDefault="005B7D16" w:rsidP="00EE6480">
            <w:pPr>
              <w:contextualSpacing/>
              <w:jc w:val="both"/>
              <w:rPr>
                <w:rFonts w:asciiTheme="minorHAnsi" w:hAnsiTheme="minorHAnsi" w:cstheme="minorHAnsi"/>
                <w:b/>
                <w:u w:val="single"/>
                <w:lang w:val="it-IT"/>
              </w:rPr>
            </w:pPr>
          </w:p>
          <w:p w14:paraId="0DE38ABB" w14:textId="77777777" w:rsidR="005B7D16" w:rsidRPr="00011A63" w:rsidRDefault="005B7D16" w:rsidP="00EE6480">
            <w:pPr>
              <w:numPr>
                <w:ilvl w:val="0"/>
                <w:numId w:val="12"/>
              </w:numPr>
              <w:tabs>
                <w:tab w:val="left" w:pos="0"/>
              </w:tabs>
              <w:ind w:left="316" w:hanging="284"/>
              <w:jc w:val="both"/>
              <w:rPr>
                <w:rFonts w:asciiTheme="minorHAnsi" w:eastAsia="Arial" w:hAnsiTheme="minorHAnsi" w:cstheme="minorHAnsi"/>
                <w:lang w:val="it-IT"/>
              </w:rPr>
            </w:pPr>
            <w:r w:rsidRPr="00011A63">
              <w:rPr>
                <w:rFonts w:asciiTheme="minorHAnsi" w:eastAsia="Arial" w:hAnsiTheme="minorHAnsi" w:cstheme="minorHAnsi"/>
                <w:lang w:val="it-IT"/>
              </w:rPr>
              <w:t>divieto di contrattare con la P.A.</w:t>
            </w:r>
          </w:p>
          <w:p w14:paraId="6D4DD88F" w14:textId="77777777" w:rsidR="005B7D16" w:rsidRPr="00011A63" w:rsidRDefault="005B7D16" w:rsidP="00EE6480">
            <w:pPr>
              <w:tabs>
                <w:tab w:val="left" w:pos="0"/>
              </w:tabs>
              <w:ind w:left="316"/>
              <w:jc w:val="both"/>
              <w:rPr>
                <w:rFonts w:asciiTheme="minorHAnsi" w:eastAsia="Arial" w:hAnsiTheme="minorHAnsi" w:cstheme="minorHAnsi"/>
                <w:lang w:val="it-IT"/>
              </w:rPr>
            </w:pPr>
          </w:p>
          <w:p w14:paraId="5E79E1BB" w14:textId="77777777" w:rsidR="005B7D16" w:rsidRPr="00011A63" w:rsidRDefault="005B7D16" w:rsidP="00EE6480">
            <w:pPr>
              <w:numPr>
                <w:ilvl w:val="0"/>
                <w:numId w:val="12"/>
              </w:numPr>
              <w:tabs>
                <w:tab w:val="left" w:pos="0"/>
              </w:tabs>
              <w:ind w:left="316" w:hanging="284"/>
              <w:jc w:val="both"/>
              <w:rPr>
                <w:rFonts w:asciiTheme="minorHAnsi" w:eastAsia="Arial" w:hAnsiTheme="minorHAnsi" w:cstheme="minorHAnsi"/>
                <w:lang w:val="it-IT"/>
              </w:rPr>
            </w:pPr>
            <w:r w:rsidRPr="00011A63">
              <w:rPr>
                <w:rFonts w:asciiTheme="minorHAnsi" w:eastAsia="Arial" w:hAnsiTheme="minorHAnsi" w:cstheme="minorHAnsi"/>
                <w:lang w:val="it-IT"/>
              </w:rPr>
              <w:t>esclusione da agevolazioni e revoca di quelle eventualmente già concesse</w:t>
            </w:r>
          </w:p>
          <w:p w14:paraId="04D59F79" w14:textId="77777777" w:rsidR="005B7D16" w:rsidRPr="00011A63" w:rsidRDefault="005B7D16" w:rsidP="00EE6480">
            <w:pPr>
              <w:tabs>
                <w:tab w:val="left" w:pos="0"/>
              </w:tabs>
              <w:ind w:left="316"/>
              <w:jc w:val="both"/>
              <w:rPr>
                <w:rFonts w:asciiTheme="minorHAnsi" w:eastAsia="Arial" w:hAnsiTheme="minorHAnsi" w:cstheme="minorHAnsi"/>
                <w:lang w:val="it-IT"/>
              </w:rPr>
            </w:pPr>
          </w:p>
          <w:p w14:paraId="1253A4F3" w14:textId="77777777" w:rsidR="005B7D16" w:rsidRPr="00011A63" w:rsidRDefault="005B7D16" w:rsidP="00EE6480">
            <w:pPr>
              <w:numPr>
                <w:ilvl w:val="0"/>
                <w:numId w:val="12"/>
              </w:numPr>
              <w:tabs>
                <w:tab w:val="left" w:pos="0"/>
              </w:tabs>
              <w:ind w:left="316" w:hanging="284"/>
              <w:jc w:val="both"/>
              <w:rPr>
                <w:rFonts w:asciiTheme="minorHAnsi" w:eastAsia="Arial" w:hAnsiTheme="minorHAnsi" w:cstheme="minorHAnsi"/>
                <w:lang w:val="it-IT"/>
              </w:rPr>
            </w:pPr>
            <w:r w:rsidRPr="00011A63">
              <w:rPr>
                <w:rFonts w:asciiTheme="minorHAnsi" w:eastAsia="Arial" w:hAnsiTheme="minorHAnsi" w:cstheme="minorHAnsi"/>
                <w:lang w:val="it-IT"/>
              </w:rPr>
              <w:t>divieto di pubblicizzare beni e servizi</w:t>
            </w:r>
          </w:p>
          <w:p w14:paraId="2DEBB666" w14:textId="77777777" w:rsidR="005B7D16" w:rsidRPr="00011A63" w:rsidRDefault="005B7D16" w:rsidP="00EE6480">
            <w:pPr>
              <w:contextualSpacing/>
              <w:jc w:val="both"/>
              <w:rPr>
                <w:rFonts w:asciiTheme="minorHAnsi" w:hAnsiTheme="minorHAnsi" w:cstheme="minorHAnsi"/>
                <w:b/>
                <w:u w:val="single"/>
                <w:lang w:val="it-IT"/>
              </w:rPr>
            </w:pPr>
          </w:p>
        </w:tc>
      </w:tr>
      <w:tr w:rsidR="005B7D16" w:rsidRPr="002D49B1" w14:paraId="4C1ABD02" w14:textId="77777777" w:rsidTr="00482ABF">
        <w:trPr>
          <w:jc w:val="center"/>
        </w:trPr>
        <w:tc>
          <w:tcPr>
            <w:tcW w:w="3823" w:type="dxa"/>
          </w:tcPr>
          <w:p w14:paraId="7F2B3FA0" w14:textId="77777777" w:rsidR="005B7D16" w:rsidRPr="00011A63" w:rsidRDefault="005B7D16" w:rsidP="00EE6480">
            <w:pPr>
              <w:jc w:val="both"/>
              <w:rPr>
                <w:rFonts w:asciiTheme="minorHAnsi" w:eastAsiaTheme="minorHAnsi" w:hAnsiTheme="minorHAnsi" w:cstheme="minorHAnsi"/>
                <w:iCs/>
                <w:color w:val="1A171B"/>
                <w:u w:val="single"/>
                <w:lang w:val="it-IT"/>
              </w:rPr>
            </w:pPr>
            <w:r w:rsidRPr="00011A63">
              <w:rPr>
                <w:rFonts w:asciiTheme="minorHAnsi" w:eastAsiaTheme="minorHAnsi" w:hAnsiTheme="minorHAnsi" w:cstheme="minorHAnsi"/>
                <w:iCs/>
                <w:color w:val="1A171B"/>
                <w:u w:val="single"/>
                <w:lang w:val="it-IT"/>
              </w:rPr>
              <w:t>Indebita percezione di erogazioni a danno dello Stato (art. 316-ter c.p.)</w:t>
            </w:r>
          </w:p>
          <w:p w14:paraId="3934E8F1" w14:textId="77777777" w:rsidR="005B7D16" w:rsidRPr="00011A63" w:rsidRDefault="005B7D16" w:rsidP="00EE6480">
            <w:pPr>
              <w:jc w:val="both"/>
              <w:rPr>
                <w:rFonts w:asciiTheme="minorHAnsi" w:eastAsiaTheme="minorHAnsi" w:hAnsiTheme="minorHAnsi" w:cstheme="minorHAnsi"/>
                <w:iCs/>
                <w:color w:val="1A171B"/>
                <w:lang w:val="it-IT"/>
              </w:rPr>
            </w:pPr>
          </w:p>
          <w:p w14:paraId="3DD93D4B" w14:textId="77777777" w:rsidR="005B7D16" w:rsidRPr="00011A63" w:rsidRDefault="005B7D16" w:rsidP="00482ABF">
            <w:pPr>
              <w:ind w:left="27" w:firstLine="49"/>
              <w:jc w:val="both"/>
              <w:rPr>
                <w:rFonts w:asciiTheme="minorHAnsi" w:eastAsiaTheme="minorHAnsi" w:hAnsiTheme="minorHAnsi" w:cstheme="minorHAnsi"/>
                <w:i/>
                <w:iCs/>
                <w:color w:val="1A171B"/>
                <w:lang w:val="it-IT"/>
              </w:rPr>
            </w:pPr>
            <w:r w:rsidRPr="00011A63">
              <w:rPr>
                <w:rFonts w:asciiTheme="minorHAnsi" w:eastAsia="Arial" w:hAnsiTheme="minorHAnsi" w:cstheme="minorHAnsi"/>
                <w:lang w:val="it-IT"/>
              </w:rPr>
              <w:t>“</w:t>
            </w:r>
            <w:r w:rsidRPr="00011A63">
              <w:rPr>
                <w:rFonts w:asciiTheme="minorHAnsi" w:eastAsiaTheme="minorHAnsi" w:hAnsiTheme="minorHAnsi" w:cstheme="minorHAnsi"/>
                <w:i/>
                <w:iCs/>
                <w:color w:val="1A171B"/>
                <w:lang w:val="it-IT"/>
              </w:rPr>
              <w:t>Salvo che il fatto costituisca il reato previsto dall’</w:t>
            </w:r>
            <w:hyperlink r:id="rId8" w:history="1">
              <w:r w:rsidRPr="00011A63">
                <w:rPr>
                  <w:rFonts w:asciiTheme="minorHAnsi" w:eastAsiaTheme="minorHAnsi" w:hAnsiTheme="minorHAnsi" w:cstheme="minorHAnsi"/>
                  <w:i/>
                  <w:iCs/>
                  <w:color w:val="1A171B"/>
                  <w:lang w:val="it-IT"/>
                </w:rPr>
                <w:t>articolo 640-bis</w:t>
              </w:r>
            </w:hyperlink>
            <w:r w:rsidRPr="00011A63">
              <w:rPr>
                <w:rFonts w:asciiTheme="minorHAnsi" w:eastAsiaTheme="minorHAnsi" w:hAnsiTheme="minorHAnsi" w:cstheme="minorHAnsi"/>
                <w:i/>
                <w:iCs/>
                <w:color w:val="1A171B"/>
                <w:lang w:val="it-IT"/>
              </w:rPr>
              <w:t>, chiunque mediante l’utilizzo o la presentazione di dichiarazioni o di documenti falsi o attestanti cose non vere, ovvero mediante l’omissione di informazioni dovute, consegue indebitamente, per sè o per altri, contributi, sovvenzioni, finanziamenti, mutui agevolati o altre erogazioni dello stesso tipo, comunque denominate, concessi o erogati dallo Stato, da altri enti pubblici o dalle Comunità europee è punito con la reclusione da sei mesi a tre anni. La pena è della reclusione da uno a quattro anni se il fatto è commesso da un pubblico ufficiale o da un incaricato di un pubblico servizio con abuso della sua qualità o dei suoi poteri. La pena è della reclusione da sei mesi a quattro anni se il fatto offende gli interessi finanziari dell’Unione europea e il danno o il profitto sono superiori a euro 100.000. Quando la somma indebitamente percepita è pari o inferiore a euro 3.999,96 si applica soltanto la sanzione amministrativa del pagamento di una somma di denaro da euro 5.164 a euro 25.822. Tale sanzione non può comunque superare il triplo del beneficio conseguito”.</w:t>
            </w:r>
          </w:p>
          <w:p w14:paraId="5211349F" w14:textId="77777777" w:rsidR="005B7D16" w:rsidRPr="00011A63" w:rsidRDefault="005B7D16" w:rsidP="00EE6480">
            <w:pPr>
              <w:contextualSpacing/>
              <w:jc w:val="both"/>
              <w:rPr>
                <w:rFonts w:asciiTheme="minorHAnsi" w:hAnsiTheme="minorHAnsi" w:cstheme="minorHAnsi"/>
                <w:b/>
                <w:u w:val="single"/>
                <w:lang w:val="it-IT"/>
              </w:rPr>
            </w:pPr>
          </w:p>
        </w:tc>
        <w:tc>
          <w:tcPr>
            <w:tcW w:w="2409" w:type="dxa"/>
            <w:vMerge/>
          </w:tcPr>
          <w:p w14:paraId="791C9173" w14:textId="77777777" w:rsidR="005B7D16" w:rsidRPr="00011A63" w:rsidRDefault="005B7D16" w:rsidP="00EE6480">
            <w:pPr>
              <w:contextualSpacing/>
              <w:jc w:val="both"/>
              <w:rPr>
                <w:rFonts w:asciiTheme="minorHAnsi" w:hAnsiTheme="minorHAnsi" w:cstheme="minorHAnsi"/>
                <w:b/>
                <w:u w:val="single"/>
                <w:lang w:val="it-IT"/>
              </w:rPr>
            </w:pPr>
          </w:p>
        </w:tc>
        <w:tc>
          <w:tcPr>
            <w:tcW w:w="2828" w:type="dxa"/>
            <w:gridSpan w:val="2"/>
            <w:vMerge/>
          </w:tcPr>
          <w:p w14:paraId="5804D2E0" w14:textId="77777777" w:rsidR="005B7D16" w:rsidRPr="00011A63" w:rsidRDefault="005B7D16" w:rsidP="00EE6480">
            <w:pPr>
              <w:contextualSpacing/>
              <w:jc w:val="both"/>
              <w:rPr>
                <w:rFonts w:asciiTheme="minorHAnsi" w:hAnsiTheme="minorHAnsi" w:cstheme="minorHAnsi"/>
                <w:b/>
                <w:u w:val="single"/>
                <w:lang w:val="it-IT"/>
              </w:rPr>
            </w:pPr>
          </w:p>
        </w:tc>
      </w:tr>
      <w:tr w:rsidR="00E66377" w:rsidRPr="002D49B1" w14:paraId="2D31ADF6" w14:textId="77777777" w:rsidTr="00482ABF">
        <w:trPr>
          <w:jc w:val="center"/>
        </w:trPr>
        <w:tc>
          <w:tcPr>
            <w:tcW w:w="3823" w:type="dxa"/>
          </w:tcPr>
          <w:p w14:paraId="38D1C334" w14:textId="77777777" w:rsidR="00E66377" w:rsidRPr="00011A63" w:rsidRDefault="00E66377" w:rsidP="00EE6480">
            <w:pPr>
              <w:jc w:val="both"/>
              <w:rPr>
                <w:rFonts w:asciiTheme="minorHAnsi" w:eastAsiaTheme="minorHAnsi" w:hAnsiTheme="minorHAnsi" w:cstheme="minorHAnsi"/>
                <w:iCs/>
                <w:color w:val="1A171B"/>
                <w:u w:val="single"/>
                <w:lang w:val="it-IT"/>
              </w:rPr>
            </w:pPr>
            <w:r w:rsidRPr="00011A63">
              <w:rPr>
                <w:rFonts w:asciiTheme="minorHAnsi" w:eastAsiaTheme="minorHAnsi" w:hAnsiTheme="minorHAnsi" w:cstheme="minorHAnsi"/>
                <w:iCs/>
                <w:color w:val="1A171B"/>
                <w:u w:val="single"/>
                <w:lang w:val="it-IT"/>
              </w:rPr>
              <w:t>Frode nelle pubbliche forniture (art. 356 c.p.)</w:t>
            </w:r>
          </w:p>
          <w:p w14:paraId="623A74AF" w14:textId="77777777" w:rsidR="00E66377" w:rsidRPr="00011A63" w:rsidRDefault="00E66377" w:rsidP="00EE6480">
            <w:pPr>
              <w:jc w:val="both"/>
              <w:rPr>
                <w:rFonts w:asciiTheme="minorHAnsi" w:eastAsiaTheme="minorHAnsi" w:hAnsiTheme="minorHAnsi" w:cstheme="minorHAnsi"/>
                <w:iCs/>
                <w:color w:val="1A171B"/>
                <w:u w:val="single"/>
                <w:lang w:val="it-IT"/>
              </w:rPr>
            </w:pPr>
          </w:p>
          <w:p w14:paraId="779B52C2" w14:textId="77777777" w:rsidR="00E66377" w:rsidRPr="00011A63" w:rsidRDefault="00E66377" w:rsidP="00482ABF">
            <w:pPr>
              <w:jc w:val="both"/>
              <w:rPr>
                <w:rFonts w:asciiTheme="minorHAnsi" w:eastAsia="Arial" w:hAnsiTheme="minorHAnsi" w:cstheme="minorHAnsi"/>
                <w:i/>
                <w:lang w:val="it-IT"/>
              </w:rPr>
            </w:pPr>
            <w:r w:rsidRPr="00011A63">
              <w:rPr>
                <w:rFonts w:asciiTheme="minorHAnsi" w:eastAsia="Arial" w:hAnsiTheme="minorHAnsi" w:cstheme="minorHAnsi"/>
                <w:i/>
                <w:lang w:val="it-IT"/>
              </w:rPr>
              <w:t>“</w:t>
            </w:r>
            <w:r w:rsidRPr="00011A63">
              <w:rPr>
                <w:rFonts w:asciiTheme="minorHAnsi" w:eastAsiaTheme="minorHAnsi" w:hAnsiTheme="minorHAnsi" w:cstheme="minorHAnsi"/>
                <w:i/>
                <w:iCs/>
                <w:color w:val="1A171B"/>
                <w:lang w:val="it-IT"/>
              </w:rPr>
              <w:t>Chiunque commette frode nella esecuzione dei contratti di fornitura o nell'adempimento degli altri obblighi contrattuali indicati nell'articolo precedente, è punito con la reclusione da uno a cinque anni e con la multa non inferiore a euro € 1.032,00”</w:t>
            </w:r>
          </w:p>
          <w:p w14:paraId="1CC2DFFA" w14:textId="77777777" w:rsidR="00E66377" w:rsidRPr="00011A63" w:rsidRDefault="00E66377" w:rsidP="00EE6480">
            <w:pPr>
              <w:jc w:val="both"/>
              <w:rPr>
                <w:rFonts w:asciiTheme="minorHAnsi" w:eastAsiaTheme="minorHAnsi" w:hAnsiTheme="minorHAnsi" w:cstheme="minorHAnsi"/>
                <w:iCs/>
                <w:color w:val="1A171B"/>
                <w:u w:val="single"/>
                <w:lang w:val="it-IT"/>
              </w:rPr>
            </w:pPr>
          </w:p>
        </w:tc>
        <w:tc>
          <w:tcPr>
            <w:tcW w:w="2409" w:type="dxa"/>
            <w:vMerge/>
          </w:tcPr>
          <w:p w14:paraId="7B174B44" w14:textId="77777777" w:rsidR="00E66377" w:rsidRPr="00011A63" w:rsidRDefault="00E66377" w:rsidP="00EE6480">
            <w:pPr>
              <w:contextualSpacing/>
              <w:jc w:val="both"/>
              <w:rPr>
                <w:rFonts w:asciiTheme="minorHAnsi" w:hAnsiTheme="minorHAnsi" w:cstheme="minorHAnsi"/>
                <w:b/>
                <w:u w:val="single"/>
                <w:lang w:val="it-IT"/>
              </w:rPr>
            </w:pPr>
          </w:p>
        </w:tc>
        <w:tc>
          <w:tcPr>
            <w:tcW w:w="2828" w:type="dxa"/>
            <w:gridSpan w:val="2"/>
            <w:vMerge/>
          </w:tcPr>
          <w:p w14:paraId="47AF5A8D" w14:textId="77777777" w:rsidR="00E66377" w:rsidRPr="00011A63" w:rsidRDefault="00E66377" w:rsidP="00EE6480">
            <w:pPr>
              <w:contextualSpacing/>
              <w:jc w:val="both"/>
              <w:rPr>
                <w:rFonts w:asciiTheme="minorHAnsi" w:hAnsiTheme="minorHAnsi" w:cstheme="minorHAnsi"/>
                <w:b/>
                <w:u w:val="single"/>
                <w:lang w:val="it-IT"/>
              </w:rPr>
            </w:pPr>
          </w:p>
        </w:tc>
      </w:tr>
      <w:tr w:rsidR="005B7D16" w:rsidRPr="002D49B1" w14:paraId="002D2A8B" w14:textId="77777777" w:rsidTr="00482ABF">
        <w:trPr>
          <w:jc w:val="center"/>
        </w:trPr>
        <w:tc>
          <w:tcPr>
            <w:tcW w:w="3823" w:type="dxa"/>
          </w:tcPr>
          <w:p w14:paraId="65EB8EEE" w14:textId="77777777" w:rsidR="005B7D16" w:rsidRPr="00011A63" w:rsidRDefault="005B7D16" w:rsidP="00EE6480">
            <w:pPr>
              <w:jc w:val="both"/>
              <w:rPr>
                <w:rFonts w:asciiTheme="minorHAnsi" w:eastAsiaTheme="minorHAnsi" w:hAnsiTheme="minorHAnsi" w:cstheme="minorHAnsi"/>
                <w:iCs/>
                <w:color w:val="1A171B"/>
                <w:u w:val="single"/>
                <w:lang w:val="it-IT"/>
              </w:rPr>
            </w:pPr>
            <w:r w:rsidRPr="00011A63">
              <w:rPr>
                <w:rFonts w:asciiTheme="minorHAnsi" w:eastAsiaTheme="minorHAnsi" w:hAnsiTheme="minorHAnsi" w:cstheme="minorHAnsi"/>
                <w:iCs/>
                <w:color w:val="1A171B"/>
                <w:u w:val="single"/>
                <w:lang w:val="it-IT"/>
              </w:rPr>
              <w:t>Truffa a</w:t>
            </w:r>
            <w:r w:rsidR="00E66377" w:rsidRPr="00011A63">
              <w:rPr>
                <w:rFonts w:asciiTheme="minorHAnsi" w:eastAsiaTheme="minorHAnsi" w:hAnsiTheme="minorHAnsi" w:cstheme="minorHAnsi"/>
                <w:iCs/>
                <w:color w:val="1A171B"/>
                <w:u w:val="single"/>
                <w:lang w:val="it-IT"/>
              </w:rPr>
              <w:t xml:space="preserve">i danni </w:t>
            </w:r>
            <w:r w:rsidRPr="00011A63">
              <w:rPr>
                <w:rFonts w:asciiTheme="minorHAnsi" w:eastAsiaTheme="minorHAnsi" w:hAnsiTheme="minorHAnsi" w:cstheme="minorHAnsi"/>
                <w:iCs/>
                <w:color w:val="1A171B"/>
                <w:u w:val="single"/>
                <w:lang w:val="it-IT"/>
              </w:rPr>
              <w:t>dello Stato o di altro ente pubblico o dell’Unione europea (art. 640, co. 2, n. 1 c.p.)</w:t>
            </w:r>
          </w:p>
          <w:p w14:paraId="18D73521" w14:textId="77777777" w:rsidR="005B7D16" w:rsidRPr="00011A63" w:rsidRDefault="005B7D16" w:rsidP="00EE6480">
            <w:pPr>
              <w:jc w:val="both"/>
              <w:rPr>
                <w:rFonts w:asciiTheme="minorHAnsi" w:eastAsiaTheme="minorHAnsi" w:hAnsiTheme="minorHAnsi" w:cstheme="minorHAnsi"/>
                <w:iCs/>
                <w:color w:val="1A171B"/>
                <w:u w:val="single"/>
                <w:lang w:val="it-IT"/>
              </w:rPr>
            </w:pPr>
          </w:p>
          <w:p w14:paraId="131DDF59" w14:textId="77777777" w:rsidR="005B7D16" w:rsidRPr="00011A63" w:rsidRDefault="005B7D16" w:rsidP="00EE6480">
            <w:pPr>
              <w:ind w:left="76"/>
              <w:jc w:val="both"/>
              <w:rPr>
                <w:rFonts w:asciiTheme="minorHAnsi" w:eastAsia="Arial" w:hAnsiTheme="minorHAnsi" w:cstheme="minorHAnsi"/>
                <w:i/>
                <w:lang w:val="it-IT"/>
              </w:rPr>
            </w:pPr>
            <w:r w:rsidRPr="00011A63">
              <w:rPr>
                <w:rFonts w:asciiTheme="minorHAnsi" w:eastAsia="Arial" w:hAnsiTheme="minorHAnsi" w:cstheme="minorHAnsi"/>
                <w:i/>
                <w:lang w:val="it-IT"/>
              </w:rPr>
              <w:t>“Chiunque, con </w:t>
            </w:r>
            <w:hyperlink r:id="rId9" w:tooltip="Dizionario Giuridico: Artifizi e raggiri" w:history="1">
              <w:r w:rsidRPr="00011A63">
                <w:rPr>
                  <w:rFonts w:asciiTheme="minorHAnsi" w:eastAsia="Arial" w:hAnsiTheme="minorHAnsi" w:cstheme="minorHAnsi"/>
                  <w:i/>
                  <w:lang w:val="it-IT"/>
                </w:rPr>
                <w:t>artifizi o raggiri</w:t>
              </w:r>
            </w:hyperlink>
            <w:r w:rsidRPr="00011A63">
              <w:rPr>
                <w:rFonts w:asciiTheme="minorHAnsi" w:eastAsia="Arial" w:hAnsiTheme="minorHAnsi" w:cstheme="minorHAnsi"/>
                <w:i/>
                <w:lang w:val="it-IT"/>
              </w:rPr>
              <w:t>, </w:t>
            </w:r>
            <w:hyperlink r:id="rId10" w:tooltip="Dizionario Giuridico: Induzione" w:history="1">
              <w:r w:rsidRPr="00011A63">
                <w:rPr>
                  <w:rFonts w:asciiTheme="minorHAnsi" w:eastAsia="Arial" w:hAnsiTheme="minorHAnsi" w:cstheme="minorHAnsi"/>
                  <w:i/>
                  <w:lang w:val="it-IT"/>
                </w:rPr>
                <w:t>inducendo</w:t>
              </w:r>
            </w:hyperlink>
            <w:r w:rsidRPr="00011A63">
              <w:rPr>
                <w:rFonts w:asciiTheme="minorHAnsi" w:eastAsia="Arial" w:hAnsiTheme="minorHAnsi" w:cstheme="minorHAnsi"/>
                <w:i/>
                <w:lang w:val="it-IT"/>
              </w:rPr>
              <w:t> taluno in errore, procura a sé o ad altri un ingiusto </w:t>
            </w:r>
            <w:hyperlink r:id="rId11" w:tooltip="Dizionario Giuridico: Profitto" w:history="1">
              <w:r w:rsidRPr="00011A63">
                <w:rPr>
                  <w:rFonts w:asciiTheme="minorHAnsi" w:eastAsia="Arial" w:hAnsiTheme="minorHAnsi" w:cstheme="minorHAnsi"/>
                  <w:i/>
                  <w:lang w:val="it-IT"/>
                </w:rPr>
                <w:t>profitto</w:t>
              </w:r>
            </w:hyperlink>
            <w:r w:rsidRPr="00011A63">
              <w:rPr>
                <w:rFonts w:asciiTheme="minorHAnsi" w:eastAsia="Arial" w:hAnsiTheme="minorHAnsi" w:cstheme="minorHAnsi"/>
                <w:i/>
                <w:lang w:val="it-IT"/>
              </w:rPr>
              <w:t> con altrui danno, è punito con la </w:t>
            </w:r>
            <w:hyperlink r:id="rId12" w:tooltip="Dizionario Giuridico: Reclusione" w:history="1">
              <w:r w:rsidRPr="00011A63">
                <w:rPr>
                  <w:rFonts w:asciiTheme="minorHAnsi" w:eastAsia="Arial" w:hAnsiTheme="minorHAnsi" w:cstheme="minorHAnsi"/>
                  <w:i/>
                  <w:lang w:val="it-IT"/>
                </w:rPr>
                <w:t>reclusione</w:t>
              </w:r>
            </w:hyperlink>
            <w:r w:rsidRPr="00011A63">
              <w:rPr>
                <w:rFonts w:asciiTheme="minorHAnsi" w:eastAsia="Arial" w:hAnsiTheme="minorHAnsi" w:cstheme="minorHAnsi"/>
                <w:i/>
                <w:lang w:val="it-IT"/>
              </w:rPr>
              <w:t> da sei mesi a tre anni e con la </w:t>
            </w:r>
            <w:hyperlink r:id="rId13" w:tooltip="Dizionario Giuridico: Multa" w:history="1">
              <w:r w:rsidRPr="00011A63">
                <w:rPr>
                  <w:rFonts w:asciiTheme="minorHAnsi" w:eastAsia="Arial" w:hAnsiTheme="minorHAnsi" w:cstheme="minorHAnsi"/>
                  <w:i/>
                  <w:lang w:val="it-IT"/>
                </w:rPr>
                <w:t>multa</w:t>
              </w:r>
            </w:hyperlink>
            <w:r w:rsidRPr="00011A63">
              <w:rPr>
                <w:rFonts w:asciiTheme="minorHAnsi" w:eastAsia="Arial" w:hAnsiTheme="minorHAnsi" w:cstheme="minorHAnsi"/>
                <w:i/>
                <w:lang w:val="it-IT"/>
              </w:rPr>
              <w:t> da euro 51 a euro 1.032.     La pena è della reclusione da uno a cinque anni e della multa da euro 309 a euro 1.549:  1) se il fatto è commesso a danno dello Stato o di un altro ente pubblico o dell'Unione europea o col pretesto di far esonerare taluno dal servizio militare; 2) se il fatto è commesso ingenerando nella persona offesa il timore di un pericolo immaginario o l’erroneo convinci mento di dovere eseguire un ordine dell’Autorità. 2-bis) se il fatto è commesso in presenza della circostanza di cui all’articolo 61, numero 5) c.p. Il delitto è punibile a querela della persona offesa, salvo che ricorra taluna delle circostanze previste dal capoverso precedente o un’altra circostanza aggravante”.</w:t>
            </w:r>
          </w:p>
          <w:p w14:paraId="7C0E212F" w14:textId="77777777" w:rsidR="005B7D16" w:rsidRPr="00011A63" w:rsidRDefault="005B7D16" w:rsidP="00EE6480">
            <w:pPr>
              <w:contextualSpacing/>
              <w:jc w:val="both"/>
              <w:rPr>
                <w:rFonts w:asciiTheme="minorHAnsi" w:hAnsiTheme="minorHAnsi" w:cstheme="minorHAnsi"/>
                <w:b/>
                <w:u w:val="single"/>
                <w:lang w:val="it-IT"/>
              </w:rPr>
            </w:pPr>
          </w:p>
        </w:tc>
        <w:tc>
          <w:tcPr>
            <w:tcW w:w="2409" w:type="dxa"/>
            <w:vMerge/>
          </w:tcPr>
          <w:p w14:paraId="451C0FB2" w14:textId="77777777" w:rsidR="005B7D16" w:rsidRPr="00011A63" w:rsidRDefault="005B7D16" w:rsidP="00EE6480">
            <w:pPr>
              <w:contextualSpacing/>
              <w:jc w:val="both"/>
              <w:rPr>
                <w:rFonts w:asciiTheme="minorHAnsi" w:hAnsiTheme="minorHAnsi" w:cstheme="minorHAnsi"/>
                <w:b/>
                <w:u w:val="single"/>
                <w:lang w:val="it-IT"/>
              </w:rPr>
            </w:pPr>
          </w:p>
        </w:tc>
        <w:tc>
          <w:tcPr>
            <w:tcW w:w="2828" w:type="dxa"/>
            <w:gridSpan w:val="2"/>
            <w:vMerge/>
          </w:tcPr>
          <w:p w14:paraId="6092F0CF" w14:textId="77777777" w:rsidR="005B7D16" w:rsidRPr="00011A63" w:rsidRDefault="005B7D16" w:rsidP="00EE6480">
            <w:pPr>
              <w:contextualSpacing/>
              <w:jc w:val="both"/>
              <w:rPr>
                <w:rFonts w:asciiTheme="minorHAnsi" w:hAnsiTheme="minorHAnsi" w:cstheme="minorHAnsi"/>
                <w:b/>
                <w:u w:val="single"/>
                <w:lang w:val="it-IT"/>
              </w:rPr>
            </w:pPr>
          </w:p>
        </w:tc>
      </w:tr>
      <w:tr w:rsidR="005B7D16" w:rsidRPr="002D49B1" w14:paraId="7860ECD9" w14:textId="77777777" w:rsidTr="00482ABF">
        <w:trPr>
          <w:jc w:val="center"/>
        </w:trPr>
        <w:tc>
          <w:tcPr>
            <w:tcW w:w="3823" w:type="dxa"/>
          </w:tcPr>
          <w:p w14:paraId="5FC5B4D7" w14:textId="77777777" w:rsidR="005B7D16" w:rsidRPr="00011A63" w:rsidRDefault="005B7D16" w:rsidP="00EE6480">
            <w:pPr>
              <w:jc w:val="both"/>
              <w:rPr>
                <w:rFonts w:asciiTheme="minorHAnsi" w:eastAsiaTheme="minorHAnsi" w:hAnsiTheme="minorHAnsi" w:cstheme="minorHAnsi"/>
                <w:iCs/>
                <w:color w:val="1A171B"/>
                <w:u w:val="single"/>
                <w:lang w:val="it-IT"/>
              </w:rPr>
            </w:pPr>
            <w:r w:rsidRPr="00011A63">
              <w:rPr>
                <w:rFonts w:asciiTheme="minorHAnsi" w:eastAsiaTheme="minorHAnsi" w:hAnsiTheme="minorHAnsi" w:cstheme="minorHAnsi"/>
                <w:iCs/>
                <w:color w:val="1A171B"/>
                <w:u w:val="single"/>
                <w:lang w:val="it-IT"/>
              </w:rPr>
              <w:t>Truffa aggravata per il conseguimento di erogazioni pubbliche (art. 640-bis c.p.)</w:t>
            </w:r>
          </w:p>
          <w:p w14:paraId="3EB78B9A" w14:textId="77777777" w:rsidR="005B7D16" w:rsidRPr="00011A63" w:rsidRDefault="005B7D16" w:rsidP="00EE6480">
            <w:pPr>
              <w:jc w:val="both"/>
              <w:rPr>
                <w:rFonts w:asciiTheme="minorHAnsi" w:eastAsiaTheme="minorHAnsi" w:hAnsiTheme="minorHAnsi" w:cstheme="minorHAnsi"/>
                <w:iCs/>
                <w:color w:val="1A171B"/>
                <w:lang w:val="it-IT"/>
              </w:rPr>
            </w:pPr>
          </w:p>
          <w:p w14:paraId="22735F99" w14:textId="77777777" w:rsidR="005B7D16" w:rsidRPr="00011A63" w:rsidRDefault="005B7D16" w:rsidP="00482ABF">
            <w:pPr>
              <w:ind w:left="27"/>
              <w:jc w:val="both"/>
              <w:rPr>
                <w:rFonts w:asciiTheme="minorHAnsi" w:eastAsia="Arial" w:hAnsiTheme="minorHAnsi" w:cstheme="minorHAnsi"/>
                <w:i/>
                <w:lang w:val="it-IT"/>
              </w:rPr>
            </w:pPr>
            <w:r w:rsidRPr="00011A63">
              <w:rPr>
                <w:rFonts w:asciiTheme="minorHAnsi" w:eastAsia="Arial" w:hAnsiTheme="minorHAnsi" w:cstheme="minorHAnsi"/>
                <w:i/>
                <w:lang w:val="it-IT"/>
              </w:rPr>
              <w:t>“La pena è della reclusione da due  a  sette  anni  e  si  procede d'ufficio se il fatto di cui all'articolo  640  riguarda  contributi,  finanziamenti,   mutui   agevolati   ovvero   altre erogazioni dello stesso tipo, comunque denominate, concessi o erogati da parte dello Stato,  di  altri  enti  pubblici  o  delle  Comunità europee”.</w:t>
            </w:r>
          </w:p>
          <w:p w14:paraId="3F274374" w14:textId="77777777" w:rsidR="005B7D16" w:rsidRPr="00011A63" w:rsidRDefault="005B7D16" w:rsidP="00EE6480">
            <w:pPr>
              <w:contextualSpacing/>
              <w:jc w:val="both"/>
              <w:rPr>
                <w:rFonts w:asciiTheme="minorHAnsi" w:hAnsiTheme="minorHAnsi" w:cstheme="minorHAnsi"/>
                <w:b/>
                <w:u w:val="single"/>
                <w:lang w:val="it-IT"/>
              </w:rPr>
            </w:pPr>
          </w:p>
        </w:tc>
        <w:tc>
          <w:tcPr>
            <w:tcW w:w="2409" w:type="dxa"/>
            <w:vMerge/>
          </w:tcPr>
          <w:p w14:paraId="60538EEF" w14:textId="77777777" w:rsidR="005B7D16" w:rsidRPr="00011A63" w:rsidRDefault="005B7D16" w:rsidP="00EE6480">
            <w:pPr>
              <w:contextualSpacing/>
              <w:jc w:val="both"/>
              <w:rPr>
                <w:rFonts w:asciiTheme="minorHAnsi" w:hAnsiTheme="minorHAnsi" w:cstheme="minorHAnsi"/>
                <w:b/>
                <w:u w:val="single"/>
                <w:lang w:val="it-IT"/>
              </w:rPr>
            </w:pPr>
          </w:p>
        </w:tc>
        <w:tc>
          <w:tcPr>
            <w:tcW w:w="2828" w:type="dxa"/>
            <w:gridSpan w:val="2"/>
            <w:vMerge/>
          </w:tcPr>
          <w:p w14:paraId="009F3FD8" w14:textId="77777777" w:rsidR="005B7D16" w:rsidRPr="00011A63" w:rsidRDefault="005B7D16" w:rsidP="00EE6480">
            <w:pPr>
              <w:contextualSpacing/>
              <w:jc w:val="both"/>
              <w:rPr>
                <w:rFonts w:asciiTheme="minorHAnsi" w:hAnsiTheme="minorHAnsi" w:cstheme="minorHAnsi"/>
                <w:b/>
                <w:u w:val="single"/>
                <w:lang w:val="it-IT"/>
              </w:rPr>
            </w:pPr>
          </w:p>
        </w:tc>
      </w:tr>
      <w:tr w:rsidR="005B7D16" w:rsidRPr="002D49B1" w14:paraId="43623F27" w14:textId="77777777" w:rsidTr="00482ABF">
        <w:trPr>
          <w:trHeight w:val="7653"/>
          <w:jc w:val="center"/>
        </w:trPr>
        <w:tc>
          <w:tcPr>
            <w:tcW w:w="3823" w:type="dxa"/>
          </w:tcPr>
          <w:p w14:paraId="396B478E" w14:textId="77777777" w:rsidR="005B7D16" w:rsidRPr="00011A63" w:rsidRDefault="005B7D16" w:rsidP="00EE6480">
            <w:pPr>
              <w:jc w:val="both"/>
              <w:rPr>
                <w:rFonts w:asciiTheme="minorHAnsi" w:eastAsiaTheme="minorHAnsi" w:hAnsiTheme="minorHAnsi" w:cstheme="minorHAnsi"/>
                <w:iCs/>
                <w:color w:val="1A171B"/>
                <w:u w:val="single"/>
                <w:lang w:val="it-IT"/>
              </w:rPr>
            </w:pPr>
            <w:r w:rsidRPr="00011A63">
              <w:rPr>
                <w:rFonts w:asciiTheme="minorHAnsi" w:eastAsiaTheme="minorHAnsi" w:hAnsiTheme="minorHAnsi" w:cstheme="minorHAnsi"/>
                <w:iCs/>
                <w:color w:val="1A171B"/>
                <w:u w:val="single"/>
                <w:lang w:val="it-IT"/>
              </w:rPr>
              <w:lastRenderedPageBreak/>
              <w:t>Frode informatica</w:t>
            </w:r>
            <w:r w:rsidR="00E66377" w:rsidRPr="00011A63">
              <w:rPr>
                <w:rFonts w:asciiTheme="minorHAnsi" w:eastAsiaTheme="minorHAnsi" w:hAnsiTheme="minorHAnsi" w:cstheme="minorHAnsi"/>
                <w:iCs/>
                <w:color w:val="1A171B"/>
                <w:u w:val="single"/>
                <w:lang w:val="it-IT"/>
              </w:rPr>
              <w:t xml:space="preserve"> in danno dello Stato o di altro ente pubblico</w:t>
            </w:r>
            <w:r w:rsidRPr="00011A63">
              <w:rPr>
                <w:rFonts w:asciiTheme="minorHAnsi" w:eastAsiaTheme="minorHAnsi" w:hAnsiTheme="minorHAnsi" w:cstheme="minorHAnsi"/>
                <w:iCs/>
                <w:color w:val="1A171B"/>
                <w:u w:val="single"/>
                <w:lang w:val="it-IT"/>
              </w:rPr>
              <w:t xml:space="preserve"> (art. 640-ter c.p.)</w:t>
            </w:r>
          </w:p>
          <w:p w14:paraId="63A4E83A" w14:textId="77777777" w:rsidR="005B7D16" w:rsidRPr="00011A63" w:rsidRDefault="005B7D16" w:rsidP="00EE6480">
            <w:pPr>
              <w:jc w:val="both"/>
              <w:rPr>
                <w:rFonts w:asciiTheme="minorHAnsi" w:eastAsiaTheme="minorHAnsi" w:hAnsiTheme="minorHAnsi" w:cstheme="minorHAnsi"/>
                <w:iCs/>
                <w:color w:val="1A171B"/>
                <w:u w:val="single"/>
                <w:lang w:val="it-IT"/>
              </w:rPr>
            </w:pPr>
          </w:p>
          <w:p w14:paraId="486DEA83" w14:textId="77777777" w:rsidR="005B7D16" w:rsidRPr="00011A63" w:rsidRDefault="005B7D16" w:rsidP="00EE6480">
            <w:pPr>
              <w:ind w:left="76"/>
              <w:jc w:val="both"/>
              <w:rPr>
                <w:rFonts w:asciiTheme="minorHAnsi" w:eastAsia="Arial" w:hAnsiTheme="minorHAnsi" w:cstheme="minorHAnsi"/>
                <w:i/>
                <w:lang w:val="it-IT"/>
              </w:rPr>
            </w:pPr>
            <w:r w:rsidRPr="00011A63">
              <w:rPr>
                <w:rFonts w:asciiTheme="minorHAnsi" w:eastAsia="Arial" w:hAnsiTheme="minorHAnsi" w:cstheme="minorHAnsi"/>
                <w:i/>
                <w:lang w:val="it-IT"/>
              </w:rPr>
              <w:t>“Chiunque, alterando in qualsiasi modo il funzionamento di un sistema informatico o telematico o intervenendo senza diritto con qualsiasi modalità su dati, informazioni o programmi contenuti in un sistema informatico o telematico o ad esso pertinenti, procura a sé o ad altri un ingiusto profitto con altrui danno, è punito con la reclusione da sei mesi a tre anni e con la multa da euro 51 a euro 1.032. La pena è della reclusione da uno a cinque anni e della multa da euro 309 a euro 1.549 se ricorre una delle circostanze previste dal numero 1) del secondo comma dell'articolo 640, ovvero se il fatto produce un trasferimento di denaro, di valore monetario o di valuta virtuale o è commesso con abuso della qualità di operatore del sistema.  La pena è della reclusione da due a sei anni e della multa da euro 600 a euro 3.000 se il fatto è commesso con furto o indebito utilizzo dell'identità digitale in danno di uno o più soggetti. Il delitto è punibile a querela della persona offesa, salvo che ricorra taluna delle circostanze di cui al secondo e terzo comma o la circostanza prevista dall'articolo 61, primo comma, numero 5, limitatamente all'aver approfittato di circostanze di persona, anche in riferimento all'età”.</w:t>
            </w:r>
          </w:p>
          <w:p w14:paraId="3BCA7D94" w14:textId="77777777" w:rsidR="005B7D16" w:rsidRPr="00011A63" w:rsidRDefault="005B7D16" w:rsidP="00EE6480">
            <w:pPr>
              <w:contextualSpacing/>
              <w:jc w:val="both"/>
              <w:rPr>
                <w:rFonts w:asciiTheme="minorHAnsi" w:hAnsiTheme="minorHAnsi" w:cstheme="minorHAnsi"/>
                <w:b/>
                <w:u w:val="single"/>
                <w:lang w:val="it-IT"/>
              </w:rPr>
            </w:pPr>
          </w:p>
        </w:tc>
        <w:tc>
          <w:tcPr>
            <w:tcW w:w="2409" w:type="dxa"/>
            <w:vMerge/>
          </w:tcPr>
          <w:p w14:paraId="6240765F" w14:textId="77777777" w:rsidR="005B7D16" w:rsidRPr="00011A63" w:rsidRDefault="005B7D16" w:rsidP="00EE6480">
            <w:pPr>
              <w:contextualSpacing/>
              <w:jc w:val="both"/>
              <w:rPr>
                <w:rFonts w:asciiTheme="minorHAnsi" w:hAnsiTheme="minorHAnsi" w:cstheme="minorHAnsi"/>
                <w:b/>
                <w:u w:val="single"/>
                <w:lang w:val="it-IT"/>
              </w:rPr>
            </w:pPr>
          </w:p>
        </w:tc>
        <w:tc>
          <w:tcPr>
            <w:tcW w:w="2828" w:type="dxa"/>
            <w:gridSpan w:val="2"/>
            <w:vMerge/>
          </w:tcPr>
          <w:p w14:paraId="5E0A1205" w14:textId="77777777" w:rsidR="005B7D16" w:rsidRPr="00011A63" w:rsidRDefault="005B7D16" w:rsidP="00EE6480">
            <w:pPr>
              <w:contextualSpacing/>
              <w:jc w:val="both"/>
              <w:rPr>
                <w:rFonts w:asciiTheme="minorHAnsi" w:hAnsiTheme="minorHAnsi" w:cstheme="minorHAnsi"/>
                <w:b/>
                <w:u w:val="single"/>
                <w:lang w:val="it-IT"/>
              </w:rPr>
            </w:pPr>
          </w:p>
        </w:tc>
      </w:tr>
      <w:tr w:rsidR="00E66377" w:rsidRPr="002D49B1" w14:paraId="7A348023" w14:textId="77777777" w:rsidTr="00482ABF">
        <w:trPr>
          <w:jc w:val="center"/>
        </w:trPr>
        <w:tc>
          <w:tcPr>
            <w:tcW w:w="3823" w:type="dxa"/>
          </w:tcPr>
          <w:p w14:paraId="2B1DA63E" w14:textId="77777777" w:rsidR="00E66377" w:rsidRPr="00011A63" w:rsidRDefault="00E66377" w:rsidP="00EE6480">
            <w:pPr>
              <w:jc w:val="both"/>
              <w:rPr>
                <w:rFonts w:asciiTheme="minorHAnsi" w:eastAsiaTheme="minorHAnsi" w:hAnsiTheme="minorHAnsi" w:cstheme="minorHAnsi"/>
                <w:iCs/>
                <w:color w:val="1A171B"/>
                <w:u w:val="single"/>
                <w:lang w:val="it-IT"/>
              </w:rPr>
            </w:pPr>
            <w:r w:rsidRPr="00011A63">
              <w:rPr>
                <w:rFonts w:asciiTheme="minorHAnsi" w:eastAsiaTheme="minorHAnsi" w:hAnsiTheme="minorHAnsi" w:cstheme="minorHAnsi"/>
                <w:iCs/>
                <w:color w:val="1A171B"/>
                <w:u w:val="single"/>
                <w:lang w:val="it-IT"/>
              </w:rPr>
              <w:t>Frode in agricoltura (art. 2 Legge 898/1986)</w:t>
            </w:r>
          </w:p>
          <w:p w14:paraId="2B7F61A8" w14:textId="77777777" w:rsidR="00C75BC5" w:rsidRPr="00011A63" w:rsidRDefault="00C75BC5" w:rsidP="00EE6480">
            <w:pPr>
              <w:jc w:val="both"/>
              <w:rPr>
                <w:rFonts w:asciiTheme="minorHAnsi" w:eastAsiaTheme="minorHAnsi" w:hAnsiTheme="minorHAnsi" w:cstheme="minorHAnsi"/>
                <w:iCs/>
                <w:color w:val="1A171B"/>
                <w:u w:val="single"/>
                <w:lang w:val="it-IT"/>
              </w:rPr>
            </w:pPr>
          </w:p>
          <w:p w14:paraId="50D2284C" w14:textId="77777777" w:rsidR="00E66377" w:rsidRPr="00011A63" w:rsidRDefault="008C683E" w:rsidP="00EE6480">
            <w:pPr>
              <w:pBdr>
                <w:top w:val="nil"/>
                <w:left w:val="nil"/>
                <w:bottom w:val="nil"/>
                <w:right w:val="nil"/>
                <w:between w:val="nil"/>
              </w:pBdr>
              <w:tabs>
                <w:tab w:val="left" w:pos="0"/>
              </w:tabs>
              <w:jc w:val="both"/>
              <w:rPr>
                <w:rFonts w:asciiTheme="minorHAnsi" w:hAnsiTheme="minorHAnsi" w:cstheme="minorHAnsi"/>
                <w:lang w:val="it-IT"/>
              </w:rPr>
            </w:pPr>
            <w:r w:rsidRPr="00011A63">
              <w:rPr>
                <w:rFonts w:asciiTheme="minorHAnsi" w:eastAsia="Arial" w:hAnsiTheme="minorHAnsi" w:cstheme="minorHAnsi"/>
                <w:i/>
                <w:lang w:val="it-IT"/>
              </w:rPr>
              <w:t>“</w:t>
            </w:r>
            <w:r w:rsidR="00C75BC5" w:rsidRPr="00011A63">
              <w:rPr>
                <w:rFonts w:asciiTheme="minorHAnsi" w:eastAsia="Arial" w:hAnsiTheme="minorHAnsi" w:cstheme="minorHAnsi"/>
                <w:i/>
                <w:lang w:val="it-IT"/>
              </w:rPr>
              <w:t>Ove il fatto non configuri il più grave reato previsto dall'art. 640-bis del codice penale, chiunque, mediante l'esposizione di dati o notizie falsi, consegue indebitamente, per sè o per altri, aiuti, premi, indennità, restituzioni, contributi o altre erogazioni a carico totale o parziale del Fondo europeo agricolo di garanzia e del Fondo europeo agricolo per lo sviluppo rurale è punito con la reclusione da sei mesi a tre anni. La pena è della reclusione da sei mesi a quattro anni quando il danno o il profitto sono superiori a € 100.000,00. Quando la</w:t>
            </w:r>
            <w:r w:rsidR="00C75BC5" w:rsidRPr="00011A63">
              <w:rPr>
                <w:rFonts w:asciiTheme="minorHAnsi" w:eastAsia="Arial" w:hAnsiTheme="minorHAnsi" w:cstheme="minorHAnsi"/>
                <w:i/>
                <w:color w:val="000000"/>
                <w:lang w:val="it-IT"/>
              </w:rPr>
              <w:t xml:space="preserve"> somma indebitamente percepita è pari o inferiore a € 5.000,00 si applica soltanto la sanzione amministrativa di cui agli articoli seguenti. </w:t>
            </w:r>
            <w:r w:rsidRPr="00011A63">
              <w:rPr>
                <w:rFonts w:asciiTheme="minorHAnsi" w:eastAsia="Arial" w:hAnsiTheme="minorHAnsi" w:cstheme="minorHAnsi"/>
                <w:i/>
                <w:color w:val="000000"/>
                <w:lang w:val="it-IT"/>
              </w:rPr>
              <w:t xml:space="preserve">  </w:t>
            </w:r>
            <w:r w:rsidR="00C75BC5" w:rsidRPr="00011A63">
              <w:rPr>
                <w:rFonts w:asciiTheme="minorHAnsi" w:eastAsia="Arial" w:hAnsiTheme="minorHAnsi" w:cstheme="minorHAnsi"/>
                <w:i/>
                <w:color w:val="000000"/>
                <w:lang w:val="it-IT"/>
              </w:rPr>
              <w:t xml:space="preserve">2. Agli effetti della disposizione del precedente comma 1 e di quella del comma 1 dell'art. 3, alle erogazioni a carico del Fondo europeo agricolo di garanzia e del Fondo europeo agricolo per lo sviluppo rurale sono assimilate le quote nazionali previste dalla normativa comunitaria a </w:t>
            </w:r>
            <w:r w:rsidR="00C75BC5" w:rsidRPr="00011A63">
              <w:rPr>
                <w:rFonts w:asciiTheme="minorHAnsi" w:eastAsia="Arial" w:hAnsiTheme="minorHAnsi" w:cstheme="minorHAnsi"/>
                <w:i/>
                <w:color w:val="000000"/>
                <w:lang w:val="it-IT"/>
              </w:rPr>
              <w:lastRenderedPageBreak/>
              <w:t>complemento delle somme a carico di detti Fondi, nonché le erogazioni poste a totale carico della finanza nazionale sulla base della normativa comunitaria. 3. Con la sentenza il giudice determina altresì l'importo indebitamente percepito e condanna il colpevole alla restituzione di esso all'amministrazione che ha disposto</w:t>
            </w:r>
            <w:r w:rsidR="00C129A2" w:rsidRPr="00011A63">
              <w:rPr>
                <w:rFonts w:asciiTheme="minorHAnsi" w:eastAsia="Arial" w:hAnsiTheme="minorHAnsi" w:cstheme="minorHAnsi"/>
                <w:i/>
                <w:color w:val="000000"/>
                <w:lang w:val="it-IT"/>
              </w:rPr>
              <w:t xml:space="preserve"> la erogazione di cui al comma 1</w:t>
            </w:r>
            <w:r w:rsidR="00C75BC5" w:rsidRPr="00011A63">
              <w:rPr>
                <w:rFonts w:asciiTheme="minorHAnsi" w:eastAsia="Arial" w:hAnsiTheme="minorHAnsi" w:cstheme="minorHAnsi"/>
                <w:i/>
                <w:color w:val="000000"/>
                <w:lang w:val="it-IT"/>
              </w:rPr>
              <w:t>”</w:t>
            </w:r>
          </w:p>
        </w:tc>
        <w:tc>
          <w:tcPr>
            <w:tcW w:w="2409" w:type="dxa"/>
          </w:tcPr>
          <w:p w14:paraId="2960C347" w14:textId="77777777" w:rsidR="00417261" w:rsidRPr="00011A63" w:rsidRDefault="00417261" w:rsidP="00EE6480">
            <w:pPr>
              <w:jc w:val="center"/>
              <w:rPr>
                <w:rFonts w:asciiTheme="minorHAnsi" w:eastAsia="Arial" w:hAnsiTheme="minorHAnsi" w:cstheme="minorHAnsi"/>
                <w:lang w:val="it-IT"/>
              </w:rPr>
            </w:pPr>
          </w:p>
          <w:p w14:paraId="00304234" w14:textId="77777777" w:rsidR="00E6092B" w:rsidRPr="00011A63" w:rsidRDefault="00E6092B" w:rsidP="00EE6480">
            <w:pPr>
              <w:jc w:val="center"/>
              <w:rPr>
                <w:rFonts w:asciiTheme="minorHAnsi" w:eastAsia="Arial" w:hAnsiTheme="minorHAnsi" w:cstheme="minorHAnsi"/>
                <w:lang w:val="it-IT"/>
              </w:rPr>
            </w:pPr>
            <w:r w:rsidRPr="00011A63">
              <w:rPr>
                <w:rFonts w:asciiTheme="minorHAnsi" w:eastAsia="Arial" w:hAnsiTheme="minorHAnsi" w:cstheme="minorHAnsi"/>
                <w:lang w:val="it-IT"/>
              </w:rPr>
              <w:t>F</w:t>
            </w:r>
            <w:r w:rsidRPr="00011A63">
              <w:rPr>
                <w:rFonts w:asciiTheme="minorHAnsi" w:eastAsia="Arial" w:hAnsiTheme="minorHAnsi" w:cstheme="minorHAnsi"/>
                <w:spacing w:val="-2"/>
                <w:lang w:val="it-IT"/>
              </w:rPr>
              <w:t>i</w:t>
            </w:r>
            <w:r w:rsidRPr="00011A63">
              <w:rPr>
                <w:rFonts w:asciiTheme="minorHAnsi" w:eastAsia="Arial" w:hAnsiTheme="minorHAnsi" w:cstheme="minorHAnsi"/>
                <w:spacing w:val="2"/>
                <w:lang w:val="it-IT"/>
              </w:rPr>
              <w:t>n</w:t>
            </w:r>
            <w:r w:rsidRPr="00011A63">
              <w:rPr>
                <w:rFonts w:asciiTheme="minorHAnsi" w:eastAsia="Arial" w:hAnsiTheme="minorHAnsi" w:cstheme="minorHAnsi"/>
                <w:lang w:val="it-IT"/>
              </w:rPr>
              <w:t>o</w:t>
            </w:r>
            <w:r w:rsidRPr="00011A63">
              <w:rPr>
                <w:rFonts w:asciiTheme="minorHAnsi" w:eastAsia="Arial" w:hAnsiTheme="minorHAnsi" w:cstheme="minorHAnsi"/>
                <w:spacing w:val="-2"/>
                <w:lang w:val="it-IT"/>
              </w:rPr>
              <w:t xml:space="preserve"> </w:t>
            </w:r>
            <w:r w:rsidRPr="00011A63">
              <w:rPr>
                <w:rFonts w:asciiTheme="minorHAnsi" w:eastAsia="Arial" w:hAnsiTheme="minorHAnsi" w:cstheme="minorHAnsi"/>
                <w:lang w:val="it-IT"/>
              </w:rPr>
              <w:t>a</w:t>
            </w:r>
            <w:r w:rsidRPr="00011A63">
              <w:rPr>
                <w:rFonts w:asciiTheme="minorHAnsi" w:eastAsia="Arial" w:hAnsiTheme="minorHAnsi" w:cstheme="minorHAnsi"/>
                <w:spacing w:val="4"/>
                <w:lang w:val="it-IT"/>
              </w:rPr>
              <w:t xml:space="preserve"> </w:t>
            </w:r>
            <w:r w:rsidR="00417261" w:rsidRPr="00011A63">
              <w:rPr>
                <w:rFonts w:asciiTheme="minorHAnsi" w:eastAsia="Arial" w:hAnsiTheme="minorHAnsi" w:cstheme="minorHAnsi"/>
                <w:lang w:val="it-IT"/>
              </w:rPr>
              <w:t xml:space="preserve">500 </w:t>
            </w:r>
            <w:r w:rsidRPr="00011A63">
              <w:rPr>
                <w:rFonts w:asciiTheme="minorHAnsi" w:eastAsia="Arial" w:hAnsiTheme="minorHAnsi" w:cstheme="minorHAnsi"/>
                <w:spacing w:val="2"/>
                <w:lang w:val="it-IT"/>
              </w:rPr>
              <w:t>q</w:t>
            </w:r>
            <w:r w:rsidRPr="00011A63">
              <w:rPr>
                <w:rFonts w:asciiTheme="minorHAnsi" w:eastAsia="Arial" w:hAnsiTheme="minorHAnsi" w:cstheme="minorHAnsi"/>
                <w:spacing w:val="-3"/>
                <w:lang w:val="it-IT"/>
              </w:rPr>
              <w:t>u</w:t>
            </w:r>
            <w:r w:rsidRPr="00011A63">
              <w:rPr>
                <w:rFonts w:asciiTheme="minorHAnsi" w:eastAsia="Arial" w:hAnsiTheme="minorHAnsi" w:cstheme="minorHAnsi"/>
                <w:spacing w:val="2"/>
                <w:lang w:val="it-IT"/>
              </w:rPr>
              <w:t>o</w:t>
            </w:r>
            <w:r w:rsidRPr="00011A63">
              <w:rPr>
                <w:rFonts w:asciiTheme="minorHAnsi" w:eastAsia="Arial" w:hAnsiTheme="minorHAnsi" w:cstheme="minorHAnsi"/>
                <w:spacing w:val="1"/>
                <w:lang w:val="it-IT"/>
              </w:rPr>
              <w:t>t</w:t>
            </w:r>
            <w:r w:rsidRPr="00011A63">
              <w:rPr>
                <w:rFonts w:asciiTheme="minorHAnsi" w:eastAsia="Arial" w:hAnsiTheme="minorHAnsi" w:cstheme="minorHAnsi"/>
                <w:lang w:val="it-IT"/>
              </w:rPr>
              <w:t>e</w:t>
            </w:r>
          </w:p>
          <w:p w14:paraId="56687C56" w14:textId="77777777" w:rsidR="00E6092B" w:rsidRPr="00011A63" w:rsidRDefault="00E6092B" w:rsidP="00EE6480">
            <w:pPr>
              <w:jc w:val="both"/>
              <w:rPr>
                <w:rFonts w:asciiTheme="minorHAnsi" w:eastAsia="Arial" w:hAnsiTheme="minorHAnsi" w:cstheme="minorHAnsi"/>
                <w:lang w:val="it-IT"/>
              </w:rPr>
            </w:pPr>
          </w:p>
          <w:p w14:paraId="0176D8F9" w14:textId="77777777" w:rsidR="00E66377" w:rsidRPr="00011A63" w:rsidRDefault="00E6092B" w:rsidP="00417261">
            <w:pPr>
              <w:jc w:val="both"/>
              <w:rPr>
                <w:rFonts w:asciiTheme="minorHAnsi" w:hAnsiTheme="minorHAnsi" w:cstheme="minorHAnsi"/>
                <w:i/>
                <w:lang w:val="it-IT"/>
              </w:rPr>
            </w:pPr>
            <w:r w:rsidRPr="00011A63">
              <w:rPr>
                <w:rFonts w:asciiTheme="minorHAnsi" w:eastAsia="Arial" w:hAnsiTheme="minorHAnsi" w:cstheme="minorHAnsi"/>
                <w:spacing w:val="-2"/>
                <w:lang w:val="it-IT"/>
              </w:rPr>
              <w:t>(</w:t>
            </w:r>
            <w:r w:rsidRPr="00011A63">
              <w:rPr>
                <w:rFonts w:asciiTheme="minorHAnsi" w:eastAsia="Arial" w:hAnsiTheme="minorHAnsi" w:cstheme="minorHAnsi"/>
                <w:spacing w:val="2"/>
                <w:lang w:val="it-IT"/>
              </w:rPr>
              <w:t>d</w:t>
            </w:r>
            <w:r w:rsidRPr="00011A63">
              <w:rPr>
                <w:rFonts w:asciiTheme="minorHAnsi" w:eastAsia="Arial" w:hAnsiTheme="minorHAnsi" w:cstheme="minorHAnsi"/>
                <w:lang w:val="it-IT"/>
              </w:rPr>
              <w:t>a</w:t>
            </w:r>
            <w:r w:rsidRPr="00011A63">
              <w:rPr>
                <w:rFonts w:asciiTheme="minorHAnsi" w:eastAsia="Arial" w:hAnsiTheme="minorHAnsi" w:cstheme="minorHAnsi"/>
                <w:spacing w:val="-2"/>
                <w:lang w:val="it-IT"/>
              </w:rPr>
              <w:t xml:space="preserve"> </w:t>
            </w:r>
            <w:r w:rsidR="00417261" w:rsidRPr="00011A63">
              <w:rPr>
                <w:rFonts w:asciiTheme="minorHAnsi" w:eastAsia="Arial" w:hAnsiTheme="minorHAnsi" w:cstheme="minorHAnsi"/>
                <w:spacing w:val="-2"/>
                <w:lang w:val="it-IT"/>
              </w:rPr>
              <w:t xml:space="preserve">200 a 600 </w:t>
            </w:r>
            <w:r w:rsidRPr="00011A63">
              <w:rPr>
                <w:rFonts w:asciiTheme="minorHAnsi" w:eastAsia="Arial" w:hAnsiTheme="minorHAnsi" w:cstheme="minorHAnsi"/>
                <w:lang w:val="it-IT"/>
              </w:rPr>
              <w:t>s</w:t>
            </w:r>
            <w:r w:rsidRPr="00011A63">
              <w:rPr>
                <w:rFonts w:asciiTheme="minorHAnsi" w:eastAsia="Arial" w:hAnsiTheme="minorHAnsi" w:cstheme="minorHAnsi"/>
                <w:spacing w:val="2"/>
                <w:lang w:val="it-IT"/>
              </w:rPr>
              <w:t>e</w:t>
            </w:r>
            <w:r w:rsidRPr="00011A63">
              <w:rPr>
                <w:rFonts w:asciiTheme="minorHAnsi" w:eastAsia="Arial" w:hAnsiTheme="minorHAnsi" w:cstheme="minorHAnsi"/>
                <w:spacing w:val="-1"/>
                <w:lang w:val="it-IT"/>
              </w:rPr>
              <w:t>i</w:t>
            </w:r>
            <w:r w:rsidRPr="00011A63">
              <w:rPr>
                <w:rFonts w:asciiTheme="minorHAnsi" w:eastAsia="Arial" w:hAnsiTheme="minorHAnsi" w:cstheme="minorHAnsi"/>
                <w:spacing w:val="-5"/>
                <w:lang w:val="it-IT"/>
              </w:rPr>
              <w:t>c</w:t>
            </w:r>
            <w:r w:rsidRPr="00011A63">
              <w:rPr>
                <w:rFonts w:asciiTheme="minorHAnsi" w:eastAsia="Arial" w:hAnsiTheme="minorHAnsi" w:cstheme="minorHAnsi"/>
                <w:spacing w:val="2"/>
                <w:lang w:val="it-IT"/>
              </w:rPr>
              <w:t>en</w:t>
            </w:r>
            <w:r w:rsidRPr="00011A63">
              <w:rPr>
                <w:rFonts w:asciiTheme="minorHAnsi" w:eastAsia="Arial" w:hAnsiTheme="minorHAnsi" w:cstheme="minorHAnsi"/>
                <w:spacing w:val="-4"/>
                <w:lang w:val="it-IT"/>
              </w:rPr>
              <w:t>t</w:t>
            </w:r>
            <w:r w:rsidRPr="00011A63">
              <w:rPr>
                <w:rFonts w:asciiTheme="minorHAnsi" w:eastAsia="Arial" w:hAnsiTheme="minorHAnsi" w:cstheme="minorHAnsi"/>
                <w:lang w:val="it-IT"/>
              </w:rPr>
              <w:t>o</w:t>
            </w:r>
            <w:r w:rsidRPr="00011A63">
              <w:rPr>
                <w:rFonts w:asciiTheme="minorHAnsi" w:eastAsia="Arial" w:hAnsiTheme="minorHAnsi" w:cstheme="minorHAnsi"/>
                <w:spacing w:val="-2"/>
                <w:lang w:val="it-IT"/>
              </w:rPr>
              <w:t xml:space="preserve"> </w:t>
            </w:r>
            <w:r w:rsidRPr="00011A63">
              <w:rPr>
                <w:rFonts w:asciiTheme="minorHAnsi" w:eastAsia="Arial" w:hAnsiTheme="minorHAnsi" w:cstheme="minorHAnsi"/>
                <w:spacing w:val="2"/>
                <w:lang w:val="it-IT"/>
              </w:rPr>
              <w:t>q</w:t>
            </w:r>
            <w:r w:rsidRPr="00011A63">
              <w:rPr>
                <w:rFonts w:asciiTheme="minorHAnsi" w:eastAsia="Arial" w:hAnsiTheme="minorHAnsi" w:cstheme="minorHAnsi"/>
                <w:spacing w:val="-3"/>
                <w:lang w:val="it-IT"/>
              </w:rPr>
              <w:t>u</w:t>
            </w:r>
            <w:r w:rsidRPr="00011A63">
              <w:rPr>
                <w:rFonts w:asciiTheme="minorHAnsi" w:eastAsia="Arial" w:hAnsiTheme="minorHAnsi" w:cstheme="minorHAnsi"/>
                <w:spacing w:val="2"/>
                <w:lang w:val="it-IT"/>
              </w:rPr>
              <w:t>o</w:t>
            </w:r>
            <w:r w:rsidRPr="00011A63">
              <w:rPr>
                <w:rFonts w:asciiTheme="minorHAnsi" w:eastAsia="Arial" w:hAnsiTheme="minorHAnsi" w:cstheme="minorHAnsi"/>
                <w:spacing w:val="1"/>
                <w:lang w:val="it-IT"/>
              </w:rPr>
              <w:t>t</w:t>
            </w:r>
            <w:r w:rsidRPr="00011A63">
              <w:rPr>
                <w:rFonts w:asciiTheme="minorHAnsi" w:eastAsia="Arial" w:hAnsiTheme="minorHAnsi" w:cstheme="minorHAnsi"/>
                <w:lang w:val="it-IT"/>
              </w:rPr>
              <w:t>e se</w:t>
            </w:r>
            <w:r w:rsidRPr="00011A63">
              <w:rPr>
                <w:rFonts w:asciiTheme="minorHAnsi" w:eastAsia="Arial" w:hAnsiTheme="minorHAnsi" w:cstheme="minorHAnsi"/>
                <w:spacing w:val="3"/>
                <w:lang w:val="it-IT"/>
              </w:rPr>
              <w:t xml:space="preserve"> </w:t>
            </w:r>
            <w:r w:rsidRPr="00011A63">
              <w:rPr>
                <w:rFonts w:asciiTheme="minorHAnsi" w:eastAsia="Arial" w:hAnsiTheme="minorHAnsi" w:cstheme="minorHAnsi"/>
                <w:spacing w:val="-3"/>
                <w:lang w:val="it-IT"/>
              </w:rPr>
              <w:t>d</w:t>
            </w:r>
            <w:r w:rsidRPr="00011A63">
              <w:rPr>
                <w:rFonts w:asciiTheme="minorHAnsi" w:eastAsia="Arial" w:hAnsiTheme="minorHAnsi" w:cstheme="minorHAnsi"/>
                <w:spacing w:val="2"/>
                <w:lang w:val="it-IT"/>
              </w:rPr>
              <w:t>a</w:t>
            </w:r>
            <w:r w:rsidRPr="00011A63">
              <w:rPr>
                <w:rFonts w:asciiTheme="minorHAnsi" w:eastAsia="Arial" w:hAnsiTheme="minorHAnsi" w:cstheme="minorHAnsi"/>
                <w:lang w:val="it-IT"/>
              </w:rPr>
              <w:t xml:space="preserve">l </w:t>
            </w:r>
            <w:r w:rsidRPr="00011A63">
              <w:rPr>
                <w:rFonts w:asciiTheme="minorHAnsi" w:eastAsia="Arial" w:hAnsiTheme="minorHAnsi" w:cstheme="minorHAnsi"/>
                <w:spacing w:val="-2"/>
                <w:lang w:val="it-IT"/>
              </w:rPr>
              <w:t>r</w:t>
            </w:r>
            <w:r w:rsidRPr="00011A63">
              <w:rPr>
                <w:rFonts w:asciiTheme="minorHAnsi" w:eastAsia="Arial" w:hAnsiTheme="minorHAnsi" w:cstheme="minorHAnsi"/>
                <w:spacing w:val="-3"/>
                <w:lang w:val="it-IT"/>
              </w:rPr>
              <w:t>e</w:t>
            </w:r>
            <w:r w:rsidRPr="00011A63">
              <w:rPr>
                <w:rFonts w:asciiTheme="minorHAnsi" w:eastAsia="Arial" w:hAnsiTheme="minorHAnsi" w:cstheme="minorHAnsi"/>
                <w:spacing w:val="2"/>
                <w:lang w:val="it-IT"/>
              </w:rPr>
              <w:t>a</w:t>
            </w:r>
            <w:r w:rsidRPr="00011A63">
              <w:rPr>
                <w:rFonts w:asciiTheme="minorHAnsi" w:eastAsia="Arial" w:hAnsiTheme="minorHAnsi" w:cstheme="minorHAnsi"/>
                <w:spacing w:val="-4"/>
                <w:lang w:val="it-IT"/>
              </w:rPr>
              <w:t>t</w:t>
            </w:r>
            <w:r w:rsidRPr="00011A63">
              <w:rPr>
                <w:rFonts w:asciiTheme="minorHAnsi" w:eastAsia="Arial" w:hAnsiTheme="minorHAnsi" w:cstheme="minorHAnsi"/>
                <w:lang w:val="it-IT"/>
              </w:rPr>
              <w:t>o</w:t>
            </w:r>
            <w:r w:rsidRPr="00011A63">
              <w:rPr>
                <w:rFonts w:asciiTheme="minorHAnsi" w:eastAsia="Arial" w:hAnsiTheme="minorHAnsi" w:cstheme="minorHAnsi"/>
                <w:spacing w:val="5"/>
                <w:lang w:val="it-IT"/>
              </w:rPr>
              <w:t xml:space="preserve"> </w:t>
            </w:r>
            <w:r w:rsidRPr="00011A63">
              <w:rPr>
                <w:rFonts w:asciiTheme="minorHAnsi" w:eastAsia="Arial" w:hAnsiTheme="minorHAnsi" w:cstheme="minorHAnsi"/>
                <w:lang w:val="it-IT"/>
              </w:rPr>
              <w:t>s</w:t>
            </w:r>
            <w:r w:rsidRPr="00011A63">
              <w:rPr>
                <w:rFonts w:asciiTheme="minorHAnsi" w:eastAsia="Arial" w:hAnsiTheme="minorHAnsi" w:cstheme="minorHAnsi"/>
                <w:spacing w:val="-1"/>
                <w:lang w:val="it-IT"/>
              </w:rPr>
              <w:t>i</w:t>
            </w:r>
            <w:r w:rsidRPr="00011A63">
              <w:rPr>
                <w:rFonts w:asciiTheme="minorHAnsi" w:eastAsia="Arial" w:hAnsiTheme="minorHAnsi" w:cstheme="minorHAnsi"/>
                <w:spacing w:val="-3"/>
                <w:lang w:val="it-IT"/>
              </w:rPr>
              <w:t>a</w:t>
            </w:r>
            <w:r w:rsidRPr="00011A63">
              <w:rPr>
                <w:rFonts w:asciiTheme="minorHAnsi" w:eastAsia="Arial" w:hAnsiTheme="minorHAnsi" w:cstheme="minorHAnsi"/>
                <w:spacing w:val="2"/>
                <w:lang w:val="it-IT"/>
              </w:rPr>
              <w:t>n</w:t>
            </w:r>
            <w:r w:rsidRPr="00011A63">
              <w:rPr>
                <w:rFonts w:asciiTheme="minorHAnsi" w:eastAsia="Arial" w:hAnsiTheme="minorHAnsi" w:cstheme="minorHAnsi"/>
                <w:lang w:val="it-IT"/>
              </w:rPr>
              <w:t>o</w:t>
            </w:r>
            <w:r w:rsidRPr="00011A63">
              <w:rPr>
                <w:rFonts w:asciiTheme="minorHAnsi" w:eastAsia="Arial" w:hAnsiTheme="minorHAnsi" w:cstheme="minorHAnsi"/>
                <w:spacing w:val="-2"/>
                <w:lang w:val="it-IT"/>
              </w:rPr>
              <w:t xml:space="preserve"> </w:t>
            </w:r>
            <w:r w:rsidRPr="00011A63">
              <w:rPr>
                <w:rFonts w:asciiTheme="minorHAnsi" w:eastAsia="Arial" w:hAnsiTheme="minorHAnsi" w:cstheme="minorHAnsi"/>
                <w:lang w:val="it-IT"/>
              </w:rPr>
              <w:t>c</w:t>
            </w:r>
            <w:r w:rsidRPr="00011A63">
              <w:rPr>
                <w:rFonts w:asciiTheme="minorHAnsi" w:eastAsia="Arial" w:hAnsiTheme="minorHAnsi" w:cstheme="minorHAnsi"/>
                <w:spacing w:val="-3"/>
                <w:lang w:val="it-IT"/>
              </w:rPr>
              <w:t>o</w:t>
            </w:r>
            <w:r w:rsidRPr="00011A63">
              <w:rPr>
                <w:rFonts w:asciiTheme="minorHAnsi" w:eastAsia="Arial" w:hAnsiTheme="minorHAnsi" w:cstheme="minorHAnsi"/>
                <w:spacing w:val="2"/>
                <w:lang w:val="it-IT"/>
              </w:rPr>
              <w:t>n</w:t>
            </w:r>
            <w:r w:rsidRPr="00011A63">
              <w:rPr>
                <w:rFonts w:asciiTheme="minorHAnsi" w:eastAsia="Arial" w:hAnsiTheme="minorHAnsi" w:cstheme="minorHAnsi"/>
                <w:lang w:val="it-IT"/>
              </w:rPr>
              <w:t>s</w:t>
            </w:r>
            <w:r w:rsidRPr="00011A63">
              <w:rPr>
                <w:rFonts w:asciiTheme="minorHAnsi" w:eastAsia="Arial" w:hAnsiTheme="minorHAnsi" w:cstheme="minorHAnsi"/>
                <w:spacing w:val="-3"/>
                <w:lang w:val="it-IT"/>
              </w:rPr>
              <w:t>e</w:t>
            </w:r>
            <w:r w:rsidRPr="00011A63">
              <w:rPr>
                <w:rFonts w:asciiTheme="minorHAnsi" w:eastAsia="Arial" w:hAnsiTheme="minorHAnsi" w:cstheme="minorHAnsi"/>
                <w:spacing w:val="2"/>
                <w:lang w:val="it-IT"/>
              </w:rPr>
              <w:t>gu</w:t>
            </w:r>
            <w:r w:rsidRPr="00011A63">
              <w:rPr>
                <w:rFonts w:asciiTheme="minorHAnsi" w:eastAsia="Arial" w:hAnsiTheme="minorHAnsi" w:cstheme="minorHAnsi"/>
                <w:spacing w:val="-1"/>
                <w:lang w:val="it-IT"/>
              </w:rPr>
              <w:t>i</w:t>
            </w:r>
            <w:r w:rsidRPr="00011A63">
              <w:rPr>
                <w:rFonts w:asciiTheme="minorHAnsi" w:eastAsia="Arial" w:hAnsiTheme="minorHAnsi" w:cstheme="minorHAnsi"/>
                <w:spacing w:val="1"/>
                <w:lang w:val="it-IT"/>
              </w:rPr>
              <w:t>t</w:t>
            </w:r>
            <w:r w:rsidRPr="00011A63">
              <w:rPr>
                <w:rFonts w:asciiTheme="minorHAnsi" w:eastAsia="Arial" w:hAnsiTheme="minorHAnsi" w:cstheme="minorHAnsi"/>
                <w:lang w:val="it-IT"/>
              </w:rPr>
              <w:t>i</w:t>
            </w:r>
            <w:r w:rsidRPr="00011A63">
              <w:rPr>
                <w:rFonts w:asciiTheme="minorHAnsi" w:eastAsia="Arial" w:hAnsiTheme="minorHAnsi" w:cstheme="minorHAnsi"/>
                <w:spacing w:val="-1"/>
                <w:lang w:val="it-IT"/>
              </w:rPr>
              <w:t xml:space="preserve"> </w:t>
            </w:r>
            <w:r w:rsidRPr="00011A63">
              <w:rPr>
                <w:rFonts w:asciiTheme="minorHAnsi" w:eastAsia="Arial" w:hAnsiTheme="minorHAnsi" w:cstheme="minorHAnsi"/>
                <w:spacing w:val="2"/>
                <w:lang w:val="it-IT"/>
              </w:rPr>
              <w:t>u</w:t>
            </w:r>
            <w:r w:rsidRPr="00011A63">
              <w:rPr>
                <w:rFonts w:asciiTheme="minorHAnsi" w:eastAsia="Arial" w:hAnsiTheme="minorHAnsi" w:cstheme="minorHAnsi"/>
                <w:lang w:val="it-IT"/>
              </w:rPr>
              <w:t xml:space="preserve">n </w:t>
            </w:r>
            <w:r w:rsidRPr="00011A63">
              <w:rPr>
                <w:rFonts w:asciiTheme="minorHAnsi" w:eastAsia="Arial" w:hAnsiTheme="minorHAnsi" w:cstheme="minorHAnsi"/>
                <w:spacing w:val="2"/>
                <w:lang w:val="it-IT"/>
              </w:rPr>
              <w:t>p</w:t>
            </w:r>
            <w:r w:rsidRPr="00011A63">
              <w:rPr>
                <w:rFonts w:asciiTheme="minorHAnsi" w:eastAsia="Arial" w:hAnsiTheme="minorHAnsi" w:cstheme="minorHAnsi"/>
                <w:spacing w:val="-2"/>
                <w:lang w:val="it-IT"/>
              </w:rPr>
              <w:t>r</w:t>
            </w:r>
            <w:r w:rsidRPr="00011A63">
              <w:rPr>
                <w:rFonts w:asciiTheme="minorHAnsi" w:eastAsia="Arial" w:hAnsiTheme="minorHAnsi" w:cstheme="minorHAnsi"/>
                <w:spacing w:val="2"/>
                <w:lang w:val="it-IT"/>
              </w:rPr>
              <w:t>o</w:t>
            </w:r>
            <w:r w:rsidRPr="00011A63">
              <w:rPr>
                <w:rFonts w:asciiTheme="minorHAnsi" w:eastAsia="Arial" w:hAnsiTheme="minorHAnsi" w:cstheme="minorHAnsi"/>
                <w:spacing w:val="1"/>
                <w:lang w:val="it-IT"/>
              </w:rPr>
              <w:t>f</w:t>
            </w:r>
            <w:r w:rsidRPr="00011A63">
              <w:rPr>
                <w:rFonts w:asciiTheme="minorHAnsi" w:eastAsia="Arial" w:hAnsiTheme="minorHAnsi" w:cstheme="minorHAnsi"/>
                <w:spacing w:val="-1"/>
                <w:lang w:val="it-IT"/>
              </w:rPr>
              <w:t>i</w:t>
            </w:r>
            <w:r w:rsidRPr="00011A63">
              <w:rPr>
                <w:rFonts w:asciiTheme="minorHAnsi" w:eastAsia="Arial" w:hAnsiTheme="minorHAnsi" w:cstheme="minorHAnsi"/>
                <w:spacing w:val="1"/>
                <w:lang w:val="it-IT"/>
              </w:rPr>
              <w:t>t</w:t>
            </w:r>
            <w:r w:rsidRPr="00011A63">
              <w:rPr>
                <w:rFonts w:asciiTheme="minorHAnsi" w:eastAsia="Arial" w:hAnsiTheme="minorHAnsi" w:cstheme="minorHAnsi"/>
                <w:spacing w:val="-4"/>
                <w:lang w:val="it-IT"/>
              </w:rPr>
              <w:t>t</w:t>
            </w:r>
            <w:r w:rsidRPr="00011A63">
              <w:rPr>
                <w:rFonts w:asciiTheme="minorHAnsi" w:eastAsia="Arial" w:hAnsiTheme="minorHAnsi" w:cstheme="minorHAnsi"/>
                <w:lang w:val="it-IT"/>
              </w:rPr>
              <w:t>o</w:t>
            </w:r>
            <w:r w:rsidRPr="00011A63">
              <w:rPr>
                <w:rFonts w:asciiTheme="minorHAnsi" w:eastAsia="Arial" w:hAnsiTheme="minorHAnsi" w:cstheme="minorHAnsi"/>
                <w:spacing w:val="-2"/>
                <w:lang w:val="it-IT"/>
              </w:rPr>
              <w:t xml:space="preserve"> </w:t>
            </w:r>
            <w:r w:rsidRPr="00011A63">
              <w:rPr>
                <w:rFonts w:asciiTheme="minorHAnsi" w:eastAsia="Arial" w:hAnsiTheme="minorHAnsi" w:cstheme="minorHAnsi"/>
                <w:spacing w:val="2"/>
                <w:lang w:val="it-IT"/>
              </w:rPr>
              <w:t>d</w:t>
            </w:r>
            <w:r w:rsidRPr="00011A63">
              <w:rPr>
                <w:rFonts w:asciiTheme="minorHAnsi" w:eastAsia="Arial" w:hAnsiTheme="minorHAnsi" w:cstheme="minorHAnsi"/>
                <w:lang w:val="it-IT"/>
              </w:rPr>
              <w:t xml:space="preserve">i </w:t>
            </w:r>
            <w:r w:rsidRPr="00011A63">
              <w:rPr>
                <w:rFonts w:asciiTheme="minorHAnsi" w:eastAsia="Arial" w:hAnsiTheme="minorHAnsi" w:cstheme="minorHAnsi"/>
                <w:spacing w:val="-2"/>
                <w:lang w:val="it-IT"/>
              </w:rPr>
              <w:t>r</w:t>
            </w:r>
            <w:r w:rsidRPr="00011A63">
              <w:rPr>
                <w:rFonts w:asciiTheme="minorHAnsi" w:eastAsia="Arial" w:hAnsiTheme="minorHAnsi" w:cstheme="minorHAnsi"/>
                <w:spacing w:val="-1"/>
                <w:lang w:val="it-IT"/>
              </w:rPr>
              <w:t>il</w:t>
            </w:r>
            <w:r w:rsidRPr="00011A63">
              <w:rPr>
                <w:rFonts w:asciiTheme="minorHAnsi" w:eastAsia="Arial" w:hAnsiTheme="minorHAnsi" w:cstheme="minorHAnsi"/>
                <w:spacing w:val="2"/>
                <w:lang w:val="it-IT"/>
              </w:rPr>
              <w:t>e</w:t>
            </w:r>
            <w:r w:rsidRPr="00011A63">
              <w:rPr>
                <w:rFonts w:asciiTheme="minorHAnsi" w:eastAsia="Arial" w:hAnsiTheme="minorHAnsi" w:cstheme="minorHAnsi"/>
                <w:lang w:val="it-IT"/>
              </w:rPr>
              <w:t>v</w:t>
            </w:r>
            <w:r w:rsidRPr="00011A63">
              <w:rPr>
                <w:rFonts w:asciiTheme="minorHAnsi" w:eastAsia="Arial" w:hAnsiTheme="minorHAnsi" w:cstheme="minorHAnsi"/>
                <w:spacing w:val="-3"/>
                <w:lang w:val="it-IT"/>
              </w:rPr>
              <w:t>a</w:t>
            </w:r>
            <w:r w:rsidRPr="00011A63">
              <w:rPr>
                <w:rFonts w:asciiTheme="minorHAnsi" w:eastAsia="Arial" w:hAnsiTheme="minorHAnsi" w:cstheme="minorHAnsi"/>
                <w:spacing w:val="2"/>
                <w:lang w:val="it-IT"/>
              </w:rPr>
              <w:t>n</w:t>
            </w:r>
            <w:r w:rsidRPr="00011A63">
              <w:rPr>
                <w:rFonts w:asciiTheme="minorHAnsi" w:eastAsia="Arial" w:hAnsiTheme="minorHAnsi" w:cstheme="minorHAnsi"/>
                <w:spacing w:val="-4"/>
                <w:lang w:val="it-IT"/>
              </w:rPr>
              <w:t>t</w:t>
            </w:r>
            <w:r w:rsidRPr="00011A63">
              <w:rPr>
                <w:rFonts w:asciiTheme="minorHAnsi" w:eastAsia="Arial" w:hAnsiTheme="minorHAnsi" w:cstheme="minorHAnsi"/>
                <w:lang w:val="it-IT"/>
              </w:rPr>
              <w:t>e</w:t>
            </w:r>
            <w:r w:rsidRPr="00011A63">
              <w:rPr>
                <w:rFonts w:asciiTheme="minorHAnsi" w:eastAsia="Arial" w:hAnsiTheme="minorHAnsi" w:cstheme="minorHAnsi"/>
                <w:spacing w:val="3"/>
                <w:lang w:val="it-IT"/>
              </w:rPr>
              <w:t xml:space="preserve"> </w:t>
            </w:r>
            <w:r w:rsidRPr="00011A63">
              <w:rPr>
                <w:rFonts w:asciiTheme="minorHAnsi" w:eastAsia="Arial" w:hAnsiTheme="minorHAnsi" w:cstheme="minorHAnsi"/>
                <w:spacing w:val="-3"/>
                <w:lang w:val="it-IT"/>
              </w:rPr>
              <w:t>e</w:t>
            </w:r>
            <w:r w:rsidRPr="00011A63">
              <w:rPr>
                <w:rFonts w:asciiTheme="minorHAnsi" w:eastAsia="Arial" w:hAnsiTheme="minorHAnsi" w:cstheme="minorHAnsi"/>
                <w:spacing w:val="2"/>
                <w:lang w:val="it-IT"/>
              </w:rPr>
              <w:t>n</w:t>
            </w:r>
            <w:r w:rsidRPr="00011A63">
              <w:rPr>
                <w:rFonts w:asciiTheme="minorHAnsi" w:eastAsia="Arial" w:hAnsiTheme="minorHAnsi" w:cstheme="minorHAnsi"/>
                <w:spacing w:val="1"/>
                <w:lang w:val="it-IT"/>
              </w:rPr>
              <w:t>t</w:t>
            </w:r>
            <w:r w:rsidRPr="00011A63">
              <w:rPr>
                <w:rFonts w:asciiTheme="minorHAnsi" w:eastAsia="Arial" w:hAnsiTheme="minorHAnsi" w:cstheme="minorHAnsi"/>
                <w:spacing w:val="-1"/>
                <w:lang w:val="it-IT"/>
              </w:rPr>
              <w:t>i</w:t>
            </w:r>
            <w:r w:rsidRPr="00011A63">
              <w:rPr>
                <w:rFonts w:asciiTheme="minorHAnsi" w:eastAsia="Arial" w:hAnsiTheme="minorHAnsi" w:cstheme="minorHAnsi"/>
                <w:spacing w:val="-4"/>
                <w:lang w:val="it-IT"/>
              </w:rPr>
              <w:t>t</w:t>
            </w:r>
            <w:r w:rsidRPr="00011A63">
              <w:rPr>
                <w:rFonts w:asciiTheme="minorHAnsi" w:eastAsia="Arial" w:hAnsiTheme="minorHAnsi" w:cstheme="minorHAnsi"/>
                <w:lang w:val="it-IT"/>
              </w:rPr>
              <w:t>à</w:t>
            </w:r>
            <w:r w:rsidRPr="00011A63">
              <w:rPr>
                <w:rFonts w:asciiTheme="minorHAnsi" w:eastAsia="Arial" w:hAnsiTheme="minorHAnsi" w:cstheme="minorHAnsi"/>
                <w:spacing w:val="-2"/>
                <w:lang w:val="it-IT"/>
              </w:rPr>
              <w:t xml:space="preserve"> </w:t>
            </w:r>
            <w:r w:rsidRPr="00011A63">
              <w:rPr>
                <w:rFonts w:asciiTheme="minorHAnsi" w:eastAsia="Arial" w:hAnsiTheme="minorHAnsi" w:cstheme="minorHAnsi"/>
                <w:lang w:val="it-IT"/>
              </w:rPr>
              <w:t>o</w:t>
            </w:r>
            <w:r w:rsidRPr="00011A63">
              <w:rPr>
                <w:rFonts w:asciiTheme="minorHAnsi" w:eastAsia="Arial" w:hAnsiTheme="minorHAnsi" w:cstheme="minorHAnsi"/>
                <w:spacing w:val="3"/>
                <w:lang w:val="it-IT"/>
              </w:rPr>
              <w:t xml:space="preserve"> </w:t>
            </w:r>
            <w:r w:rsidRPr="00011A63">
              <w:rPr>
                <w:rFonts w:asciiTheme="minorHAnsi" w:eastAsia="Arial" w:hAnsiTheme="minorHAnsi" w:cstheme="minorHAnsi"/>
                <w:spacing w:val="-3"/>
                <w:lang w:val="it-IT"/>
              </w:rPr>
              <w:t>u</w:t>
            </w:r>
            <w:r w:rsidRPr="00011A63">
              <w:rPr>
                <w:rFonts w:asciiTheme="minorHAnsi" w:eastAsia="Arial" w:hAnsiTheme="minorHAnsi" w:cstheme="minorHAnsi"/>
                <w:lang w:val="it-IT"/>
              </w:rPr>
              <w:t xml:space="preserve">n </w:t>
            </w:r>
            <w:r w:rsidRPr="00011A63">
              <w:rPr>
                <w:rFonts w:asciiTheme="minorHAnsi" w:eastAsia="Arial" w:hAnsiTheme="minorHAnsi" w:cstheme="minorHAnsi"/>
                <w:spacing w:val="2"/>
                <w:lang w:val="it-IT"/>
              </w:rPr>
              <w:t>d</w:t>
            </w:r>
            <w:r w:rsidRPr="00011A63">
              <w:rPr>
                <w:rFonts w:asciiTheme="minorHAnsi" w:eastAsia="Arial" w:hAnsiTheme="minorHAnsi" w:cstheme="minorHAnsi"/>
                <w:spacing w:val="-3"/>
                <w:lang w:val="it-IT"/>
              </w:rPr>
              <w:t>a</w:t>
            </w:r>
            <w:r w:rsidRPr="00011A63">
              <w:rPr>
                <w:rFonts w:asciiTheme="minorHAnsi" w:eastAsia="Arial" w:hAnsiTheme="minorHAnsi" w:cstheme="minorHAnsi"/>
                <w:spacing w:val="2"/>
                <w:lang w:val="it-IT"/>
              </w:rPr>
              <w:t>n</w:t>
            </w:r>
            <w:r w:rsidRPr="00011A63">
              <w:rPr>
                <w:rFonts w:asciiTheme="minorHAnsi" w:eastAsia="Arial" w:hAnsiTheme="minorHAnsi" w:cstheme="minorHAnsi"/>
                <w:spacing w:val="-3"/>
                <w:lang w:val="it-IT"/>
              </w:rPr>
              <w:t>n</w:t>
            </w:r>
            <w:r w:rsidRPr="00011A63">
              <w:rPr>
                <w:rFonts w:asciiTheme="minorHAnsi" w:eastAsia="Arial" w:hAnsiTheme="minorHAnsi" w:cstheme="minorHAnsi"/>
                <w:lang w:val="it-IT"/>
              </w:rPr>
              <w:t>o</w:t>
            </w:r>
            <w:r w:rsidRPr="00011A63">
              <w:rPr>
                <w:rFonts w:asciiTheme="minorHAnsi" w:eastAsia="Arial" w:hAnsiTheme="minorHAnsi" w:cstheme="minorHAnsi"/>
                <w:spacing w:val="3"/>
                <w:lang w:val="it-IT"/>
              </w:rPr>
              <w:t xml:space="preserve"> </w:t>
            </w:r>
            <w:r w:rsidRPr="00011A63">
              <w:rPr>
                <w:rFonts w:asciiTheme="minorHAnsi" w:eastAsia="Arial" w:hAnsiTheme="minorHAnsi" w:cstheme="minorHAnsi"/>
                <w:spacing w:val="2"/>
                <w:lang w:val="it-IT"/>
              </w:rPr>
              <w:t>d</w:t>
            </w:r>
            <w:r w:rsidRPr="00011A63">
              <w:rPr>
                <w:rFonts w:asciiTheme="minorHAnsi" w:eastAsia="Arial" w:hAnsiTheme="minorHAnsi" w:cstheme="minorHAnsi"/>
                <w:lang w:val="it-IT"/>
              </w:rPr>
              <w:t>i</w:t>
            </w:r>
            <w:r w:rsidRPr="00011A63">
              <w:rPr>
                <w:rFonts w:asciiTheme="minorHAnsi" w:eastAsia="Arial" w:hAnsiTheme="minorHAnsi" w:cstheme="minorHAnsi"/>
                <w:spacing w:val="-4"/>
                <w:lang w:val="it-IT"/>
              </w:rPr>
              <w:t xml:space="preserve"> </w:t>
            </w:r>
            <w:r w:rsidRPr="00011A63">
              <w:rPr>
                <w:rFonts w:asciiTheme="minorHAnsi" w:eastAsia="Arial" w:hAnsiTheme="minorHAnsi" w:cstheme="minorHAnsi"/>
                <w:spacing w:val="2"/>
                <w:lang w:val="it-IT"/>
              </w:rPr>
              <w:t>pa</w:t>
            </w:r>
            <w:r w:rsidRPr="00011A63">
              <w:rPr>
                <w:rFonts w:asciiTheme="minorHAnsi" w:eastAsia="Arial" w:hAnsiTheme="minorHAnsi" w:cstheme="minorHAnsi"/>
                <w:spacing w:val="-2"/>
                <w:lang w:val="it-IT"/>
              </w:rPr>
              <w:t>r</w:t>
            </w:r>
            <w:r w:rsidRPr="00011A63">
              <w:rPr>
                <w:rFonts w:asciiTheme="minorHAnsi" w:eastAsia="Arial" w:hAnsiTheme="minorHAnsi" w:cstheme="minorHAnsi"/>
                <w:spacing w:val="1"/>
                <w:lang w:val="it-IT"/>
              </w:rPr>
              <w:t>t</w:t>
            </w:r>
            <w:r w:rsidRPr="00011A63">
              <w:rPr>
                <w:rFonts w:asciiTheme="minorHAnsi" w:eastAsia="Arial" w:hAnsiTheme="minorHAnsi" w:cstheme="minorHAnsi"/>
                <w:spacing w:val="-1"/>
                <w:lang w:val="it-IT"/>
              </w:rPr>
              <w:t>i</w:t>
            </w:r>
            <w:r w:rsidRPr="00011A63">
              <w:rPr>
                <w:rFonts w:asciiTheme="minorHAnsi" w:eastAsia="Arial" w:hAnsiTheme="minorHAnsi" w:cstheme="minorHAnsi"/>
                <w:spacing w:val="-5"/>
                <w:lang w:val="it-IT"/>
              </w:rPr>
              <w:t>c</w:t>
            </w:r>
            <w:r w:rsidRPr="00011A63">
              <w:rPr>
                <w:rFonts w:asciiTheme="minorHAnsi" w:eastAsia="Arial" w:hAnsiTheme="minorHAnsi" w:cstheme="minorHAnsi"/>
                <w:spacing w:val="2"/>
                <w:lang w:val="it-IT"/>
              </w:rPr>
              <w:t>o</w:t>
            </w:r>
            <w:r w:rsidRPr="00011A63">
              <w:rPr>
                <w:rFonts w:asciiTheme="minorHAnsi" w:eastAsia="Arial" w:hAnsiTheme="minorHAnsi" w:cstheme="minorHAnsi"/>
                <w:spacing w:val="-1"/>
                <w:lang w:val="it-IT"/>
              </w:rPr>
              <w:t>l</w:t>
            </w:r>
            <w:r w:rsidRPr="00011A63">
              <w:rPr>
                <w:rFonts w:asciiTheme="minorHAnsi" w:eastAsia="Arial" w:hAnsiTheme="minorHAnsi" w:cstheme="minorHAnsi"/>
                <w:spacing w:val="2"/>
                <w:lang w:val="it-IT"/>
              </w:rPr>
              <w:t>a</w:t>
            </w:r>
            <w:r w:rsidRPr="00011A63">
              <w:rPr>
                <w:rFonts w:asciiTheme="minorHAnsi" w:eastAsia="Arial" w:hAnsiTheme="minorHAnsi" w:cstheme="minorHAnsi"/>
                <w:spacing w:val="-2"/>
                <w:lang w:val="it-IT"/>
              </w:rPr>
              <w:t>r</w:t>
            </w:r>
            <w:r w:rsidRPr="00011A63">
              <w:rPr>
                <w:rFonts w:asciiTheme="minorHAnsi" w:eastAsia="Arial" w:hAnsiTheme="minorHAnsi" w:cstheme="minorHAnsi"/>
                <w:lang w:val="it-IT"/>
              </w:rPr>
              <w:t>e</w:t>
            </w:r>
            <w:r w:rsidRPr="00011A63">
              <w:rPr>
                <w:rFonts w:asciiTheme="minorHAnsi" w:eastAsia="Arial" w:hAnsiTheme="minorHAnsi" w:cstheme="minorHAnsi"/>
                <w:spacing w:val="-2"/>
                <w:lang w:val="it-IT"/>
              </w:rPr>
              <w:t xml:space="preserve"> </w:t>
            </w:r>
            <w:r w:rsidRPr="00011A63">
              <w:rPr>
                <w:rFonts w:asciiTheme="minorHAnsi" w:eastAsia="Arial" w:hAnsiTheme="minorHAnsi" w:cstheme="minorHAnsi"/>
                <w:spacing w:val="2"/>
                <w:lang w:val="it-IT"/>
              </w:rPr>
              <w:t>g</w:t>
            </w:r>
            <w:r w:rsidRPr="00011A63">
              <w:rPr>
                <w:rFonts w:asciiTheme="minorHAnsi" w:eastAsia="Arial" w:hAnsiTheme="minorHAnsi" w:cstheme="minorHAnsi"/>
                <w:spacing w:val="-6"/>
                <w:lang w:val="it-IT"/>
              </w:rPr>
              <w:t>r</w:t>
            </w:r>
            <w:r w:rsidRPr="00011A63">
              <w:rPr>
                <w:rFonts w:asciiTheme="minorHAnsi" w:eastAsia="Arial" w:hAnsiTheme="minorHAnsi" w:cstheme="minorHAnsi"/>
                <w:spacing w:val="2"/>
                <w:lang w:val="it-IT"/>
              </w:rPr>
              <w:t>a</w:t>
            </w:r>
            <w:r w:rsidRPr="00011A63">
              <w:rPr>
                <w:rFonts w:asciiTheme="minorHAnsi" w:eastAsia="Arial" w:hAnsiTheme="minorHAnsi" w:cstheme="minorHAnsi"/>
                <w:lang w:val="it-IT"/>
              </w:rPr>
              <w:t>v</w:t>
            </w:r>
            <w:r w:rsidRPr="00011A63">
              <w:rPr>
                <w:rFonts w:asciiTheme="minorHAnsi" w:eastAsia="Arial" w:hAnsiTheme="minorHAnsi" w:cstheme="minorHAnsi"/>
                <w:spacing w:val="-1"/>
                <w:lang w:val="it-IT"/>
              </w:rPr>
              <w:t>i</w:t>
            </w:r>
            <w:r w:rsidRPr="00011A63">
              <w:rPr>
                <w:rFonts w:asciiTheme="minorHAnsi" w:eastAsia="Arial" w:hAnsiTheme="minorHAnsi" w:cstheme="minorHAnsi"/>
                <w:spacing w:val="1"/>
                <w:lang w:val="it-IT"/>
              </w:rPr>
              <w:t>t</w:t>
            </w:r>
            <w:r w:rsidRPr="00011A63">
              <w:rPr>
                <w:rFonts w:asciiTheme="minorHAnsi" w:eastAsia="Arial" w:hAnsiTheme="minorHAnsi" w:cstheme="minorHAnsi"/>
                <w:spacing w:val="2"/>
                <w:lang w:val="it-IT"/>
              </w:rPr>
              <w:t>à</w:t>
            </w:r>
            <w:r w:rsidRPr="00011A63">
              <w:rPr>
                <w:rFonts w:asciiTheme="minorHAnsi" w:eastAsia="Arial" w:hAnsiTheme="minorHAnsi" w:cstheme="minorHAnsi"/>
                <w:lang w:val="it-IT"/>
              </w:rPr>
              <w:t>)</w:t>
            </w:r>
          </w:p>
        </w:tc>
        <w:tc>
          <w:tcPr>
            <w:tcW w:w="2828" w:type="dxa"/>
            <w:gridSpan w:val="2"/>
          </w:tcPr>
          <w:p w14:paraId="476E6F45" w14:textId="77777777" w:rsidR="00E66377" w:rsidRPr="00011A63" w:rsidRDefault="00E66377" w:rsidP="00EE6480">
            <w:pPr>
              <w:contextualSpacing/>
              <w:jc w:val="both"/>
              <w:rPr>
                <w:rFonts w:asciiTheme="minorHAnsi" w:hAnsiTheme="minorHAnsi" w:cstheme="minorHAnsi"/>
                <w:b/>
                <w:u w:val="single"/>
                <w:lang w:val="it-IT"/>
              </w:rPr>
            </w:pPr>
          </w:p>
          <w:p w14:paraId="72AF875A" w14:textId="77777777" w:rsidR="008C683E" w:rsidRPr="00011A63" w:rsidRDefault="00417261" w:rsidP="00EE6480">
            <w:pPr>
              <w:numPr>
                <w:ilvl w:val="0"/>
                <w:numId w:val="12"/>
              </w:numPr>
              <w:tabs>
                <w:tab w:val="left" w:pos="0"/>
              </w:tabs>
              <w:ind w:left="316" w:hanging="284"/>
              <w:jc w:val="both"/>
              <w:rPr>
                <w:rFonts w:asciiTheme="minorHAnsi" w:hAnsiTheme="minorHAnsi" w:cstheme="minorHAnsi"/>
                <w:lang w:val="it-IT"/>
              </w:rPr>
            </w:pPr>
            <w:r w:rsidRPr="00011A63">
              <w:rPr>
                <w:rFonts w:asciiTheme="minorHAnsi" w:eastAsia="Arial" w:hAnsiTheme="minorHAnsi" w:cstheme="minorHAnsi"/>
                <w:lang w:val="it-IT"/>
              </w:rPr>
              <w:t>d</w:t>
            </w:r>
            <w:r w:rsidR="00C814BA" w:rsidRPr="00011A63">
              <w:rPr>
                <w:rFonts w:asciiTheme="minorHAnsi" w:eastAsia="Arial" w:hAnsiTheme="minorHAnsi" w:cstheme="minorHAnsi"/>
                <w:lang w:val="it-IT"/>
              </w:rPr>
              <w:t xml:space="preserve">ivieto di contrattare con la </w:t>
            </w:r>
            <w:r w:rsidR="008C683E" w:rsidRPr="00011A63">
              <w:rPr>
                <w:rFonts w:asciiTheme="minorHAnsi" w:eastAsia="Arial" w:hAnsiTheme="minorHAnsi" w:cstheme="minorHAnsi"/>
                <w:lang w:val="it-IT"/>
              </w:rPr>
              <w:t xml:space="preserve">Pubblica Amministrazione salvo che per ottenere un pubblico servizio </w:t>
            </w:r>
          </w:p>
          <w:p w14:paraId="52E87278" w14:textId="77777777" w:rsidR="00482ABF" w:rsidRPr="00011A63" w:rsidRDefault="00482ABF" w:rsidP="00482ABF">
            <w:pPr>
              <w:tabs>
                <w:tab w:val="left" w:pos="0"/>
              </w:tabs>
              <w:ind w:left="316"/>
              <w:jc w:val="both"/>
              <w:rPr>
                <w:rFonts w:asciiTheme="minorHAnsi" w:hAnsiTheme="minorHAnsi" w:cstheme="minorHAnsi"/>
                <w:lang w:val="it-IT"/>
              </w:rPr>
            </w:pPr>
          </w:p>
          <w:p w14:paraId="3A7C394A" w14:textId="77777777" w:rsidR="008C683E" w:rsidRPr="00011A63" w:rsidRDefault="00417261" w:rsidP="00EE6480">
            <w:pPr>
              <w:numPr>
                <w:ilvl w:val="0"/>
                <w:numId w:val="12"/>
              </w:numPr>
              <w:tabs>
                <w:tab w:val="left" w:pos="0"/>
              </w:tabs>
              <w:ind w:left="316" w:hanging="284"/>
              <w:jc w:val="both"/>
              <w:rPr>
                <w:rFonts w:asciiTheme="minorHAnsi" w:hAnsiTheme="minorHAnsi" w:cstheme="minorHAnsi"/>
                <w:lang w:val="it-IT"/>
              </w:rPr>
            </w:pPr>
            <w:r w:rsidRPr="00011A63">
              <w:rPr>
                <w:rFonts w:asciiTheme="minorHAnsi" w:eastAsia="Arial" w:hAnsiTheme="minorHAnsi" w:cstheme="minorHAnsi"/>
                <w:lang w:val="it-IT"/>
              </w:rPr>
              <w:t>e</w:t>
            </w:r>
            <w:r w:rsidR="008C683E" w:rsidRPr="00011A63">
              <w:rPr>
                <w:rFonts w:asciiTheme="minorHAnsi" w:eastAsia="Arial" w:hAnsiTheme="minorHAnsi" w:cstheme="minorHAnsi"/>
                <w:lang w:val="it-IT"/>
              </w:rPr>
              <w:t>sclusione da agevolazioni, finanziamenti, contributi, sussidi e l’eventuale revoca di quelli già concessi</w:t>
            </w:r>
          </w:p>
          <w:p w14:paraId="4AAEA19A" w14:textId="77777777" w:rsidR="00482ABF" w:rsidRPr="00011A63" w:rsidRDefault="00482ABF" w:rsidP="00482ABF">
            <w:pPr>
              <w:tabs>
                <w:tab w:val="left" w:pos="0"/>
              </w:tabs>
              <w:jc w:val="both"/>
              <w:rPr>
                <w:rFonts w:asciiTheme="minorHAnsi" w:hAnsiTheme="minorHAnsi" w:cstheme="minorHAnsi"/>
                <w:lang w:val="it-IT"/>
              </w:rPr>
            </w:pPr>
          </w:p>
          <w:p w14:paraId="287A62FE" w14:textId="77777777" w:rsidR="008C683E" w:rsidRPr="00011A63" w:rsidRDefault="00417261" w:rsidP="00EE6480">
            <w:pPr>
              <w:numPr>
                <w:ilvl w:val="0"/>
                <w:numId w:val="12"/>
              </w:numPr>
              <w:tabs>
                <w:tab w:val="left" w:pos="0"/>
              </w:tabs>
              <w:ind w:left="316" w:hanging="284"/>
              <w:jc w:val="both"/>
              <w:rPr>
                <w:rFonts w:asciiTheme="minorHAnsi" w:hAnsiTheme="minorHAnsi" w:cstheme="minorHAnsi"/>
                <w:lang w:val="it-IT"/>
              </w:rPr>
            </w:pPr>
            <w:r w:rsidRPr="00011A63">
              <w:rPr>
                <w:rFonts w:asciiTheme="minorHAnsi" w:eastAsia="Arial" w:hAnsiTheme="minorHAnsi" w:cstheme="minorHAnsi"/>
                <w:lang w:val="it-IT"/>
              </w:rPr>
              <w:t>d</w:t>
            </w:r>
            <w:r w:rsidR="008C683E" w:rsidRPr="00011A63">
              <w:rPr>
                <w:rFonts w:asciiTheme="minorHAnsi" w:eastAsia="Arial" w:hAnsiTheme="minorHAnsi" w:cstheme="minorHAnsi"/>
                <w:lang w:val="it-IT"/>
              </w:rPr>
              <w:t>ivieto di pubblicizzare beni o servizi</w:t>
            </w:r>
          </w:p>
        </w:tc>
      </w:tr>
      <w:tr w:rsidR="00797CBB" w:rsidRPr="002D49B1" w14:paraId="65FA47FE" w14:textId="77777777" w:rsidTr="00482ABF">
        <w:trPr>
          <w:gridAfter w:val="1"/>
          <w:wAfter w:w="44" w:type="dxa"/>
          <w:jc w:val="center"/>
        </w:trPr>
        <w:tc>
          <w:tcPr>
            <w:tcW w:w="3823" w:type="dxa"/>
          </w:tcPr>
          <w:p w14:paraId="4FE6F97F" w14:textId="77777777" w:rsidR="00FB3066" w:rsidRPr="00011A63" w:rsidRDefault="00FB3066" w:rsidP="00011A63">
            <w:pPr>
              <w:tabs>
                <w:tab w:val="left" w:pos="0"/>
              </w:tabs>
              <w:jc w:val="both"/>
              <w:rPr>
                <w:rFonts w:asciiTheme="minorHAnsi" w:eastAsia="Arial" w:hAnsiTheme="minorHAnsi" w:cstheme="minorHAnsi"/>
                <w:iCs/>
                <w:color w:val="000000"/>
                <w:lang w:val="it-IT"/>
              </w:rPr>
            </w:pPr>
            <w:r w:rsidRPr="00011A63">
              <w:rPr>
                <w:rFonts w:asciiTheme="minorHAnsi" w:eastAsia="Arial" w:hAnsiTheme="minorHAnsi" w:cstheme="minorHAnsi"/>
                <w:iCs/>
                <w:color w:val="000000"/>
                <w:lang w:val="it-IT"/>
              </w:rPr>
              <w:t xml:space="preserve">Turbata libertà degli incanti (art. 353 c.p.) </w:t>
            </w:r>
          </w:p>
          <w:p w14:paraId="38A0FD75" w14:textId="77777777" w:rsidR="00FB3066" w:rsidRPr="00011A63" w:rsidRDefault="00FB3066" w:rsidP="00011A63">
            <w:pPr>
              <w:tabs>
                <w:tab w:val="left" w:pos="0"/>
              </w:tabs>
              <w:jc w:val="both"/>
              <w:rPr>
                <w:rFonts w:asciiTheme="minorHAnsi" w:eastAsia="Arial" w:hAnsiTheme="minorHAnsi" w:cstheme="minorHAnsi"/>
                <w:i/>
                <w:color w:val="000000"/>
                <w:lang w:val="it-IT"/>
              </w:rPr>
            </w:pPr>
          </w:p>
          <w:p w14:paraId="2C873F06" w14:textId="2D4B02B3" w:rsidR="00FB3066" w:rsidRPr="00011A63" w:rsidRDefault="00FB3066" w:rsidP="00011A63">
            <w:pPr>
              <w:tabs>
                <w:tab w:val="left" w:pos="0"/>
              </w:tabs>
              <w:jc w:val="both"/>
              <w:rPr>
                <w:rFonts w:asciiTheme="minorHAnsi" w:eastAsia="Arial" w:hAnsiTheme="minorHAnsi" w:cstheme="minorHAnsi"/>
                <w:i/>
                <w:color w:val="000000"/>
                <w:lang w:val="it-IT"/>
              </w:rPr>
            </w:pPr>
            <w:r w:rsidRPr="00011A63">
              <w:rPr>
                <w:rFonts w:asciiTheme="minorHAnsi" w:eastAsia="Arial" w:hAnsiTheme="minorHAnsi" w:cstheme="minorHAnsi"/>
                <w:i/>
                <w:color w:val="000000"/>
                <w:lang w:val="it-IT"/>
              </w:rPr>
              <w:t>“Chiunque, con violenza o minaccia, o con doni, promesse, collusioni o altri mezzi fraudolenti, impedisce o turba  la  gara  nei  pubblici incanti  o  nelle  licitazioni  private  per   conto   di   pubbliche Amministrazioni, ovvero ne allontana gli offerenti</w:t>
            </w:r>
            <w:r w:rsidR="00644B5D" w:rsidRPr="00011A63">
              <w:rPr>
                <w:rFonts w:asciiTheme="minorHAnsi" w:eastAsia="Arial" w:hAnsiTheme="minorHAnsi" w:cstheme="minorHAnsi"/>
                <w:i/>
                <w:color w:val="000000"/>
                <w:lang w:val="it-IT"/>
              </w:rPr>
              <w:t xml:space="preserve"> è punito con la reclusione da sei mesi a cinque anni e con la multa da euro 103 a euro 1.032”</w:t>
            </w:r>
          </w:p>
          <w:p w14:paraId="07EB6E2B" w14:textId="77777777" w:rsidR="00FB3066" w:rsidRPr="00011A63" w:rsidRDefault="00FB3066" w:rsidP="00EE6480">
            <w:pPr>
              <w:jc w:val="both"/>
              <w:rPr>
                <w:rFonts w:asciiTheme="minorHAnsi" w:eastAsiaTheme="minorHAnsi" w:hAnsiTheme="minorHAnsi" w:cstheme="minorHAnsi"/>
                <w:iCs/>
                <w:color w:val="1A171B"/>
                <w:lang w:val="it-IT"/>
              </w:rPr>
            </w:pPr>
          </w:p>
          <w:p w14:paraId="0311FBDB" w14:textId="7E78D8B3" w:rsidR="00FB3066" w:rsidRPr="00011A63" w:rsidRDefault="00FB3066" w:rsidP="00EE6480">
            <w:pPr>
              <w:jc w:val="both"/>
              <w:rPr>
                <w:rFonts w:asciiTheme="minorHAnsi" w:eastAsiaTheme="minorHAnsi" w:hAnsiTheme="minorHAnsi" w:cstheme="minorHAnsi"/>
                <w:iCs/>
                <w:color w:val="1A171B"/>
                <w:u w:val="single"/>
                <w:lang w:val="it-IT"/>
              </w:rPr>
            </w:pPr>
          </w:p>
        </w:tc>
        <w:tc>
          <w:tcPr>
            <w:tcW w:w="2409" w:type="dxa"/>
          </w:tcPr>
          <w:p w14:paraId="525D635D" w14:textId="77777777" w:rsidR="00B21028" w:rsidRPr="00011A63" w:rsidRDefault="00B21028" w:rsidP="00EE6480">
            <w:pPr>
              <w:jc w:val="center"/>
              <w:rPr>
                <w:rFonts w:asciiTheme="minorHAnsi" w:eastAsia="Arial" w:hAnsiTheme="minorHAnsi" w:cstheme="minorHAnsi"/>
                <w:lang w:val="it-IT"/>
              </w:rPr>
            </w:pPr>
          </w:p>
          <w:p w14:paraId="69804A49" w14:textId="77777777" w:rsidR="00FB3066" w:rsidRPr="00011A63" w:rsidRDefault="00B21028" w:rsidP="00EE6480">
            <w:pPr>
              <w:jc w:val="center"/>
              <w:rPr>
                <w:rFonts w:asciiTheme="minorHAnsi" w:eastAsia="Arial" w:hAnsiTheme="minorHAnsi" w:cstheme="minorHAnsi"/>
                <w:lang w:val="it-IT"/>
              </w:rPr>
            </w:pPr>
            <w:r w:rsidRPr="00011A63">
              <w:rPr>
                <w:rFonts w:asciiTheme="minorHAnsi" w:eastAsia="Arial" w:hAnsiTheme="minorHAnsi" w:cstheme="minorHAnsi"/>
                <w:lang w:val="it-IT"/>
              </w:rPr>
              <w:t>Fino a 500 quote</w:t>
            </w:r>
          </w:p>
          <w:p w14:paraId="428378A1" w14:textId="77777777" w:rsidR="00B21028" w:rsidRPr="00011A63" w:rsidRDefault="00B21028" w:rsidP="00EE6480">
            <w:pPr>
              <w:jc w:val="center"/>
              <w:rPr>
                <w:rFonts w:asciiTheme="minorHAnsi" w:eastAsia="Arial" w:hAnsiTheme="minorHAnsi" w:cstheme="minorHAnsi"/>
                <w:lang w:val="it-IT"/>
              </w:rPr>
            </w:pPr>
          </w:p>
          <w:p w14:paraId="63F7BADA" w14:textId="6BBD5B47" w:rsidR="00B21028" w:rsidRPr="00011A63" w:rsidRDefault="00B21028" w:rsidP="00EE6480">
            <w:pPr>
              <w:jc w:val="center"/>
              <w:rPr>
                <w:rFonts w:asciiTheme="minorHAnsi" w:eastAsia="Arial" w:hAnsiTheme="minorHAnsi" w:cstheme="minorHAnsi"/>
                <w:lang w:val="it-IT"/>
              </w:rPr>
            </w:pPr>
            <w:r w:rsidRPr="00011A63">
              <w:rPr>
                <w:rFonts w:asciiTheme="minorHAnsi" w:eastAsia="Arial" w:hAnsiTheme="minorHAnsi" w:cstheme="minorHAnsi"/>
                <w:spacing w:val="-2"/>
                <w:lang w:val="it-IT"/>
              </w:rPr>
              <w:t>(</w:t>
            </w:r>
            <w:r w:rsidRPr="00011A63">
              <w:rPr>
                <w:rFonts w:asciiTheme="minorHAnsi" w:eastAsia="Arial" w:hAnsiTheme="minorHAnsi" w:cstheme="minorHAnsi"/>
                <w:spacing w:val="2"/>
                <w:lang w:val="it-IT"/>
              </w:rPr>
              <w:t>d</w:t>
            </w:r>
            <w:r w:rsidRPr="00011A63">
              <w:rPr>
                <w:rFonts w:asciiTheme="minorHAnsi" w:eastAsia="Arial" w:hAnsiTheme="minorHAnsi" w:cstheme="minorHAnsi"/>
                <w:lang w:val="it-IT"/>
              </w:rPr>
              <w:t>a</w:t>
            </w:r>
            <w:r w:rsidRPr="00011A63">
              <w:rPr>
                <w:rFonts w:asciiTheme="minorHAnsi" w:eastAsia="Arial" w:hAnsiTheme="minorHAnsi" w:cstheme="minorHAnsi"/>
                <w:spacing w:val="-2"/>
                <w:lang w:val="it-IT"/>
              </w:rPr>
              <w:t xml:space="preserve"> 200 a 600 </w:t>
            </w:r>
            <w:r w:rsidRPr="00011A63">
              <w:rPr>
                <w:rFonts w:asciiTheme="minorHAnsi" w:eastAsia="Arial" w:hAnsiTheme="minorHAnsi" w:cstheme="minorHAnsi"/>
                <w:lang w:val="it-IT"/>
              </w:rPr>
              <w:t>s</w:t>
            </w:r>
            <w:r w:rsidRPr="00011A63">
              <w:rPr>
                <w:rFonts w:asciiTheme="minorHAnsi" w:eastAsia="Arial" w:hAnsiTheme="minorHAnsi" w:cstheme="minorHAnsi"/>
                <w:spacing w:val="2"/>
                <w:lang w:val="it-IT"/>
              </w:rPr>
              <w:t>e</w:t>
            </w:r>
            <w:r w:rsidRPr="00011A63">
              <w:rPr>
                <w:rFonts w:asciiTheme="minorHAnsi" w:eastAsia="Arial" w:hAnsiTheme="minorHAnsi" w:cstheme="minorHAnsi"/>
                <w:spacing w:val="-1"/>
                <w:lang w:val="it-IT"/>
              </w:rPr>
              <w:t>i</w:t>
            </w:r>
            <w:r w:rsidRPr="00011A63">
              <w:rPr>
                <w:rFonts w:asciiTheme="minorHAnsi" w:eastAsia="Arial" w:hAnsiTheme="minorHAnsi" w:cstheme="minorHAnsi"/>
                <w:spacing w:val="-5"/>
                <w:lang w:val="it-IT"/>
              </w:rPr>
              <w:t>c</w:t>
            </w:r>
            <w:r w:rsidRPr="00011A63">
              <w:rPr>
                <w:rFonts w:asciiTheme="minorHAnsi" w:eastAsia="Arial" w:hAnsiTheme="minorHAnsi" w:cstheme="minorHAnsi"/>
                <w:spacing w:val="2"/>
                <w:lang w:val="it-IT"/>
              </w:rPr>
              <w:t>en</w:t>
            </w:r>
            <w:r w:rsidRPr="00011A63">
              <w:rPr>
                <w:rFonts w:asciiTheme="minorHAnsi" w:eastAsia="Arial" w:hAnsiTheme="minorHAnsi" w:cstheme="minorHAnsi"/>
                <w:spacing w:val="-4"/>
                <w:lang w:val="it-IT"/>
              </w:rPr>
              <w:t>t</w:t>
            </w:r>
            <w:r w:rsidRPr="00011A63">
              <w:rPr>
                <w:rFonts w:asciiTheme="minorHAnsi" w:eastAsia="Arial" w:hAnsiTheme="minorHAnsi" w:cstheme="minorHAnsi"/>
                <w:lang w:val="it-IT"/>
              </w:rPr>
              <w:t>o</w:t>
            </w:r>
            <w:r w:rsidRPr="00011A63">
              <w:rPr>
                <w:rFonts w:asciiTheme="minorHAnsi" w:eastAsia="Arial" w:hAnsiTheme="minorHAnsi" w:cstheme="minorHAnsi"/>
                <w:spacing w:val="-2"/>
                <w:lang w:val="it-IT"/>
              </w:rPr>
              <w:t xml:space="preserve"> </w:t>
            </w:r>
            <w:r w:rsidRPr="00011A63">
              <w:rPr>
                <w:rFonts w:asciiTheme="minorHAnsi" w:eastAsia="Arial" w:hAnsiTheme="minorHAnsi" w:cstheme="minorHAnsi"/>
                <w:spacing w:val="2"/>
                <w:lang w:val="it-IT"/>
              </w:rPr>
              <w:t>q</w:t>
            </w:r>
            <w:r w:rsidRPr="00011A63">
              <w:rPr>
                <w:rFonts w:asciiTheme="minorHAnsi" w:eastAsia="Arial" w:hAnsiTheme="minorHAnsi" w:cstheme="minorHAnsi"/>
                <w:spacing w:val="-3"/>
                <w:lang w:val="it-IT"/>
              </w:rPr>
              <w:t>u</w:t>
            </w:r>
            <w:r w:rsidRPr="00011A63">
              <w:rPr>
                <w:rFonts w:asciiTheme="minorHAnsi" w:eastAsia="Arial" w:hAnsiTheme="minorHAnsi" w:cstheme="minorHAnsi"/>
                <w:spacing w:val="2"/>
                <w:lang w:val="it-IT"/>
              </w:rPr>
              <w:t>o</w:t>
            </w:r>
            <w:r w:rsidRPr="00011A63">
              <w:rPr>
                <w:rFonts w:asciiTheme="minorHAnsi" w:eastAsia="Arial" w:hAnsiTheme="minorHAnsi" w:cstheme="minorHAnsi"/>
                <w:spacing w:val="1"/>
                <w:lang w:val="it-IT"/>
              </w:rPr>
              <w:t>t</w:t>
            </w:r>
            <w:r w:rsidRPr="00011A63">
              <w:rPr>
                <w:rFonts w:asciiTheme="minorHAnsi" w:eastAsia="Arial" w:hAnsiTheme="minorHAnsi" w:cstheme="minorHAnsi"/>
                <w:lang w:val="it-IT"/>
              </w:rPr>
              <w:t>e se</w:t>
            </w:r>
            <w:r w:rsidRPr="00011A63">
              <w:rPr>
                <w:rFonts w:asciiTheme="minorHAnsi" w:eastAsia="Arial" w:hAnsiTheme="minorHAnsi" w:cstheme="minorHAnsi"/>
                <w:spacing w:val="3"/>
                <w:lang w:val="it-IT"/>
              </w:rPr>
              <w:t xml:space="preserve"> </w:t>
            </w:r>
            <w:r w:rsidRPr="00011A63">
              <w:rPr>
                <w:rFonts w:asciiTheme="minorHAnsi" w:eastAsia="Arial" w:hAnsiTheme="minorHAnsi" w:cstheme="minorHAnsi"/>
                <w:spacing w:val="-3"/>
                <w:lang w:val="it-IT"/>
              </w:rPr>
              <w:t>d</w:t>
            </w:r>
            <w:r w:rsidRPr="00011A63">
              <w:rPr>
                <w:rFonts w:asciiTheme="minorHAnsi" w:eastAsia="Arial" w:hAnsiTheme="minorHAnsi" w:cstheme="minorHAnsi"/>
                <w:spacing w:val="2"/>
                <w:lang w:val="it-IT"/>
              </w:rPr>
              <w:t>a</w:t>
            </w:r>
            <w:r w:rsidRPr="00011A63">
              <w:rPr>
                <w:rFonts w:asciiTheme="minorHAnsi" w:eastAsia="Arial" w:hAnsiTheme="minorHAnsi" w:cstheme="minorHAnsi"/>
                <w:lang w:val="it-IT"/>
              </w:rPr>
              <w:t xml:space="preserve">l </w:t>
            </w:r>
            <w:r w:rsidRPr="00011A63">
              <w:rPr>
                <w:rFonts w:asciiTheme="minorHAnsi" w:eastAsia="Arial" w:hAnsiTheme="minorHAnsi" w:cstheme="minorHAnsi"/>
                <w:spacing w:val="-2"/>
                <w:lang w:val="it-IT"/>
              </w:rPr>
              <w:t>r</w:t>
            </w:r>
            <w:r w:rsidRPr="00011A63">
              <w:rPr>
                <w:rFonts w:asciiTheme="minorHAnsi" w:eastAsia="Arial" w:hAnsiTheme="minorHAnsi" w:cstheme="minorHAnsi"/>
                <w:spacing w:val="-3"/>
                <w:lang w:val="it-IT"/>
              </w:rPr>
              <w:t>e</w:t>
            </w:r>
            <w:r w:rsidRPr="00011A63">
              <w:rPr>
                <w:rFonts w:asciiTheme="minorHAnsi" w:eastAsia="Arial" w:hAnsiTheme="minorHAnsi" w:cstheme="minorHAnsi"/>
                <w:spacing w:val="2"/>
                <w:lang w:val="it-IT"/>
              </w:rPr>
              <w:t>a</w:t>
            </w:r>
            <w:r w:rsidRPr="00011A63">
              <w:rPr>
                <w:rFonts w:asciiTheme="minorHAnsi" w:eastAsia="Arial" w:hAnsiTheme="minorHAnsi" w:cstheme="minorHAnsi"/>
                <w:spacing w:val="-4"/>
                <w:lang w:val="it-IT"/>
              </w:rPr>
              <w:t>t</w:t>
            </w:r>
            <w:r w:rsidRPr="00011A63">
              <w:rPr>
                <w:rFonts w:asciiTheme="minorHAnsi" w:eastAsia="Arial" w:hAnsiTheme="minorHAnsi" w:cstheme="minorHAnsi"/>
                <w:lang w:val="it-IT"/>
              </w:rPr>
              <w:t>o</w:t>
            </w:r>
            <w:r w:rsidRPr="00011A63">
              <w:rPr>
                <w:rFonts w:asciiTheme="minorHAnsi" w:eastAsia="Arial" w:hAnsiTheme="minorHAnsi" w:cstheme="minorHAnsi"/>
                <w:spacing w:val="5"/>
                <w:lang w:val="it-IT"/>
              </w:rPr>
              <w:t xml:space="preserve"> </w:t>
            </w:r>
            <w:r w:rsidRPr="00011A63">
              <w:rPr>
                <w:rFonts w:asciiTheme="minorHAnsi" w:eastAsia="Arial" w:hAnsiTheme="minorHAnsi" w:cstheme="minorHAnsi"/>
                <w:lang w:val="it-IT"/>
              </w:rPr>
              <w:t>s</w:t>
            </w:r>
            <w:r w:rsidRPr="00011A63">
              <w:rPr>
                <w:rFonts w:asciiTheme="minorHAnsi" w:eastAsia="Arial" w:hAnsiTheme="minorHAnsi" w:cstheme="minorHAnsi"/>
                <w:spacing w:val="-1"/>
                <w:lang w:val="it-IT"/>
              </w:rPr>
              <w:t>i</w:t>
            </w:r>
            <w:r w:rsidRPr="00011A63">
              <w:rPr>
                <w:rFonts w:asciiTheme="minorHAnsi" w:eastAsia="Arial" w:hAnsiTheme="minorHAnsi" w:cstheme="minorHAnsi"/>
                <w:spacing w:val="-3"/>
                <w:lang w:val="it-IT"/>
              </w:rPr>
              <w:t>a</w:t>
            </w:r>
            <w:r w:rsidRPr="00011A63">
              <w:rPr>
                <w:rFonts w:asciiTheme="minorHAnsi" w:eastAsia="Arial" w:hAnsiTheme="minorHAnsi" w:cstheme="minorHAnsi"/>
                <w:spacing w:val="2"/>
                <w:lang w:val="it-IT"/>
              </w:rPr>
              <w:t>n</w:t>
            </w:r>
            <w:r w:rsidRPr="00011A63">
              <w:rPr>
                <w:rFonts w:asciiTheme="minorHAnsi" w:eastAsia="Arial" w:hAnsiTheme="minorHAnsi" w:cstheme="minorHAnsi"/>
                <w:lang w:val="it-IT"/>
              </w:rPr>
              <w:t>o</w:t>
            </w:r>
            <w:r w:rsidRPr="00011A63">
              <w:rPr>
                <w:rFonts w:asciiTheme="minorHAnsi" w:eastAsia="Arial" w:hAnsiTheme="minorHAnsi" w:cstheme="minorHAnsi"/>
                <w:spacing w:val="-2"/>
                <w:lang w:val="it-IT"/>
              </w:rPr>
              <w:t xml:space="preserve"> </w:t>
            </w:r>
            <w:r w:rsidRPr="00011A63">
              <w:rPr>
                <w:rFonts w:asciiTheme="minorHAnsi" w:eastAsia="Arial" w:hAnsiTheme="minorHAnsi" w:cstheme="minorHAnsi"/>
                <w:lang w:val="it-IT"/>
              </w:rPr>
              <w:t>c</w:t>
            </w:r>
            <w:r w:rsidRPr="00011A63">
              <w:rPr>
                <w:rFonts w:asciiTheme="minorHAnsi" w:eastAsia="Arial" w:hAnsiTheme="minorHAnsi" w:cstheme="minorHAnsi"/>
                <w:spacing w:val="-3"/>
                <w:lang w:val="it-IT"/>
              </w:rPr>
              <w:t>o</w:t>
            </w:r>
            <w:r w:rsidRPr="00011A63">
              <w:rPr>
                <w:rFonts w:asciiTheme="minorHAnsi" w:eastAsia="Arial" w:hAnsiTheme="minorHAnsi" w:cstheme="minorHAnsi"/>
                <w:spacing w:val="2"/>
                <w:lang w:val="it-IT"/>
              </w:rPr>
              <w:t>n</w:t>
            </w:r>
            <w:r w:rsidRPr="00011A63">
              <w:rPr>
                <w:rFonts w:asciiTheme="minorHAnsi" w:eastAsia="Arial" w:hAnsiTheme="minorHAnsi" w:cstheme="minorHAnsi"/>
                <w:lang w:val="it-IT"/>
              </w:rPr>
              <w:t>s</w:t>
            </w:r>
            <w:r w:rsidRPr="00011A63">
              <w:rPr>
                <w:rFonts w:asciiTheme="minorHAnsi" w:eastAsia="Arial" w:hAnsiTheme="minorHAnsi" w:cstheme="minorHAnsi"/>
                <w:spacing w:val="-3"/>
                <w:lang w:val="it-IT"/>
              </w:rPr>
              <w:t>e</w:t>
            </w:r>
            <w:r w:rsidRPr="00011A63">
              <w:rPr>
                <w:rFonts w:asciiTheme="minorHAnsi" w:eastAsia="Arial" w:hAnsiTheme="minorHAnsi" w:cstheme="minorHAnsi"/>
                <w:spacing w:val="2"/>
                <w:lang w:val="it-IT"/>
              </w:rPr>
              <w:t>gu</w:t>
            </w:r>
            <w:r w:rsidRPr="00011A63">
              <w:rPr>
                <w:rFonts w:asciiTheme="minorHAnsi" w:eastAsia="Arial" w:hAnsiTheme="minorHAnsi" w:cstheme="minorHAnsi"/>
                <w:spacing w:val="-1"/>
                <w:lang w:val="it-IT"/>
              </w:rPr>
              <w:t>i</w:t>
            </w:r>
            <w:r w:rsidRPr="00011A63">
              <w:rPr>
                <w:rFonts w:asciiTheme="minorHAnsi" w:eastAsia="Arial" w:hAnsiTheme="minorHAnsi" w:cstheme="minorHAnsi"/>
                <w:spacing w:val="1"/>
                <w:lang w:val="it-IT"/>
              </w:rPr>
              <w:t>t</w:t>
            </w:r>
            <w:r w:rsidRPr="00011A63">
              <w:rPr>
                <w:rFonts w:asciiTheme="minorHAnsi" w:eastAsia="Arial" w:hAnsiTheme="minorHAnsi" w:cstheme="minorHAnsi"/>
                <w:lang w:val="it-IT"/>
              </w:rPr>
              <w:t>i</w:t>
            </w:r>
            <w:r w:rsidRPr="00011A63">
              <w:rPr>
                <w:rFonts w:asciiTheme="minorHAnsi" w:eastAsia="Arial" w:hAnsiTheme="minorHAnsi" w:cstheme="minorHAnsi"/>
                <w:spacing w:val="-1"/>
                <w:lang w:val="it-IT"/>
              </w:rPr>
              <w:t xml:space="preserve"> </w:t>
            </w:r>
            <w:r w:rsidRPr="00011A63">
              <w:rPr>
                <w:rFonts w:asciiTheme="minorHAnsi" w:eastAsia="Arial" w:hAnsiTheme="minorHAnsi" w:cstheme="minorHAnsi"/>
                <w:spacing w:val="2"/>
                <w:lang w:val="it-IT"/>
              </w:rPr>
              <w:t>u</w:t>
            </w:r>
            <w:r w:rsidRPr="00011A63">
              <w:rPr>
                <w:rFonts w:asciiTheme="minorHAnsi" w:eastAsia="Arial" w:hAnsiTheme="minorHAnsi" w:cstheme="minorHAnsi"/>
                <w:lang w:val="it-IT"/>
              </w:rPr>
              <w:t xml:space="preserve">n </w:t>
            </w:r>
            <w:r w:rsidRPr="00011A63">
              <w:rPr>
                <w:rFonts w:asciiTheme="minorHAnsi" w:eastAsia="Arial" w:hAnsiTheme="minorHAnsi" w:cstheme="minorHAnsi"/>
                <w:spacing w:val="2"/>
                <w:lang w:val="it-IT"/>
              </w:rPr>
              <w:t>p</w:t>
            </w:r>
            <w:r w:rsidRPr="00011A63">
              <w:rPr>
                <w:rFonts w:asciiTheme="minorHAnsi" w:eastAsia="Arial" w:hAnsiTheme="minorHAnsi" w:cstheme="minorHAnsi"/>
                <w:spacing w:val="-2"/>
                <w:lang w:val="it-IT"/>
              </w:rPr>
              <w:t>r</w:t>
            </w:r>
            <w:r w:rsidRPr="00011A63">
              <w:rPr>
                <w:rFonts w:asciiTheme="minorHAnsi" w:eastAsia="Arial" w:hAnsiTheme="minorHAnsi" w:cstheme="minorHAnsi"/>
                <w:spacing w:val="2"/>
                <w:lang w:val="it-IT"/>
              </w:rPr>
              <w:t>o</w:t>
            </w:r>
            <w:r w:rsidRPr="00011A63">
              <w:rPr>
                <w:rFonts w:asciiTheme="minorHAnsi" w:eastAsia="Arial" w:hAnsiTheme="minorHAnsi" w:cstheme="minorHAnsi"/>
                <w:spacing w:val="1"/>
                <w:lang w:val="it-IT"/>
              </w:rPr>
              <w:t>f</w:t>
            </w:r>
            <w:r w:rsidRPr="00011A63">
              <w:rPr>
                <w:rFonts w:asciiTheme="minorHAnsi" w:eastAsia="Arial" w:hAnsiTheme="minorHAnsi" w:cstheme="minorHAnsi"/>
                <w:spacing w:val="-1"/>
                <w:lang w:val="it-IT"/>
              </w:rPr>
              <w:t>i</w:t>
            </w:r>
            <w:r w:rsidRPr="00011A63">
              <w:rPr>
                <w:rFonts w:asciiTheme="minorHAnsi" w:eastAsia="Arial" w:hAnsiTheme="minorHAnsi" w:cstheme="minorHAnsi"/>
                <w:spacing w:val="1"/>
                <w:lang w:val="it-IT"/>
              </w:rPr>
              <w:t>t</w:t>
            </w:r>
            <w:r w:rsidRPr="00011A63">
              <w:rPr>
                <w:rFonts w:asciiTheme="minorHAnsi" w:eastAsia="Arial" w:hAnsiTheme="minorHAnsi" w:cstheme="minorHAnsi"/>
                <w:spacing w:val="-4"/>
                <w:lang w:val="it-IT"/>
              </w:rPr>
              <w:t>t</w:t>
            </w:r>
            <w:r w:rsidRPr="00011A63">
              <w:rPr>
                <w:rFonts w:asciiTheme="minorHAnsi" w:eastAsia="Arial" w:hAnsiTheme="minorHAnsi" w:cstheme="minorHAnsi"/>
                <w:lang w:val="it-IT"/>
              </w:rPr>
              <w:t>o</w:t>
            </w:r>
            <w:r w:rsidRPr="00011A63">
              <w:rPr>
                <w:rFonts w:asciiTheme="minorHAnsi" w:eastAsia="Arial" w:hAnsiTheme="minorHAnsi" w:cstheme="minorHAnsi"/>
                <w:spacing w:val="-2"/>
                <w:lang w:val="it-IT"/>
              </w:rPr>
              <w:t xml:space="preserve"> </w:t>
            </w:r>
            <w:r w:rsidRPr="00011A63">
              <w:rPr>
                <w:rFonts w:asciiTheme="minorHAnsi" w:eastAsia="Arial" w:hAnsiTheme="minorHAnsi" w:cstheme="minorHAnsi"/>
                <w:spacing w:val="2"/>
                <w:lang w:val="it-IT"/>
              </w:rPr>
              <w:t>d</w:t>
            </w:r>
            <w:r w:rsidRPr="00011A63">
              <w:rPr>
                <w:rFonts w:asciiTheme="minorHAnsi" w:eastAsia="Arial" w:hAnsiTheme="minorHAnsi" w:cstheme="minorHAnsi"/>
                <w:lang w:val="it-IT"/>
              </w:rPr>
              <w:t xml:space="preserve">i </w:t>
            </w:r>
            <w:r w:rsidRPr="00011A63">
              <w:rPr>
                <w:rFonts w:asciiTheme="minorHAnsi" w:eastAsia="Arial" w:hAnsiTheme="minorHAnsi" w:cstheme="minorHAnsi"/>
                <w:spacing w:val="-2"/>
                <w:lang w:val="it-IT"/>
              </w:rPr>
              <w:t>r</w:t>
            </w:r>
            <w:r w:rsidRPr="00011A63">
              <w:rPr>
                <w:rFonts w:asciiTheme="minorHAnsi" w:eastAsia="Arial" w:hAnsiTheme="minorHAnsi" w:cstheme="minorHAnsi"/>
                <w:spacing w:val="-1"/>
                <w:lang w:val="it-IT"/>
              </w:rPr>
              <w:t>il</w:t>
            </w:r>
            <w:r w:rsidRPr="00011A63">
              <w:rPr>
                <w:rFonts w:asciiTheme="minorHAnsi" w:eastAsia="Arial" w:hAnsiTheme="minorHAnsi" w:cstheme="minorHAnsi"/>
                <w:spacing w:val="2"/>
                <w:lang w:val="it-IT"/>
              </w:rPr>
              <w:t>e</w:t>
            </w:r>
            <w:r w:rsidRPr="00011A63">
              <w:rPr>
                <w:rFonts w:asciiTheme="minorHAnsi" w:eastAsia="Arial" w:hAnsiTheme="minorHAnsi" w:cstheme="minorHAnsi"/>
                <w:lang w:val="it-IT"/>
              </w:rPr>
              <w:t>v</w:t>
            </w:r>
            <w:r w:rsidRPr="00011A63">
              <w:rPr>
                <w:rFonts w:asciiTheme="minorHAnsi" w:eastAsia="Arial" w:hAnsiTheme="minorHAnsi" w:cstheme="minorHAnsi"/>
                <w:spacing w:val="-3"/>
                <w:lang w:val="it-IT"/>
              </w:rPr>
              <w:t>a</w:t>
            </w:r>
            <w:r w:rsidRPr="00011A63">
              <w:rPr>
                <w:rFonts w:asciiTheme="minorHAnsi" w:eastAsia="Arial" w:hAnsiTheme="minorHAnsi" w:cstheme="minorHAnsi"/>
                <w:spacing w:val="2"/>
                <w:lang w:val="it-IT"/>
              </w:rPr>
              <w:t>n</w:t>
            </w:r>
            <w:r w:rsidRPr="00011A63">
              <w:rPr>
                <w:rFonts w:asciiTheme="minorHAnsi" w:eastAsia="Arial" w:hAnsiTheme="minorHAnsi" w:cstheme="minorHAnsi"/>
                <w:spacing w:val="-4"/>
                <w:lang w:val="it-IT"/>
              </w:rPr>
              <w:t>t</w:t>
            </w:r>
            <w:r w:rsidRPr="00011A63">
              <w:rPr>
                <w:rFonts w:asciiTheme="minorHAnsi" w:eastAsia="Arial" w:hAnsiTheme="minorHAnsi" w:cstheme="minorHAnsi"/>
                <w:lang w:val="it-IT"/>
              </w:rPr>
              <w:t>e</w:t>
            </w:r>
            <w:r w:rsidRPr="00011A63">
              <w:rPr>
                <w:rFonts w:asciiTheme="minorHAnsi" w:eastAsia="Arial" w:hAnsiTheme="minorHAnsi" w:cstheme="minorHAnsi"/>
                <w:spacing w:val="3"/>
                <w:lang w:val="it-IT"/>
              </w:rPr>
              <w:t xml:space="preserve"> </w:t>
            </w:r>
            <w:r w:rsidRPr="00011A63">
              <w:rPr>
                <w:rFonts w:asciiTheme="minorHAnsi" w:eastAsia="Arial" w:hAnsiTheme="minorHAnsi" w:cstheme="minorHAnsi"/>
                <w:spacing w:val="-3"/>
                <w:lang w:val="it-IT"/>
              </w:rPr>
              <w:t>e</w:t>
            </w:r>
            <w:r w:rsidRPr="00011A63">
              <w:rPr>
                <w:rFonts w:asciiTheme="minorHAnsi" w:eastAsia="Arial" w:hAnsiTheme="minorHAnsi" w:cstheme="minorHAnsi"/>
                <w:spacing w:val="2"/>
                <w:lang w:val="it-IT"/>
              </w:rPr>
              <w:t>n</w:t>
            </w:r>
            <w:r w:rsidRPr="00011A63">
              <w:rPr>
                <w:rFonts w:asciiTheme="minorHAnsi" w:eastAsia="Arial" w:hAnsiTheme="minorHAnsi" w:cstheme="minorHAnsi"/>
                <w:spacing w:val="1"/>
                <w:lang w:val="it-IT"/>
              </w:rPr>
              <w:t>t</w:t>
            </w:r>
            <w:r w:rsidRPr="00011A63">
              <w:rPr>
                <w:rFonts w:asciiTheme="minorHAnsi" w:eastAsia="Arial" w:hAnsiTheme="minorHAnsi" w:cstheme="minorHAnsi"/>
                <w:spacing w:val="-1"/>
                <w:lang w:val="it-IT"/>
              </w:rPr>
              <w:t>i</w:t>
            </w:r>
            <w:r w:rsidRPr="00011A63">
              <w:rPr>
                <w:rFonts w:asciiTheme="minorHAnsi" w:eastAsia="Arial" w:hAnsiTheme="minorHAnsi" w:cstheme="minorHAnsi"/>
                <w:spacing w:val="-4"/>
                <w:lang w:val="it-IT"/>
              </w:rPr>
              <w:t>t</w:t>
            </w:r>
            <w:r w:rsidRPr="00011A63">
              <w:rPr>
                <w:rFonts w:asciiTheme="minorHAnsi" w:eastAsia="Arial" w:hAnsiTheme="minorHAnsi" w:cstheme="minorHAnsi"/>
                <w:lang w:val="it-IT"/>
              </w:rPr>
              <w:t>à</w:t>
            </w:r>
            <w:r w:rsidRPr="00011A63">
              <w:rPr>
                <w:rFonts w:asciiTheme="minorHAnsi" w:eastAsia="Arial" w:hAnsiTheme="minorHAnsi" w:cstheme="minorHAnsi"/>
                <w:spacing w:val="-2"/>
                <w:lang w:val="it-IT"/>
              </w:rPr>
              <w:t xml:space="preserve"> </w:t>
            </w:r>
            <w:r w:rsidRPr="00011A63">
              <w:rPr>
                <w:rFonts w:asciiTheme="minorHAnsi" w:eastAsia="Arial" w:hAnsiTheme="minorHAnsi" w:cstheme="minorHAnsi"/>
                <w:lang w:val="it-IT"/>
              </w:rPr>
              <w:t>o</w:t>
            </w:r>
            <w:r w:rsidRPr="00011A63">
              <w:rPr>
                <w:rFonts w:asciiTheme="minorHAnsi" w:eastAsia="Arial" w:hAnsiTheme="minorHAnsi" w:cstheme="minorHAnsi"/>
                <w:spacing w:val="3"/>
                <w:lang w:val="it-IT"/>
              </w:rPr>
              <w:t xml:space="preserve"> </w:t>
            </w:r>
            <w:r w:rsidRPr="00011A63">
              <w:rPr>
                <w:rFonts w:asciiTheme="minorHAnsi" w:eastAsia="Arial" w:hAnsiTheme="minorHAnsi" w:cstheme="minorHAnsi"/>
                <w:spacing w:val="-3"/>
                <w:lang w:val="it-IT"/>
              </w:rPr>
              <w:t>u</w:t>
            </w:r>
            <w:r w:rsidRPr="00011A63">
              <w:rPr>
                <w:rFonts w:asciiTheme="minorHAnsi" w:eastAsia="Arial" w:hAnsiTheme="minorHAnsi" w:cstheme="minorHAnsi"/>
                <w:lang w:val="it-IT"/>
              </w:rPr>
              <w:t xml:space="preserve">n </w:t>
            </w:r>
            <w:r w:rsidRPr="00011A63">
              <w:rPr>
                <w:rFonts w:asciiTheme="minorHAnsi" w:eastAsia="Arial" w:hAnsiTheme="minorHAnsi" w:cstheme="minorHAnsi"/>
                <w:spacing w:val="2"/>
                <w:lang w:val="it-IT"/>
              </w:rPr>
              <w:t>d</w:t>
            </w:r>
            <w:r w:rsidRPr="00011A63">
              <w:rPr>
                <w:rFonts w:asciiTheme="minorHAnsi" w:eastAsia="Arial" w:hAnsiTheme="minorHAnsi" w:cstheme="minorHAnsi"/>
                <w:spacing w:val="-3"/>
                <w:lang w:val="it-IT"/>
              </w:rPr>
              <w:t>a</w:t>
            </w:r>
            <w:r w:rsidRPr="00011A63">
              <w:rPr>
                <w:rFonts w:asciiTheme="minorHAnsi" w:eastAsia="Arial" w:hAnsiTheme="minorHAnsi" w:cstheme="minorHAnsi"/>
                <w:spacing w:val="2"/>
                <w:lang w:val="it-IT"/>
              </w:rPr>
              <w:t>n</w:t>
            </w:r>
            <w:r w:rsidRPr="00011A63">
              <w:rPr>
                <w:rFonts w:asciiTheme="minorHAnsi" w:eastAsia="Arial" w:hAnsiTheme="minorHAnsi" w:cstheme="minorHAnsi"/>
                <w:spacing w:val="-3"/>
                <w:lang w:val="it-IT"/>
              </w:rPr>
              <w:t>n</w:t>
            </w:r>
            <w:r w:rsidRPr="00011A63">
              <w:rPr>
                <w:rFonts w:asciiTheme="minorHAnsi" w:eastAsia="Arial" w:hAnsiTheme="minorHAnsi" w:cstheme="minorHAnsi"/>
                <w:lang w:val="it-IT"/>
              </w:rPr>
              <w:t>o</w:t>
            </w:r>
            <w:r w:rsidRPr="00011A63">
              <w:rPr>
                <w:rFonts w:asciiTheme="minorHAnsi" w:eastAsia="Arial" w:hAnsiTheme="minorHAnsi" w:cstheme="minorHAnsi"/>
                <w:spacing w:val="3"/>
                <w:lang w:val="it-IT"/>
              </w:rPr>
              <w:t xml:space="preserve"> </w:t>
            </w:r>
            <w:r w:rsidRPr="00011A63">
              <w:rPr>
                <w:rFonts w:asciiTheme="minorHAnsi" w:eastAsia="Arial" w:hAnsiTheme="minorHAnsi" w:cstheme="minorHAnsi"/>
                <w:spacing w:val="2"/>
                <w:lang w:val="it-IT"/>
              </w:rPr>
              <w:t>d</w:t>
            </w:r>
            <w:r w:rsidRPr="00011A63">
              <w:rPr>
                <w:rFonts w:asciiTheme="minorHAnsi" w:eastAsia="Arial" w:hAnsiTheme="minorHAnsi" w:cstheme="minorHAnsi"/>
                <w:lang w:val="it-IT"/>
              </w:rPr>
              <w:t>i</w:t>
            </w:r>
            <w:r w:rsidRPr="00011A63">
              <w:rPr>
                <w:rFonts w:asciiTheme="minorHAnsi" w:eastAsia="Arial" w:hAnsiTheme="minorHAnsi" w:cstheme="minorHAnsi"/>
                <w:spacing w:val="-4"/>
                <w:lang w:val="it-IT"/>
              </w:rPr>
              <w:t xml:space="preserve"> </w:t>
            </w:r>
            <w:r w:rsidRPr="00011A63">
              <w:rPr>
                <w:rFonts w:asciiTheme="minorHAnsi" w:eastAsia="Arial" w:hAnsiTheme="minorHAnsi" w:cstheme="minorHAnsi"/>
                <w:spacing w:val="2"/>
                <w:lang w:val="it-IT"/>
              </w:rPr>
              <w:t>pa</w:t>
            </w:r>
            <w:r w:rsidRPr="00011A63">
              <w:rPr>
                <w:rFonts w:asciiTheme="minorHAnsi" w:eastAsia="Arial" w:hAnsiTheme="minorHAnsi" w:cstheme="minorHAnsi"/>
                <w:spacing w:val="-2"/>
                <w:lang w:val="it-IT"/>
              </w:rPr>
              <w:t>r</w:t>
            </w:r>
            <w:r w:rsidRPr="00011A63">
              <w:rPr>
                <w:rFonts w:asciiTheme="minorHAnsi" w:eastAsia="Arial" w:hAnsiTheme="minorHAnsi" w:cstheme="minorHAnsi"/>
                <w:spacing w:val="1"/>
                <w:lang w:val="it-IT"/>
              </w:rPr>
              <w:t>t</w:t>
            </w:r>
            <w:r w:rsidRPr="00011A63">
              <w:rPr>
                <w:rFonts w:asciiTheme="minorHAnsi" w:eastAsia="Arial" w:hAnsiTheme="minorHAnsi" w:cstheme="minorHAnsi"/>
                <w:spacing w:val="-1"/>
                <w:lang w:val="it-IT"/>
              </w:rPr>
              <w:t>i</w:t>
            </w:r>
            <w:r w:rsidRPr="00011A63">
              <w:rPr>
                <w:rFonts w:asciiTheme="minorHAnsi" w:eastAsia="Arial" w:hAnsiTheme="minorHAnsi" w:cstheme="minorHAnsi"/>
                <w:spacing w:val="-5"/>
                <w:lang w:val="it-IT"/>
              </w:rPr>
              <w:t>c</w:t>
            </w:r>
            <w:r w:rsidRPr="00011A63">
              <w:rPr>
                <w:rFonts w:asciiTheme="minorHAnsi" w:eastAsia="Arial" w:hAnsiTheme="minorHAnsi" w:cstheme="minorHAnsi"/>
                <w:spacing w:val="2"/>
                <w:lang w:val="it-IT"/>
              </w:rPr>
              <w:t>o</w:t>
            </w:r>
            <w:r w:rsidRPr="00011A63">
              <w:rPr>
                <w:rFonts w:asciiTheme="minorHAnsi" w:eastAsia="Arial" w:hAnsiTheme="minorHAnsi" w:cstheme="minorHAnsi"/>
                <w:spacing w:val="-1"/>
                <w:lang w:val="it-IT"/>
              </w:rPr>
              <w:t>l</w:t>
            </w:r>
            <w:r w:rsidRPr="00011A63">
              <w:rPr>
                <w:rFonts w:asciiTheme="minorHAnsi" w:eastAsia="Arial" w:hAnsiTheme="minorHAnsi" w:cstheme="minorHAnsi"/>
                <w:spacing w:val="2"/>
                <w:lang w:val="it-IT"/>
              </w:rPr>
              <w:t>a</w:t>
            </w:r>
            <w:r w:rsidRPr="00011A63">
              <w:rPr>
                <w:rFonts w:asciiTheme="minorHAnsi" w:eastAsia="Arial" w:hAnsiTheme="minorHAnsi" w:cstheme="minorHAnsi"/>
                <w:spacing w:val="-2"/>
                <w:lang w:val="it-IT"/>
              </w:rPr>
              <w:t>r</w:t>
            </w:r>
            <w:r w:rsidRPr="00011A63">
              <w:rPr>
                <w:rFonts w:asciiTheme="minorHAnsi" w:eastAsia="Arial" w:hAnsiTheme="minorHAnsi" w:cstheme="minorHAnsi"/>
                <w:lang w:val="it-IT"/>
              </w:rPr>
              <w:t>e</w:t>
            </w:r>
            <w:r w:rsidRPr="00011A63">
              <w:rPr>
                <w:rFonts w:asciiTheme="minorHAnsi" w:eastAsia="Arial" w:hAnsiTheme="minorHAnsi" w:cstheme="minorHAnsi"/>
                <w:spacing w:val="-2"/>
                <w:lang w:val="it-IT"/>
              </w:rPr>
              <w:t xml:space="preserve"> </w:t>
            </w:r>
            <w:r w:rsidRPr="00011A63">
              <w:rPr>
                <w:rFonts w:asciiTheme="minorHAnsi" w:eastAsia="Arial" w:hAnsiTheme="minorHAnsi" w:cstheme="minorHAnsi"/>
                <w:spacing w:val="2"/>
                <w:lang w:val="it-IT"/>
              </w:rPr>
              <w:t>g</w:t>
            </w:r>
            <w:r w:rsidRPr="00011A63">
              <w:rPr>
                <w:rFonts w:asciiTheme="minorHAnsi" w:eastAsia="Arial" w:hAnsiTheme="minorHAnsi" w:cstheme="minorHAnsi"/>
                <w:spacing w:val="-6"/>
                <w:lang w:val="it-IT"/>
              </w:rPr>
              <w:t>r</w:t>
            </w:r>
            <w:r w:rsidRPr="00011A63">
              <w:rPr>
                <w:rFonts w:asciiTheme="minorHAnsi" w:eastAsia="Arial" w:hAnsiTheme="minorHAnsi" w:cstheme="minorHAnsi"/>
                <w:spacing w:val="2"/>
                <w:lang w:val="it-IT"/>
              </w:rPr>
              <w:t>a</w:t>
            </w:r>
            <w:r w:rsidRPr="00011A63">
              <w:rPr>
                <w:rFonts w:asciiTheme="minorHAnsi" w:eastAsia="Arial" w:hAnsiTheme="minorHAnsi" w:cstheme="minorHAnsi"/>
                <w:lang w:val="it-IT"/>
              </w:rPr>
              <w:t>v</w:t>
            </w:r>
            <w:r w:rsidRPr="00011A63">
              <w:rPr>
                <w:rFonts w:asciiTheme="minorHAnsi" w:eastAsia="Arial" w:hAnsiTheme="minorHAnsi" w:cstheme="minorHAnsi"/>
                <w:spacing w:val="-1"/>
                <w:lang w:val="it-IT"/>
              </w:rPr>
              <w:t>i</w:t>
            </w:r>
            <w:r w:rsidRPr="00011A63">
              <w:rPr>
                <w:rFonts w:asciiTheme="minorHAnsi" w:eastAsia="Arial" w:hAnsiTheme="minorHAnsi" w:cstheme="minorHAnsi"/>
                <w:spacing w:val="1"/>
                <w:lang w:val="it-IT"/>
              </w:rPr>
              <w:t>t</w:t>
            </w:r>
            <w:r w:rsidRPr="00011A63">
              <w:rPr>
                <w:rFonts w:asciiTheme="minorHAnsi" w:eastAsia="Arial" w:hAnsiTheme="minorHAnsi" w:cstheme="minorHAnsi"/>
                <w:spacing w:val="2"/>
                <w:lang w:val="it-IT"/>
              </w:rPr>
              <w:t>à</w:t>
            </w:r>
            <w:r w:rsidRPr="00011A63">
              <w:rPr>
                <w:rFonts w:asciiTheme="minorHAnsi" w:eastAsia="Arial" w:hAnsiTheme="minorHAnsi" w:cstheme="minorHAnsi"/>
                <w:lang w:val="it-IT"/>
              </w:rPr>
              <w:t>)</w:t>
            </w:r>
          </w:p>
        </w:tc>
        <w:tc>
          <w:tcPr>
            <w:tcW w:w="2828" w:type="dxa"/>
          </w:tcPr>
          <w:p w14:paraId="5BA6280D" w14:textId="77777777" w:rsidR="00B21028" w:rsidRPr="00011A63" w:rsidRDefault="00B21028" w:rsidP="00B21028">
            <w:pPr>
              <w:numPr>
                <w:ilvl w:val="0"/>
                <w:numId w:val="12"/>
              </w:numPr>
              <w:tabs>
                <w:tab w:val="left" w:pos="0"/>
              </w:tabs>
              <w:ind w:left="316" w:hanging="284"/>
              <w:jc w:val="both"/>
              <w:rPr>
                <w:rFonts w:asciiTheme="minorHAnsi" w:eastAsia="Arial" w:hAnsiTheme="minorHAnsi" w:cstheme="minorHAnsi"/>
                <w:lang w:val="it-IT"/>
              </w:rPr>
            </w:pPr>
            <w:r w:rsidRPr="00011A63">
              <w:rPr>
                <w:rFonts w:asciiTheme="minorHAnsi" w:eastAsia="Arial" w:hAnsiTheme="minorHAnsi" w:cstheme="minorHAnsi"/>
                <w:lang w:val="it-IT"/>
              </w:rPr>
              <w:t>divieto di contrattare con la P.A.</w:t>
            </w:r>
          </w:p>
          <w:p w14:paraId="105B5610" w14:textId="77777777" w:rsidR="00B21028" w:rsidRPr="00011A63" w:rsidRDefault="00B21028" w:rsidP="00B21028">
            <w:pPr>
              <w:tabs>
                <w:tab w:val="left" w:pos="0"/>
              </w:tabs>
              <w:ind w:left="316"/>
              <w:jc w:val="both"/>
              <w:rPr>
                <w:rFonts w:asciiTheme="minorHAnsi" w:eastAsia="Arial" w:hAnsiTheme="minorHAnsi" w:cstheme="minorHAnsi"/>
                <w:lang w:val="it-IT"/>
              </w:rPr>
            </w:pPr>
          </w:p>
          <w:p w14:paraId="1B016767" w14:textId="77777777" w:rsidR="00B21028" w:rsidRPr="00011A63" w:rsidRDefault="00B21028" w:rsidP="00B21028">
            <w:pPr>
              <w:numPr>
                <w:ilvl w:val="0"/>
                <w:numId w:val="12"/>
              </w:numPr>
              <w:tabs>
                <w:tab w:val="left" w:pos="0"/>
              </w:tabs>
              <w:ind w:left="316" w:hanging="284"/>
              <w:jc w:val="both"/>
              <w:rPr>
                <w:rFonts w:asciiTheme="minorHAnsi" w:eastAsia="Arial" w:hAnsiTheme="minorHAnsi" w:cstheme="minorHAnsi"/>
                <w:lang w:val="it-IT"/>
              </w:rPr>
            </w:pPr>
            <w:r w:rsidRPr="00011A63">
              <w:rPr>
                <w:rFonts w:asciiTheme="minorHAnsi" w:eastAsia="Arial" w:hAnsiTheme="minorHAnsi" w:cstheme="minorHAnsi"/>
                <w:lang w:val="it-IT"/>
              </w:rPr>
              <w:t>esclusione da agevolazioni e revoca di quelle eventualmente già concesse</w:t>
            </w:r>
          </w:p>
          <w:p w14:paraId="1FE887C0" w14:textId="77777777" w:rsidR="00B21028" w:rsidRPr="00011A63" w:rsidRDefault="00B21028" w:rsidP="00B21028">
            <w:pPr>
              <w:tabs>
                <w:tab w:val="left" w:pos="0"/>
              </w:tabs>
              <w:ind w:left="316"/>
              <w:jc w:val="both"/>
              <w:rPr>
                <w:rFonts w:asciiTheme="minorHAnsi" w:eastAsia="Arial" w:hAnsiTheme="minorHAnsi" w:cstheme="minorHAnsi"/>
                <w:lang w:val="it-IT"/>
              </w:rPr>
            </w:pPr>
          </w:p>
          <w:p w14:paraId="36ACA678" w14:textId="77777777" w:rsidR="00B21028" w:rsidRPr="00011A63" w:rsidRDefault="00B21028" w:rsidP="00B21028">
            <w:pPr>
              <w:numPr>
                <w:ilvl w:val="0"/>
                <w:numId w:val="12"/>
              </w:numPr>
              <w:tabs>
                <w:tab w:val="left" w:pos="0"/>
              </w:tabs>
              <w:ind w:left="316" w:hanging="284"/>
              <w:jc w:val="both"/>
              <w:rPr>
                <w:rFonts w:asciiTheme="minorHAnsi" w:eastAsia="Arial" w:hAnsiTheme="minorHAnsi" w:cstheme="minorHAnsi"/>
                <w:lang w:val="it-IT"/>
              </w:rPr>
            </w:pPr>
            <w:r w:rsidRPr="00011A63">
              <w:rPr>
                <w:rFonts w:asciiTheme="minorHAnsi" w:eastAsia="Arial" w:hAnsiTheme="minorHAnsi" w:cstheme="minorHAnsi"/>
                <w:lang w:val="it-IT"/>
              </w:rPr>
              <w:t>divieto di pubblicizzare beni e servizi</w:t>
            </w:r>
          </w:p>
          <w:p w14:paraId="31C8232D" w14:textId="77777777" w:rsidR="00FB3066" w:rsidRPr="00011A63" w:rsidRDefault="00FB3066" w:rsidP="00EE6480">
            <w:pPr>
              <w:contextualSpacing/>
              <w:jc w:val="both"/>
              <w:rPr>
                <w:rFonts w:asciiTheme="minorHAnsi" w:hAnsiTheme="minorHAnsi" w:cstheme="minorHAnsi"/>
                <w:b/>
                <w:u w:val="single"/>
                <w:lang w:val="it-IT"/>
              </w:rPr>
            </w:pPr>
          </w:p>
        </w:tc>
      </w:tr>
      <w:tr w:rsidR="00797CBB" w:rsidRPr="002D49B1" w14:paraId="3EAAD972" w14:textId="77777777" w:rsidTr="00482ABF">
        <w:trPr>
          <w:gridAfter w:val="1"/>
          <w:wAfter w:w="44" w:type="dxa"/>
          <w:jc w:val="center"/>
        </w:trPr>
        <w:tc>
          <w:tcPr>
            <w:tcW w:w="3823" w:type="dxa"/>
          </w:tcPr>
          <w:p w14:paraId="7E6FF396" w14:textId="77777777" w:rsidR="00FB3066" w:rsidRPr="00F41F54" w:rsidRDefault="00FB3066" w:rsidP="00EE6480">
            <w:pPr>
              <w:jc w:val="both"/>
              <w:rPr>
                <w:rFonts w:asciiTheme="minorHAnsi" w:eastAsiaTheme="minorHAnsi" w:hAnsiTheme="minorHAnsi" w:cstheme="minorHAnsi"/>
                <w:iCs/>
                <w:color w:val="1A171B"/>
                <w:u w:val="single"/>
                <w:lang w:val="it-IT"/>
              </w:rPr>
            </w:pPr>
            <w:r w:rsidRPr="00F41F54">
              <w:rPr>
                <w:rFonts w:asciiTheme="minorHAnsi" w:eastAsiaTheme="minorHAnsi" w:hAnsiTheme="minorHAnsi" w:cstheme="minorHAnsi"/>
                <w:iCs/>
                <w:color w:val="1A171B"/>
                <w:u w:val="single"/>
                <w:lang w:val="it-IT"/>
              </w:rPr>
              <w:t>Turbata libertà del procedimento di scelta del contraente (art. 353 bis c.p.)</w:t>
            </w:r>
          </w:p>
          <w:p w14:paraId="61006D14" w14:textId="77777777" w:rsidR="00644B5D" w:rsidRPr="00011A63" w:rsidRDefault="00644B5D" w:rsidP="00EE6480">
            <w:pPr>
              <w:jc w:val="both"/>
              <w:rPr>
                <w:rFonts w:asciiTheme="minorHAnsi" w:hAnsiTheme="minorHAnsi" w:cstheme="minorHAnsi"/>
                <w:color w:val="5E7F96"/>
                <w:u w:val="single"/>
                <w:shd w:val="clear" w:color="auto" w:fill="DFF2FE"/>
                <w:lang w:val="it-IT"/>
              </w:rPr>
            </w:pPr>
          </w:p>
          <w:p w14:paraId="1F7C4076" w14:textId="615D0AA2" w:rsidR="00644B5D" w:rsidRPr="00011A63" w:rsidRDefault="00644B5D" w:rsidP="00011A63">
            <w:pPr>
              <w:tabs>
                <w:tab w:val="left" w:pos="0"/>
              </w:tabs>
              <w:jc w:val="both"/>
              <w:rPr>
                <w:rFonts w:asciiTheme="minorHAnsi" w:eastAsia="Arial" w:hAnsiTheme="minorHAnsi" w:cstheme="minorHAnsi"/>
                <w:i/>
                <w:color w:val="000000"/>
                <w:lang w:val="it-IT"/>
              </w:rPr>
            </w:pPr>
            <w:r w:rsidRPr="00011A63">
              <w:rPr>
                <w:rFonts w:asciiTheme="minorHAnsi" w:eastAsia="Arial" w:hAnsiTheme="minorHAnsi" w:cstheme="minorHAnsi"/>
                <w:i/>
                <w:color w:val="000000"/>
                <w:lang w:val="it-IT"/>
              </w:rPr>
              <w:t>“Salvo che il fatto costituisca più grave reato, chiunque con violenza o minaccia, o con doni, promesse, collusioni o altri mezzi fraudolenti, turba il procedimento amministrativo diretto a stabilire il contenuto del bando o di altro atto equipollente al fine di condizionare le modalità di scelta del contraente da parte della pubblica amministrazione è punito con la reclusione da sei mesi a cinque anni e con la multa da euro 103 a euro 1.032”</w:t>
            </w:r>
          </w:p>
          <w:p w14:paraId="35B218C6" w14:textId="609B7F8D" w:rsidR="00FB3066" w:rsidRPr="00011A63" w:rsidRDefault="00FB3066" w:rsidP="00EE6480">
            <w:pPr>
              <w:jc w:val="both"/>
              <w:rPr>
                <w:rFonts w:asciiTheme="minorHAnsi" w:eastAsiaTheme="minorHAnsi" w:hAnsiTheme="minorHAnsi" w:cstheme="minorHAnsi"/>
                <w:iCs/>
                <w:color w:val="1A171B"/>
                <w:u w:val="single"/>
                <w:lang w:val="it-IT"/>
              </w:rPr>
            </w:pPr>
          </w:p>
        </w:tc>
        <w:tc>
          <w:tcPr>
            <w:tcW w:w="2409" w:type="dxa"/>
          </w:tcPr>
          <w:p w14:paraId="38381490" w14:textId="77777777" w:rsidR="00B21028" w:rsidRPr="00011A63" w:rsidRDefault="00B21028" w:rsidP="00EE6480">
            <w:pPr>
              <w:jc w:val="center"/>
              <w:rPr>
                <w:rFonts w:asciiTheme="minorHAnsi" w:eastAsia="Arial" w:hAnsiTheme="minorHAnsi" w:cstheme="minorHAnsi"/>
                <w:lang w:val="it-IT"/>
              </w:rPr>
            </w:pPr>
          </w:p>
          <w:p w14:paraId="3702B0BC" w14:textId="77777777" w:rsidR="00FB3066" w:rsidRPr="00011A63" w:rsidRDefault="00B21028" w:rsidP="00EE6480">
            <w:pPr>
              <w:jc w:val="center"/>
              <w:rPr>
                <w:rFonts w:asciiTheme="minorHAnsi" w:eastAsia="Arial" w:hAnsiTheme="minorHAnsi" w:cstheme="minorHAnsi"/>
                <w:lang w:val="it-IT"/>
              </w:rPr>
            </w:pPr>
            <w:r w:rsidRPr="00011A63">
              <w:rPr>
                <w:rFonts w:asciiTheme="minorHAnsi" w:eastAsia="Arial" w:hAnsiTheme="minorHAnsi" w:cstheme="minorHAnsi"/>
                <w:lang w:val="it-IT"/>
              </w:rPr>
              <w:t>Fino a 500 quote</w:t>
            </w:r>
          </w:p>
          <w:p w14:paraId="1C1CBE37" w14:textId="77777777" w:rsidR="00B21028" w:rsidRPr="00011A63" w:rsidRDefault="00B21028" w:rsidP="00EE6480">
            <w:pPr>
              <w:jc w:val="center"/>
              <w:rPr>
                <w:rFonts w:asciiTheme="minorHAnsi" w:eastAsia="Arial" w:hAnsiTheme="minorHAnsi" w:cstheme="minorHAnsi"/>
                <w:lang w:val="it-IT"/>
              </w:rPr>
            </w:pPr>
          </w:p>
          <w:p w14:paraId="0C6D4770" w14:textId="0E05D591" w:rsidR="00B21028" w:rsidRPr="00011A63" w:rsidRDefault="00B21028" w:rsidP="00EE6480">
            <w:pPr>
              <w:jc w:val="center"/>
              <w:rPr>
                <w:rFonts w:asciiTheme="minorHAnsi" w:eastAsia="Arial" w:hAnsiTheme="minorHAnsi" w:cstheme="minorHAnsi"/>
                <w:lang w:val="it-IT"/>
              </w:rPr>
            </w:pPr>
            <w:r w:rsidRPr="00011A63">
              <w:rPr>
                <w:rFonts w:asciiTheme="minorHAnsi" w:eastAsia="Arial" w:hAnsiTheme="minorHAnsi" w:cstheme="minorHAnsi"/>
                <w:spacing w:val="-2"/>
                <w:lang w:val="it-IT"/>
              </w:rPr>
              <w:t>(</w:t>
            </w:r>
            <w:r w:rsidRPr="00011A63">
              <w:rPr>
                <w:rFonts w:asciiTheme="minorHAnsi" w:eastAsia="Arial" w:hAnsiTheme="minorHAnsi" w:cstheme="minorHAnsi"/>
                <w:spacing w:val="2"/>
                <w:lang w:val="it-IT"/>
              </w:rPr>
              <w:t>d</w:t>
            </w:r>
            <w:r w:rsidRPr="00011A63">
              <w:rPr>
                <w:rFonts w:asciiTheme="minorHAnsi" w:eastAsia="Arial" w:hAnsiTheme="minorHAnsi" w:cstheme="minorHAnsi"/>
                <w:lang w:val="it-IT"/>
              </w:rPr>
              <w:t>a</w:t>
            </w:r>
            <w:r w:rsidRPr="00011A63">
              <w:rPr>
                <w:rFonts w:asciiTheme="minorHAnsi" w:eastAsia="Arial" w:hAnsiTheme="minorHAnsi" w:cstheme="minorHAnsi"/>
                <w:spacing w:val="-2"/>
                <w:lang w:val="it-IT"/>
              </w:rPr>
              <w:t xml:space="preserve"> 200 a 600 </w:t>
            </w:r>
            <w:r w:rsidRPr="00011A63">
              <w:rPr>
                <w:rFonts w:asciiTheme="minorHAnsi" w:eastAsia="Arial" w:hAnsiTheme="minorHAnsi" w:cstheme="minorHAnsi"/>
                <w:lang w:val="it-IT"/>
              </w:rPr>
              <w:t>s</w:t>
            </w:r>
            <w:r w:rsidRPr="00011A63">
              <w:rPr>
                <w:rFonts w:asciiTheme="minorHAnsi" w:eastAsia="Arial" w:hAnsiTheme="minorHAnsi" w:cstheme="minorHAnsi"/>
                <w:spacing w:val="2"/>
                <w:lang w:val="it-IT"/>
              </w:rPr>
              <w:t>e</w:t>
            </w:r>
            <w:r w:rsidRPr="00011A63">
              <w:rPr>
                <w:rFonts w:asciiTheme="minorHAnsi" w:eastAsia="Arial" w:hAnsiTheme="minorHAnsi" w:cstheme="minorHAnsi"/>
                <w:spacing w:val="-1"/>
                <w:lang w:val="it-IT"/>
              </w:rPr>
              <w:t>i</w:t>
            </w:r>
            <w:r w:rsidRPr="00011A63">
              <w:rPr>
                <w:rFonts w:asciiTheme="minorHAnsi" w:eastAsia="Arial" w:hAnsiTheme="minorHAnsi" w:cstheme="minorHAnsi"/>
                <w:spacing w:val="-5"/>
                <w:lang w:val="it-IT"/>
              </w:rPr>
              <w:t>c</w:t>
            </w:r>
            <w:r w:rsidRPr="00011A63">
              <w:rPr>
                <w:rFonts w:asciiTheme="minorHAnsi" w:eastAsia="Arial" w:hAnsiTheme="minorHAnsi" w:cstheme="minorHAnsi"/>
                <w:spacing w:val="2"/>
                <w:lang w:val="it-IT"/>
              </w:rPr>
              <w:t>en</w:t>
            </w:r>
            <w:r w:rsidRPr="00011A63">
              <w:rPr>
                <w:rFonts w:asciiTheme="minorHAnsi" w:eastAsia="Arial" w:hAnsiTheme="minorHAnsi" w:cstheme="minorHAnsi"/>
                <w:spacing w:val="-4"/>
                <w:lang w:val="it-IT"/>
              </w:rPr>
              <w:t>t</w:t>
            </w:r>
            <w:r w:rsidRPr="00011A63">
              <w:rPr>
                <w:rFonts w:asciiTheme="minorHAnsi" w:eastAsia="Arial" w:hAnsiTheme="minorHAnsi" w:cstheme="minorHAnsi"/>
                <w:lang w:val="it-IT"/>
              </w:rPr>
              <w:t>o</w:t>
            </w:r>
            <w:r w:rsidRPr="00011A63">
              <w:rPr>
                <w:rFonts w:asciiTheme="minorHAnsi" w:eastAsia="Arial" w:hAnsiTheme="minorHAnsi" w:cstheme="minorHAnsi"/>
                <w:spacing w:val="-2"/>
                <w:lang w:val="it-IT"/>
              </w:rPr>
              <w:t xml:space="preserve"> </w:t>
            </w:r>
            <w:r w:rsidRPr="00011A63">
              <w:rPr>
                <w:rFonts w:asciiTheme="minorHAnsi" w:eastAsia="Arial" w:hAnsiTheme="minorHAnsi" w:cstheme="minorHAnsi"/>
                <w:spacing w:val="2"/>
                <w:lang w:val="it-IT"/>
              </w:rPr>
              <w:t>q</w:t>
            </w:r>
            <w:r w:rsidRPr="00011A63">
              <w:rPr>
                <w:rFonts w:asciiTheme="minorHAnsi" w:eastAsia="Arial" w:hAnsiTheme="minorHAnsi" w:cstheme="minorHAnsi"/>
                <w:spacing w:val="-3"/>
                <w:lang w:val="it-IT"/>
              </w:rPr>
              <w:t>u</w:t>
            </w:r>
            <w:r w:rsidRPr="00011A63">
              <w:rPr>
                <w:rFonts w:asciiTheme="minorHAnsi" w:eastAsia="Arial" w:hAnsiTheme="minorHAnsi" w:cstheme="minorHAnsi"/>
                <w:spacing w:val="2"/>
                <w:lang w:val="it-IT"/>
              </w:rPr>
              <w:t>o</w:t>
            </w:r>
            <w:r w:rsidRPr="00011A63">
              <w:rPr>
                <w:rFonts w:asciiTheme="minorHAnsi" w:eastAsia="Arial" w:hAnsiTheme="minorHAnsi" w:cstheme="minorHAnsi"/>
                <w:spacing w:val="1"/>
                <w:lang w:val="it-IT"/>
              </w:rPr>
              <w:t>t</w:t>
            </w:r>
            <w:r w:rsidRPr="00011A63">
              <w:rPr>
                <w:rFonts w:asciiTheme="minorHAnsi" w:eastAsia="Arial" w:hAnsiTheme="minorHAnsi" w:cstheme="minorHAnsi"/>
                <w:lang w:val="it-IT"/>
              </w:rPr>
              <w:t>e se</w:t>
            </w:r>
            <w:r w:rsidRPr="00011A63">
              <w:rPr>
                <w:rFonts w:asciiTheme="minorHAnsi" w:eastAsia="Arial" w:hAnsiTheme="minorHAnsi" w:cstheme="minorHAnsi"/>
                <w:spacing w:val="3"/>
                <w:lang w:val="it-IT"/>
              </w:rPr>
              <w:t xml:space="preserve"> </w:t>
            </w:r>
            <w:r w:rsidRPr="00011A63">
              <w:rPr>
                <w:rFonts w:asciiTheme="minorHAnsi" w:eastAsia="Arial" w:hAnsiTheme="minorHAnsi" w:cstheme="minorHAnsi"/>
                <w:spacing w:val="-3"/>
                <w:lang w:val="it-IT"/>
              </w:rPr>
              <w:t>d</w:t>
            </w:r>
            <w:r w:rsidRPr="00011A63">
              <w:rPr>
                <w:rFonts w:asciiTheme="minorHAnsi" w:eastAsia="Arial" w:hAnsiTheme="minorHAnsi" w:cstheme="minorHAnsi"/>
                <w:spacing w:val="2"/>
                <w:lang w:val="it-IT"/>
              </w:rPr>
              <w:t>a</w:t>
            </w:r>
            <w:r w:rsidRPr="00011A63">
              <w:rPr>
                <w:rFonts w:asciiTheme="minorHAnsi" w:eastAsia="Arial" w:hAnsiTheme="minorHAnsi" w:cstheme="minorHAnsi"/>
                <w:lang w:val="it-IT"/>
              </w:rPr>
              <w:t xml:space="preserve">l </w:t>
            </w:r>
            <w:r w:rsidRPr="00011A63">
              <w:rPr>
                <w:rFonts w:asciiTheme="minorHAnsi" w:eastAsia="Arial" w:hAnsiTheme="minorHAnsi" w:cstheme="minorHAnsi"/>
                <w:spacing w:val="-2"/>
                <w:lang w:val="it-IT"/>
              </w:rPr>
              <w:t>r</w:t>
            </w:r>
            <w:r w:rsidRPr="00011A63">
              <w:rPr>
                <w:rFonts w:asciiTheme="minorHAnsi" w:eastAsia="Arial" w:hAnsiTheme="minorHAnsi" w:cstheme="minorHAnsi"/>
                <w:spacing w:val="-3"/>
                <w:lang w:val="it-IT"/>
              </w:rPr>
              <w:t>e</w:t>
            </w:r>
            <w:r w:rsidRPr="00011A63">
              <w:rPr>
                <w:rFonts w:asciiTheme="minorHAnsi" w:eastAsia="Arial" w:hAnsiTheme="minorHAnsi" w:cstheme="minorHAnsi"/>
                <w:spacing w:val="2"/>
                <w:lang w:val="it-IT"/>
              </w:rPr>
              <w:t>a</w:t>
            </w:r>
            <w:r w:rsidRPr="00011A63">
              <w:rPr>
                <w:rFonts w:asciiTheme="minorHAnsi" w:eastAsia="Arial" w:hAnsiTheme="minorHAnsi" w:cstheme="minorHAnsi"/>
                <w:spacing w:val="-4"/>
                <w:lang w:val="it-IT"/>
              </w:rPr>
              <w:t>t</w:t>
            </w:r>
            <w:r w:rsidRPr="00011A63">
              <w:rPr>
                <w:rFonts w:asciiTheme="minorHAnsi" w:eastAsia="Arial" w:hAnsiTheme="minorHAnsi" w:cstheme="minorHAnsi"/>
                <w:lang w:val="it-IT"/>
              </w:rPr>
              <w:t>o</w:t>
            </w:r>
            <w:r w:rsidRPr="00011A63">
              <w:rPr>
                <w:rFonts w:asciiTheme="minorHAnsi" w:eastAsia="Arial" w:hAnsiTheme="minorHAnsi" w:cstheme="minorHAnsi"/>
                <w:spacing w:val="5"/>
                <w:lang w:val="it-IT"/>
              </w:rPr>
              <w:t xml:space="preserve"> </w:t>
            </w:r>
            <w:r w:rsidRPr="00011A63">
              <w:rPr>
                <w:rFonts w:asciiTheme="minorHAnsi" w:eastAsia="Arial" w:hAnsiTheme="minorHAnsi" w:cstheme="minorHAnsi"/>
                <w:lang w:val="it-IT"/>
              </w:rPr>
              <w:t>s</w:t>
            </w:r>
            <w:r w:rsidRPr="00011A63">
              <w:rPr>
                <w:rFonts w:asciiTheme="minorHAnsi" w:eastAsia="Arial" w:hAnsiTheme="minorHAnsi" w:cstheme="minorHAnsi"/>
                <w:spacing w:val="-1"/>
                <w:lang w:val="it-IT"/>
              </w:rPr>
              <w:t>i</w:t>
            </w:r>
            <w:r w:rsidRPr="00011A63">
              <w:rPr>
                <w:rFonts w:asciiTheme="minorHAnsi" w:eastAsia="Arial" w:hAnsiTheme="minorHAnsi" w:cstheme="minorHAnsi"/>
                <w:spacing w:val="-3"/>
                <w:lang w:val="it-IT"/>
              </w:rPr>
              <w:t>a</w:t>
            </w:r>
            <w:r w:rsidRPr="00011A63">
              <w:rPr>
                <w:rFonts w:asciiTheme="minorHAnsi" w:eastAsia="Arial" w:hAnsiTheme="minorHAnsi" w:cstheme="minorHAnsi"/>
                <w:spacing w:val="2"/>
                <w:lang w:val="it-IT"/>
              </w:rPr>
              <w:t>n</w:t>
            </w:r>
            <w:r w:rsidRPr="00011A63">
              <w:rPr>
                <w:rFonts w:asciiTheme="minorHAnsi" w:eastAsia="Arial" w:hAnsiTheme="minorHAnsi" w:cstheme="minorHAnsi"/>
                <w:lang w:val="it-IT"/>
              </w:rPr>
              <w:t>o</w:t>
            </w:r>
            <w:r w:rsidRPr="00011A63">
              <w:rPr>
                <w:rFonts w:asciiTheme="minorHAnsi" w:eastAsia="Arial" w:hAnsiTheme="minorHAnsi" w:cstheme="minorHAnsi"/>
                <w:spacing w:val="-2"/>
                <w:lang w:val="it-IT"/>
              </w:rPr>
              <w:t xml:space="preserve"> </w:t>
            </w:r>
            <w:r w:rsidRPr="00011A63">
              <w:rPr>
                <w:rFonts w:asciiTheme="minorHAnsi" w:eastAsia="Arial" w:hAnsiTheme="minorHAnsi" w:cstheme="minorHAnsi"/>
                <w:lang w:val="it-IT"/>
              </w:rPr>
              <w:t>c</w:t>
            </w:r>
            <w:r w:rsidRPr="00011A63">
              <w:rPr>
                <w:rFonts w:asciiTheme="minorHAnsi" w:eastAsia="Arial" w:hAnsiTheme="minorHAnsi" w:cstheme="minorHAnsi"/>
                <w:spacing w:val="-3"/>
                <w:lang w:val="it-IT"/>
              </w:rPr>
              <w:t>o</w:t>
            </w:r>
            <w:r w:rsidRPr="00011A63">
              <w:rPr>
                <w:rFonts w:asciiTheme="minorHAnsi" w:eastAsia="Arial" w:hAnsiTheme="minorHAnsi" w:cstheme="minorHAnsi"/>
                <w:spacing w:val="2"/>
                <w:lang w:val="it-IT"/>
              </w:rPr>
              <w:t>n</w:t>
            </w:r>
            <w:r w:rsidRPr="00011A63">
              <w:rPr>
                <w:rFonts w:asciiTheme="minorHAnsi" w:eastAsia="Arial" w:hAnsiTheme="minorHAnsi" w:cstheme="minorHAnsi"/>
                <w:lang w:val="it-IT"/>
              </w:rPr>
              <w:t>s</w:t>
            </w:r>
            <w:r w:rsidRPr="00011A63">
              <w:rPr>
                <w:rFonts w:asciiTheme="minorHAnsi" w:eastAsia="Arial" w:hAnsiTheme="minorHAnsi" w:cstheme="minorHAnsi"/>
                <w:spacing w:val="-3"/>
                <w:lang w:val="it-IT"/>
              </w:rPr>
              <w:t>e</w:t>
            </w:r>
            <w:r w:rsidRPr="00011A63">
              <w:rPr>
                <w:rFonts w:asciiTheme="minorHAnsi" w:eastAsia="Arial" w:hAnsiTheme="minorHAnsi" w:cstheme="minorHAnsi"/>
                <w:spacing w:val="2"/>
                <w:lang w:val="it-IT"/>
              </w:rPr>
              <w:t>gu</w:t>
            </w:r>
            <w:r w:rsidRPr="00011A63">
              <w:rPr>
                <w:rFonts w:asciiTheme="minorHAnsi" w:eastAsia="Arial" w:hAnsiTheme="minorHAnsi" w:cstheme="minorHAnsi"/>
                <w:spacing w:val="-1"/>
                <w:lang w:val="it-IT"/>
              </w:rPr>
              <w:t>i</w:t>
            </w:r>
            <w:r w:rsidRPr="00011A63">
              <w:rPr>
                <w:rFonts w:asciiTheme="minorHAnsi" w:eastAsia="Arial" w:hAnsiTheme="minorHAnsi" w:cstheme="minorHAnsi"/>
                <w:spacing w:val="1"/>
                <w:lang w:val="it-IT"/>
              </w:rPr>
              <w:t>t</w:t>
            </w:r>
            <w:r w:rsidRPr="00011A63">
              <w:rPr>
                <w:rFonts w:asciiTheme="minorHAnsi" w:eastAsia="Arial" w:hAnsiTheme="minorHAnsi" w:cstheme="minorHAnsi"/>
                <w:lang w:val="it-IT"/>
              </w:rPr>
              <w:t>i</w:t>
            </w:r>
            <w:r w:rsidRPr="00011A63">
              <w:rPr>
                <w:rFonts w:asciiTheme="minorHAnsi" w:eastAsia="Arial" w:hAnsiTheme="minorHAnsi" w:cstheme="minorHAnsi"/>
                <w:spacing w:val="-1"/>
                <w:lang w:val="it-IT"/>
              </w:rPr>
              <w:t xml:space="preserve"> </w:t>
            </w:r>
            <w:r w:rsidRPr="00011A63">
              <w:rPr>
                <w:rFonts w:asciiTheme="minorHAnsi" w:eastAsia="Arial" w:hAnsiTheme="minorHAnsi" w:cstheme="minorHAnsi"/>
                <w:spacing w:val="2"/>
                <w:lang w:val="it-IT"/>
              </w:rPr>
              <w:t>u</w:t>
            </w:r>
            <w:r w:rsidRPr="00011A63">
              <w:rPr>
                <w:rFonts w:asciiTheme="minorHAnsi" w:eastAsia="Arial" w:hAnsiTheme="minorHAnsi" w:cstheme="minorHAnsi"/>
                <w:lang w:val="it-IT"/>
              </w:rPr>
              <w:t xml:space="preserve">n </w:t>
            </w:r>
            <w:r w:rsidRPr="00011A63">
              <w:rPr>
                <w:rFonts w:asciiTheme="minorHAnsi" w:eastAsia="Arial" w:hAnsiTheme="minorHAnsi" w:cstheme="minorHAnsi"/>
                <w:spacing w:val="2"/>
                <w:lang w:val="it-IT"/>
              </w:rPr>
              <w:t>p</w:t>
            </w:r>
            <w:r w:rsidRPr="00011A63">
              <w:rPr>
                <w:rFonts w:asciiTheme="minorHAnsi" w:eastAsia="Arial" w:hAnsiTheme="minorHAnsi" w:cstheme="minorHAnsi"/>
                <w:spacing w:val="-2"/>
                <w:lang w:val="it-IT"/>
              </w:rPr>
              <w:t>r</w:t>
            </w:r>
            <w:r w:rsidRPr="00011A63">
              <w:rPr>
                <w:rFonts w:asciiTheme="minorHAnsi" w:eastAsia="Arial" w:hAnsiTheme="minorHAnsi" w:cstheme="minorHAnsi"/>
                <w:spacing w:val="2"/>
                <w:lang w:val="it-IT"/>
              </w:rPr>
              <w:t>o</w:t>
            </w:r>
            <w:r w:rsidRPr="00011A63">
              <w:rPr>
                <w:rFonts w:asciiTheme="minorHAnsi" w:eastAsia="Arial" w:hAnsiTheme="minorHAnsi" w:cstheme="minorHAnsi"/>
                <w:spacing w:val="1"/>
                <w:lang w:val="it-IT"/>
              </w:rPr>
              <w:t>f</w:t>
            </w:r>
            <w:r w:rsidRPr="00011A63">
              <w:rPr>
                <w:rFonts w:asciiTheme="minorHAnsi" w:eastAsia="Arial" w:hAnsiTheme="minorHAnsi" w:cstheme="minorHAnsi"/>
                <w:spacing w:val="-1"/>
                <w:lang w:val="it-IT"/>
              </w:rPr>
              <w:t>i</w:t>
            </w:r>
            <w:r w:rsidRPr="00011A63">
              <w:rPr>
                <w:rFonts w:asciiTheme="minorHAnsi" w:eastAsia="Arial" w:hAnsiTheme="minorHAnsi" w:cstheme="minorHAnsi"/>
                <w:spacing w:val="1"/>
                <w:lang w:val="it-IT"/>
              </w:rPr>
              <w:t>t</w:t>
            </w:r>
            <w:r w:rsidRPr="00011A63">
              <w:rPr>
                <w:rFonts w:asciiTheme="minorHAnsi" w:eastAsia="Arial" w:hAnsiTheme="minorHAnsi" w:cstheme="minorHAnsi"/>
                <w:spacing w:val="-4"/>
                <w:lang w:val="it-IT"/>
              </w:rPr>
              <w:t>t</w:t>
            </w:r>
            <w:r w:rsidRPr="00011A63">
              <w:rPr>
                <w:rFonts w:asciiTheme="minorHAnsi" w:eastAsia="Arial" w:hAnsiTheme="minorHAnsi" w:cstheme="minorHAnsi"/>
                <w:lang w:val="it-IT"/>
              </w:rPr>
              <w:t>o</w:t>
            </w:r>
            <w:r w:rsidRPr="00011A63">
              <w:rPr>
                <w:rFonts w:asciiTheme="minorHAnsi" w:eastAsia="Arial" w:hAnsiTheme="minorHAnsi" w:cstheme="minorHAnsi"/>
                <w:spacing w:val="-2"/>
                <w:lang w:val="it-IT"/>
              </w:rPr>
              <w:t xml:space="preserve"> </w:t>
            </w:r>
            <w:r w:rsidRPr="00011A63">
              <w:rPr>
                <w:rFonts w:asciiTheme="minorHAnsi" w:eastAsia="Arial" w:hAnsiTheme="minorHAnsi" w:cstheme="minorHAnsi"/>
                <w:spacing w:val="2"/>
                <w:lang w:val="it-IT"/>
              </w:rPr>
              <w:t>d</w:t>
            </w:r>
            <w:r w:rsidRPr="00011A63">
              <w:rPr>
                <w:rFonts w:asciiTheme="minorHAnsi" w:eastAsia="Arial" w:hAnsiTheme="minorHAnsi" w:cstheme="minorHAnsi"/>
                <w:lang w:val="it-IT"/>
              </w:rPr>
              <w:t xml:space="preserve">i </w:t>
            </w:r>
            <w:r w:rsidRPr="00011A63">
              <w:rPr>
                <w:rFonts w:asciiTheme="minorHAnsi" w:eastAsia="Arial" w:hAnsiTheme="minorHAnsi" w:cstheme="minorHAnsi"/>
                <w:spacing w:val="-2"/>
                <w:lang w:val="it-IT"/>
              </w:rPr>
              <w:t>r</w:t>
            </w:r>
            <w:r w:rsidRPr="00011A63">
              <w:rPr>
                <w:rFonts w:asciiTheme="minorHAnsi" w:eastAsia="Arial" w:hAnsiTheme="minorHAnsi" w:cstheme="minorHAnsi"/>
                <w:spacing w:val="-1"/>
                <w:lang w:val="it-IT"/>
              </w:rPr>
              <w:t>il</w:t>
            </w:r>
            <w:r w:rsidRPr="00011A63">
              <w:rPr>
                <w:rFonts w:asciiTheme="minorHAnsi" w:eastAsia="Arial" w:hAnsiTheme="minorHAnsi" w:cstheme="minorHAnsi"/>
                <w:spacing w:val="2"/>
                <w:lang w:val="it-IT"/>
              </w:rPr>
              <w:t>e</w:t>
            </w:r>
            <w:r w:rsidRPr="00011A63">
              <w:rPr>
                <w:rFonts w:asciiTheme="minorHAnsi" w:eastAsia="Arial" w:hAnsiTheme="minorHAnsi" w:cstheme="minorHAnsi"/>
                <w:lang w:val="it-IT"/>
              </w:rPr>
              <w:t>v</w:t>
            </w:r>
            <w:r w:rsidRPr="00011A63">
              <w:rPr>
                <w:rFonts w:asciiTheme="minorHAnsi" w:eastAsia="Arial" w:hAnsiTheme="minorHAnsi" w:cstheme="minorHAnsi"/>
                <w:spacing w:val="-3"/>
                <w:lang w:val="it-IT"/>
              </w:rPr>
              <w:t>a</w:t>
            </w:r>
            <w:r w:rsidRPr="00011A63">
              <w:rPr>
                <w:rFonts w:asciiTheme="minorHAnsi" w:eastAsia="Arial" w:hAnsiTheme="minorHAnsi" w:cstheme="minorHAnsi"/>
                <w:spacing w:val="2"/>
                <w:lang w:val="it-IT"/>
              </w:rPr>
              <w:t>n</w:t>
            </w:r>
            <w:r w:rsidRPr="00011A63">
              <w:rPr>
                <w:rFonts w:asciiTheme="minorHAnsi" w:eastAsia="Arial" w:hAnsiTheme="minorHAnsi" w:cstheme="minorHAnsi"/>
                <w:spacing w:val="-4"/>
                <w:lang w:val="it-IT"/>
              </w:rPr>
              <w:t>t</w:t>
            </w:r>
            <w:r w:rsidRPr="00011A63">
              <w:rPr>
                <w:rFonts w:asciiTheme="minorHAnsi" w:eastAsia="Arial" w:hAnsiTheme="minorHAnsi" w:cstheme="minorHAnsi"/>
                <w:lang w:val="it-IT"/>
              </w:rPr>
              <w:t>e</w:t>
            </w:r>
            <w:r w:rsidRPr="00011A63">
              <w:rPr>
                <w:rFonts w:asciiTheme="minorHAnsi" w:eastAsia="Arial" w:hAnsiTheme="minorHAnsi" w:cstheme="minorHAnsi"/>
                <w:spacing w:val="3"/>
                <w:lang w:val="it-IT"/>
              </w:rPr>
              <w:t xml:space="preserve"> </w:t>
            </w:r>
            <w:r w:rsidRPr="00011A63">
              <w:rPr>
                <w:rFonts w:asciiTheme="minorHAnsi" w:eastAsia="Arial" w:hAnsiTheme="minorHAnsi" w:cstheme="minorHAnsi"/>
                <w:spacing w:val="-3"/>
                <w:lang w:val="it-IT"/>
              </w:rPr>
              <w:t>e</w:t>
            </w:r>
            <w:r w:rsidRPr="00011A63">
              <w:rPr>
                <w:rFonts w:asciiTheme="minorHAnsi" w:eastAsia="Arial" w:hAnsiTheme="minorHAnsi" w:cstheme="minorHAnsi"/>
                <w:spacing w:val="2"/>
                <w:lang w:val="it-IT"/>
              </w:rPr>
              <w:t>n</w:t>
            </w:r>
            <w:r w:rsidRPr="00011A63">
              <w:rPr>
                <w:rFonts w:asciiTheme="minorHAnsi" w:eastAsia="Arial" w:hAnsiTheme="minorHAnsi" w:cstheme="minorHAnsi"/>
                <w:spacing w:val="1"/>
                <w:lang w:val="it-IT"/>
              </w:rPr>
              <w:t>t</w:t>
            </w:r>
            <w:r w:rsidRPr="00011A63">
              <w:rPr>
                <w:rFonts w:asciiTheme="minorHAnsi" w:eastAsia="Arial" w:hAnsiTheme="minorHAnsi" w:cstheme="minorHAnsi"/>
                <w:spacing w:val="-1"/>
                <w:lang w:val="it-IT"/>
              </w:rPr>
              <w:t>i</w:t>
            </w:r>
            <w:r w:rsidRPr="00011A63">
              <w:rPr>
                <w:rFonts w:asciiTheme="minorHAnsi" w:eastAsia="Arial" w:hAnsiTheme="minorHAnsi" w:cstheme="minorHAnsi"/>
                <w:spacing w:val="-4"/>
                <w:lang w:val="it-IT"/>
              </w:rPr>
              <w:t>t</w:t>
            </w:r>
            <w:r w:rsidRPr="00011A63">
              <w:rPr>
                <w:rFonts w:asciiTheme="minorHAnsi" w:eastAsia="Arial" w:hAnsiTheme="minorHAnsi" w:cstheme="minorHAnsi"/>
                <w:lang w:val="it-IT"/>
              </w:rPr>
              <w:t>à</w:t>
            </w:r>
            <w:r w:rsidRPr="00011A63">
              <w:rPr>
                <w:rFonts w:asciiTheme="minorHAnsi" w:eastAsia="Arial" w:hAnsiTheme="minorHAnsi" w:cstheme="minorHAnsi"/>
                <w:spacing w:val="-2"/>
                <w:lang w:val="it-IT"/>
              </w:rPr>
              <w:t xml:space="preserve"> </w:t>
            </w:r>
            <w:r w:rsidRPr="00011A63">
              <w:rPr>
                <w:rFonts w:asciiTheme="minorHAnsi" w:eastAsia="Arial" w:hAnsiTheme="minorHAnsi" w:cstheme="minorHAnsi"/>
                <w:lang w:val="it-IT"/>
              </w:rPr>
              <w:t>o</w:t>
            </w:r>
            <w:r w:rsidRPr="00011A63">
              <w:rPr>
                <w:rFonts w:asciiTheme="minorHAnsi" w:eastAsia="Arial" w:hAnsiTheme="minorHAnsi" w:cstheme="minorHAnsi"/>
                <w:spacing w:val="3"/>
                <w:lang w:val="it-IT"/>
              </w:rPr>
              <w:t xml:space="preserve"> </w:t>
            </w:r>
            <w:r w:rsidRPr="00011A63">
              <w:rPr>
                <w:rFonts w:asciiTheme="minorHAnsi" w:eastAsia="Arial" w:hAnsiTheme="minorHAnsi" w:cstheme="minorHAnsi"/>
                <w:spacing w:val="-3"/>
                <w:lang w:val="it-IT"/>
              </w:rPr>
              <w:t>u</w:t>
            </w:r>
            <w:r w:rsidRPr="00011A63">
              <w:rPr>
                <w:rFonts w:asciiTheme="minorHAnsi" w:eastAsia="Arial" w:hAnsiTheme="minorHAnsi" w:cstheme="minorHAnsi"/>
                <w:lang w:val="it-IT"/>
              </w:rPr>
              <w:t xml:space="preserve">n </w:t>
            </w:r>
            <w:r w:rsidRPr="00011A63">
              <w:rPr>
                <w:rFonts w:asciiTheme="minorHAnsi" w:eastAsia="Arial" w:hAnsiTheme="minorHAnsi" w:cstheme="minorHAnsi"/>
                <w:spacing w:val="2"/>
                <w:lang w:val="it-IT"/>
              </w:rPr>
              <w:t>d</w:t>
            </w:r>
            <w:r w:rsidRPr="00011A63">
              <w:rPr>
                <w:rFonts w:asciiTheme="minorHAnsi" w:eastAsia="Arial" w:hAnsiTheme="minorHAnsi" w:cstheme="minorHAnsi"/>
                <w:spacing w:val="-3"/>
                <w:lang w:val="it-IT"/>
              </w:rPr>
              <w:t>a</w:t>
            </w:r>
            <w:r w:rsidRPr="00011A63">
              <w:rPr>
                <w:rFonts w:asciiTheme="minorHAnsi" w:eastAsia="Arial" w:hAnsiTheme="minorHAnsi" w:cstheme="minorHAnsi"/>
                <w:spacing w:val="2"/>
                <w:lang w:val="it-IT"/>
              </w:rPr>
              <w:t>n</w:t>
            </w:r>
            <w:r w:rsidRPr="00011A63">
              <w:rPr>
                <w:rFonts w:asciiTheme="minorHAnsi" w:eastAsia="Arial" w:hAnsiTheme="minorHAnsi" w:cstheme="minorHAnsi"/>
                <w:spacing w:val="-3"/>
                <w:lang w:val="it-IT"/>
              </w:rPr>
              <w:t>n</w:t>
            </w:r>
            <w:r w:rsidRPr="00011A63">
              <w:rPr>
                <w:rFonts w:asciiTheme="minorHAnsi" w:eastAsia="Arial" w:hAnsiTheme="minorHAnsi" w:cstheme="minorHAnsi"/>
                <w:lang w:val="it-IT"/>
              </w:rPr>
              <w:t>o</w:t>
            </w:r>
            <w:r w:rsidRPr="00011A63">
              <w:rPr>
                <w:rFonts w:asciiTheme="minorHAnsi" w:eastAsia="Arial" w:hAnsiTheme="minorHAnsi" w:cstheme="minorHAnsi"/>
                <w:spacing w:val="3"/>
                <w:lang w:val="it-IT"/>
              </w:rPr>
              <w:t xml:space="preserve"> </w:t>
            </w:r>
            <w:r w:rsidRPr="00011A63">
              <w:rPr>
                <w:rFonts w:asciiTheme="minorHAnsi" w:eastAsia="Arial" w:hAnsiTheme="minorHAnsi" w:cstheme="minorHAnsi"/>
                <w:spacing w:val="2"/>
                <w:lang w:val="it-IT"/>
              </w:rPr>
              <w:t>d</w:t>
            </w:r>
            <w:r w:rsidRPr="00011A63">
              <w:rPr>
                <w:rFonts w:asciiTheme="minorHAnsi" w:eastAsia="Arial" w:hAnsiTheme="minorHAnsi" w:cstheme="minorHAnsi"/>
                <w:lang w:val="it-IT"/>
              </w:rPr>
              <w:t>i</w:t>
            </w:r>
            <w:r w:rsidRPr="00011A63">
              <w:rPr>
                <w:rFonts w:asciiTheme="minorHAnsi" w:eastAsia="Arial" w:hAnsiTheme="minorHAnsi" w:cstheme="minorHAnsi"/>
                <w:spacing w:val="-4"/>
                <w:lang w:val="it-IT"/>
              </w:rPr>
              <w:t xml:space="preserve"> </w:t>
            </w:r>
            <w:r w:rsidRPr="00011A63">
              <w:rPr>
                <w:rFonts w:asciiTheme="minorHAnsi" w:eastAsia="Arial" w:hAnsiTheme="minorHAnsi" w:cstheme="minorHAnsi"/>
                <w:spacing w:val="2"/>
                <w:lang w:val="it-IT"/>
              </w:rPr>
              <w:t>pa</w:t>
            </w:r>
            <w:r w:rsidRPr="00011A63">
              <w:rPr>
                <w:rFonts w:asciiTheme="minorHAnsi" w:eastAsia="Arial" w:hAnsiTheme="minorHAnsi" w:cstheme="minorHAnsi"/>
                <w:spacing w:val="-2"/>
                <w:lang w:val="it-IT"/>
              </w:rPr>
              <w:t>r</w:t>
            </w:r>
            <w:r w:rsidRPr="00011A63">
              <w:rPr>
                <w:rFonts w:asciiTheme="minorHAnsi" w:eastAsia="Arial" w:hAnsiTheme="minorHAnsi" w:cstheme="minorHAnsi"/>
                <w:spacing w:val="1"/>
                <w:lang w:val="it-IT"/>
              </w:rPr>
              <w:t>t</w:t>
            </w:r>
            <w:r w:rsidRPr="00011A63">
              <w:rPr>
                <w:rFonts w:asciiTheme="minorHAnsi" w:eastAsia="Arial" w:hAnsiTheme="minorHAnsi" w:cstheme="minorHAnsi"/>
                <w:spacing w:val="-1"/>
                <w:lang w:val="it-IT"/>
              </w:rPr>
              <w:t>i</w:t>
            </w:r>
            <w:r w:rsidRPr="00011A63">
              <w:rPr>
                <w:rFonts w:asciiTheme="minorHAnsi" w:eastAsia="Arial" w:hAnsiTheme="minorHAnsi" w:cstheme="minorHAnsi"/>
                <w:spacing w:val="-5"/>
                <w:lang w:val="it-IT"/>
              </w:rPr>
              <w:t>c</w:t>
            </w:r>
            <w:r w:rsidRPr="00011A63">
              <w:rPr>
                <w:rFonts w:asciiTheme="minorHAnsi" w:eastAsia="Arial" w:hAnsiTheme="minorHAnsi" w:cstheme="minorHAnsi"/>
                <w:spacing w:val="2"/>
                <w:lang w:val="it-IT"/>
              </w:rPr>
              <w:t>o</w:t>
            </w:r>
            <w:r w:rsidRPr="00011A63">
              <w:rPr>
                <w:rFonts w:asciiTheme="minorHAnsi" w:eastAsia="Arial" w:hAnsiTheme="minorHAnsi" w:cstheme="minorHAnsi"/>
                <w:spacing w:val="-1"/>
                <w:lang w:val="it-IT"/>
              </w:rPr>
              <w:t>l</w:t>
            </w:r>
            <w:r w:rsidRPr="00011A63">
              <w:rPr>
                <w:rFonts w:asciiTheme="minorHAnsi" w:eastAsia="Arial" w:hAnsiTheme="minorHAnsi" w:cstheme="minorHAnsi"/>
                <w:spacing w:val="2"/>
                <w:lang w:val="it-IT"/>
              </w:rPr>
              <w:t>a</w:t>
            </w:r>
            <w:r w:rsidRPr="00011A63">
              <w:rPr>
                <w:rFonts w:asciiTheme="minorHAnsi" w:eastAsia="Arial" w:hAnsiTheme="minorHAnsi" w:cstheme="minorHAnsi"/>
                <w:spacing w:val="-2"/>
                <w:lang w:val="it-IT"/>
              </w:rPr>
              <w:t>r</w:t>
            </w:r>
            <w:r w:rsidRPr="00011A63">
              <w:rPr>
                <w:rFonts w:asciiTheme="minorHAnsi" w:eastAsia="Arial" w:hAnsiTheme="minorHAnsi" w:cstheme="minorHAnsi"/>
                <w:lang w:val="it-IT"/>
              </w:rPr>
              <w:t>e</w:t>
            </w:r>
            <w:r w:rsidRPr="00011A63">
              <w:rPr>
                <w:rFonts w:asciiTheme="minorHAnsi" w:eastAsia="Arial" w:hAnsiTheme="minorHAnsi" w:cstheme="minorHAnsi"/>
                <w:spacing w:val="-2"/>
                <w:lang w:val="it-IT"/>
              </w:rPr>
              <w:t xml:space="preserve"> </w:t>
            </w:r>
            <w:r w:rsidRPr="00011A63">
              <w:rPr>
                <w:rFonts w:asciiTheme="minorHAnsi" w:eastAsia="Arial" w:hAnsiTheme="minorHAnsi" w:cstheme="minorHAnsi"/>
                <w:spacing w:val="2"/>
                <w:lang w:val="it-IT"/>
              </w:rPr>
              <w:t>g</w:t>
            </w:r>
            <w:r w:rsidRPr="00011A63">
              <w:rPr>
                <w:rFonts w:asciiTheme="minorHAnsi" w:eastAsia="Arial" w:hAnsiTheme="minorHAnsi" w:cstheme="minorHAnsi"/>
                <w:spacing w:val="-6"/>
                <w:lang w:val="it-IT"/>
              </w:rPr>
              <w:t>r</w:t>
            </w:r>
            <w:r w:rsidRPr="00011A63">
              <w:rPr>
                <w:rFonts w:asciiTheme="minorHAnsi" w:eastAsia="Arial" w:hAnsiTheme="minorHAnsi" w:cstheme="minorHAnsi"/>
                <w:spacing w:val="2"/>
                <w:lang w:val="it-IT"/>
              </w:rPr>
              <w:t>a</w:t>
            </w:r>
            <w:r w:rsidRPr="00011A63">
              <w:rPr>
                <w:rFonts w:asciiTheme="minorHAnsi" w:eastAsia="Arial" w:hAnsiTheme="minorHAnsi" w:cstheme="minorHAnsi"/>
                <w:lang w:val="it-IT"/>
              </w:rPr>
              <w:t>v</w:t>
            </w:r>
            <w:r w:rsidRPr="00011A63">
              <w:rPr>
                <w:rFonts w:asciiTheme="minorHAnsi" w:eastAsia="Arial" w:hAnsiTheme="minorHAnsi" w:cstheme="minorHAnsi"/>
                <w:spacing w:val="-1"/>
                <w:lang w:val="it-IT"/>
              </w:rPr>
              <w:t>i</w:t>
            </w:r>
            <w:r w:rsidRPr="00011A63">
              <w:rPr>
                <w:rFonts w:asciiTheme="minorHAnsi" w:eastAsia="Arial" w:hAnsiTheme="minorHAnsi" w:cstheme="minorHAnsi"/>
                <w:spacing w:val="1"/>
                <w:lang w:val="it-IT"/>
              </w:rPr>
              <w:t>t</w:t>
            </w:r>
            <w:r w:rsidRPr="00011A63">
              <w:rPr>
                <w:rFonts w:asciiTheme="minorHAnsi" w:eastAsia="Arial" w:hAnsiTheme="minorHAnsi" w:cstheme="minorHAnsi"/>
                <w:spacing w:val="2"/>
                <w:lang w:val="it-IT"/>
              </w:rPr>
              <w:t>à</w:t>
            </w:r>
            <w:r w:rsidRPr="00011A63">
              <w:rPr>
                <w:rFonts w:asciiTheme="minorHAnsi" w:eastAsia="Arial" w:hAnsiTheme="minorHAnsi" w:cstheme="minorHAnsi"/>
                <w:lang w:val="it-IT"/>
              </w:rPr>
              <w:t>)</w:t>
            </w:r>
          </w:p>
        </w:tc>
        <w:tc>
          <w:tcPr>
            <w:tcW w:w="2828" w:type="dxa"/>
          </w:tcPr>
          <w:p w14:paraId="3AA8ED97" w14:textId="77777777" w:rsidR="00B21028" w:rsidRPr="00011A63" w:rsidRDefault="00B21028" w:rsidP="00B21028">
            <w:pPr>
              <w:numPr>
                <w:ilvl w:val="0"/>
                <w:numId w:val="12"/>
              </w:numPr>
              <w:tabs>
                <w:tab w:val="left" w:pos="0"/>
              </w:tabs>
              <w:ind w:left="316" w:hanging="284"/>
              <w:jc w:val="both"/>
              <w:rPr>
                <w:rFonts w:asciiTheme="minorHAnsi" w:eastAsia="Arial" w:hAnsiTheme="minorHAnsi" w:cstheme="minorHAnsi"/>
                <w:lang w:val="it-IT"/>
              </w:rPr>
            </w:pPr>
            <w:r w:rsidRPr="00011A63">
              <w:rPr>
                <w:rFonts w:asciiTheme="minorHAnsi" w:eastAsia="Arial" w:hAnsiTheme="minorHAnsi" w:cstheme="minorHAnsi"/>
                <w:lang w:val="it-IT"/>
              </w:rPr>
              <w:t>divieto di contrattare con la P.A.</w:t>
            </w:r>
          </w:p>
          <w:p w14:paraId="7DAF9F15" w14:textId="77777777" w:rsidR="00B21028" w:rsidRPr="00011A63" w:rsidRDefault="00B21028" w:rsidP="00B21028">
            <w:pPr>
              <w:tabs>
                <w:tab w:val="left" w:pos="0"/>
              </w:tabs>
              <w:ind w:left="316"/>
              <w:jc w:val="both"/>
              <w:rPr>
                <w:rFonts w:asciiTheme="minorHAnsi" w:eastAsia="Arial" w:hAnsiTheme="minorHAnsi" w:cstheme="minorHAnsi"/>
                <w:lang w:val="it-IT"/>
              </w:rPr>
            </w:pPr>
          </w:p>
          <w:p w14:paraId="5576D1AD" w14:textId="77777777" w:rsidR="00B21028" w:rsidRPr="00011A63" w:rsidRDefault="00B21028" w:rsidP="00B21028">
            <w:pPr>
              <w:numPr>
                <w:ilvl w:val="0"/>
                <w:numId w:val="12"/>
              </w:numPr>
              <w:tabs>
                <w:tab w:val="left" w:pos="0"/>
              </w:tabs>
              <w:ind w:left="316" w:hanging="284"/>
              <w:jc w:val="both"/>
              <w:rPr>
                <w:rFonts w:asciiTheme="minorHAnsi" w:eastAsia="Arial" w:hAnsiTheme="minorHAnsi" w:cstheme="minorHAnsi"/>
                <w:lang w:val="it-IT"/>
              </w:rPr>
            </w:pPr>
            <w:r w:rsidRPr="00011A63">
              <w:rPr>
                <w:rFonts w:asciiTheme="minorHAnsi" w:eastAsia="Arial" w:hAnsiTheme="minorHAnsi" w:cstheme="minorHAnsi"/>
                <w:lang w:val="it-IT"/>
              </w:rPr>
              <w:t>esclusione da agevolazioni e revoca di quelle eventualmente già concesse</w:t>
            </w:r>
          </w:p>
          <w:p w14:paraId="4A56CD29" w14:textId="77777777" w:rsidR="00B21028" w:rsidRPr="00011A63" w:rsidRDefault="00B21028" w:rsidP="00B21028">
            <w:pPr>
              <w:tabs>
                <w:tab w:val="left" w:pos="0"/>
              </w:tabs>
              <w:ind w:left="316"/>
              <w:jc w:val="both"/>
              <w:rPr>
                <w:rFonts w:asciiTheme="minorHAnsi" w:eastAsia="Arial" w:hAnsiTheme="minorHAnsi" w:cstheme="minorHAnsi"/>
                <w:lang w:val="it-IT"/>
              </w:rPr>
            </w:pPr>
          </w:p>
          <w:p w14:paraId="7F098CA3" w14:textId="77777777" w:rsidR="00B21028" w:rsidRPr="00011A63" w:rsidRDefault="00B21028" w:rsidP="00B21028">
            <w:pPr>
              <w:numPr>
                <w:ilvl w:val="0"/>
                <w:numId w:val="12"/>
              </w:numPr>
              <w:tabs>
                <w:tab w:val="left" w:pos="0"/>
              </w:tabs>
              <w:ind w:left="316" w:hanging="284"/>
              <w:jc w:val="both"/>
              <w:rPr>
                <w:rFonts w:asciiTheme="minorHAnsi" w:eastAsia="Arial" w:hAnsiTheme="minorHAnsi" w:cstheme="minorHAnsi"/>
                <w:lang w:val="it-IT"/>
              </w:rPr>
            </w:pPr>
            <w:r w:rsidRPr="00011A63">
              <w:rPr>
                <w:rFonts w:asciiTheme="minorHAnsi" w:eastAsia="Arial" w:hAnsiTheme="minorHAnsi" w:cstheme="minorHAnsi"/>
                <w:lang w:val="it-IT"/>
              </w:rPr>
              <w:t>divieto di pubblicizzare beni e servizi</w:t>
            </w:r>
          </w:p>
          <w:p w14:paraId="575A4F8E" w14:textId="77777777" w:rsidR="00FB3066" w:rsidRPr="00011A63" w:rsidRDefault="00FB3066" w:rsidP="00EE6480">
            <w:pPr>
              <w:contextualSpacing/>
              <w:jc w:val="both"/>
              <w:rPr>
                <w:rFonts w:asciiTheme="minorHAnsi" w:hAnsiTheme="minorHAnsi" w:cstheme="minorHAnsi"/>
                <w:b/>
                <w:u w:val="single"/>
                <w:lang w:val="it-IT"/>
              </w:rPr>
            </w:pPr>
          </w:p>
        </w:tc>
      </w:tr>
    </w:tbl>
    <w:p w14:paraId="4B24C510" w14:textId="77777777" w:rsidR="006D3EED" w:rsidRPr="00011A63" w:rsidRDefault="006D3EED" w:rsidP="00EE6480">
      <w:pPr>
        <w:ind w:left="-284"/>
        <w:contextualSpacing/>
        <w:jc w:val="both"/>
        <w:rPr>
          <w:rFonts w:asciiTheme="minorHAnsi" w:hAnsiTheme="minorHAnsi" w:cstheme="minorHAnsi"/>
          <w:b/>
          <w:u w:val="single"/>
          <w:lang w:val="it-IT"/>
        </w:rPr>
      </w:pPr>
    </w:p>
    <w:p w14:paraId="5CA8C483" w14:textId="0CDF3ED6" w:rsidR="00D73F13" w:rsidRPr="00011A63" w:rsidRDefault="00D73F13" w:rsidP="00EE6480">
      <w:pPr>
        <w:pStyle w:val="Paragrafoelenco"/>
        <w:numPr>
          <w:ilvl w:val="0"/>
          <w:numId w:val="1"/>
        </w:numPr>
        <w:jc w:val="both"/>
        <w:rPr>
          <w:rFonts w:asciiTheme="minorHAnsi" w:eastAsia="Arial" w:hAnsiTheme="minorHAnsi" w:cstheme="minorHAnsi"/>
          <w:b/>
          <w:spacing w:val="1"/>
          <w:lang w:val="it-IT"/>
        </w:rPr>
      </w:pPr>
      <w:r w:rsidRPr="00011A63">
        <w:rPr>
          <w:rFonts w:asciiTheme="minorHAnsi" w:hAnsiTheme="minorHAnsi" w:cstheme="minorHAnsi"/>
          <w:b/>
          <w:lang w:val="it-IT"/>
        </w:rPr>
        <w:t>I REATI DI CUI ALL’ART. 24</w:t>
      </w:r>
      <w:r w:rsidR="002D49B1">
        <w:rPr>
          <w:rFonts w:asciiTheme="minorHAnsi" w:hAnsiTheme="minorHAnsi" w:cstheme="minorHAnsi"/>
          <w:b/>
          <w:lang w:val="it-IT"/>
        </w:rPr>
        <w:t>-</w:t>
      </w:r>
      <w:r w:rsidRPr="00011A63">
        <w:rPr>
          <w:rFonts w:asciiTheme="minorHAnsi" w:hAnsiTheme="minorHAnsi" w:cstheme="minorHAnsi"/>
          <w:b/>
          <w:lang w:val="it-IT"/>
        </w:rPr>
        <w:t>BIS D.LGS. 231/2001</w:t>
      </w:r>
      <w:r w:rsidRPr="00011A63">
        <w:rPr>
          <w:rFonts w:asciiTheme="minorHAnsi" w:eastAsia="Arial" w:hAnsiTheme="minorHAnsi" w:cstheme="minorHAnsi"/>
          <w:b/>
          <w:spacing w:val="1"/>
          <w:lang w:val="it-IT"/>
        </w:rPr>
        <w:t xml:space="preserve"> </w:t>
      </w:r>
    </w:p>
    <w:p w14:paraId="5187BD4A" w14:textId="77777777" w:rsidR="00D73F13" w:rsidRPr="00011A63" w:rsidRDefault="00D73F13" w:rsidP="00EE6480">
      <w:pPr>
        <w:pStyle w:val="Paragrafoelenco"/>
        <w:ind w:left="76"/>
        <w:jc w:val="both"/>
        <w:rPr>
          <w:rFonts w:asciiTheme="minorHAnsi" w:eastAsia="Arial" w:hAnsiTheme="minorHAnsi" w:cstheme="minorHAnsi"/>
          <w:i/>
          <w:lang w:val="it-IT"/>
        </w:rPr>
      </w:pPr>
      <w:r w:rsidRPr="00011A63">
        <w:rPr>
          <w:rFonts w:asciiTheme="minorHAnsi" w:eastAsia="Arial" w:hAnsiTheme="minorHAnsi" w:cstheme="minorHAnsi"/>
          <w:i/>
          <w:lang w:val="it-IT"/>
        </w:rPr>
        <w:t xml:space="preserve">Delitti </w:t>
      </w:r>
      <w:r w:rsidRPr="00011A63">
        <w:rPr>
          <w:rFonts w:asciiTheme="minorHAnsi" w:eastAsia="Arial" w:hAnsiTheme="minorHAnsi" w:cstheme="minorHAnsi"/>
          <w:i/>
          <w:spacing w:val="1"/>
          <w:lang w:val="it-IT"/>
        </w:rPr>
        <w:t>informatici</w:t>
      </w:r>
      <w:r w:rsidRPr="00011A63">
        <w:rPr>
          <w:rFonts w:asciiTheme="minorHAnsi" w:eastAsia="Arial" w:hAnsiTheme="minorHAnsi" w:cstheme="minorHAnsi"/>
          <w:i/>
          <w:lang w:val="it-IT"/>
        </w:rPr>
        <w:t xml:space="preserve"> e trattamento illecito di dati</w:t>
      </w:r>
    </w:p>
    <w:p w14:paraId="5F75A8B5" w14:textId="77777777" w:rsidR="00D73F13" w:rsidRPr="00011A63" w:rsidRDefault="00D73F13" w:rsidP="00EE6480">
      <w:pPr>
        <w:pStyle w:val="Paragrafoelenco"/>
        <w:ind w:left="76"/>
        <w:jc w:val="both"/>
        <w:rPr>
          <w:rFonts w:asciiTheme="minorHAnsi" w:eastAsia="Arial" w:hAnsiTheme="minorHAnsi" w:cstheme="minorHAnsi"/>
          <w:i/>
          <w:lang w:val="it-IT"/>
        </w:rPr>
      </w:pPr>
    </w:p>
    <w:tbl>
      <w:tblPr>
        <w:tblStyle w:val="Grigliatabella"/>
        <w:tblW w:w="9394" w:type="dxa"/>
        <w:jc w:val="center"/>
        <w:tblLook w:val="04A0" w:firstRow="1" w:lastRow="0" w:firstColumn="1" w:lastColumn="0" w:noHBand="0" w:noVBand="1"/>
      </w:tblPr>
      <w:tblGrid>
        <w:gridCol w:w="3964"/>
        <w:gridCol w:w="2410"/>
        <w:gridCol w:w="3020"/>
      </w:tblGrid>
      <w:tr w:rsidR="005B7D16" w:rsidRPr="00C36735" w14:paraId="7C887A5A" w14:textId="77777777" w:rsidTr="00482ABF">
        <w:trPr>
          <w:jc w:val="center"/>
        </w:trPr>
        <w:tc>
          <w:tcPr>
            <w:tcW w:w="3964" w:type="dxa"/>
            <w:vAlign w:val="center"/>
          </w:tcPr>
          <w:p w14:paraId="3FD60604" w14:textId="77777777" w:rsidR="005B7D16" w:rsidRPr="00011A63" w:rsidRDefault="005B7D16" w:rsidP="00EE6480">
            <w:pPr>
              <w:contextualSpacing/>
              <w:rPr>
                <w:rFonts w:asciiTheme="minorHAnsi" w:hAnsiTheme="minorHAnsi" w:cstheme="minorHAnsi"/>
                <w:b/>
                <w:lang w:val="it-IT"/>
              </w:rPr>
            </w:pPr>
          </w:p>
          <w:p w14:paraId="10B18E43" w14:textId="77777777" w:rsidR="005B7D16" w:rsidRPr="00011A63" w:rsidRDefault="005B7D16" w:rsidP="00EE6480">
            <w:pPr>
              <w:contextualSpacing/>
              <w:jc w:val="center"/>
              <w:rPr>
                <w:rFonts w:asciiTheme="minorHAnsi" w:hAnsiTheme="minorHAnsi" w:cstheme="minorHAnsi"/>
                <w:b/>
                <w:lang w:val="it-IT"/>
              </w:rPr>
            </w:pPr>
            <w:r w:rsidRPr="00011A63">
              <w:rPr>
                <w:rFonts w:asciiTheme="minorHAnsi" w:hAnsiTheme="minorHAnsi" w:cstheme="minorHAnsi"/>
                <w:b/>
                <w:lang w:val="it-IT"/>
              </w:rPr>
              <w:t>SINGOLE FATTISPECIE</w:t>
            </w:r>
          </w:p>
          <w:p w14:paraId="06AB6CC5" w14:textId="77777777" w:rsidR="005B7D16" w:rsidRPr="00011A63" w:rsidRDefault="005B7D16" w:rsidP="00EE6480">
            <w:pPr>
              <w:contextualSpacing/>
              <w:rPr>
                <w:rFonts w:asciiTheme="minorHAnsi" w:hAnsiTheme="minorHAnsi" w:cstheme="minorHAnsi"/>
                <w:b/>
                <w:lang w:val="it-IT"/>
              </w:rPr>
            </w:pPr>
          </w:p>
        </w:tc>
        <w:tc>
          <w:tcPr>
            <w:tcW w:w="2410" w:type="dxa"/>
            <w:vAlign w:val="center"/>
          </w:tcPr>
          <w:p w14:paraId="79787F87" w14:textId="77777777" w:rsidR="005B7D16" w:rsidRPr="00011A63" w:rsidRDefault="005B7D16" w:rsidP="00EE6480">
            <w:pPr>
              <w:contextualSpacing/>
              <w:jc w:val="center"/>
              <w:rPr>
                <w:rFonts w:asciiTheme="minorHAnsi" w:hAnsiTheme="minorHAnsi" w:cstheme="minorHAnsi"/>
                <w:b/>
                <w:lang w:val="it-IT"/>
              </w:rPr>
            </w:pPr>
            <w:r w:rsidRPr="00011A63">
              <w:rPr>
                <w:rFonts w:asciiTheme="minorHAnsi" w:hAnsiTheme="minorHAnsi" w:cstheme="minorHAnsi"/>
                <w:b/>
                <w:lang w:val="it-IT"/>
              </w:rPr>
              <w:t>SANZIONI PECUNIARIE</w:t>
            </w:r>
          </w:p>
        </w:tc>
        <w:tc>
          <w:tcPr>
            <w:tcW w:w="3020" w:type="dxa"/>
            <w:vAlign w:val="center"/>
          </w:tcPr>
          <w:p w14:paraId="1EC16691" w14:textId="77777777" w:rsidR="005B7D16" w:rsidRPr="00011A63" w:rsidRDefault="005B7D16" w:rsidP="00EE6480">
            <w:pPr>
              <w:contextualSpacing/>
              <w:jc w:val="center"/>
              <w:rPr>
                <w:rFonts w:asciiTheme="minorHAnsi" w:hAnsiTheme="minorHAnsi" w:cstheme="minorHAnsi"/>
                <w:b/>
                <w:lang w:val="it-IT"/>
              </w:rPr>
            </w:pPr>
            <w:r w:rsidRPr="00011A63">
              <w:rPr>
                <w:rFonts w:asciiTheme="minorHAnsi" w:hAnsiTheme="minorHAnsi" w:cstheme="minorHAnsi"/>
                <w:b/>
                <w:lang w:val="it-IT"/>
              </w:rPr>
              <w:t>SANZIONI INTERDITTIVE</w:t>
            </w:r>
          </w:p>
        </w:tc>
      </w:tr>
      <w:tr w:rsidR="0066281F" w:rsidRPr="002D49B1" w14:paraId="07A06EAE" w14:textId="77777777" w:rsidTr="00482ABF">
        <w:trPr>
          <w:jc w:val="center"/>
        </w:trPr>
        <w:tc>
          <w:tcPr>
            <w:tcW w:w="3964" w:type="dxa"/>
          </w:tcPr>
          <w:p w14:paraId="1ACAB8F2" w14:textId="77777777" w:rsidR="0066281F" w:rsidRPr="00011A63" w:rsidRDefault="0066281F" w:rsidP="00EE6480">
            <w:pPr>
              <w:rPr>
                <w:rFonts w:asciiTheme="minorHAnsi" w:hAnsiTheme="minorHAnsi" w:cstheme="minorHAnsi"/>
                <w:lang w:val="it-IT"/>
              </w:rPr>
            </w:pPr>
          </w:p>
          <w:p w14:paraId="6E25E544" w14:textId="77777777" w:rsidR="0066281F" w:rsidRPr="00011A63" w:rsidRDefault="0066281F" w:rsidP="00482ABF">
            <w:pPr>
              <w:jc w:val="both"/>
              <w:rPr>
                <w:rFonts w:asciiTheme="minorHAnsi" w:eastAsiaTheme="minorHAnsi" w:hAnsiTheme="minorHAnsi" w:cstheme="minorHAnsi"/>
                <w:iCs/>
                <w:color w:val="1A171B"/>
                <w:u w:val="single"/>
                <w:lang w:val="it-IT"/>
              </w:rPr>
            </w:pPr>
            <w:r w:rsidRPr="00011A63">
              <w:rPr>
                <w:rFonts w:asciiTheme="minorHAnsi" w:eastAsiaTheme="minorHAnsi" w:hAnsiTheme="minorHAnsi" w:cstheme="minorHAnsi"/>
                <w:iCs/>
                <w:color w:val="1A171B"/>
                <w:u w:val="single"/>
                <w:lang w:val="it-IT"/>
              </w:rPr>
              <w:t>Falsità nei documenti informatici</w:t>
            </w:r>
            <w:r w:rsidR="00482ABF" w:rsidRPr="00011A63">
              <w:rPr>
                <w:rFonts w:asciiTheme="minorHAnsi" w:eastAsiaTheme="minorHAnsi" w:hAnsiTheme="minorHAnsi" w:cstheme="minorHAnsi"/>
                <w:iCs/>
                <w:color w:val="1A171B"/>
                <w:u w:val="single"/>
                <w:lang w:val="it-IT"/>
              </w:rPr>
              <w:t xml:space="preserve"> </w:t>
            </w:r>
            <w:r w:rsidRPr="00011A63">
              <w:rPr>
                <w:rFonts w:asciiTheme="minorHAnsi" w:eastAsiaTheme="minorHAnsi" w:hAnsiTheme="minorHAnsi" w:cstheme="minorHAnsi"/>
                <w:iCs/>
                <w:color w:val="1A171B"/>
                <w:u w:val="single"/>
                <w:lang w:val="it-IT"/>
              </w:rPr>
              <w:t>(art. 491-bis c.p.)</w:t>
            </w:r>
          </w:p>
          <w:p w14:paraId="3ED95B3D" w14:textId="77777777" w:rsidR="0066281F" w:rsidRPr="00011A63" w:rsidRDefault="0066281F" w:rsidP="00EE6480">
            <w:pPr>
              <w:ind w:left="71"/>
              <w:rPr>
                <w:rFonts w:asciiTheme="minorHAnsi" w:eastAsia="Arial" w:hAnsiTheme="minorHAnsi" w:cstheme="minorHAnsi"/>
                <w:lang w:val="it-IT"/>
              </w:rPr>
            </w:pPr>
          </w:p>
          <w:p w14:paraId="338DFE9D" w14:textId="77777777" w:rsidR="0066281F" w:rsidRPr="00011A63" w:rsidRDefault="00C129A2" w:rsidP="00EE6480">
            <w:pPr>
              <w:ind w:left="71"/>
              <w:rPr>
                <w:rFonts w:asciiTheme="minorHAnsi" w:eastAsia="Arial" w:hAnsiTheme="minorHAnsi" w:cstheme="minorHAnsi"/>
                <w:i/>
                <w:color w:val="000000"/>
                <w:lang w:val="it-IT"/>
              </w:rPr>
            </w:pPr>
            <w:r w:rsidRPr="00011A63">
              <w:rPr>
                <w:rFonts w:asciiTheme="minorHAnsi" w:eastAsia="Arial" w:hAnsiTheme="minorHAnsi" w:cstheme="minorHAnsi"/>
                <w:i/>
                <w:color w:val="000000"/>
                <w:lang w:val="it-IT"/>
              </w:rPr>
              <w:t>“</w:t>
            </w:r>
            <w:r w:rsidR="0066281F" w:rsidRPr="00011A63">
              <w:rPr>
                <w:rFonts w:asciiTheme="minorHAnsi" w:eastAsia="Arial" w:hAnsiTheme="minorHAnsi" w:cstheme="minorHAnsi"/>
                <w:i/>
                <w:color w:val="000000"/>
                <w:lang w:val="it-IT"/>
              </w:rPr>
              <w:t>Se alcuna delle falsità previste dal presente capo riguarda un documento informatico pubblico avente efficacia probatoria, si applicano le disposizioni del capo stesso concernenti gli atti pubblici</w:t>
            </w:r>
            <w:r w:rsidRPr="00011A63">
              <w:rPr>
                <w:rFonts w:asciiTheme="minorHAnsi" w:eastAsia="Arial" w:hAnsiTheme="minorHAnsi" w:cstheme="minorHAnsi"/>
                <w:i/>
                <w:color w:val="000000"/>
                <w:lang w:val="it-IT"/>
              </w:rPr>
              <w:t>”</w:t>
            </w:r>
          </w:p>
          <w:p w14:paraId="696DA380" w14:textId="77777777" w:rsidR="00C129A2" w:rsidRPr="00011A63" w:rsidRDefault="00C129A2" w:rsidP="00EE6480">
            <w:pPr>
              <w:ind w:left="71"/>
              <w:rPr>
                <w:rFonts w:asciiTheme="minorHAnsi" w:eastAsia="Arial" w:hAnsiTheme="minorHAnsi" w:cstheme="minorHAnsi"/>
                <w:lang w:val="it-IT"/>
              </w:rPr>
            </w:pPr>
          </w:p>
        </w:tc>
        <w:tc>
          <w:tcPr>
            <w:tcW w:w="2410" w:type="dxa"/>
            <w:vMerge w:val="restart"/>
          </w:tcPr>
          <w:p w14:paraId="2E2656DE" w14:textId="77777777" w:rsidR="0066281F" w:rsidRPr="00011A63" w:rsidRDefault="0066281F" w:rsidP="00EE6480">
            <w:pPr>
              <w:jc w:val="center"/>
              <w:rPr>
                <w:rFonts w:asciiTheme="minorHAnsi" w:hAnsiTheme="minorHAnsi" w:cstheme="minorHAnsi"/>
                <w:lang w:val="it-IT"/>
              </w:rPr>
            </w:pPr>
          </w:p>
          <w:p w14:paraId="0FDF55AC" w14:textId="77777777" w:rsidR="0066281F" w:rsidRPr="00011A63" w:rsidRDefault="0066281F" w:rsidP="00EE6480">
            <w:pPr>
              <w:jc w:val="center"/>
              <w:rPr>
                <w:rFonts w:asciiTheme="minorHAnsi" w:hAnsiTheme="minorHAnsi" w:cstheme="minorHAnsi"/>
                <w:lang w:val="it-IT"/>
              </w:rPr>
            </w:pPr>
          </w:p>
          <w:p w14:paraId="05E664DB" w14:textId="77777777" w:rsidR="0066281F" w:rsidRPr="00011A63" w:rsidRDefault="0066281F" w:rsidP="00482ABF">
            <w:pPr>
              <w:ind w:left="76"/>
              <w:jc w:val="center"/>
              <w:rPr>
                <w:rFonts w:asciiTheme="minorHAnsi" w:eastAsia="Arial" w:hAnsiTheme="minorHAnsi" w:cstheme="minorHAnsi"/>
              </w:rPr>
            </w:pPr>
            <w:r w:rsidRPr="00011A63">
              <w:rPr>
                <w:rFonts w:asciiTheme="minorHAnsi" w:eastAsia="Arial" w:hAnsiTheme="minorHAnsi" w:cstheme="minorHAnsi"/>
              </w:rPr>
              <w:t>F</w:t>
            </w:r>
            <w:r w:rsidR="00C129A2" w:rsidRPr="00011A63">
              <w:rPr>
                <w:rFonts w:asciiTheme="minorHAnsi" w:eastAsia="Arial" w:hAnsiTheme="minorHAnsi" w:cstheme="minorHAnsi"/>
                <w:spacing w:val="-2"/>
              </w:rPr>
              <w:t>i</w:t>
            </w:r>
            <w:r w:rsidRPr="00011A63">
              <w:rPr>
                <w:rFonts w:asciiTheme="minorHAnsi" w:eastAsia="Arial" w:hAnsiTheme="minorHAnsi" w:cstheme="minorHAnsi"/>
                <w:spacing w:val="2"/>
              </w:rPr>
              <w:t>n</w:t>
            </w:r>
            <w:r w:rsidRPr="00011A63">
              <w:rPr>
                <w:rFonts w:asciiTheme="minorHAnsi" w:eastAsia="Arial" w:hAnsiTheme="minorHAnsi" w:cstheme="minorHAnsi"/>
              </w:rPr>
              <w:t>o</w:t>
            </w:r>
            <w:r w:rsidRPr="00011A63">
              <w:rPr>
                <w:rFonts w:asciiTheme="minorHAnsi" w:eastAsia="Arial" w:hAnsiTheme="minorHAnsi" w:cstheme="minorHAnsi"/>
                <w:spacing w:val="-2"/>
              </w:rPr>
              <w:t xml:space="preserve"> </w:t>
            </w:r>
            <w:r w:rsidRPr="00011A63">
              <w:rPr>
                <w:rFonts w:asciiTheme="minorHAnsi" w:eastAsia="Arial" w:hAnsiTheme="minorHAnsi" w:cstheme="minorHAnsi"/>
              </w:rPr>
              <w:t>a</w:t>
            </w:r>
            <w:r w:rsidRPr="00011A63">
              <w:rPr>
                <w:rFonts w:asciiTheme="minorHAnsi" w:eastAsia="Arial" w:hAnsiTheme="minorHAnsi" w:cstheme="minorHAnsi"/>
                <w:spacing w:val="3"/>
              </w:rPr>
              <w:t xml:space="preserve"> </w:t>
            </w:r>
            <w:r w:rsidR="00482ABF" w:rsidRPr="00011A63">
              <w:rPr>
                <w:rFonts w:asciiTheme="minorHAnsi" w:eastAsia="Arial" w:hAnsiTheme="minorHAnsi" w:cstheme="minorHAnsi"/>
                <w:spacing w:val="-3"/>
              </w:rPr>
              <w:t>400</w:t>
            </w:r>
            <w:r w:rsidRPr="00011A63">
              <w:rPr>
                <w:rFonts w:asciiTheme="minorHAnsi" w:eastAsia="Arial" w:hAnsiTheme="minorHAnsi" w:cstheme="minorHAnsi"/>
                <w:spacing w:val="-2"/>
              </w:rPr>
              <w:t xml:space="preserve"> </w:t>
            </w:r>
            <w:r w:rsidRPr="00011A63">
              <w:rPr>
                <w:rFonts w:asciiTheme="minorHAnsi" w:eastAsia="Arial" w:hAnsiTheme="minorHAnsi" w:cstheme="minorHAnsi"/>
                <w:spacing w:val="2"/>
              </w:rPr>
              <w:t>q</w:t>
            </w:r>
            <w:r w:rsidRPr="00011A63">
              <w:rPr>
                <w:rFonts w:asciiTheme="minorHAnsi" w:eastAsia="Arial" w:hAnsiTheme="minorHAnsi" w:cstheme="minorHAnsi"/>
                <w:spacing w:val="-3"/>
              </w:rPr>
              <w:t>u</w:t>
            </w:r>
            <w:r w:rsidRPr="00011A63">
              <w:rPr>
                <w:rFonts w:asciiTheme="minorHAnsi" w:eastAsia="Arial" w:hAnsiTheme="minorHAnsi" w:cstheme="minorHAnsi"/>
                <w:spacing w:val="2"/>
              </w:rPr>
              <w:t>o</w:t>
            </w:r>
            <w:r w:rsidRPr="00011A63">
              <w:rPr>
                <w:rFonts w:asciiTheme="minorHAnsi" w:eastAsia="Arial" w:hAnsiTheme="minorHAnsi" w:cstheme="minorHAnsi"/>
                <w:spacing w:val="-4"/>
              </w:rPr>
              <w:t>t</w:t>
            </w:r>
            <w:r w:rsidRPr="00011A63">
              <w:rPr>
                <w:rFonts w:asciiTheme="minorHAnsi" w:eastAsia="Arial" w:hAnsiTheme="minorHAnsi" w:cstheme="minorHAnsi"/>
              </w:rPr>
              <w:t>e</w:t>
            </w:r>
          </w:p>
        </w:tc>
        <w:tc>
          <w:tcPr>
            <w:tcW w:w="3020" w:type="dxa"/>
            <w:vMerge w:val="restart"/>
          </w:tcPr>
          <w:p w14:paraId="72B7CFF7" w14:textId="77777777" w:rsidR="0066281F" w:rsidRPr="00011A63" w:rsidRDefault="0066281F" w:rsidP="00EE6480">
            <w:pPr>
              <w:rPr>
                <w:rFonts w:asciiTheme="minorHAnsi" w:hAnsiTheme="minorHAnsi" w:cstheme="minorHAnsi"/>
                <w:lang w:val="it-IT"/>
              </w:rPr>
            </w:pPr>
          </w:p>
          <w:p w14:paraId="10B22F98" w14:textId="77777777" w:rsidR="00C814BA" w:rsidRPr="00011A63" w:rsidRDefault="00C814BA" w:rsidP="00C814BA">
            <w:pPr>
              <w:numPr>
                <w:ilvl w:val="0"/>
                <w:numId w:val="12"/>
              </w:numPr>
              <w:tabs>
                <w:tab w:val="left" w:pos="0"/>
              </w:tabs>
              <w:ind w:left="316" w:hanging="284"/>
              <w:jc w:val="both"/>
              <w:rPr>
                <w:rFonts w:asciiTheme="minorHAnsi" w:hAnsiTheme="minorHAnsi" w:cstheme="minorHAnsi"/>
                <w:lang w:val="it-IT"/>
              </w:rPr>
            </w:pPr>
            <w:r w:rsidRPr="00011A63">
              <w:rPr>
                <w:rFonts w:asciiTheme="minorHAnsi" w:eastAsia="Arial" w:hAnsiTheme="minorHAnsi" w:cstheme="minorHAnsi"/>
                <w:lang w:val="it-IT"/>
              </w:rPr>
              <w:t xml:space="preserve">divieto di contrattare con la Pubblica Amministrazione salvo che per ottenere un pubblico servizio </w:t>
            </w:r>
          </w:p>
          <w:p w14:paraId="1ED88D3F" w14:textId="77777777" w:rsidR="00C814BA" w:rsidRPr="00011A63" w:rsidRDefault="00C814BA" w:rsidP="00C814BA">
            <w:pPr>
              <w:tabs>
                <w:tab w:val="left" w:pos="0"/>
              </w:tabs>
              <w:ind w:left="316"/>
              <w:jc w:val="both"/>
              <w:rPr>
                <w:rFonts w:asciiTheme="minorHAnsi" w:hAnsiTheme="minorHAnsi" w:cstheme="minorHAnsi"/>
                <w:lang w:val="it-IT"/>
              </w:rPr>
            </w:pPr>
          </w:p>
          <w:p w14:paraId="74AF781C" w14:textId="77777777" w:rsidR="00C814BA" w:rsidRPr="00011A63" w:rsidRDefault="00C814BA" w:rsidP="00C814BA">
            <w:pPr>
              <w:numPr>
                <w:ilvl w:val="0"/>
                <w:numId w:val="12"/>
              </w:numPr>
              <w:tabs>
                <w:tab w:val="left" w:pos="0"/>
              </w:tabs>
              <w:ind w:left="316" w:hanging="284"/>
              <w:jc w:val="both"/>
              <w:rPr>
                <w:rFonts w:asciiTheme="minorHAnsi" w:hAnsiTheme="minorHAnsi" w:cstheme="minorHAnsi"/>
                <w:lang w:val="it-IT"/>
              </w:rPr>
            </w:pPr>
            <w:r w:rsidRPr="00011A63">
              <w:rPr>
                <w:rFonts w:asciiTheme="minorHAnsi" w:eastAsia="Arial" w:hAnsiTheme="minorHAnsi" w:cstheme="minorHAnsi"/>
                <w:lang w:val="it-IT"/>
              </w:rPr>
              <w:t>esclusione da agevolazioni, finanziamenti, contributi, sussidi e l’eventuale revoca di quelli già concessi</w:t>
            </w:r>
          </w:p>
          <w:p w14:paraId="0A9FBC4B" w14:textId="77777777" w:rsidR="00C814BA" w:rsidRPr="00011A63" w:rsidRDefault="00C814BA" w:rsidP="00C814BA">
            <w:pPr>
              <w:pStyle w:val="Paragrafoelenco"/>
              <w:rPr>
                <w:rFonts w:asciiTheme="minorHAnsi" w:eastAsia="Arial" w:hAnsiTheme="minorHAnsi" w:cstheme="minorHAnsi"/>
                <w:lang w:val="it-IT"/>
              </w:rPr>
            </w:pPr>
          </w:p>
          <w:p w14:paraId="2D072EF0" w14:textId="77777777" w:rsidR="0066281F" w:rsidRPr="00011A63" w:rsidRDefault="00C814BA" w:rsidP="00C814BA">
            <w:pPr>
              <w:numPr>
                <w:ilvl w:val="0"/>
                <w:numId w:val="12"/>
              </w:numPr>
              <w:tabs>
                <w:tab w:val="left" w:pos="0"/>
              </w:tabs>
              <w:ind w:left="316" w:hanging="284"/>
              <w:jc w:val="both"/>
              <w:rPr>
                <w:rFonts w:asciiTheme="minorHAnsi" w:hAnsiTheme="minorHAnsi" w:cstheme="minorHAnsi"/>
                <w:lang w:val="it-IT"/>
              </w:rPr>
            </w:pPr>
            <w:r w:rsidRPr="00011A63">
              <w:rPr>
                <w:rFonts w:asciiTheme="minorHAnsi" w:eastAsia="Arial" w:hAnsiTheme="minorHAnsi" w:cstheme="minorHAnsi"/>
                <w:lang w:val="it-IT"/>
              </w:rPr>
              <w:t>divieto di pubblicizzare beni o servizi</w:t>
            </w:r>
          </w:p>
        </w:tc>
      </w:tr>
      <w:tr w:rsidR="0066281F" w:rsidRPr="002D49B1" w14:paraId="5B5FE1F8" w14:textId="77777777" w:rsidTr="00482ABF">
        <w:trPr>
          <w:jc w:val="center"/>
        </w:trPr>
        <w:tc>
          <w:tcPr>
            <w:tcW w:w="3964" w:type="dxa"/>
            <w:vAlign w:val="center"/>
          </w:tcPr>
          <w:p w14:paraId="30C2B33F" w14:textId="77777777" w:rsidR="0066281F" w:rsidRPr="00011A63" w:rsidRDefault="0066281F" w:rsidP="00482ABF">
            <w:pPr>
              <w:jc w:val="both"/>
              <w:rPr>
                <w:rFonts w:asciiTheme="minorHAnsi" w:eastAsiaTheme="minorHAnsi" w:hAnsiTheme="minorHAnsi" w:cstheme="minorHAnsi"/>
                <w:iCs/>
                <w:color w:val="1A171B"/>
                <w:u w:val="single"/>
                <w:lang w:val="it-IT"/>
              </w:rPr>
            </w:pPr>
            <w:r w:rsidRPr="00011A63">
              <w:rPr>
                <w:rFonts w:asciiTheme="minorHAnsi" w:eastAsiaTheme="minorHAnsi" w:hAnsiTheme="minorHAnsi" w:cstheme="minorHAnsi"/>
                <w:iCs/>
                <w:color w:val="1A171B"/>
                <w:u w:val="single"/>
                <w:lang w:val="it-IT"/>
              </w:rPr>
              <w:t>Frode informatica del soggetto che presta servizi di certificazione di firma elettronica (art. 640-quinquies c.p.)</w:t>
            </w:r>
          </w:p>
          <w:p w14:paraId="38634DE8" w14:textId="77777777" w:rsidR="0066281F" w:rsidRPr="00011A63" w:rsidRDefault="0066281F" w:rsidP="00EE6480">
            <w:pPr>
              <w:contextualSpacing/>
              <w:rPr>
                <w:rFonts w:asciiTheme="minorHAnsi" w:eastAsia="Arial" w:hAnsiTheme="minorHAnsi" w:cstheme="minorHAnsi"/>
                <w:lang w:val="it-IT"/>
              </w:rPr>
            </w:pPr>
          </w:p>
          <w:p w14:paraId="54B084D6" w14:textId="77777777" w:rsidR="0066281F" w:rsidRPr="00011A63" w:rsidRDefault="0066281F" w:rsidP="00EE6480">
            <w:pPr>
              <w:pBdr>
                <w:top w:val="nil"/>
                <w:left w:val="nil"/>
                <w:bottom w:val="nil"/>
                <w:right w:val="nil"/>
                <w:between w:val="nil"/>
              </w:pBdr>
              <w:ind w:left="71"/>
              <w:jc w:val="both"/>
              <w:rPr>
                <w:rFonts w:asciiTheme="minorHAnsi" w:eastAsia="Arial" w:hAnsiTheme="minorHAnsi" w:cstheme="minorHAnsi"/>
                <w:i/>
                <w:color w:val="000000"/>
                <w:lang w:val="it-IT"/>
              </w:rPr>
            </w:pPr>
            <w:r w:rsidRPr="00011A63">
              <w:rPr>
                <w:rFonts w:asciiTheme="minorHAnsi" w:eastAsia="Arial" w:hAnsiTheme="minorHAnsi" w:cstheme="minorHAnsi"/>
                <w:i/>
                <w:color w:val="000000"/>
                <w:lang w:val="it-IT"/>
              </w:rPr>
              <w:t xml:space="preserve">“Il soggetto che presta servizi di certificazione di firma elettronica, il quale, al fine di </w:t>
            </w:r>
            <w:r w:rsidRPr="00011A63">
              <w:rPr>
                <w:rFonts w:asciiTheme="minorHAnsi" w:eastAsia="Arial" w:hAnsiTheme="minorHAnsi" w:cstheme="minorHAnsi"/>
                <w:i/>
                <w:color w:val="000000"/>
                <w:lang w:val="it-IT"/>
              </w:rPr>
              <w:lastRenderedPageBreak/>
              <w:t>procurare a sé o ad altri un ingiusto profitto ovvero di arrecare ad altri danno, viola gli obblighi previsti dalla legge per il rilascio di un certificato qualificato, è punito con la reclusione fino a tre anni e con la multa</w:t>
            </w:r>
            <w:r w:rsidR="00C129A2" w:rsidRPr="00011A63">
              <w:rPr>
                <w:rFonts w:asciiTheme="minorHAnsi" w:eastAsia="Arial" w:hAnsiTheme="minorHAnsi" w:cstheme="minorHAnsi"/>
                <w:i/>
                <w:color w:val="000000"/>
                <w:lang w:val="it-IT"/>
              </w:rPr>
              <w:t xml:space="preserve"> da 51 a 1.032 euro”</w:t>
            </w:r>
          </w:p>
          <w:p w14:paraId="12E4F17E" w14:textId="77777777" w:rsidR="0066281F" w:rsidRPr="00011A63" w:rsidRDefault="0066281F" w:rsidP="00EE6480">
            <w:pPr>
              <w:contextualSpacing/>
              <w:rPr>
                <w:rFonts w:asciiTheme="minorHAnsi" w:hAnsiTheme="minorHAnsi" w:cstheme="minorHAnsi"/>
                <w:b/>
                <w:lang w:val="it-IT"/>
              </w:rPr>
            </w:pPr>
          </w:p>
        </w:tc>
        <w:tc>
          <w:tcPr>
            <w:tcW w:w="2410" w:type="dxa"/>
            <w:vMerge/>
            <w:vAlign w:val="center"/>
          </w:tcPr>
          <w:p w14:paraId="741129E4" w14:textId="77777777" w:rsidR="0066281F" w:rsidRPr="00011A63" w:rsidRDefault="0066281F" w:rsidP="00EE6480">
            <w:pPr>
              <w:contextualSpacing/>
              <w:jc w:val="center"/>
              <w:rPr>
                <w:rFonts w:asciiTheme="minorHAnsi" w:hAnsiTheme="minorHAnsi" w:cstheme="minorHAnsi"/>
                <w:b/>
                <w:lang w:val="it-IT"/>
              </w:rPr>
            </w:pPr>
          </w:p>
        </w:tc>
        <w:tc>
          <w:tcPr>
            <w:tcW w:w="3020" w:type="dxa"/>
            <w:vMerge/>
            <w:vAlign w:val="center"/>
          </w:tcPr>
          <w:p w14:paraId="5180F5BB" w14:textId="77777777" w:rsidR="0066281F" w:rsidRPr="00011A63" w:rsidRDefault="0066281F" w:rsidP="00EE6480">
            <w:pPr>
              <w:contextualSpacing/>
              <w:jc w:val="center"/>
              <w:rPr>
                <w:rFonts w:asciiTheme="minorHAnsi" w:hAnsiTheme="minorHAnsi" w:cstheme="minorHAnsi"/>
                <w:b/>
                <w:lang w:val="it-IT"/>
              </w:rPr>
            </w:pPr>
          </w:p>
        </w:tc>
      </w:tr>
      <w:tr w:rsidR="0066281F" w:rsidRPr="002D49B1" w14:paraId="3925867E" w14:textId="77777777" w:rsidTr="00482ABF">
        <w:trPr>
          <w:jc w:val="center"/>
        </w:trPr>
        <w:tc>
          <w:tcPr>
            <w:tcW w:w="3964" w:type="dxa"/>
            <w:vAlign w:val="center"/>
          </w:tcPr>
          <w:p w14:paraId="086CDB89" w14:textId="77777777" w:rsidR="0066281F" w:rsidRPr="00011A63" w:rsidRDefault="0066281F" w:rsidP="00482ABF">
            <w:pPr>
              <w:jc w:val="both"/>
              <w:rPr>
                <w:rFonts w:asciiTheme="minorHAnsi" w:eastAsiaTheme="minorHAnsi" w:hAnsiTheme="minorHAnsi" w:cstheme="minorHAnsi"/>
                <w:iCs/>
                <w:color w:val="1A171B"/>
                <w:u w:val="single"/>
                <w:lang w:val="it-IT"/>
              </w:rPr>
            </w:pPr>
            <w:r w:rsidRPr="00011A63">
              <w:rPr>
                <w:rFonts w:asciiTheme="minorHAnsi" w:eastAsiaTheme="minorHAnsi" w:hAnsiTheme="minorHAnsi" w:cstheme="minorHAnsi"/>
                <w:iCs/>
                <w:color w:val="1A171B"/>
                <w:u w:val="single"/>
                <w:lang w:val="it-IT"/>
              </w:rPr>
              <w:t>Reato di ostacolo o condizionamento dei procedimenti per la Sicurezza Cibernetica e delle relative attività ispettive e di vigilanza (art</w:t>
            </w:r>
            <w:r w:rsidR="00C129A2" w:rsidRPr="00011A63">
              <w:rPr>
                <w:rFonts w:asciiTheme="minorHAnsi" w:eastAsiaTheme="minorHAnsi" w:hAnsiTheme="minorHAnsi" w:cstheme="minorHAnsi"/>
                <w:iCs/>
                <w:color w:val="1A171B"/>
                <w:u w:val="single"/>
                <w:lang w:val="it-IT"/>
              </w:rPr>
              <w:t xml:space="preserve">. 1 </w:t>
            </w:r>
            <w:r w:rsidRPr="00011A63">
              <w:rPr>
                <w:rFonts w:asciiTheme="minorHAnsi" w:eastAsiaTheme="minorHAnsi" w:hAnsiTheme="minorHAnsi" w:cstheme="minorHAnsi"/>
                <w:iCs/>
                <w:color w:val="1A171B"/>
                <w:u w:val="single"/>
                <w:lang w:val="it-IT"/>
              </w:rPr>
              <w:t>co.11,  DL    n.</w:t>
            </w:r>
            <w:r w:rsidR="00C129A2" w:rsidRPr="00011A63">
              <w:rPr>
                <w:rFonts w:asciiTheme="minorHAnsi" w:eastAsiaTheme="minorHAnsi" w:hAnsiTheme="minorHAnsi" w:cstheme="minorHAnsi"/>
                <w:iCs/>
                <w:color w:val="1A171B"/>
                <w:u w:val="single"/>
                <w:lang w:val="it-IT"/>
              </w:rPr>
              <w:t xml:space="preserve"> </w:t>
            </w:r>
            <w:r w:rsidRPr="00011A63">
              <w:rPr>
                <w:rFonts w:asciiTheme="minorHAnsi" w:eastAsiaTheme="minorHAnsi" w:hAnsiTheme="minorHAnsi" w:cstheme="minorHAnsi"/>
                <w:iCs/>
                <w:color w:val="1A171B"/>
                <w:u w:val="single"/>
                <w:lang w:val="it-IT"/>
              </w:rPr>
              <w:t>105/2019)</w:t>
            </w:r>
          </w:p>
          <w:p w14:paraId="532ED496" w14:textId="77777777" w:rsidR="0066281F" w:rsidRPr="00011A63" w:rsidRDefault="0066281F" w:rsidP="00EE6480">
            <w:pPr>
              <w:ind w:left="71"/>
              <w:rPr>
                <w:rFonts w:asciiTheme="minorHAnsi" w:eastAsia="Arial" w:hAnsiTheme="minorHAnsi" w:cstheme="minorHAnsi"/>
                <w:lang w:val="it-IT"/>
              </w:rPr>
            </w:pPr>
          </w:p>
          <w:p w14:paraId="469E52B6" w14:textId="77777777" w:rsidR="0066281F" w:rsidRPr="00011A63" w:rsidRDefault="0066281F" w:rsidP="00EE6480">
            <w:pPr>
              <w:ind w:left="71" w:right="46"/>
              <w:jc w:val="both"/>
              <w:rPr>
                <w:rFonts w:asciiTheme="minorHAnsi" w:eastAsia="Arial" w:hAnsiTheme="minorHAnsi" w:cstheme="minorHAnsi"/>
                <w:color w:val="000000"/>
                <w:lang w:val="it-IT"/>
              </w:rPr>
            </w:pPr>
            <w:r w:rsidRPr="00011A63">
              <w:rPr>
                <w:rFonts w:asciiTheme="minorHAnsi" w:eastAsia="Arial" w:hAnsiTheme="minorHAnsi" w:cstheme="minorHAnsi"/>
                <w:i/>
                <w:color w:val="000000"/>
                <w:lang w:val="it-IT"/>
              </w:rPr>
              <w:t>Chiunque, allo scopo di ostacolare o condizionare l’espletamento dei procedimenti di cui al comma 2, lettera b), o al comma 6, lettera a), o delle attività ispettive e di vigilanza previste dal comma 6, lettera c), fornisce informazioni, dati o elementi di fatto non rispondenti al vero, rilevanti per la predisposizione o l’aggiornamento degli elenchi di cui al comma 2, lettera b), o ai fini delle comunicazioni di cui al comma 6, lettera a), o per lo svolgimento delle attività ispettive e di vigilanza di cui al comma 6), lettera c) od omette di comunicare entro i termini prescritti i predetti dati, informazioni o elementi di fatto, è punito con la reclusione da uno a tre anni</w:t>
            </w:r>
            <w:r w:rsidR="00C129A2" w:rsidRPr="00011A63">
              <w:rPr>
                <w:rFonts w:asciiTheme="minorHAnsi" w:eastAsia="Arial" w:hAnsiTheme="minorHAnsi" w:cstheme="minorHAnsi"/>
                <w:color w:val="000000"/>
                <w:lang w:val="it-IT"/>
              </w:rPr>
              <w:t>”</w:t>
            </w:r>
          </w:p>
          <w:p w14:paraId="42D7F040" w14:textId="77777777" w:rsidR="00C129A2" w:rsidRPr="00011A63" w:rsidRDefault="00C129A2" w:rsidP="00EE6480">
            <w:pPr>
              <w:ind w:left="71" w:right="46"/>
              <w:jc w:val="both"/>
              <w:rPr>
                <w:rFonts w:asciiTheme="minorHAnsi" w:eastAsia="Arial" w:hAnsiTheme="minorHAnsi" w:cstheme="minorHAnsi"/>
                <w:spacing w:val="1"/>
                <w:lang w:val="it-IT"/>
              </w:rPr>
            </w:pPr>
          </w:p>
        </w:tc>
        <w:tc>
          <w:tcPr>
            <w:tcW w:w="2410" w:type="dxa"/>
            <w:vMerge/>
            <w:vAlign w:val="center"/>
          </w:tcPr>
          <w:p w14:paraId="7128A2CF" w14:textId="77777777" w:rsidR="0066281F" w:rsidRPr="00011A63" w:rsidRDefault="0066281F" w:rsidP="00EE6480">
            <w:pPr>
              <w:contextualSpacing/>
              <w:jc w:val="center"/>
              <w:rPr>
                <w:rFonts w:asciiTheme="minorHAnsi" w:eastAsia="Arial" w:hAnsiTheme="minorHAnsi" w:cstheme="minorHAnsi"/>
                <w:spacing w:val="-1"/>
                <w:lang w:val="it-IT"/>
              </w:rPr>
            </w:pPr>
          </w:p>
        </w:tc>
        <w:tc>
          <w:tcPr>
            <w:tcW w:w="3020" w:type="dxa"/>
            <w:vMerge/>
            <w:vAlign w:val="center"/>
          </w:tcPr>
          <w:p w14:paraId="3EFADE0E" w14:textId="77777777" w:rsidR="0066281F" w:rsidRPr="00011A63" w:rsidRDefault="0066281F" w:rsidP="00EE6480">
            <w:pPr>
              <w:jc w:val="center"/>
              <w:rPr>
                <w:rFonts w:asciiTheme="minorHAnsi" w:hAnsiTheme="minorHAnsi" w:cstheme="minorHAnsi"/>
                <w:lang w:val="it-IT"/>
              </w:rPr>
            </w:pPr>
          </w:p>
        </w:tc>
      </w:tr>
      <w:tr w:rsidR="002727C2" w:rsidRPr="002D49B1" w14:paraId="0E479EA2" w14:textId="77777777" w:rsidTr="00482ABF">
        <w:trPr>
          <w:jc w:val="center"/>
        </w:trPr>
        <w:tc>
          <w:tcPr>
            <w:tcW w:w="3964" w:type="dxa"/>
            <w:vAlign w:val="center"/>
          </w:tcPr>
          <w:p w14:paraId="6FA56D95" w14:textId="77777777" w:rsidR="002727C2" w:rsidRPr="00011A63" w:rsidRDefault="002727C2" w:rsidP="00482ABF">
            <w:pPr>
              <w:jc w:val="both"/>
              <w:rPr>
                <w:rFonts w:asciiTheme="minorHAnsi" w:eastAsiaTheme="minorHAnsi" w:hAnsiTheme="minorHAnsi" w:cstheme="minorHAnsi"/>
                <w:iCs/>
                <w:color w:val="1A171B"/>
                <w:u w:val="single"/>
                <w:lang w:val="it-IT"/>
              </w:rPr>
            </w:pPr>
            <w:r w:rsidRPr="00011A63">
              <w:rPr>
                <w:rFonts w:asciiTheme="minorHAnsi" w:eastAsiaTheme="minorHAnsi" w:hAnsiTheme="minorHAnsi" w:cstheme="minorHAnsi"/>
                <w:iCs/>
                <w:color w:val="1A171B"/>
                <w:u w:val="single"/>
                <w:lang w:val="it-IT"/>
              </w:rPr>
              <w:t>Accesso abusivo ad un sistema informatico o telematico (art.</w:t>
            </w:r>
            <w:r w:rsidR="00C129A2" w:rsidRPr="00011A63">
              <w:rPr>
                <w:rFonts w:asciiTheme="minorHAnsi" w:eastAsiaTheme="minorHAnsi" w:hAnsiTheme="minorHAnsi" w:cstheme="minorHAnsi"/>
                <w:iCs/>
                <w:color w:val="1A171B"/>
                <w:u w:val="single"/>
                <w:lang w:val="it-IT"/>
              </w:rPr>
              <w:t xml:space="preserve"> </w:t>
            </w:r>
            <w:r w:rsidRPr="00011A63">
              <w:rPr>
                <w:rFonts w:asciiTheme="minorHAnsi" w:eastAsiaTheme="minorHAnsi" w:hAnsiTheme="minorHAnsi" w:cstheme="minorHAnsi"/>
                <w:iCs/>
                <w:color w:val="1A171B"/>
                <w:u w:val="single"/>
                <w:lang w:val="it-IT"/>
              </w:rPr>
              <w:t>615-ter c.p.)</w:t>
            </w:r>
          </w:p>
          <w:p w14:paraId="3869D6DB" w14:textId="77777777" w:rsidR="00580690" w:rsidRPr="00011A63" w:rsidRDefault="00580690" w:rsidP="00EE6480">
            <w:pPr>
              <w:ind w:left="71"/>
              <w:jc w:val="center"/>
              <w:rPr>
                <w:rFonts w:asciiTheme="minorHAnsi" w:eastAsia="Arial" w:hAnsiTheme="minorHAnsi" w:cstheme="minorHAnsi"/>
                <w:lang w:val="it-IT"/>
              </w:rPr>
            </w:pPr>
          </w:p>
          <w:p w14:paraId="4F644E6C" w14:textId="77777777" w:rsidR="00580690" w:rsidRPr="00011A63" w:rsidRDefault="00580690" w:rsidP="00EE6480">
            <w:pPr>
              <w:pBdr>
                <w:top w:val="nil"/>
                <w:left w:val="nil"/>
                <w:bottom w:val="nil"/>
                <w:right w:val="nil"/>
                <w:between w:val="nil"/>
              </w:pBdr>
              <w:tabs>
                <w:tab w:val="left" w:pos="0"/>
              </w:tabs>
              <w:jc w:val="both"/>
              <w:rPr>
                <w:rFonts w:asciiTheme="minorHAnsi" w:hAnsiTheme="minorHAnsi" w:cstheme="minorHAnsi"/>
                <w:lang w:val="it-IT"/>
              </w:rPr>
            </w:pPr>
            <w:r w:rsidRPr="00011A63">
              <w:rPr>
                <w:rFonts w:asciiTheme="minorHAnsi" w:eastAsia="Arial" w:hAnsiTheme="minorHAnsi" w:cstheme="minorHAnsi"/>
                <w:color w:val="000000"/>
                <w:lang w:val="it-IT"/>
              </w:rPr>
              <w:t>“</w:t>
            </w:r>
            <w:r w:rsidRPr="00011A63">
              <w:rPr>
                <w:rFonts w:asciiTheme="minorHAnsi" w:eastAsia="Arial" w:hAnsiTheme="minorHAnsi" w:cstheme="minorHAnsi"/>
                <w:i/>
                <w:color w:val="000000"/>
                <w:lang w:val="it-IT"/>
              </w:rPr>
              <w:t>Chiunque abusivamente si introduce in un sistema informatico o telematico protetto da misure di sicurezza ovvero vi si mantiene contro la volontà espressa o tacita di chi ha il diritto di escluderlo, è punito con la reclusione fino a tre anni.</w:t>
            </w:r>
          </w:p>
          <w:p w14:paraId="56216E48" w14:textId="77777777" w:rsidR="00580690" w:rsidRPr="00011A63" w:rsidRDefault="00580690" w:rsidP="00EE6480">
            <w:pPr>
              <w:pBdr>
                <w:top w:val="nil"/>
                <w:left w:val="nil"/>
                <w:bottom w:val="nil"/>
                <w:right w:val="nil"/>
                <w:between w:val="nil"/>
              </w:pBdr>
              <w:tabs>
                <w:tab w:val="left" w:pos="0"/>
              </w:tabs>
              <w:jc w:val="both"/>
              <w:rPr>
                <w:rFonts w:asciiTheme="minorHAnsi" w:hAnsiTheme="minorHAnsi" w:cstheme="minorHAnsi"/>
                <w:lang w:val="it-IT"/>
              </w:rPr>
            </w:pPr>
            <w:r w:rsidRPr="00011A63">
              <w:rPr>
                <w:rFonts w:asciiTheme="minorHAnsi" w:eastAsia="Arial" w:hAnsiTheme="minorHAnsi" w:cstheme="minorHAnsi"/>
                <w:i/>
                <w:color w:val="000000"/>
                <w:lang w:val="it-IT"/>
              </w:rPr>
              <w:t xml:space="preserve">La pena è della reclusione da uno a cinque anni: </w:t>
            </w:r>
          </w:p>
          <w:p w14:paraId="5B90B352" w14:textId="77777777" w:rsidR="00580690" w:rsidRPr="00011A63" w:rsidRDefault="00580690" w:rsidP="00EE6480">
            <w:pPr>
              <w:numPr>
                <w:ilvl w:val="0"/>
                <w:numId w:val="13"/>
              </w:numPr>
              <w:pBdr>
                <w:top w:val="nil"/>
                <w:left w:val="nil"/>
                <w:bottom w:val="nil"/>
                <w:right w:val="nil"/>
                <w:between w:val="nil"/>
              </w:pBdr>
              <w:tabs>
                <w:tab w:val="left" w:pos="0"/>
              </w:tabs>
              <w:ind w:left="0" w:firstLine="0"/>
              <w:jc w:val="both"/>
              <w:rPr>
                <w:rFonts w:asciiTheme="minorHAnsi" w:hAnsiTheme="minorHAnsi" w:cstheme="minorHAnsi"/>
                <w:color w:val="000000"/>
                <w:lang w:val="it-IT"/>
              </w:rPr>
            </w:pPr>
            <w:r w:rsidRPr="00011A63">
              <w:rPr>
                <w:rFonts w:asciiTheme="minorHAnsi" w:eastAsia="Arial" w:hAnsiTheme="minorHAnsi" w:cstheme="minorHAnsi"/>
                <w:i/>
                <w:color w:val="000000"/>
                <w:lang w:val="it-IT"/>
              </w:rPr>
              <w:t>se il fatto è commesso da un pubblico ufficiale o da un incaricato di un pubblico servizio, con abuso dei poteri o con violazione dei doveri inerenti alla funzione o al servizio, o da chi esercita anche abusivamente la professione di investigatore privato, o con abuso della qualità di operatore del sistema;</w:t>
            </w:r>
          </w:p>
          <w:p w14:paraId="593C3198" w14:textId="77777777" w:rsidR="00580690" w:rsidRPr="00011A63" w:rsidRDefault="00580690" w:rsidP="00EE6480">
            <w:pPr>
              <w:numPr>
                <w:ilvl w:val="0"/>
                <w:numId w:val="13"/>
              </w:numPr>
              <w:pBdr>
                <w:top w:val="nil"/>
                <w:left w:val="nil"/>
                <w:bottom w:val="nil"/>
                <w:right w:val="nil"/>
                <w:between w:val="nil"/>
              </w:pBdr>
              <w:tabs>
                <w:tab w:val="left" w:pos="0"/>
              </w:tabs>
              <w:ind w:left="0" w:firstLine="0"/>
              <w:jc w:val="both"/>
              <w:rPr>
                <w:rFonts w:asciiTheme="minorHAnsi" w:hAnsiTheme="minorHAnsi" w:cstheme="minorHAnsi"/>
                <w:color w:val="000000"/>
                <w:lang w:val="it-IT"/>
              </w:rPr>
            </w:pPr>
            <w:r w:rsidRPr="00011A63">
              <w:rPr>
                <w:rFonts w:asciiTheme="minorHAnsi" w:eastAsia="Arial" w:hAnsiTheme="minorHAnsi" w:cstheme="minorHAnsi"/>
                <w:i/>
                <w:color w:val="000000"/>
                <w:lang w:val="it-IT"/>
              </w:rPr>
              <w:t>se il colpevole per commettere il fatto usa violenza sulle cose o alle persone, ovvero se è palesemente armato;</w:t>
            </w:r>
          </w:p>
          <w:p w14:paraId="75478821" w14:textId="77777777" w:rsidR="00580690" w:rsidRPr="00011A63" w:rsidRDefault="00580690" w:rsidP="00EE6480">
            <w:pPr>
              <w:numPr>
                <w:ilvl w:val="0"/>
                <w:numId w:val="13"/>
              </w:numPr>
              <w:pBdr>
                <w:top w:val="nil"/>
                <w:left w:val="nil"/>
                <w:bottom w:val="nil"/>
                <w:right w:val="nil"/>
                <w:between w:val="nil"/>
              </w:pBdr>
              <w:tabs>
                <w:tab w:val="left" w:pos="0"/>
              </w:tabs>
              <w:ind w:left="0" w:firstLine="0"/>
              <w:jc w:val="both"/>
              <w:rPr>
                <w:rFonts w:asciiTheme="minorHAnsi" w:hAnsiTheme="minorHAnsi" w:cstheme="minorHAnsi"/>
                <w:color w:val="000000"/>
                <w:lang w:val="it-IT"/>
              </w:rPr>
            </w:pPr>
            <w:r w:rsidRPr="00011A63">
              <w:rPr>
                <w:rFonts w:asciiTheme="minorHAnsi" w:eastAsia="Arial" w:hAnsiTheme="minorHAnsi" w:cstheme="minorHAnsi"/>
                <w:i/>
                <w:color w:val="000000"/>
                <w:lang w:val="it-IT"/>
              </w:rPr>
              <w:t>se dal fatto deriva la distruzione o il danneggiamento del sistema o l'interruzione totale o parziale del suo funzionamento, ovvero la distruzione o il danneggiamento dei dati, delle informazioni o dei programmi in esso contenuti.</w:t>
            </w:r>
          </w:p>
          <w:p w14:paraId="543E5A1D" w14:textId="77777777" w:rsidR="00580690" w:rsidRPr="00011A63" w:rsidRDefault="00580690" w:rsidP="00EE6480">
            <w:pPr>
              <w:pBdr>
                <w:top w:val="nil"/>
                <w:left w:val="nil"/>
                <w:bottom w:val="nil"/>
                <w:right w:val="nil"/>
                <w:between w:val="nil"/>
              </w:pBdr>
              <w:tabs>
                <w:tab w:val="left" w:pos="0"/>
              </w:tabs>
              <w:jc w:val="both"/>
              <w:rPr>
                <w:rFonts w:asciiTheme="minorHAnsi" w:hAnsiTheme="minorHAnsi" w:cstheme="minorHAnsi"/>
                <w:lang w:val="it-IT"/>
              </w:rPr>
            </w:pPr>
            <w:r w:rsidRPr="00011A63">
              <w:rPr>
                <w:rFonts w:asciiTheme="minorHAnsi" w:eastAsia="Arial" w:hAnsiTheme="minorHAnsi" w:cstheme="minorHAnsi"/>
                <w:i/>
                <w:color w:val="000000"/>
                <w:lang w:val="it-IT"/>
              </w:rPr>
              <w:t xml:space="preserve">Qualora i fatti di cui ai commi primo e secondo riguardino sistemi informatici o telematici di </w:t>
            </w:r>
            <w:r w:rsidRPr="00011A63">
              <w:rPr>
                <w:rFonts w:asciiTheme="minorHAnsi" w:eastAsia="Arial" w:hAnsiTheme="minorHAnsi" w:cstheme="minorHAnsi"/>
                <w:i/>
                <w:color w:val="000000"/>
                <w:lang w:val="it-IT"/>
              </w:rPr>
              <w:lastRenderedPageBreak/>
              <w:t xml:space="preserve">interesse militare o relativi all'ordine pubblico o alla sicurezza pubblica o alla sanità o alla protezione civile o comunque di interesse pubblico, la pena è, rispettivamente, della reclusione da uno a cinque anni e da tre a otto anni. </w:t>
            </w:r>
          </w:p>
          <w:p w14:paraId="7713FBC0" w14:textId="77777777" w:rsidR="00580690" w:rsidRPr="00011A63" w:rsidRDefault="00580690" w:rsidP="00EE6480">
            <w:pPr>
              <w:pBdr>
                <w:top w:val="nil"/>
                <w:left w:val="nil"/>
                <w:bottom w:val="nil"/>
                <w:right w:val="nil"/>
                <w:between w:val="nil"/>
              </w:pBdr>
              <w:tabs>
                <w:tab w:val="left" w:pos="0"/>
              </w:tabs>
              <w:jc w:val="both"/>
              <w:rPr>
                <w:rFonts w:asciiTheme="minorHAnsi" w:hAnsiTheme="minorHAnsi" w:cstheme="minorHAnsi"/>
                <w:lang w:val="it-IT"/>
              </w:rPr>
            </w:pPr>
            <w:bookmarkStart w:id="1" w:name="_4i7ojhp" w:colFirst="0" w:colLast="0"/>
            <w:bookmarkEnd w:id="1"/>
            <w:r w:rsidRPr="00011A63">
              <w:rPr>
                <w:rFonts w:asciiTheme="minorHAnsi" w:eastAsia="Arial" w:hAnsiTheme="minorHAnsi" w:cstheme="minorHAnsi"/>
                <w:i/>
                <w:color w:val="000000"/>
                <w:lang w:val="it-IT"/>
              </w:rPr>
              <w:t>Nel caso previsto dal primo comma il delitto è punibile a querela della persona offesa; negli altri casi si procede d'ufficio</w:t>
            </w:r>
            <w:r w:rsidRPr="00011A63">
              <w:rPr>
                <w:rFonts w:asciiTheme="minorHAnsi" w:eastAsia="Arial" w:hAnsiTheme="minorHAnsi" w:cstheme="minorHAnsi"/>
                <w:color w:val="000000"/>
                <w:lang w:val="it-IT"/>
              </w:rPr>
              <w:t>”.</w:t>
            </w:r>
          </w:p>
          <w:p w14:paraId="54ADE032" w14:textId="77777777" w:rsidR="002727C2" w:rsidRPr="00011A63" w:rsidRDefault="002727C2" w:rsidP="00EE6480">
            <w:pPr>
              <w:contextualSpacing/>
              <w:rPr>
                <w:rFonts w:asciiTheme="minorHAnsi" w:hAnsiTheme="minorHAnsi" w:cstheme="minorHAnsi"/>
                <w:b/>
                <w:lang w:val="it-IT"/>
              </w:rPr>
            </w:pPr>
          </w:p>
        </w:tc>
        <w:tc>
          <w:tcPr>
            <w:tcW w:w="2410" w:type="dxa"/>
            <w:vMerge w:val="restart"/>
          </w:tcPr>
          <w:p w14:paraId="2D7ECA49" w14:textId="77777777" w:rsidR="00C129A2" w:rsidRPr="00011A63" w:rsidRDefault="00C129A2" w:rsidP="00EE6480">
            <w:pPr>
              <w:contextualSpacing/>
              <w:rPr>
                <w:rFonts w:asciiTheme="minorHAnsi" w:eastAsia="Arial" w:hAnsiTheme="minorHAnsi" w:cstheme="minorHAnsi"/>
                <w:spacing w:val="-1"/>
                <w:lang w:val="it-IT"/>
              </w:rPr>
            </w:pPr>
          </w:p>
          <w:p w14:paraId="7423307A" w14:textId="77777777" w:rsidR="002727C2" w:rsidRPr="00011A63" w:rsidRDefault="002727C2" w:rsidP="00C814BA">
            <w:pPr>
              <w:contextualSpacing/>
              <w:jc w:val="center"/>
              <w:rPr>
                <w:rFonts w:asciiTheme="minorHAnsi" w:hAnsiTheme="minorHAnsi" w:cstheme="minorHAnsi"/>
                <w:b/>
                <w:lang w:val="it-IT"/>
              </w:rPr>
            </w:pPr>
            <w:r w:rsidRPr="00011A63">
              <w:rPr>
                <w:rFonts w:asciiTheme="minorHAnsi" w:eastAsia="Arial" w:hAnsiTheme="minorHAnsi" w:cstheme="minorHAnsi"/>
                <w:spacing w:val="-1"/>
                <w:lang w:val="it-IT"/>
              </w:rPr>
              <w:t>D</w:t>
            </w:r>
            <w:r w:rsidRPr="00011A63">
              <w:rPr>
                <w:rFonts w:asciiTheme="minorHAnsi" w:eastAsia="Arial" w:hAnsiTheme="minorHAnsi" w:cstheme="minorHAnsi"/>
                <w:lang w:val="it-IT"/>
              </w:rPr>
              <w:t>a</w:t>
            </w:r>
            <w:r w:rsidR="00417261" w:rsidRPr="00011A63">
              <w:rPr>
                <w:rFonts w:asciiTheme="minorHAnsi" w:eastAsia="Arial" w:hAnsiTheme="minorHAnsi" w:cstheme="minorHAnsi"/>
                <w:lang w:val="it-IT"/>
              </w:rPr>
              <w:t xml:space="preserve"> 100 a 500 </w:t>
            </w:r>
            <w:r w:rsidRPr="00011A63">
              <w:rPr>
                <w:rFonts w:asciiTheme="minorHAnsi" w:eastAsia="Arial" w:hAnsiTheme="minorHAnsi" w:cstheme="minorHAnsi"/>
                <w:spacing w:val="-3"/>
                <w:lang w:val="it-IT"/>
              </w:rPr>
              <w:t>q</w:t>
            </w:r>
            <w:r w:rsidRPr="00011A63">
              <w:rPr>
                <w:rFonts w:asciiTheme="minorHAnsi" w:eastAsia="Arial" w:hAnsiTheme="minorHAnsi" w:cstheme="minorHAnsi"/>
                <w:spacing w:val="2"/>
                <w:lang w:val="it-IT"/>
              </w:rPr>
              <w:t>u</w:t>
            </w:r>
            <w:r w:rsidRPr="00011A63">
              <w:rPr>
                <w:rFonts w:asciiTheme="minorHAnsi" w:eastAsia="Arial" w:hAnsiTheme="minorHAnsi" w:cstheme="minorHAnsi"/>
                <w:spacing w:val="-3"/>
                <w:lang w:val="it-IT"/>
              </w:rPr>
              <w:t>o</w:t>
            </w:r>
            <w:r w:rsidRPr="00011A63">
              <w:rPr>
                <w:rFonts w:asciiTheme="minorHAnsi" w:eastAsia="Arial" w:hAnsiTheme="minorHAnsi" w:cstheme="minorHAnsi"/>
                <w:spacing w:val="1"/>
                <w:lang w:val="it-IT"/>
              </w:rPr>
              <w:t>t</w:t>
            </w:r>
            <w:r w:rsidRPr="00011A63">
              <w:rPr>
                <w:rFonts w:asciiTheme="minorHAnsi" w:eastAsia="Arial" w:hAnsiTheme="minorHAnsi" w:cstheme="minorHAnsi"/>
                <w:lang w:val="it-IT"/>
              </w:rPr>
              <w:t>e</w:t>
            </w:r>
          </w:p>
        </w:tc>
        <w:tc>
          <w:tcPr>
            <w:tcW w:w="3020" w:type="dxa"/>
            <w:vMerge w:val="restart"/>
          </w:tcPr>
          <w:p w14:paraId="0507AFFC" w14:textId="77777777" w:rsidR="002727C2" w:rsidRPr="00011A63" w:rsidRDefault="002727C2" w:rsidP="00EE6480">
            <w:pPr>
              <w:jc w:val="center"/>
              <w:rPr>
                <w:rFonts w:asciiTheme="minorHAnsi" w:hAnsiTheme="minorHAnsi" w:cstheme="minorHAnsi"/>
                <w:lang w:val="it-IT"/>
              </w:rPr>
            </w:pPr>
          </w:p>
          <w:p w14:paraId="12F70D2C" w14:textId="77777777" w:rsidR="00C129A2" w:rsidRPr="00011A63" w:rsidRDefault="002727C2" w:rsidP="00C814BA">
            <w:pPr>
              <w:numPr>
                <w:ilvl w:val="0"/>
                <w:numId w:val="12"/>
              </w:numPr>
              <w:tabs>
                <w:tab w:val="left" w:pos="0"/>
              </w:tabs>
              <w:ind w:left="316" w:hanging="284"/>
              <w:jc w:val="both"/>
              <w:rPr>
                <w:rFonts w:asciiTheme="minorHAnsi" w:eastAsia="Arial" w:hAnsiTheme="minorHAnsi" w:cstheme="minorHAnsi"/>
                <w:lang w:val="it-IT"/>
              </w:rPr>
            </w:pPr>
            <w:r w:rsidRPr="00011A63">
              <w:rPr>
                <w:rFonts w:asciiTheme="minorHAnsi" w:eastAsia="Arial" w:hAnsiTheme="minorHAnsi" w:cstheme="minorHAnsi"/>
                <w:lang w:val="it-IT"/>
              </w:rPr>
              <w:t>interdizione dall’esercizio dell’attività</w:t>
            </w:r>
          </w:p>
          <w:p w14:paraId="2AC1146C" w14:textId="77777777" w:rsidR="00C814BA" w:rsidRPr="00011A63" w:rsidRDefault="00C814BA" w:rsidP="00C814BA">
            <w:pPr>
              <w:tabs>
                <w:tab w:val="left" w:pos="0"/>
              </w:tabs>
              <w:ind w:left="316"/>
              <w:jc w:val="both"/>
              <w:rPr>
                <w:rFonts w:asciiTheme="minorHAnsi" w:eastAsia="Arial" w:hAnsiTheme="minorHAnsi" w:cstheme="minorHAnsi"/>
                <w:lang w:val="it-IT"/>
              </w:rPr>
            </w:pPr>
          </w:p>
          <w:p w14:paraId="4C3938FE" w14:textId="77777777" w:rsidR="00C129A2" w:rsidRPr="00011A63" w:rsidRDefault="002727C2" w:rsidP="00C814BA">
            <w:pPr>
              <w:numPr>
                <w:ilvl w:val="0"/>
                <w:numId w:val="12"/>
              </w:numPr>
              <w:tabs>
                <w:tab w:val="left" w:pos="0"/>
              </w:tabs>
              <w:ind w:left="316" w:hanging="284"/>
              <w:jc w:val="both"/>
              <w:rPr>
                <w:rFonts w:asciiTheme="minorHAnsi" w:eastAsia="Arial" w:hAnsiTheme="minorHAnsi" w:cstheme="minorHAnsi"/>
                <w:lang w:val="it-IT"/>
              </w:rPr>
            </w:pPr>
            <w:r w:rsidRPr="00011A63">
              <w:rPr>
                <w:rFonts w:asciiTheme="minorHAnsi" w:eastAsia="Arial" w:hAnsiTheme="minorHAnsi" w:cstheme="minorHAnsi"/>
                <w:lang w:val="it-IT"/>
              </w:rPr>
              <w:t>sospensione o revoca delle licenze, autorizzazioni, o concessioni funzionali alla commissione dell’illecito</w:t>
            </w:r>
          </w:p>
          <w:p w14:paraId="4A4C463C" w14:textId="77777777" w:rsidR="00C814BA" w:rsidRPr="00011A63" w:rsidRDefault="00C814BA" w:rsidP="00C814BA">
            <w:pPr>
              <w:tabs>
                <w:tab w:val="left" w:pos="0"/>
              </w:tabs>
              <w:jc w:val="both"/>
              <w:rPr>
                <w:rFonts w:asciiTheme="minorHAnsi" w:eastAsia="Arial" w:hAnsiTheme="minorHAnsi" w:cstheme="minorHAnsi"/>
                <w:lang w:val="it-IT"/>
              </w:rPr>
            </w:pPr>
          </w:p>
          <w:p w14:paraId="6B2F3D17" w14:textId="77777777" w:rsidR="002727C2" w:rsidRPr="00011A63" w:rsidRDefault="002727C2" w:rsidP="00C814BA">
            <w:pPr>
              <w:numPr>
                <w:ilvl w:val="0"/>
                <w:numId w:val="12"/>
              </w:numPr>
              <w:tabs>
                <w:tab w:val="left" w:pos="0"/>
              </w:tabs>
              <w:ind w:left="316" w:hanging="284"/>
              <w:jc w:val="both"/>
              <w:rPr>
                <w:rFonts w:asciiTheme="minorHAnsi" w:eastAsia="Arial" w:hAnsiTheme="minorHAnsi" w:cstheme="minorHAnsi"/>
                <w:lang w:val="it-IT"/>
              </w:rPr>
            </w:pPr>
            <w:r w:rsidRPr="00011A63">
              <w:rPr>
                <w:rFonts w:asciiTheme="minorHAnsi" w:eastAsia="Arial" w:hAnsiTheme="minorHAnsi" w:cstheme="minorHAnsi"/>
                <w:lang w:val="it-IT"/>
              </w:rPr>
              <w:t>divieto di pubblicizzare beni e servizi</w:t>
            </w:r>
          </w:p>
        </w:tc>
      </w:tr>
      <w:tr w:rsidR="002727C2" w:rsidRPr="002D49B1" w14:paraId="65198E23" w14:textId="77777777" w:rsidTr="00482ABF">
        <w:trPr>
          <w:jc w:val="center"/>
        </w:trPr>
        <w:tc>
          <w:tcPr>
            <w:tcW w:w="3964" w:type="dxa"/>
            <w:vAlign w:val="center"/>
          </w:tcPr>
          <w:p w14:paraId="6C9D6951" w14:textId="77777777" w:rsidR="002727C2" w:rsidRPr="00011A63" w:rsidRDefault="00BF533B" w:rsidP="00482ABF">
            <w:pPr>
              <w:jc w:val="both"/>
              <w:rPr>
                <w:rFonts w:asciiTheme="minorHAnsi" w:eastAsiaTheme="minorHAnsi" w:hAnsiTheme="minorHAnsi" w:cstheme="minorHAnsi"/>
                <w:iCs/>
                <w:color w:val="1A171B"/>
                <w:u w:val="single"/>
                <w:lang w:val="it-IT"/>
              </w:rPr>
            </w:pPr>
            <w:r w:rsidRPr="00011A63">
              <w:rPr>
                <w:rFonts w:asciiTheme="minorHAnsi" w:eastAsiaTheme="minorHAnsi" w:hAnsiTheme="minorHAnsi" w:cstheme="minorHAnsi"/>
                <w:iCs/>
                <w:color w:val="1A171B"/>
                <w:u w:val="single"/>
                <w:lang w:val="it-IT"/>
              </w:rPr>
              <w:t xml:space="preserve">Detenzione, diffusione, e installazione abusiva di apparecchiature e di altri mezzi atti ad intercettare, impedire od interrompere comunicazioni informatiche o telematiche  </w:t>
            </w:r>
            <w:r w:rsidR="002727C2" w:rsidRPr="00011A63">
              <w:rPr>
                <w:rFonts w:asciiTheme="minorHAnsi" w:eastAsiaTheme="minorHAnsi" w:hAnsiTheme="minorHAnsi" w:cstheme="minorHAnsi"/>
                <w:iCs/>
                <w:color w:val="1A171B"/>
                <w:u w:val="single"/>
                <w:lang w:val="it-IT"/>
              </w:rPr>
              <w:t>(art. 617-quater c.p.)</w:t>
            </w:r>
          </w:p>
          <w:p w14:paraId="6DDE38AA" w14:textId="77777777" w:rsidR="00580690" w:rsidRPr="00011A63" w:rsidRDefault="00580690" w:rsidP="00EE6480">
            <w:pPr>
              <w:ind w:left="71" w:right="122"/>
              <w:jc w:val="both"/>
              <w:rPr>
                <w:rFonts w:asciiTheme="minorHAnsi" w:eastAsia="Arial" w:hAnsiTheme="minorHAnsi" w:cstheme="minorHAnsi"/>
                <w:lang w:val="it-IT"/>
              </w:rPr>
            </w:pPr>
          </w:p>
          <w:p w14:paraId="0130D5DC" w14:textId="77777777" w:rsidR="00580690" w:rsidRPr="00011A63" w:rsidRDefault="00C129A2" w:rsidP="00EE6480">
            <w:pPr>
              <w:ind w:left="71" w:right="122"/>
              <w:jc w:val="both"/>
              <w:rPr>
                <w:rFonts w:asciiTheme="minorHAnsi" w:eastAsia="Arial" w:hAnsiTheme="minorHAnsi" w:cstheme="minorHAnsi"/>
                <w:lang w:val="it-IT"/>
              </w:rPr>
            </w:pPr>
            <w:r w:rsidRPr="00011A63">
              <w:rPr>
                <w:rFonts w:asciiTheme="minorHAnsi" w:eastAsia="Arial" w:hAnsiTheme="minorHAnsi" w:cstheme="minorHAnsi"/>
                <w:i/>
                <w:color w:val="000000"/>
                <w:lang w:val="it-IT"/>
              </w:rPr>
              <w:t>“</w:t>
            </w:r>
            <w:r w:rsidR="00580690" w:rsidRPr="00011A63">
              <w:rPr>
                <w:rFonts w:asciiTheme="minorHAnsi" w:eastAsia="Arial" w:hAnsiTheme="minorHAnsi" w:cstheme="minorHAnsi"/>
                <w:i/>
                <w:color w:val="000000"/>
                <w:lang w:val="it-IT"/>
              </w:rPr>
              <w:t>Chiunque, allo scopo di danneggiare illecitamente un sistema informatico o telematico, le informazioni, i dati o i programmi in esso contenuti o ad esso pertinenti ovvero di favorire l’interruzione, totale o parziale, o l’alterazione del suo funzionamento, abusivamente si procura, detiene, produce, riproduce, importa, diffonde, comunica, consegna o, comunque, mette in altro modo a disposizione di altri o installa apparecchiature, dispositivi o programmi informatici, è punito con la reclusione fino a due anni e con la multa sino a euro 10.329</w:t>
            </w:r>
            <w:r w:rsidRPr="00011A63">
              <w:rPr>
                <w:rFonts w:asciiTheme="minorHAnsi" w:eastAsia="Arial" w:hAnsiTheme="minorHAnsi" w:cstheme="minorHAnsi"/>
                <w:color w:val="000000"/>
                <w:lang w:val="it-IT"/>
              </w:rPr>
              <w:t>”</w:t>
            </w:r>
          </w:p>
          <w:p w14:paraId="49891564" w14:textId="77777777" w:rsidR="002727C2" w:rsidRPr="00011A63" w:rsidRDefault="002727C2" w:rsidP="00EE6480">
            <w:pPr>
              <w:ind w:left="71" w:right="122"/>
              <w:jc w:val="both"/>
              <w:rPr>
                <w:rFonts w:asciiTheme="minorHAnsi" w:hAnsiTheme="minorHAnsi" w:cstheme="minorHAnsi"/>
                <w:b/>
                <w:lang w:val="it-IT"/>
              </w:rPr>
            </w:pPr>
          </w:p>
        </w:tc>
        <w:tc>
          <w:tcPr>
            <w:tcW w:w="2410" w:type="dxa"/>
            <w:vMerge/>
            <w:vAlign w:val="center"/>
          </w:tcPr>
          <w:p w14:paraId="2B066736" w14:textId="77777777" w:rsidR="002727C2" w:rsidRPr="00011A63" w:rsidRDefault="002727C2" w:rsidP="00EE6480">
            <w:pPr>
              <w:contextualSpacing/>
              <w:jc w:val="center"/>
              <w:rPr>
                <w:rFonts w:asciiTheme="minorHAnsi" w:hAnsiTheme="minorHAnsi" w:cstheme="minorHAnsi"/>
                <w:b/>
                <w:lang w:val="it-IT"/>
              </w:rPr>
            </w:pPr>
          </w:p>
        </w:tc>
        <w:tc>
          <w:tcPr>
            <w:tcW w:w="3020" w:type="dxa"/>
            <w:vMerge/>
            <w:vAlign w:val="center"/>
          </w:tcPr>
          <w:p w14:paraId="2FB2454E" w14:textId="77777777" w:rsidR="002727C2" w:rsidRPr="00011A63" w:rsidRDefault="002727C2" w:rsidP="00EE6480">
            <w:pPr>
              <w:contextualSpacing/>
              <w:jc w:val="center"/>
              <w:rPr>
                <w:rFonts w:asciiTheme="minorHAnsi" w:hAnsiTheme="minorHAnsi" w:cstheme="minorHAnsi"/>
                <w:b/>
                <w:lang w:val="it-IT"/>
              </w:rPr>
            </w:pPr>
          </w:p>
        </w:tc>
      </w:tr>
      <w:tr w:rsidR="002727C2" w:rsidRPr="002D49B1" w14:paraId="749702C5" w14:textId="77777777" w:rsidTr="00482ABF">
        <w:trPr>
          <w:jc w:val="center"/>
        </w:trPr>
        <w:tc>
          <w:tcPr>
            <w:tcW w:w="3964" w:type="dxa"/>
            <w:vAlign w:val="center"/>
          </w:tcPr>
          <w:p w14:paraId="206EB586" w14:textId="77777777" w:rsidR="002727C2" w:rsidRPr="00011A63" w:rsidRDefault="00BF533B" w:rsidP="00482ABF">
            <w:pPr>
              <w:jc w:val="both"/>
              <w:rPr>
                <w:rFonts w:asciiTheme="minorHAnsi" w:eastAsiaTheme="minorHAnsi" w:hAnsiTheme="minorHAnsi" w:cstheme="minorHAnsi"/>
                <w:iCs/>
                <w:color w:val="1A171B"/>
                <w:u w:val="single"/>
                <w:lang w:val="it-IT"/>
              </w:rPr>
            </w:pPr>
            <w:r w:rsidRPr="00011A63">
              <w:rPr>
                <w:rFonts w:asciiTheme="minorHAnsi" w:eastAsiaTheme="minorHAnsi" w:hAnsiTheme="minorHAnsi" w:cstheme="minorHAnsi"/>
                <w:iCs/>
                <w:color w:val="1A171B"/>
                <w:u w:val="single"/>
                <w:lang w:val="it-IT"/>
              </w:rPr>
              <w:t xml:space="preserve">Detenzione, diffusione e installazione abusiva di apparecchiature e altri mezzi atti a intercettare, impedire o interrompere comunicazioni informatiche o telematiche </w:t>
            </w:r>
            <w:r w:rsidR="002727C2" w:rsidRPr="00011A63">
              <w:rPr>
                <w:rFonts w:asciiTheme="minorHAnsi" w:eastAsiaTheme="minorHAnsi" w:hAnsiTheme="minorHAnsi" w:cstheme="minorHAnsi"/>
                <w:iCs/>
                <w:color w:val="1A171B"/>
                <w:u w:val="single"/>
                <w:lang w:val="it-IT"/>
              </w:rPr>
              <w:t>(art.</w:t>
            </w:r>
            <w:r w:rsidR="00C129A2" w:rsidRPr="00011A63">
              <w:rPr>
                <w:rFonts w:asciiTheme="minorHAnsi" w:eastAsiaTheme="minorHAnsi" w:hAnsiTheme="minorHAnsi" w:cstheme="minorHAnsi"/>
                <w:iCs/>
                <w:color w:val="1A171B"/>
                <w:u w:val="single"/>
                <w:lang w:val="it-IT"/>
              </w:rPr>
              <w:t xml:space="preserve"> </w:t>
            </w:r>
            <w:r w:rsidR="002727C2" w:rsidRPr="00011A63">
              <w:rPr>
                <w:rFonts w:asciiTheme="minorHAnsi" w:eastAsiaTheme="minorHAnsi" w:hAnsiTheme="minorHAnsi" w:cstheme="minorHAnsi"/>
                <w:iCs/>
                <w:color w:val="1A171B"/>
                <w:u w:val="single"/>
                <w:lang w:val="it-IT"/>
              </w:rPr>
              <w:t>617-quinquies c.p.)</w:t>
            </w:r>
          </w:p>
          <w:p w14:paraId="5236A33B" w14:textId="77777777" w:rsidR="00580690" w:rsidRPr="00011A63" w:rsidRDefault="00580690" w:rsidP="00EE6480">
            <w:pPr>
              <w:ind w:left="71"/>
              <w:jc w:val="center"/>
              <w:rPr>
                <w:rFonts w:asciiTheme="minorHAnsi" w:eastAsia="Arial" w:hAnsiTheme="minorHAnsi" w:cstheme="minorHAnsi"/>
                <w:lang w:val="it-IT"/>
              </w:rPr>
            </w:pPr>
          </w:p>
          <w:p w14:paraId="1520E833" w14:textId="77777777" w:rsidR="00580690" w:rsidRPr="00011A63" w:rsidRDefault="00C129A2" w:rsidP="00417261">
            <w:pPr>
              <w:pBdr>
                <w:top w:val="nil"/>
                <w:left w:val="nil"/>
                <w:bottom w:val="nil"/>
                <w:right w:val="nil"/>
                <w:between w:val="nil"/>
              </w:pBdr>
              <w:tabs>
                <w:tab w:val="left" w:pos="0"/>
              </w:tabs>
              <w:jc w:val="both"/>
              <w:rPr>
                <w:rFonts w:asciiTheme="minorHAnsi" w:hAnsiTheme="minorHAnsi" w:cstheme="minorHAnsi"/>
                <w:lang w:val="it-IT"/>
              </w:rPr>
            </w:pPr>
            <w:r w:rsidRPr="00011A63">
              <w:rPr>
                <w:rFonts w:asciiTheme="minorHAnsi" w:eastAsia="Arial" w:hAnsiTheme="minorHAnsi" w:cstheme="minorHAnsi"/>
                <w:i/>
                <w:color w:val="000000"/>
                <w:lang w:val="it-IT"/>
              </w:rPr>
              <w:t>“</w:t>
            </w:r>
            <w:r w:rsidR="00580690" w:rsidRPr="00011A63">
              <w:rPr>
                <w:rFonts w:asciiTheme="minorHAnsi" w:eastAsia="Arial" w:hAnsiTheme="minorHAnsi" w:cstheme="minorHAnsi"/>
                <w:i/>
                <w:color w:val="000000"/>
                <w:lang w:val="it-IT"/>
              </w:rPr>
              <w:t xml:space="preserve">Chiunque, fuori dai casi consentiti dalla legge, al fine di intercettare comunicazioni relative ad un sistema informatico o telematico o intercorrenti tra più sistemi, ovvero di impedirle o interromperle, si procura, detiene, produce, riproduce, diffonde, importa, comunica, consegna, mette in altro modo a disposizione di altri o installa apparecchiature, programmi, codici, parole chiave o altri mezzi atti ad intercettare, impedire o interrompere comunicazioni relative ad un sistema informatico o telematico ovvero intercorrenti tra più sistemi, è punito con la reclusione da uno a quattro anni. </w:t>
            </w:r>
          </w:p>
          <w:p w14:paraId="2A78B73C" w14:textId="77777777" w:rsidR="002727C2" w:rsidRPr="00011A63" w:rsidRDefault="00580690" w:rsidP="00417261">
            <w:pPr>
              <w:pBdr>
                <w:top w:val="nil"/>
                <w:left w:val="nil"/>
                <w:bottom w:val="nil"/>
                <w:right w:val="nil"/>
                <w:between w:val="nil"/>
              </w:pBdr>
              <w:tabs>
                <w:tab w:val="left" w:pos="0"/>
              </w:tabs>
              <w:jc w:val="both"/>
              <w:rPr>
                <w:rFonts w:asciiTheme="minorHAnsi" w:hAnsiTheme="minorHAnsi" w:cstheme="minorHAnsi"/>
                <w:lang w:val="it-IT"/>
              </w:rPr>
            </w:pPr>
            <w:bookmarkStart w:id="2" w:name="_2bn6wsx" w:colFirst="0" w:colLast="0"/>
            <w:bookmarkEnd w:id="2"/>
            <w:r w:rsidRPr="00011A63">
              <w:rPr>
                <w:rFonts w:asciiTheme="minorHAnsi" w:eastAsia="Arial" w:hAnsiTheme="minorHAnsi" w:cstheme="minorHAnsi"/>
                <w:i/>
                <w:color w:val="000000"/>
                <w:lang w:val="it-IT"/>
              </w:rPr>
              <w:t xml:space="preserve">La pena è della reclusione da uno a cinque anni nei casi previsti dal quarto </w:t>
            </w:r>
            <w:r w:rsidR="00C129A2" w:rsidRPr="00011A63">
              <w:rPr>
                <w:rFonts w:asciiTheme="minorHAnsi" w:eastAsia="Arial" w:hAnsiTheme="minorHAnsi" w:cstheme="minorHAnsi"/>
                <w:i/>
                <w:color w:val="000000"/>
                <w:lang w:val="it-IT"/>
              </w:rPr>
              <w:t>comma dell'articolo 617-quater”</w:t>
            </w:r>
          </w:p>
          <w:p w14:paraId="741A2FF1" w14:textId="77777777" w:rsidR="002727C2" w:rsidRPr="00011A63" w:rsidRDefault="002727C2" w:rsidP="00EE6480">
            <w:pPr>
              <w:ind w:left="71" w:right="172"/>
              <w:jc w:val="center"/>
              <w:rPr>
                <w:rFonts w:asciiTheme="minorHAnsi" w:hAnsiTheme="minorHAnsi" w:cstheme="minorHAnsi"/>
                <w:b/>
                <w:lang w:val="it-IT"/>
              </w:rPr>
            </w:pPr>
          </w:p>
        </w:tc>
        <w:tc>
          <w:tcPr>
            <w:tcW w:w="2410" w:type="dxa"/>
            <w:vMerge/>
            <w:vAlign w:val="center"/>
          </w:tcPr>
          <w:p w14:paraId="2BAE24C4" w14:textId="77777777" w:rsidR="002727C2" w:rsidRPr="00011A63" w:rsidRDefault="002727C2" w:rsidP="00EE6480">
            <w:pPr>
              <w:contextualSpacing/>
              <w:jc w:val="center"/>
              <w:rPr>
                <w:rFonts w:asciiTheme="minorHAnsi" w:hAnsiTheme="minorHAnsi" w:cstheme="minorHAnsi"/>
                <w:b/>
                <w:lang w:val="it-IT"/>
              </w:rPr>
            </w:pPr>
          </w:p>
        </w:tc>
        <w:tc>
          <w:tcPr>
            <w:tcW w:w="3020" w:type="dxa"/>
            <w:vMerge/>
            <w:vAlign w:val="center"/>
          </w:tcPr>
          <w:p w14:paraId="52C5428D" w14:textId="77777777" w:rsidR="002727C2" w:rsidRPr="00011A63" w:rsidRDefault="002727C2" w:rsidP="00EE6480">
            <w:pPr>
              <w:contextualSpacing/>
              <w:jc w:val="center"/>
              <w:rPr>
                <w:rFonts w:asciiTheme="minorHAnsi" w:hAnsiTheme="minorHAnsi" w:cstheme="minorHAnsi"/>
                <w:b/>
                <w:lang w:val="it-IT"/>
              </w:rPr>
            </w:pPr>
          </w:p>
        </w:tc>
      </w:tr>
      <w:tr w:rsidR="002727C2" w:rsidRPr="002D49B1" w14:paraId="27CD68A5" w14:textId="77777777" w:rsidTr="00482ABF">
        <w:trPr>
          <w:jc w:val="center"/>
        </w:trPr>
        <w:tc>
          <w:tcPr>
            <w:tcW w:w="3964" w:type="dxa"/>
            <w:vAlign w:val="center"/>
          </w:tcPr>
          <w:p w14:paraId="605240D1" w14:textId="77777777" w:rsidR="002727C2" w:rsidRPr="00011A63" w:rsidRDefault="002727C2" w:rsidP="00482ABF">
            <w:pPr>
              <w:jc w:val="both"/>
              <w:rPr>
                <w:rFonts w:asciiTheme="minorHAnsi" w:eastAsiaTheme="minorHAnsi" w:hAnsiTheme="minorHAnsi" w:cstheme="minorHAnsi"/>
                <w:iCs/>
                <w:color w:val="1A171B"/>
                <w:u w:val="single"/>
                <w:lang w:val="it-IT"/>
              </w:rPr>
            </w:pPr>
            <w:r w:rsidRPr="00011A63">
              <w:rPr>
                <w:rFonts w:asciiTheme="minorHAnsi" w:eastAsiaTheme="minorHAnsi" w:hAnsiTheme="minorHAnsi" w:cstheme="minorHAnsi"/>
                <w:iCs/>
                <w:color w:val="1A171B"/>
                <w:u w:val="single"/>
                <w:lang w:val="it-IT"/>
              </w:rPr>
              <w:t>Danneggiamento di informazioni, dati e programmi informatici (art. 635-bis c.p.)</w:t>
            </w:r>
          </w:p>
          <w:p w14:paraId="4E8D7881" w14:textId="77777777" w:rsidR="00C129A2" w:rsidRPr="00011A63" w:rsidRDefault="00C129A2" w:rsidP="00EE6480">
            <w:pPr>
              <w:ind w:left="71" w:right="172"/>
              <w:jc w:val="center"/>
              <w:rPr>
                <w:rFonts w:asciiTheme="minorHAnsi" w:eastAsia="Arial" w:hAnsiTheme="minorHAnsi" w:cstheme="minorHAnsi"/>
                <w:lang w:val="it-IT"/>
              </w:rPr>
            </w:pPr>
          </w:p>
          <w:p w14:paraId="2454B9E4" w14:textId="77777777" w:rsidR="00580690" w:rsidRPr="00011A63" w:rsidRDefault="00580690" w:rsidP="00EE6480">
            <w:pPr>
              <w:pBdr>
                <w:top w:val="nil"/>
                <w:left w:val="nil"/>
                <w:bottom w:val="nil"/>
                <w:right w:val="nil"/>
                <w:between w:val="nil"/>
              </w:pBdr>
              <w:tabs>
                <w:tab w:val="left" w:pos="0"/>
              </w:tabs>
              <w:jc w:val="both"/>
              <w:rPr>
                <w:rFonts w:asciiTheme="minorHAnsi" w:hAnsiTheme="minorHAnsi" w:cstheme="minorHAnsi"/>
                <w:lang w:val="it-IT"/>
              </w:rPr>
            </w:pPr>
            <w:r w:rsidRPr="00011A63">
              <w:rPr>
                <w:rFonts w:asciiTheme="minorHAnsi" w:eastAsia="Arial" w:hAnsiTheme="minorHAnsi" w:cstheme="minorHAnsi"/>
                <w:color w:val="000000"/>
                <w:lang w:val="it-IT"/>
              </w:rPr>
              <w:lastRenderedPageBreak/>
              <w:t>“</w:t>
            </w:r>
            <w:r w:rsidRPr="00011A63">
              <w:rPr>
                <w:rFonts w:asciiTheme="minorHAnsi" w:eastAsia="Arial" w:hAnsiTheme="minorHAnsi" w:cstheme="minorHAnsi"/>
                <w:i/>
                <w:color w:val="000000"/>
                <w:lang w:val="it-IT"/>
              </w:rPr>
              <w:t>Salvo che il fatto costituisca più grave reato, chiunque distrugge, deteriora, cancella, altera o sopprime informazioni, dati o programmi informatici altrui è punito, a querela della persona offesa, con la reclusione da sei mesi a tre anni.</w:t>
            </w:r>
          </w:p>
          <w:p w14:paraId="616C2F2D" w14:textId="77777777" w:rsidR="00580690" w:rsidRPr="00011A63" w:rsidRDefault="00580690" w:rsidP="00EE6480">
            <w:pPr>
              <w:pBdr>
                <w:top w:val="nil"/>
                <w:left w:val="nil"/>
                <w:bottom w:val="nil"/>
                <w:right w:val="nil"/>
                <w:between w:val="nil"/>
              </w:pBdr>
              <w:tabs>
                <w:tab w:val="left" w:pos="0"/>
              </w:tabs>
              <w:jc w:val="both"/>
              <w:rPr>
                <w:rFonts w:asciiTheme="minorHAnsi" w:hAnsiTheme="minorHAnsi" w:cstheme="minorHAnsi"/>
                <w:lang w:val="it-IT"/>
              </w:rPr>
            </w:pPr>
            <w:bookmarkStart w:id="3" w:name="_qsh70q" w:colFirst="0" w:colLast="0"/>
            <w:bookmarkEnd w:id="3"/>
            <w:r w:rsidRPr="00011A63">
              <w:rPr>
                <w:rFonts w:asciiTheme="minorHAnsi" w:eastAsia="Arial" w:hAnsiTheme="minorHAnsi" w:cstheme="minorHAnsi"/>
                <w:i/>
                <w:color w:val="000000"/>
                <w:lang w:val="it-IT"/>
              </w:rPr>
              <w:t>Se il fatto è commesso con violenza alla persona o con minaccia ovvero con abuso della qualità di operatore del sistema, la pena è della r</w:t>
            </w:r>
            <w:r w:rsidR="00C129A2" w:rsidRPr="00011A63">
              <w:rPr>
                <w:rFonts w:asciiTheme="minorHAnsi" w:eastAsia="Arial" w:hAnsiTheme="minorHAnsi" w:cstheme="minorHAnsi"/>
                <w:i/>
                <w:color w:val="000000"/>
                <w:lang w:val="it-IT"/>
              </w:rPr>
              <w:t>eclusione da uno a quattro anni”</w:t>
            </w:r>
          </w:p>
          <w:p w14:paraId="0E5AB8E7" w14:textId="77777777" w:rsidR="002727C2" w:rsidRPr="00011A63" w:rsidRDefault="002727C2" w:rsidP="00EE6480">
            <w:pPr>
              <w:contextualSpacing/>
              <w:jc w:val="center"/>
              <w:rPr>
                <w:rFonts w:asciiTheme="minorHAnsi" w:hAnsiTheme="minorHAnsi" w:cstheme="minorHAnsi"/>
                <w:b/>
                <w:lang w:val="it-IT"/>
              </w:rPr>
            </w:pPr>
          </w:p>
        </w:tc>
        <w:tc>
          <w:tcPr>
            <w:tcW w:w="2410" w:type="dxa"/>
            <w:vMerge/>
            <w:vAlign w:val="center"/>
          </w:tcPr>
          <w:p w14:paraId="49742A71" w14:textId="77777777" w:rsidR="002727C2" w:rsidRPr="00011A63" w:rsidRDefault="002727C2" w:rsidP="00EE6480">
            <w:pPr>
              <w:contextualSpacing/>
              <w:jc w:val="center"/>
              <w:rPr>
                <w:rFonts w:asciiTheme="minorHAnsi" w:hAnsiTheme="minorHAnsi" w:cstheme="minorHAnsi"/>
                <w:b/>
                <w:lang w:val="it-IT"/>
              </w:rPr>
            </w:pPr>
          </w:p>
        </w:tc>
        <w:tc>
          <w:tcPr>
            <w:tcW w:w="3020" w:type="dxa"/>
            <w:vMerge/>
            <w:vAlign w:val="center"/>
          </w:tcPr>
          <w:p w14:paraId="088D178E" w14:textId="77777777" w:rsidR="002727C2" w:rsidRPr="00011A63" w:rsidRDefault="002727C2" w:rsidP="00EE6480">
            <w:pPr>
              <w:contextualSpacing/>
              <w:jc w:val="center"/>
              <w:rPr>
                <w:rFonts w:asciiTheme="minorHAnsi" w:hAnsiTheme="minorHAnsi" w:cstheme="minorHAnsi"/>
                <w:b/>
                <w:lang w:val="it-IT"/>
              </w:rPr>
            </w:pPr>
          </w:p>
        </w:tc>
      </w:tr>
      <w:tr w:rsidR="002727C2" w:rsidRPr="002D49B1" w14:paraId="08E6D622" w14:textId="77777777" w:rsidTr="00482ABF">
        <w:trPr>
          <w:jc w:val="center"/>
        </w:trPr>
        <w:tc>
          <w:tcPr>
            <w:tcW w:w="3964" w:type="dxa"/>
            <w:vAlign w:val="center"/>
          </w:tcPr>
          <w:p w14:paraId="0E34556A" w14:textId="77777777" w:rsidR="002727C2" w:rsidRPr="00011A63" w:rsidRDefault="002727C2" w:rsidP="00482ABF">
            <w:pPr>
              <w:jc w:val="both"/>
              <w:rPr>
                <w:rFonts w:asciiTheme="minorHAnsi" w:eastAsiaTheme="minorHAnsi" w:hAnsiTheme="minorHAnsi" w:cstheme="minorHAnsi"/>
                <w:iCs/>
                <w:color w:val="1A171B"/>
                <w:u w:val="single"/>
                <w:lang w:val="it-IT"/>
              </w:rPr>
            </w:pPr>
            <w:r w:rsidRPr="00011A63">
              <w:rPr>
                <w:rFonts w:asciiTheme="minorHAnsi" w:eastAsiaTheme="minorHAnsi" w:hAnsiTheme="minorHAnsi" w:cstheme="minorHAnsi"/>
                <w:iCs/>
                <w:color w:val="1A171B"/>
                <w:u w:val="single"/>
                <w:lang w:val="it-IT"/>
              </w:rPr>
              <w:t>Danneggiamento di informazioni, dati e programmi informatici utilizzati dallo Stato o da altro ente pubblico o comunque di pubblica utilità</w:t>
            </w:r>
            <w:r w:rsidR="00C129A2" w:rsidRPr="00011A63">
              <w:rPr>
                <w:rFonts w:asciiTheme="minorHAnsi" w:eastAsiaTheme="minorHAnsi" w:hAnsiTheme="minorHAnsi" w:cstheme="minorHAnsi"/>
                <w:iCs/>
                <w:color w:val="1A171B"/>
                <w:u w:val="single"/>
                <w:lang w:val="it-IT"/>
              </w:rPr>
              <w:t xml:space="preserve"> </w:t>
            </w:r>
            <w:r w:rsidRPr="00011A63">
              <w:rPr>
                <w:rFonts w:asciiTheme="minorHAnsi" w:eastAsiaTheme="minorHAnsi" w:hAnsiTheme="minorHAnsi" w:cstheme="minorHAnsi"/>
                <w:iCs/>
                <w:color w:val="1A171B"/>
                <w:u w:val="single"/>
                <w:lang w:val="it-IT"/>
              </w:rPr>
              <w:t>(art. 635-ter c.p.)</w:t>
            </w:r>
          </w:p>
          <w:p w14:paraId="08BD8453" w14:textId="77777777" w:rsidR="00580690" w:rsidRPr="00011A63" w:rsidRDefault="00580690" w:rsidP="00EE6480">
            <w:pPr>
              <w:ind w:left="71"/>
              <w:jc w:val="center"/>
              <w:rPr>
                <w:rFonts w:asciiTheme="minorHAnsi" w:eastAsia="Arial" w:hAnsiTheme="minorHAnsi" w:cstheme="minorHAnsi"/>
                <w:lang w:val="it-IT"/>
              </w:rPr>
            </w:pPr>
          </w:p>
          <w:p w14:paraId="698A1C32" w14:textId="77777777" w:rsidR="00580690" w:rsidRPr="00011A63" w:rsidRDefault="00C129A2" w:rsidP="00EE6480">
            <w:pPr>
              <w:pBdr>
                <w:top w:val="nil"/>
                <w:left w:val="nil"/>
                <w:bottom w:val="nil"/>
                <w:right w:val="nil"/>
                <w:between w:val="nil"/>
              </w:pBdr>
              <w:tabs>
                <w:tab w:val="left" w:pos="0"/>
              </w:tabs>
              <w:jc w:val="both"/>
              <w:rPr>
                <w:rFonts w:asciiTheme="minorHAnsi" w:hAnsiTheme="minorHAnsi" w:cstheme="minorHAnsi"/>
                <w:lang w:val="it-IT"/>
              </w:rPr>
            </w:pPr>
            <w:r w:rsidRPr="00011A63">
              <w:rPr>
                <w:rFonts w:asciiTheme="minorHAnsi" w:eastAsia="Arial" w:hAnsiTheme="minorHAnsi" w:cstheme="minorHAnsi"/>
                <w:i/>
                <w:color w:val="000000"/>
                <w:lang w:val="it-IT"/>
              </w:rPr>
              <w:t>“</w:t>
            </w:r>
            <w:r w:rsidR="00580690" w:rsidRPr="00011A63">
              <w:rPr>
                <w:rFonts w:asciiTheme="minorHAnsi" w:eastAsia="Arial" w:hAnsiTheme="minorHAnsi" w:cstheme="minorHAnsi"/>
                <w:i/>
                <w:color w:val="000000"/>
                <w:lang w:val="it-IT"/>
              </w:rPr>
              <w:t>Salvo che il fatto costituisca più grave reato, chiunque commette un fatto diretto a distruggere, deteriorare, cancellare, alterare o sopprimere informazioni, dati o programmi informatici utilizzati dallo Stato o da altro ente pubblico o ad essi pertinenti, o comunque di pubblica utilità, è punito con la reclusione da uno a quattro anni.</w:t>
            </w:r>
          </w:p>
          <w:p w14:paraId="7268A545" w14:textId="77777777" w:rsidR="00580690" w:rsidRPr="00011A63" w:rsidRDefault="00580690" w:rsidP="00EE6480">
            <w:pPr>
              <w:pBdr>
                <w:top w:val="nil"/>
                <w:left w:val="nil"/>
                <w:bottom w:val="nil"/>
                <w:right w:val="nil"/>
                <w:between w:val="nil"/>
              </w:pBdr>
              <w:tabs>
                <w:tab w:val="left" w:pos="0"/>
              </w:tabs>
              <w:jc w:val="both"/>
              <w:rPr>
                <w:rFonts w:asciiTheme="minorHAnsi" w:eastAsia="Arial" w:hAnsiTheme="minorHAnsi" w:cstheme="minorHAnsi"/>
                <w:lang w:val="it-IT"/>
              </w:rPr>
            </w:pPr>
            <w:r w:rsidRPr="00011A63">
              <w:rPr>
                <w:rFonts w:asciiTheme="minorHAnsi" w:eastAsia="Arial" w:hAnsiTheme="minorHAnsi" w:cstheme="minorHAnsi"/>
                <w:i/>
                <w:color w:val="000000"/>
                <w:lang w:val="it-IT"/>
              </w:rPr>
              <w:t>Se dal fatto deriva la distruzione, il deterioramento, la cancellazione, l'alterazione o la soppressione delle informazioni, dei dati o dei programmi informatici, la pena è della reclusione da tre a otto anni.</w:t>
            </w:r>
            <w:r w:rsidR="00C129A2" w:rsidRPr="00011A63">
              <w:rPr>
                <w:rFonts w:asciiTheme="minorHAnsi" w:eastAsia="Arial" w:hAnsiTheme="minorHAnsi" w:cstheme="minorHAnsi"/>
                <w:i/>
                <w:color w:val="000000"/>
                <w:lang w:val="it-IT"/>
              </w:rPr>
              <w:t xml:space="preserve"> </w:t>
            </w:r>
            <w:bookmarkStart w:id="4" w:name="_3as4poj" w:colFirst="0" w:colLast="0"/>
            <w:bookmarkEnd w:id="4"/>
            <w:r w:rsidRPr="00011A63">
              <w:rPr>
                <w:rFonts w:asciiTheme="minorHAnsi" w:eastAsia="Arial" w:hAnsiTheme="minorHAnsi" w:cstheme="minorHAnsi"/>
                <w:i/>
                <w:color w:val="000000"/>
                <w:lang w:val="it-IT"/>
              </w:rPr>
              <w:t>Se il fatto è commesso con violenza alla persona o con minaccia ovvero con abuso della qualità di operatore del sistema, la pena è aumentata</w:t>
            </w:r>
            <w:r w:rsidR="00C129A2" w:rsidRPr="00011A63">
              <w:rPr>
                <w:rFonts w:asciiTheme="minorHAnsi" w:eastAsia="Arial" w:hAnsiTheme="minorHAnsi" w:cstheme="minorHAnsi"/>
                <w:i/>
                <w:color w:val="000000"/>
                <w:lang w:val="it-IT"/>
              </w:rPr>
              <w:t>”</w:t>
            </w:r>
          </w:p>
          <w:p w14:paraId="3399329E" w14:textId="77777777" w:rsidR="002727C2" w:rsidRPr="00011A63" w:rsidRDefault="002727C2" w:rsidP="00EE6480">
            <w:pPr>
              <w:contextualSpacing/>
              <w:jc w:val="center"/>
              <w:rPr>
                <w:rFonts w:asciiTheme="minorHAnsi" w:hAnsiTheme="minorHAnsi" w:cstheme="minorHAnsi"/>
                <w:b/>
                <w:lang w:val="it-IT"/>
              </w:rPr>
            </w:pPr>
          </w:p>
        </w:tc>
        <w:tc>
          <w:tcPr>
            <w:tcW w:w="2410" w:type="dxa"/>
            <w:vMerge/>
            <w:vAlign w:val="center"/>
          </w:tcPr>
          <w:p w14:paraId="17379644" w14:textId="77777777" w:rsidR="002727C2" w:rsidRPr="00011A63" w:rsidRDefault="002727C2" w:rsidP="00EE6480">
            <w:pPr>
              <w:contextualSpacing/>
              <w:jc w:val="center"/>
              <w:rPr>
                <w:rFonts w:asciiTheme="minorHAnsi" w:hAnsiTheme="minorHAnsi" w:cstheme="minorHAnsi"/>
                <w:b/>
                <w:lang w:val="it-IT"/>
              </w:rPr>
            </w:pPr>
          </w:p>
        </w:tc>
        <w:tc>
          <w:tcPr>
            <w:tcW w:w="3020" w:type="dxa"/>
            <w:vMerge/>
            <w:vAlign w:val="center"/>
          </w:tcPr>
          <w:p w14:paraId="4A8C7164" w14:textId="77777777" w:rsidR="002727C2" w:rsidRPr="00011A63" w:rsidRDefault="002727C2" w:rsidP="00EE6480">
            <w:pPr>
              <w:contextualSpacing/>
              <w:jc w:val="center"/>
              <w:rPr>
                <w:rFonts w:asciiTheme="minorHAnsi" w:hAnsiTheme="minorHAnsi" w:cstheme="minorHAnsi"/>
                <w:b/>
                <w:lang w:val="it-IT"/>
              </w:rPr>
            </w:pPr>
          </w:p>
        </w:tc>
      </w:tr>
      <w:tr w:rsidR="002727C2" w:rsidRPr="002D49B1" w14:paraId="76BAB9A4" w14:textId="77777777" w:rsidTr="00482ABF">
        <w:trPr>
          <w:jc w:val="center"/>
        </w:trPr>
        <w:tc>
          <w:tcPr>
            <w:tcW w:w="3964" w:type="dxa"/>
            <w:vAlign w:val="center"/>
          </w:tcPr>
          <w:p w14:paraId="1AB190CC" w14:textId="77777777" w:rsidR="002727C2" w:rsidRPr="00011A63" w:rsidRDefault="002727C2" w:rsidP="00482ABF">
            <w:pPr>
              <w:jc w:val="both"/>
              <w:rPr>
                <w:rFonts w:asciiTheme="minorHAnsi" w:eastAsiaTheme="minorHAnsi" w:hAnsiTheme="minorHAnsi" w:cstheme="minorHAnsi"/>
                <w:iCs/>
                <w:color w:val="1A171B"/>
                <w:u w:val="single"/>
                <w:lang w:val="it-IT"/>
              </w:rPr>
            </w:pPr>
            <w:r w:rsidRPr="00011A63">
              <w:rPr>
                <w:rFonts w:asciiTheme="minorHAnsi" w:eastAsiaTheme="minorHAnsi" w:hAnsiTheme="minorHAnsi" w:cstheme="minorHAnsi"/>
                <w:iCs/>
                <w:color w:val="1A171B"/>
                <w:u w:val="single"/>
                <w:lang w:val="it-IT"/>
              </w:rPr>
              <w:t>Danneggiamento di sistemi informatici o telematici (art. 635- quater c.p.)</w:t>
            </w:r>
          </w:p>
          <w:p w14:paraId="290CAFA9" w14:textId="77777777" w:rsidR="00580690" w:rsidRPr="00011A63" w:rsidRDefault="00580690" w:rsidP="00EE6480">
            <w:pPr>
              <w:ind w:left="71" w:right="-7"/>
              <w:rPr>
                <w:rFonts w:asciiTheme="minorHAnsi" w:eastAsia="Arial" w:hAnsiTheme="minorHAnsi" w:cstheme="minorHAnsi"/>
                <w:lang w:val="it-IT"/>
              </w:rPr>
            </w:pPr>
          </w:p>
          <w:p w14:paraId="66BBC028" w14:textId="77777777" w:rsidR="00580690" w:rsidRPr="00011A63" w:rsidRDefault="00C129A2" w:rsidP="00EE6480">
            <w:pPr>
              <w:pBdr>
                <w:top w:val="nil"/>
                <w:left w:val="nil"/>
                <w:bottom w:val="nil"/>
                <w:right w:val="nil"/>
                <w:between w:val="nil"/>
              </w:pBdr>
              <w:tabs>
                <w:tab w:val="left" w:pos="0"/>
              </w:tabs>
              <w:jc w:val="both"/>
              <w:rPr>
                <w:rFonts w:asciiTheme="minorHAnsi" w:hAnsiTheme="minorHAnsi" w:cstheme="minorHAnsi"/>
                <w:lang w:val="it-IT"/>
              </w:rPr>
            </w:pPr>
            <w:r w:rsidRPr="00011A63">
              <w:rPr>
                <w:rFonts w:asciiTheme="minorHAnsi" w:eastAsia="Arial" w:hAnsiTheme="minorHAnsi" w:cstheme="minorHAnsi"/>
                <w:i/>
                <w:color w:val="000000"/>
                <w:lang w:val="it-IT"/>
              </w:rPr>
              <w:t>“</w:t>
            </w:r>
            <w:r w:rsidR="00580690" w:rsidRPr="00011A63">
              <w:rPr>
                <w:rFonts w:asciiTheme="minorHAnsi" w:eastAsia="Arial" w:hAnsiTheme="minorHAnsi" w:cstheme="minorHAnsi"/>
                <w:i/>
                <w:color w:val="000000"/>
                <w:lang w:val="it-IT"/>
              </w:rPr>
              <w:t>Salvo che il fatto costituisca più grave reato, chiunque, mediante le condotte di cui all'articolo 635-bis, ovvero attraverso l'introduzione o la trasmissione di dati, informazioni o programmi, distrugge, danneggia, rende, in tutto o in parte, inservibili sistemi informatici o telematici altrui o ne ostacola gravemente il funzionamento è punito con la reclusione da uno a cinque anni.</w:t>
            </w:r>
          </w:p>
          <w:p w14:paraId="4BC7AF99" w14:textId="77777777" w:rsidR="00580690" w:rsidRPr="00011A63" w:rsidRDefault="00580690" w:rsidP="00EE6480">
            <w:pPr>
              <w:pBdr>
                <w:top w:val="nil"/>
                <w:left w:val="nil"/>
                <w:bottom w:val="nil"/>
                <w:right w:val="nil"/>
                <w:between w:val="nil"/>
              </w:pBdr>
              <w:tabs>
                <w:tab w:val="left" w:pos="0"/>
              </w:tabs>
              <w:jc w:val="both"/>
              <w:rPr>
                <w:rFonts w:asciiTheme="minorHAnsi" w:eastAsia="Arial" w:hAnsiTheme="minorHAnsi" w:cstheme="minorHAnsi"/>
                <w:lang w:val="it-IT"/>
              </w:rPr>
            </w:pPr>
            <w:bookmarkStart w:id="5" w:name="_1pxezwc" w:colFirst="0" w:colLast="0"/>
            <w:bookmarkEnd w:id="5"/>
            <w:r w:rsidRPr="00011A63">
              <w:rPr>
                <w:rFonts w:asciiTheme="minorHAnsi" w:eastAsia="Arial" w:hAnsiTheme="minorHAnsi" w:cstheme="minorHAnsi"/>
                <w:i/>
                <w:color w:val="000000"/>
                <w:lang w:val="it-IT"/>
              </w:rPr>
              <w:t>Se il fatto è commesso con violenza alla persona o con minaccia ovvero con abuso della qualità di operatore del sistema, la pena è aumentata</w:t>
            </w:r>
            <w:r w:rsidR="00C129A2" w:rsidRPr="00011A63">
              <w:rPr>
                <w:rFonts w:asciiTheme="minorHAnsi" w:eastAsia="Arial" w:hAnsiTheme="minorHAnsi" w:cstheme="minorHAnsi"/>
                <w:color w:val="000000"/>
                <w:lang w:val="it-IT"/>
              </w:rPr>
              <w:t>”</w:t>
            </w:r>
          </w:p>
          <w:p w14:paraId="46A85E18" w14:textId="77777777" w:rsidR="002727C2" w:rsidRPr="00011A63" w:rsidRDefault="002727C2" w:rsidP="00EE6480">
            <w:pPr>
              <w:ind w:left="71"/>
              <w:rPr>
                <w:rFonts w:asciiTheme="minorHAnsi" w:eastAsia="Arial" w:hAnsiTheme="minorHAnsi" w:cstheme="minorHAnsi"/>
                <w:spacing w:val="-1"/>
                <w:lang w:val="it-IT"/>
              </w:rPr>
            </w:pPr>
          </w:p>
        </w:tc>
        <w:tc>
          <w:tcPr>
            <w:tcW w:w="2410" w:type="dxa"/>
            <w:vMerge/>
            <w:vAlign w:val="center"/>
          </w:tcPr>
          <w:p w14:paraId="442E8C92" w14:textId="77777777" w:rsidR="002727C2" w:rsidRPr="00011A63" w:rsidRDefault="002727C2" w:rsidP="00EE6480">
            <w:pPr>
              <w:contextualSpacing/>
              <w:jc w:val="center"/>
              <w:rPr>
                <w:rFonts w:asciiTheme="minorHAnsi" w:hAnsiTheme="minorHAnsi" w:cstheme="minorHAnsi"/>
                <w:b/>
                <w:lang w:val="it-IT"/>
              </w:rPr>
            </w:pPr>
          </w:p>
        </w:tc>
        <w:tc>
          <w:tcPr>
            <w:tcW w:w="3020" w:type="dxa"/>
            <w:vMerge/>
            <w:vAlign w:val="center"/>
          </w:tcPr>
          <w:p w14:paraId="48D38C50" w14:textId="77777777" w:rsidR="002727C2" w:rsidRPr="00011A63" w:rsidRDefault="002727C2" w:rsidP="00EE6480">
            <w:pPr>
              <w:contextualSpacing/>
              <w:jc w:val="center"/>
              <w:rPr>
                <w:rFonts w:asciiTheme="minorHAnsi" w:hAnsiTheme="minorHAnsi" w:cstheme="minorHAnsi"/>
                <w:b/>
                <w:lang w:val="it-IT"/>
              </w:rPr>
            </w:pPr>
          </w:p>
        </w:tc>
      </w:tr>
      <w:tr w:rsidR="002727C2" w:rsidRPr="002D49B1" w14:paraId="7496796C" w14:textId="77777777" w:rsidTr="00482ABF">
        <w:trPr>
          <w:jc w:val="center"/>
        </w:trPr>
        <w:tc>
          <w:tcPr>
            <w:tcW w:w="3964" w:type="dxa"/>
            <w:vAlign w:val="center"/>
          </w:tcPr>
          <w:p w14:paraId="7470CDF3" w14:textId="77777777" w:rsidR="002727C2" w:rsidRPr="00011A63" w:rsidRDefault="002727C2" w:rsidP="00482ABF">
            <w:pPr>
              <w:jc w:val="both"/>
              <w:rPr>
                <w:rFonts w:asciiTheme="minorHAnsi" w:eastAsiaTheme="minorHAnsi" w:hAnsiTheme="minorHAnsi" w:cstheme="minorHAnsi"/>
                <w:iCs/>
                <w:color w:val="1A171B"/>
                <w:u w:val="single"/>
                <w:lang w:val="it-IT"/>
              </w:rPr>
            </w:pPr>
            <w:r w:rsidRPr="00011A63">
              <w:rPr>
                <w:rFonts w:asciiTheme="minorHAnsi" w:eastAsiaTheme="minorHAnsi" w:hAnsiTheme="minorHAnsi" w:cstheme="minorHAnsi"/>
                <w:iCs/>
                <w:color w:val="1A171B"/>
                <w:u w:val="single"/>
                <w:lang w:val="it-IT"/>
              </w:rPr>
              <w:t>Danneggiamento di sistemi informatici o telematici di pubblica utilità (art. 635- quinquies, co. 3, c.p.)</w:t>
            </w:r>
          </w:p>
          <w:p w14:paraId="2699C968" w14:textId="77777777" w:rsidR="00580690" w:rsidRPr="00011A63" w:rsidRDefault="00580690" w:rsidP="00EE6480">
            <w:pPr>
              <w:ind w:left="71"/>
              <w:rPr>
                <w:rFonts w:asciiTheme="minorHAnsi" w:eastAsia="Arial" w:hAnsiTheme="minorHAnsi" w:cstheme="minorHAnsi"/>
                <w:lang w:val="it-IT"/>
              </w:rPr>
            </w:pPr>
          </w:p>
          <w:p w14:paraId="74D0646F" w14:textId="77777777" w:rsidR="00580690" w:rsidRPr="00011A63" w:rsidRDefault="00580690" w:rsidP="00EE6480">
            <w:pPr>
              <w:pBdr>
                <w:top w:val="nil"/>
                <w:left w:val="nil"/>
                <w:bottom w:val="nil"/>
                <w:right w:val="nil"/>
                <w:between w:val="nil"/>
              </w:pBdr>
              <w:tabs>
                <w:tab w:val="left" w:pos="0"/>
              </w:tabs>
              <w:jc w:val="both"/>
              <w:rPr>
                <w:rFonts w:asciiTheme="minorHAnsi" w:hAnsiTheme="minorHAnsi" w:cstheme="minorHAnsi"/>
                <w:lang w:val="it-IT"/>
              </w:rPr>
            </w:pPr>
            <w:r w:rsidRPr="00011A63">
              <w:rPr>
                <w:rFonts w:asciiTheme="minorHAnsi" w:eastAsia="Arial" w:hAnsiTheme="minorHAnsi" w:cstheme="minorHAnsi"/>
                <w:i/>
                <w:color w:val="000000"/>
                <w:lang w:val="it-IT"/>
              </w:rPr>
              <w:t xml:space="preserve">Se il fatto di cui all'articolo 635-quater è diretto a distruggere, danneggiare, rendere, in tutto o in parte, inservibili sistemi informatici o telematici di pubblica utilità o ad ostacolarne </w:t>
            </w:r>
            <w:r w:rsidRPr="00011A63">
              <w:rPr>
                <w:rFonts w:asciiTheme="minorHAnsi" w:eastAsia="Arial" w:hAnsiTheme="minorHAnsi" w:cstheme="minorHAnsi"/>
                <w:i/>
                <w:color w:val="000000"/>
                <w:lang w:val="it-IT"/>
              </w:rPr>
              <w:lastRenderedPageBreak/>
              <w:t>gravemente il funzionamento, la pena è della reclusione da uno a quattro anni.</w:t>
            </w:r>
          </w:p>
          <w:p w14:paraId="79A9E55D" w14:textId="77777777" w:rsidR="00580690" w:rsidRPr="00011A63" w:rsidRDefault="00580690" w:rsidP="00EE6480">
            <w:pPr>
              <w:pBdr>
                <w:top w:val="nil"/>
                <w:left w:val="nil"/>
                <w:bottom w:val="nil"/>
                <w:right w:val="nil"/>
                <w:between w:val="nil"/>
              </w:pBdr>
              <w:tabs>
                <w:tab w:val="left" w:pos="0"/>
              </w:tabs>
              <w:jc w:val="both"/>
              <w:rPr>
                <w:rFonts w:asciiTheme="minorHAnsi" w:hAnsiTheme="minorHAnsi" w:cstheme="minorHAnsi"/>
                <w:lang w:val="it-IT"/>
              </w:rPr>
            </w:pPr>
            <w:r w:rsidRPr="00011A63">
              <w:rPr>
                <w:rFonts w:asciiTheme="minorHAnsi" w:eastAsia="Arial" w:hAnsiTheme="minorHAnsi" w:cstheme="minorHAnsi"/>
                <w:i/>
                <w:color w:val="000000"/>
                <w:lang w:val="it-IT"/>
              </w:rPr>
              <w:t>Se dal fatto deriva la distruzione o il danneggiamento del sistema informatico o telematico di pubblica utilità ovvero se questo è reso, in tutto o in parte, inservibile, la pena è della reclusione da tre a otto anni.</w:t>
            </w:r>
          </w:p>
          <w:p w14:paraId="05D1287C" w14:textId="77777777" w:rsidR="00580690" w:rsidRPr="00011A63" w:rsidRDefault="00580690" w:rsidP="00EE6480">
            <w:pPr>
              <w:pBdr>
                <w:top w:val="nil"/>
                <w:left w:val="nil"/>
                <w:bottom w:val="nil"/>
                <w:right w:val="nil"/>
                <w:between w:val="nil"/>
              </w:pBdr>
              <w:tabs>
                <w:tab w:val="left" w:pos="0"/>
              </w:tabs>
              <w:jc w:val="both"/>
              <w:rPr>
                <w:rFonts w:asciiTheme="minorHAnsi" w:hAnsiTheme="minorHAnsi" w:cstheme="minorHAnsi"/>
                <w:lang w:val="it-IT"/>
              </w:rPr>
            </w:pPr>
            <w:bookmarkStart w:id="6" w:name="_49x2ik5" w:colFirst="0" w:colLast="0"/>
            <w:bookmarkEnd w:id="6"/>
            <w:r w:rsidRPr="00011A63">
              <w:rPr>
                <w:rFonts w:asciiTheme="minorHAnsi" w:eastAsia="Arial" w:hAnsiTheme="minorHAnsi" w:cstheme="minorHAnsi"/>
                <w:i/>
                <w:color w:val="000000"/>
                <w:lang w:val="it-IT"/>
              </w:rPr>
              <w:t>Se il fatto è commesso con violenza alla persona o con minaccia ovvero con abuso della qualità di operatore del sistema, la pena è aumentata</w:t>
            </w:r>
            <w:r w:rsidRPr="00011A63">
              <w:rPr>
                <w:rFonts w:asciiTheme="minorHAnsi" w:eastAsia="Arial" w:hAnsiTheme="minorHAnsi" w:cstheme="minorHAnsi"/>
                <w:color w:val="000000"/>
                <w:lang w:val="it-IT"/>
              </w:rPr>
              <w:t>”.</w:t>
            </w:r>
          </w:p>
          <w:p w14:paraId="440ACEB9" w14:textId="77777777" w:rsidR="00580690" w:rsidRPr="00011A63" w:rsidRDefault="00580690" w:rsidP="00EE6480">
            <w:pPr>
              <w:ind w:left="71"/>
              <w:rPr>
                <w:rFonts w:asciiTheme="minorHAnsi" w:eastAsia="Arial" w:hAnsiTheme="minorHAnsi" w:cstheme="minorHAnsi"/>
                <w:spacing w:val="-1"/>
                <w:lang w:val="it-IT"/>
              </w:rPr>
            </w:pPr>
          </w:p>
        </w:tc>
        <w:tc>
          <w:tcPr>
            <w:tcW w:w="2410" w:type="dxa"/>
            <w:vMerge/>
            <w:vAlign w:val="center"/>
          </w:tcPr>
          <w:p w14:paraId="6DA97974" w14:textId="77777777" w:rsidR="002727C2" w:rsidRPr="00011A63" w:rsidRDefault="002727C2" w:rsidP="00EE6480">
            <w:pPr>
              <w:contextualSpacing/>
              <w:jc w:val="center"/>
              <w:rPr>
                <w:rFonts w:asciiTheme="minorHAnsi" w:hAnsiTheme="minorHAnsi" w:cstheme="minorHAnsi"/>
                <w:b/>
                <w:lang w:val="it-IT"/>
              </w:rPr>
            </w:pPr>
          </w:p>
        </w:tc>
        <w:tc>
          <w:tcPr>
            <w:tcW w:w="3020" w:type="dxa"/>
            <w:vMerge/>
            <w:vAlign w:val="center"/>
          </w:tcPr>
          <w:p w14:paraId="19A546B6" w14:textId="77777777" w:rsidR="002727C2" w:rsidRPr="00011A63" w:rsidRDefault="002727C2" w:rsidP="00EE6480">
            <w:pPr>
              <w:contextualSpacing/>
              <w:jc w:val="center"/>
              <w:rPr>
                <w:rFonts w:asciiTheme="minorHAnsi" w:hAnsiTheme="minorHAnsi" w:cstheme="minorHAnsi"/>
                <w:b/>
                <w:lang w:val="it-IT"/>
              </w:rPr>
            </w:pPr>
          </w:p>
        </w:tc>
      </w:tr>
      <w:tr w:rsidR="002727C2" w:rsidRPr="002D49B1" w14:paraId="62E88364" w14:textId="77777777" w:rsidTr="00482ABF">
        <w:trPr>
          <w:jc w:val="center"/>
        </w:trPr>
        <w:tc>
          <w:tcPr>
            <w:tcW w:w="3964" w:type="dxa"/>
            <w:vAlign w:val="center"/>
          </w:tcPr>
          <w:p w14:paraId="4BBD251C" w14:textId="77777777" w:rsidR="002727C2" w:rsidRPr="00011A63" w:rsidRDefault="002727C2" w:rsidP="00482ABF">
            <w:pPr>
              <w:jc w:val="both"/>
              <w:rPr>
                <w:rFonts w:asciiTheme="minorHAnsi" w:eastAsiaTheme="minorHAnsi" w:hAnsiTheme="minorHAnsi" w:cstheme="minorHAnsi"/>
                <w:iCs/>
                <w:color w:val="1A171B"/>
                <w:u w:val="single"/>
                <w:lang w:val="it-IT"/>
              </w:rPr>
            </w:pPr>
            <w:r w:rsidRPr="00011A63">
              <w:rPr>
                <w:rFonts w:asciiTheme="minorHAnsi" w:eastAsiaTheme="minorHAnsi" w:hAnsiTheme="minorHAnsi" w:cstheme="minorHAnsi"/>
                <w:iCs/>
                <w:color w:val="1A171B"/>
                <w:u w:val="single"/>
                <w:lang w:val="it-IT"/>
              </w:rPr>
              <w:t>Detenzione e diffusione abusiva di codici di accesso a sistemi informatici o telematici (art. 615- quater c.p.)</w:t>
            </w:r>
          </w:p>
          <w:p w14:paraId="32458D32" w14:textId="77777777" w:rsidR="00580690" w:rsidRPr="00011A63" w:rsidRDefault="00580690" w:rsidP="00EE6480">
            <w:pPr>
              <w:ind w:left="71" w:right="-7"/>
              <w:jc w:val="both"/>
              <w:rPr>
                <w:rFonts w:asciiTheme="minorHAnsi" w:eastAsia="Arial" w:hAnsiTheme="minorHAnsi" w:cstheme="minorHAnsi"/>
                <w:lang w:val="it-IT"/>
              </w:rPr>
            </w:pPr>
          </w:p>
          <w:p w14:paraId="314691D4" w14:textId="77777777" w:rsidR="00580690" w:rsidRPr="00011A63" w:rsidRDefault="00580690" w:rsidP="00EE6480">
            <w:pPr>
              <w:pBdr>
                <w:top w:val="nil"/>
                <w:left w:val="nil"/>
                <w:bottom w:val="nil"/>
                <w:right w:val="nil"/>
                <w:between w:val="nil"/>
              </w:pBdr>
              <w:tabs>
                <w:tab w:val="left" w:pos="0"/>
              </w:tabs>
              <w:jc w:val="both"/>
              <w:rPr>
                <w:rFonts w:asciiTheme="minorHAnsi" w:hAnsiTheme="minorHAnsi" w:cstheme="minorHAnsi"/>
                <w:lang w:val="it-IT"/>
              </w:rPr>
            </w:pPr>
            <w:r w:rsidRPr="00011A63">
              <w:rPr>
                <w:rFonts w:asciiTheme="minorHAnsi" w:eastAsia="Arial" w:hAnsiTheme="minorHAnsi" w:cstheme="minorHAnsi"/>
                <w:color w:val="000000"/>
                <w:lang w:val="it-IT"/>
              </w:rPr>
              <w:t>“</w:t>
            </w:r>
            <w:r w:rsidRPr="00011A63">
              <w:rPr>
                <w:rFonts w:asciiTheme="minorHAnsi" w:eastAsia="Arial" w:hAnsiTheme="minorHAnsi" w:cstheme="minorHAnsi"/>
                <w:i/>
                <w:color w:val="000000"/>
                <w:lang w:val="it-IT"/>
              </w:rPr>
              <w:t xml:space="preserve">Chiunque, al fine di procurare a sé o ad altri un profitto o di arrecare ad altri un danno, abusivamente si procura, detiene, produce, riproduce, diffonde, importa, comunica, consegna, mette in altro modo a disposizione di altri o installa apparati, strumenti, parti di apparati o di strumenti  codici, parole chiave o altri mezzi idonei all'accesso ad un sistema informatico o telematico, protetto da misure di sicurezza, o comunque fornisce indicazioni o istruzioni idonee al predetto scopo, è punito con la reclusione sino a due anni  e con la multa sino a 5.164 euro. </w:t>
            </w:r>
          </w:p>
          <w:p w14:paraId="7B55439C" w14:textId="77777777" w:rsidR="002727C2" w:rsidRPr="00011A63" w:rsidRDefault="00580690" w:rsidP="00482ABF">
            <w:pPr>
              <w:pBdr>
                <w:top w:val="nil"/>
                <w:left w:val="nil"/>
                <w:bottom w:val="nil"/>
                <w:right w:val="nil"/>
                <w:between w:val="nil"/>
              </w:pBdr>
              <w:tabs>
                <w:tab w:val="left" w:pos="0"/>
              </w:tabs>
              <w:jc w:val="both"/>
              <w:rPr>
                <w:rFonts w:asciiTheme="minorHAnsi" w:eastAsia="Arial" w:hAnsiTheme="minorHAnsi" w:cstheme="minorHAnsi"/>
                <w:color w:val="000000"/>
                <w:lang w:val="it-IT"/>
              </w:rPr>
            </w:pPr>
            <w:bookmarkStart w:id="7" w:name="_2xcytpi" w:colFirst="0" w:colLast="0"/>
            <w:bookmarkEnd w:id="7"/>
            <w:r w:rsidRPr="00011A63">
              <w:rPr>
                <w:rFonts w:asciiTheme="minorHAnsi" w:eastAsia="Arial" w:hAnsiTheme="minorHAnsi" w:cstheme="minorHAnsi"/>
                <w:i/>
                <w:color w:val="000000"/>
                <w:lang w:val="it-IT"/>
              </w:rPr>
              <w:t>La pena è della reclusione da uno a tre anni e della multa da 5.164 euro a 10.329 euro se ricorre taluna delle circostanze di cui al quarto comma dell'articolo 617-quater</w:t>
            </w:r>
            <w:r w:rsidR="00C129A2" w:rsidRPr="00011A63">
              <w:rPr>
                <w:rFonts w:asciiTheme="minorHAnsi" w:eastAsia="Arial" w:hAnsiTheme="minorHAnsi" w:cstheme="minorHAnsi"/>
                <w:color w:val="000000"/>
                <w:lang w:val="it-IT"/>
              </w:rPr>
              <w:t>”</w:t>
            </w:r>
          </w:p>
          <w:p w14:paraId="110FB076" w14:textId="77777777" w:rsidR="00482ABF" w:rsidRPr="00011A63" w:rsidRDefault="00482ABF" w:rsidP="00482ABF">
            <w:pPr>
              <w:pBdr>
                <w:top w:val="nil"/>
                <w:left w:val="nil"/>
                <w:bottom w:val="nil"/>
                <w:right w:val="nil"/>
                <w:between w:val="nil"/>
              </w:pBdr>
              <w:tabs>
                <w:tab w:val="left" w:pos="0"/>
              </w:tabs>
              <w:jc w:val="both"/>
              <w:rPr>
                <w:rFonts w:asciiTheme="minorHAnsi" w:hAnsiTheme="minorHAnsi" w:cstheme="minorHAnsi"/>
                <w:lang w:val="it-IT"/>
              </w:rPr>
            </w:pPr>
          </w:p>
        </w:tc>
        <w:tc>
          <w:tcPr>
            <w:tcW w:w="2410" w:type="dxa"/>
            <w:vMerge w:val="restart"/>
          </w:tcPr>
          <w:p w14:paraId="21F14ADA" w14:textId="77777777" w:rsidR="00482ABF" w:rsidRPr="00011A63" w:rsidRDefault="00482ABF" w:rsidP="00482ABF">
            <w:pPr>
              <w:contextualSpacing/>
              <w:jc w:val="center"/>
              <w:rPr>
                <w:rFonts w:asciiTheme="minorHAnsi" w:eastAsia="Arial" w:hAnsiTheme="minorHAnsi" w:cstheme="minorHAnsi"/>
                <w:lang w:val="it-IT"/>
              </w:rPr>
            </w:pPr>
          </w:p>
          <w:p w14:paraId="40D15893" w14:textId="77777777" w:rsidR="002727C2" w:rsidRPr="00011A63" w:rsidRDefault="002727C2" w:rsidP="00482ABF">
            <w:pPr>
              <w:contextualSpacing/>
              <w:jc w:val="center"/>
              <w:rPr>
                <w:rFonts w:asciiTheme="minorHAnsi" w:hAnsiTheme="minorHAnsi" w:cstheme="minorHAnsi"/>
                <w:b/>
                <w:lang w:val="it-IT"/>
              </w:rPr>
            </w:pPr>
            <w:r w:rsidRPr="00011A63">
              <w:rPr>
                <w:rFonts w:asciiTheme="minorHAnsi" w:eastAsia="Arial" w:hAnsiTheme="minorHAnsi" w:cstheme="minorHAnsi"/>
              </w:rPr>
              <w:t>F</w:t>
            </w:r>
            <w:r w:rsidRPr="00011A63">
              <w:rPr>
                <w:rFonts w:asciiTheme="minorHAnsi" w:eastAsia="Arial" w:hAnsiTheme="minorHAnsi" w:cstheme="minorHAnsi"/>
                <w:spacing w:val="-2"/>
              </w:rPr>
              <w:t>i</w:t>
            </w:r>
            <w:r w:rsidRPr="00011A63">
              <w:rPr>
                <w:rFonts w:asciiTheme="minorHAnsi" w:eastAsia="Arial" w:hAnsiTheme="minorHAnsi" w:cstheme="minorHAnsi"/>
                <w:spacing w:val="2"/>
              </w:rPr>
              <w:t>n</w:t>
            </w:r>
            <w:r w:rsidRPr="00011A63">
              <w:rPr>
                <w:rFonts w:asciiTheme="minorHAnsi" w:eastAsia="Arial" w:hAnsiTheme="minorHAnsi" w:cstheme="minorHAnsi"/>
              </w:rPr>
              <w:t>o</w:t>
            </w:r>
            <w:r w:rsidRPr="00011A63">
              <w:rPr>
                <w:rFonts w:asciiTheme="minorHAnsi" w:eastAsia="Arial" w:hAnsiTheme="minorHAnsi" w:cstheme="minorHAnsi"/>
                <w:spacing w:val="-2"/>
              </w:rPr>
              <w:t xml:space="preserve"> </w:t>
            </w:r>
            <w:r w:rsidRPr="00011A63">
              <w:rPr>
                <w:rFonts w:asciiTheme="minorHAnsi" w:eastAsia="Arial" w:hAnsiTheme="minorHAnsi" w:cstheme="minorHAnsi"/>
              </w:rPr>
              <w:t>a</w:t>
            </w:r>
            <w:r w:rsidRPr="00011A63">
              <w:rPr>
                <w:rFonts w:asciiTheme="minorHAnsi" w:eastAsia="Arial" w:hAnsiTheme="minorHAnsi" w:cstheme="minorHAnsi"/>
                <w:spacing w:val="3"/>
              </w:rPr>
              <w:t xml:space="preserve"> </w:t>
            </w:r>
            <w:r w:rsidR="00482ABF" w:rsidRPr="00011A63">
              <w:rPr>
                <w:rFonts w:asciiTheme="minorHAnsi" w:eastAsia="Arial" w:hAnsiTheme="minorHAnsi" w:cstheme="minorHAnsi"/>
                <w:spacing w:val="1"/>
              </w:rPr>
              <w:t>300</w:t>
            </w:r>
            <w:r w:rsidRPr="00011A63">
              <w:rPr>
                <w:rFonts w:asciiTheme="minorHAnsi" w:eastAsia="Arial" w:hAnsiTheme="minorHAnsi" w:cstheme="minorHAnsi"/>
                <w:spacing w:val="-2"/>
              </w:rPr>
              <w:t xml:space="preserve"> </w:t>
            </w:r>
            <w:r w:rsidRPr="00011A63">
              <w:rPr>
                <w:rFonts w:asciiTheme="minorHAnsi" w:eastAsia="Arial" w:hAnsiTheme="minorHAnsi" w:cstheme="minorHAnsi"/>
                <w:spacing w:val="-3"/>
              </w:rPr>
              <w:t>q</w:t>
            </w:r>
            <w:r w:rsidRPr="00011A63">
              <w:rPr>
                <w:rFonts w:asciiTheme="minorHAnsi" w:eastAsia="Arial" w:hAnsiTheme="minorHAnsi" w:cstheme="minorHAnsi"/>
                <w:spacing w:val="2"/>
              </w:rPr>
              <w:t>uo</w:t>
            </w:r>
            <w:r w:rsidRPr="00011A63">
              <w:rPr>
                <w:rFonts w:asciiTheme="minorHAnsi" w:eastAsia="Arial" w:hAnsiTheme="minorHAnsi" w:cstheme="minorHAnsi"/>
                <w:spacing w:val="-4"/>
              </w:rPr>
              <w:t>t</w:t>
            </w:r>
            <w:r w:rsidRPr="00011A63">
              <w:rPr>
                <w:rFonts w:asciiTheme="minorHAnsi" w:eastAsia="Arial" w:hAnsiTheme="minorHAnsi" w:cstheme="minorHAnsi"/>
              </w:rPr>
              <w:t>e</w:t>
            </w:r>
          </w:p>
        </w:tc>
        <w:tc>
          <w:tcPr>
            <w:tcW w:w="3020" w:type="dxa"/>
            <w:vMerge w:val="restart"/>
          </w:tcPr>
          <w:p w14:paraId="3A3FCEE7" w14:textId="77777777" w:rsidR="002727C2" w:rsidRPr="00011A63" w:rsidRDefault="002727C2" w:rsidP="00EE6480">
            <w:pPr>
              <w:rPr>
                <w:rFonts w:asciiTheme="minorHAnsi" w:hAnsiTheme="minorHAnsi" w:cstheme="minorHAnsi"/>
                <w:lang w:val="it-IT"/>
              </w:rPr>
            </w:pPr>
          </w:p>
          <w:p w14:paraId="3CF1430B" w14:textId="77777777" w:rsidR="002727C2" w:rsidRPr="00011A63" w:rsidRDefault="002727C2" w:rsidP="00482ABF">
            <w:pPr>
              <w:ind w:left="76" w:right="328"/>
              <w:jc w:val="both"/>
              <w:rPr>
                <w:rFonts w:asciiTheme="minorHAnsi" w:eastAsia="Arial" w:hAnsiTheme="minorHAnsi" w:cstheme="minorHAnsi"/>
                <w:lang w:val="it-IT"/>
              </w:rPr>
            </w:pPr>
            <w:r w:rsidRPr="00011A63">
              <w:rPr>
                <w:rFonts w:asciiTheme="minorHAnsi" w:eastAsia="Arial" w:hAnsiTheme="minorHAnsi" w:cstheme="minorHAnsi"/>
                <w:lang w:val="it-IT"/>
              </w:rPr>
              <w:t>- s</w:t>
            </w:r>
            <w:r w:rsidRPr="00011A63">
              <w:rPr>
                <w:rFonts w:asciiTheme="minorHAnsi" w:eastAsia="Arial" w:hAnsiTheme="minorHAnsi" w:cstheme="minorHAnsi"/>
                <w:spacing w:val="2"/>
                <w:lang w:val="it-IT"/>
              </w:rPr>
              <w:t>o</w:t>
            </w:r>
            <w:r w:rsidRPr="00011A63">
              <w:rPr>
                <w:rFonts w:asciiTheme="minorHAnsi" w:eastAsia="Arial" w:hAnsiTheme="minorHAnsi" w:cstheme="minorHAnsi"/>
                <w:lang w:val="it-IT"/>
              </w:rPr>
              <w:t>s</w:t>
            </w:r>
            <w:r w:rsidRPr="00011A63">
              <w:rPr>
                <w:rFonts w:asciiTheme="minorHAnsi" w:eastAsia="Arial" w:hAnsiTheme="minorHAnsi" w:cstheme="minorHAnsi"/>
                <w:spacing w:val="-3"/>
                <w:lang w:val="it-IT"/>
              </w:rPr>
              <w:t>p</w:t>
            </w:r>
            <w:r w:rsidRPr="00011A63">
              <w:rPr>
                <w:rFonts w:asciiTheme="minorHAnsi" w:eastAsia="Arial" w:hAnsiTheme="minorHAnsi" w:cstheme="minorHAnsi"/>
                <w:spacing w:val="2"/>
                <w:lang w:val="it-IT"/>
              </w:rPr>
              <w:t>en</w:t>
            </w:r>
            <w:r w:rsidRPr="00011A63">
              <w:rPr>
                <w:rFonts w:asciiTheme="minorHAnsi" w:eastAsia="Arial" w:hAnsiTheme="minorHAnsi" w:cstheme="minorHAnsi"/>
                <w:lang w:val="it-IT"/>
              </w:rPr>
              <w:t>s</w:t>
            </w:r>
            <w:r w:rsidRPr="00011A63">
              <w:rPr>
                <w:rFonts w:asciiTheme="minorHAnsi" w:eastAsia="Arial" w:hAnsiTheme="minorHAnsi" w:cstheme="minorHAnsi"/>
                <w:spacing w:val="-6"/>
                <w:lang w:val="it-IT"/>
              </w:rPr>
              <w:t>i</w:t>
            </w:r>
            <w:r w:rsidRPr="00011A63">
              <w:rPr>
                <w:rFonts w:asciiTheme="minorHAnsi" w:eastAsia="Arial" w:hAnsiTheme="minorHAnsi" w:cstheme="minorHAnsi"/>
                <w:spacing w:val="2"/>
                <w:lang w:val="it-IT"/>
              </w:rPr>
              <w:t>o</w:t>
            </w:r>
            <w:r w:rsidRPr="00011A63">
              <w:rPr>
                <w:rFonts w:asciiTheme="minorHAnsi" w:eastAsia="Arial" w:hAnsiTheme="minorHAnsi" w:cstheme="minorHAnsi"/>
                <w:spacing w:val="-3"/>
                <w:lang w:val="it-IT"/>
              </w:rPr>
              <w:t>n</w:t>
            </w:r>
            <w:r w:rsidRPr="00011A63">
              <w:rPr>
                <w:rFonts w:asciiTheme="minorHAnsi" w:eastAsia="Arial" w:hAnsiTheme="minorHAnsi" w:cstheme="minorHAnsi"/>
                <w:lang w:val="it-IT"/>
              </w:rPr>
              <w:t>e</w:t>
            </w:r>
            <w:r w:rsidRPr="00011A63">
              <w:rPr>
                <w:rFonts w:asciiTheme="minorHAnsi" w:eastAsia="Arial" w:hAnsiTheme="minorHAnsi" w:cstheme="minorHAnsi"/>
                <w:spacing w:val="3"/>
                <w:lang w:val="it-IT"/>
              </w:rPr>
              <w:t xml:space="preserve"> </w:t>
            </w:r>
            <w:r w:rsidRPr="00011A63">
              <w:rPr>
                <w:rFonts w:asciiTheme="minorHAnsi" w:eastAsia="Arial" w:hAnsiTheme="minorHAnsi" w:cstheme="minorHAnsi"/>
                <w:lang w:val="it-IT"/>
              </w:rPr>
              <w:t>o</w:t>
            </w:r>
            <w:r w:rsidRPr="00011A63">
              <w:rPr>
                <w:rFonts w:asciiTheme="minorHAnsi" w:eastAsia="Arial" w:hAnsiTheme="minorHAnsi" w:cstheme="minorHAnsi"/>
                <w:spacing w:val="-2"/>
                <w:lang w:val="it-IT"/>
              </w:rPr>
              <w:t xml:space="preserve"> r</w:t>
            </w:r>
            <w:r w:rsidRPr="00011A63">
              <w:rPr>
                <w:rFonts w:asciiTheme="minorHAnsi" w:eastAsia="Arial" w:hAnsiTheme="minorHAnsi" w:cstheme="minorHAnsi"/>
                <w:spacing w:val="2"/>
                <w:lang w:val="it-IT"/>
              </w:rPr>
              <w:t>e</w:t>
            </w:r>
            <w:r w:rsidRPr="00011A63">
              <w:rPr>
                <w:rFonts w:asciiTheme="minorHAnsi" w:eastAsia="Arial" w:hAnsiTheme="minorHAnsi" w:cstheme="minorHAnsi"/>
                <w:spacing w:val="-5"/>
                <w:lang w:val="it-IT"/>
              </w:rPr>
              <w:t>v</w:t>
            </w:r>
            <w:r w:rsidRPr="00011A63">
              <w:rPr>
                <w:rFonts w:asciiTheme="minorHAnsi" w:eastAsia="Arial" w:hAnsiTheme="minorHAnsi" w:cstheme="minorHAnsi"/>
                <w:spacing w:val="2"/>
                <w:lang w:val="it-IT"/>
              </w:rPr>
              <w:t>o</w:t>
            </w:r>
            <w:r w:rsidRPr="00011A63">
              <w:rPr>
                <w:rFonts w:asciiTheme="minorHAnsi" w:eastAsia="Arial" w:hAnsiTheme="minorHAnsi" w:cstheme="minorHAnsi"/>
                <w:lang w:val="it-IT"/>
              </w:rPr>
              <w:t>ca</w:t>
            </w:r>
            <w:r w:rsidRPr="00011A63">
              <w:rPr>
                <w:rFonts w:asciiTheme="minorHAnsi" w:eastAsia="Arial" w:hAnsiTheme="minorHAnsi" w:cstheme="minorHAnsi"/>
                <w:spacing w:val="-2"/>
                <w:lang w:val="it-IT"/>
              </w:rPr>
              <w:t xml:space="preserve"> </w:t>
            </w:r>
            <w:r w:rsidRPr="00011A63">
              <w:rPr>
                <w:rFonts w:asciiTheme="minorHAnsi" w:eastAsia="Arial" w:hAnsiTheme="minorHAnsi" w:cstheme="minorHAnsi"/>
                <w:spacing w:val="2"/>
                <w:lang w:val="it-IT"/>
              </w:rPr>
              <w:t>de</w:t>
            </w:r>
            <w:r w:rsidRPr="00011A63">
              <w:rPr>
                <w:rFonts w:asciiTheme="minorHAnsi" w:eastAsia="Arial" w:hAnsiTheme="minorHAnsi" w:cstheme="minorHAnsi"/>
                <w:spacing w:val="-1"/>
                <w:lang w:val="it-IT"/>
              </w:rPr>
              <w:t>l</w:t>
            </w:r>
            <w:r w:rsidRPr="00011A63">
              <w:rPr>
                <w:rFonts w:asciiTheme="minorHAnsi" w:eastAsia="Arial" w:hAnsiTheme="minorHAnsi" w:cstheme="minorHAnsi"/>
                <w:spacing w:val="-6"/>
                <w:lang w:val="it-IT"/>
              </w:rPr>
              <w:t>l</w:t>
            </w:r>
            <w:r w:rsidRPr="00011A63">
              <w:rPr>
                <w:rFonts w:asciiTheme="minorHAnsi" w:eastAsia="Arial" w:hAnsiTheme="minorHAnsi" w:cstheme="minorHAnsi"/>
                <w:lang w:val="it-IT"/>
              </w:rPr>
              <w:t xml:space="preserve">e </w:t>
            </w:r>
            <w:r w:rsidRPr="00011A63">
              <w:rPr>
                <w:rFonts w:asciiTheme="minorHAnsi" w:eastAsia="Arial" w:hAnsiTheme="minorHAnsi" w:cstheme="minorHAnsi"/>
                <w:spacing w:val="-1"/>
                <w:lang w:val="it-IT"/>
              </w:rPr>
              <w:t>li</w:t>
            </w:r>
            <w:r w:rsidRPr="00011A63">
              <w:rPr>
                <w:rFonts w:asciiTheme="minorHAnsi" w:eastAsia="Arial" w:hAnsiTheme="minorHAnsi" w:cstheme="minorHAnsi"/>
                <w:lang w:val="it-IT"/>
              </w:rPr>
              <w:t>c</w:t>
            </w:r>
            <w:r w:rsidRPr="00011A63">
              <w:rPr>
                <w:rFonts w:asciiTheme="minorHAnsi" w:eastAsia="Arial" w:hAnsiTheme="minorHAnsi" w:cstheme="minorHAnsi"/>
                <w:spacing w:val="2"/>
                <w:lang w:val="it-IT"/>
              </w:rPr>
              <w:t>en</w:t>
            </w:r>
            <w:r w:rsidRPr="00011A63">
              <w:rPr>
                <w:rFonts w:asciiTheme="minorHAnsi" w:eastAsia="Arial" w:hAnsiTheme="minorHAnsi" w:cstheme="minorHAnsi"/>
                <w:lang w:val="it-IT"/>
              </w:rPr>
              <w:t>z</w:t>
            </w:r>
            <w:r w:rsidRPr="00011A63">
              <w:rPr>
                <w:rFonts w:asciiTheme="minorHAnsi" w:eastAsia="Arial" w:hAnsiTheme="minorHAnsi" w:cstheme="minorHAnsi"/>
                <w:spacing w:val="-3"/>
                <w:lang w:val="it-IT"/>
              </w:rPr>
              <w:t>e</w:t>
            </w:r>
            <w:r w:rsidRPr="00011A63">
              <w:rPr>
                <w:rFonts w:asciiTheme="minorHAnsi" w:eastAsia="Arial" w:hAnsiTheme="minorHAnsi" w:cstheme="minorHAnsi"/>
                <w:lang w:val="it-IT"/>
              </w:rPr>
              <w:t>,</w:t>
            </w:r>
            <w:r w:rsidRPr="00011A63">
              <w:rPr>
                <w:rFonts w:asciiTheme="minorHAnsi" w:eastAsia="Arial" w:hAnsiTheme="minorHAnsi" w:cstheme="minorHAnsi"/>
                <w:spacing w:val="2"/>
                <w:lang w:val="it-IT"/>
              </w:rPr>
              <w:t xml:space="preserve"> </w:t>
            </w:r>
            <w:r w:rsidRPr="00011A63">
              <w:rPr>
                <w:rFonts w:asciiTheme="minorHAnsi" w:eastAsia="Arial" w:hAnsiTheme="minorHAnsi" w:cstheme="minorHAnsi"/>
                <w:spacing w:val="-3"/>
                <w:lang w:val="it-IT"/>
              </w:rPr>
              <w:t>a</w:t>
            </w:r>
            <w:r w:rsidRPr="00011A63">
              <w:rPr>
                <w:rFonts w:asciiTheme="minorHAnsi" w:eastAsia="Arial" w:hAnsiTheme="minorHAnsi" w:cstheme="minorHAnsi"/>
                <w:spacing w:val="2"/>
                <w:lang w:val="it-IT"/>
              </w:rPr>
              <w:t>u</w:t>
            </w:r>
            <w:r w:rsidRPr="00011A63">
              <w:rPr>
                <w:rFonts w:asciiTheme="minorHAnsi" w:eastAsia="Arial" w:hAnsiTheme="minorHAnsi" w:cstheme="minorHAnsi"/>
                <w:spacing w:val="-4"/>
                <w:lang w:val="it-IT"/>
              </w:rPr>
              <w:t>t</w:t>
            </w:r>
            <w:r w:rsidRPr="00011A63">
              <w:rPr>
                <w:rFonts w:asciiTheme="minorHAnsi" w:eastAsia="Arial" w:hAnsiTheme="minorHAnsi" w:cstheme="minorHAnsi"/>
                <w:spacing w:val="2"/>
                <w:lang w:val="it-IT"/>
              </w:rPr>
              <w:t>o</w:t>
            </w:r>
            <w:r w:rsidRPr="00011A63">
              <w:rPr>
                <w:rFonts w:asciiTheme="minorHAnsi" w:eastAsia="Arial" w:hAnsiTheme="minorHAnsi" w:cstheme="minorHAnsi"/>
                <w:spacing w:val="-2"/>
                <w:lang w:val="it-IT"/>
              </w:rPr>
              <w:t>r</w:t>
            </w:r>
            <w:r w:rsidRPr="00011A63">
              <w:rPr>
                <w:rFonts w:asciiTheme="minorHAnsi" w:eastAsia="Arial" w:hAnsiTheme="minorHAnsi" w:cstheme="minorHAnsi"/>
                <w:spacing w:val="-1"/>
                <w:lang w:val="it-IT"/>
              </w:rPr>
              <w:t>i</w:t>
            </w:r>
            <w:r w:rsidRPr="00011A63">
              <w:rPr>
                <w:rFonts w:asciiTheme="minorHAnsi" w:eastAsia="Arial" w:hAnsiTheme="minorHAnsi" w:cstheme="minorHAnsi"/>
                <w:lang w:val="it-IT"/>
              </w:rPr>
              <w:t>zz</w:t>
            </w:r>
            <w:r w:rsidRPr="00011A63">
              <w:rPr>
                <w:rFonts w:asciiTheme="minorHAnsi" w:eastAsia="Arial" w:hAnsiTheme="minorHAnsi" w:cstheme="minorHAnsi"/>
                <w:spacing w:val="2"/>
                <w:lang w:val="it-IT"/>
              </w:rPr>
              <w:t>a</w:t>
            </w:r>
            <w:r w:rsidRPr="00011A63">
              <w:rPr>
                <w:rFonts w:asciiTheme="minorHAnsi" w:eastAsia="Arial" w:hAnsiTheme="minorHAnsi" w:cstheme="minorHAnsi"/>
                <w:lang w:val="it-IT"/>
              </w:rPr>
              <w:t>z</w:t>
            </w:r>
            <w:r w:rsidRPr="00011A63">
              <w:rPr>
                <w:rFonts w:asciiTheme="minorHAnsi" w:eastAsia="Arial" w:hAnsiTheme="minorHAnsi" w:cstheme="minorHAnsi"/>
                <w:spacing w:val="-1"/>
                <w:lang w:val="it-IT"/>
              </w:rPr>
              <w:t>i</w:t>
            </w:r>
            <w:r w:rsidRPr="00011A63">
              <w:rPr>
                <w:rFonts w:asciiTheme="minorHAnsi" w:eastAsia="Arial" w:hAnsiTheme="minorHAnsi" w:cstheme="minorHAnsi"/>
                <w:spacing w:val="-3"/>
                <w:lang w:val="it-IT"/>
              </w:rPr>
              <w:t>o</w:t>
            </w:r>
            <w:r w:rsidRPr="00011A63">
              <w:rPr>
                <w:rFonts w:asciiTheme="minorHAnsi" w:eastAsia="Arial" w:hAnsiTheme="minorHAnsi" w:cstheme="minorHAnsi"/>
                <w:spacing w:val="2"/>
                <w:lang w:val="it-IT"/>
              </w:rPr>
              <w:t>n</w:t>
            </w:r>
            <w:r w:rsidRPr="00011A63">
              <w:rPr>
                <w:rFonts w:asciiTheme="minorHAnsi" w:eastAsia="Arial" w:hAnsiTheme="minorHAnsi" w:cstheme="minorHAnsi"/>
                <w:lang w:val="it-IT"/>
              </w:rPr>
              <w:t>i o c</w:t>
            </w:r>
            <w:r w:rsidRPr="00011A63">
              <w:rPr>
                <w:rFonts w:asciiTheme="minorHAnsi" w:eastAsia="Arial" w:hAnsiTheme="minorHAnsi" w:cstheme="minorHAnsi"/>
                <w:spacing w:val="2"/>
                <w:lang w:val="it-IT"/>
              </w:rPr>
              <w:t>on</w:t>
            </w:r>
            <w:r w:rsidRPr="00011A63">
              <w:rPr>
                <w:rFonts w:asciiTheme="minorHAnsi" w:eastAsia="Arial" w:hAnsiTheme="minorHAnsi" w:cstheme="minorHAnsi"/>
                <w:spacing w:val="-5"/>
                <w:lang w:val="it-IT"/>
              </w:rPr>
              <w:t>c</w:t>
            </w:r>
            <w:r w:rsidRPr="00011A63">
              <w:rPr>
                <w:rFonts w:asciiTheme="minorHAnsi" w:eastAsia="Arial" w:hAnsiTheme="minorHAnsi" w:cstheme="minorHAnsi"/>
                <w:spacing w:val="2"/>
                <w:lang w:val="it-IT"/>
              </w:rPr>
              <w:t>e</w:t>
            </w:r>
            <w:r w:rsidRPr="00011A63">
              <w:rPr>
                <w:rFonts w:asciiTheme="minorHAnsi" w:eastAsia="Arial" w:hAnsiTheme="minorHAnsi" w:cstheme="minorHAnsi"/>
                <w:lang w:val="it-IT"/>
              </w:rPr>
              <w:t>ss</w:t>
            </w:r>
            <w:r w:rsidRPr="00011A63">
              <w:rPr>
                <w:rFonts w:asciiTheme="minorHAnsi" w:eastAsia="Arial" w:hAnsiTheme="minorHAnsi" w:cstheme="minorHAnsi"/>
                <w:spacing w:val="-1"/>
                <w:lang w:val="it-IT"/>
              </w:rPr>
              <w:t>i</w:t>
            </w:r>
            <w:r w:rsidRPr="00011A63">
              <w:rPr>
                <w:rFonts w:asciiTheme="minorHAnsi" w:eastAsia="Arial" w:hAnsiTheme="minorHAnsi" w:cstheme="minorHAnsi"/>
                <w:spacing w:val="-3"/>
                <w:lang w:val="it-IT"/>
              </w:rPr>
              <w:t>o</w:t>
            </w:r>
            <w:r w:rsidRPr="00011A63">
              <w:rPr>
                <w:rFonts w:asciiTheme="minorHAnsi" w:eastAsia="Arial" w:hAnsiTheme="minorHAnsi" w:cstheme="minorHAnsi"/>
                <w:spacing w:val="2"/>
                <w:lang w:val="it-IT"/>
              </w:rPr>
              <w:t>n</w:t>
            </w:r>
            <w:r w:rsidRPr="00011A63">
              <w:rPr>
                <w:rFonts w:asciiTheme="minorHAnsi" w:eastAsia="Arial" w:hAnsiTheme="minorHAnsi" w:cstheme="minorHAnsi"/>
                <w:lang w:val="it-IT"/>
              </w:rPr>
              <w:t xml:space="preserve">i </w:t>
            </w:r>
            <w:r w:rsidRPr="00011A63">
              <w:rPr>
                <w:rFonts w:asciiTheme="minorHAnsi" w:eastAsia="Arial" w:hAnsiTheme="minorHAnsi" w:cstheme="minorHAnsi"/>
                <w:spacing w:val="-4"/>
                <w:lang w:val="it-IT"/>
              </w:rPr>
              <w:t>f</w:t>
            </w:r>
            <w:r w:rsidRPr="00011A63">
              <w:rPr>
                <w:rFonts w:asciiTheme="minorHAnsi" w:eastAsia="Arial" w:hAnsiTheme="minorHAnsi" w:cstheme="minorHAnsi"/>
                <w:spacing w:val="2"/>
                <w:lang w:val="it-IT"/>
              </w:rPr>
              <w:t>un</w:t>
            </w:r>
            <w:r w:rsidRPr="00011A63">
              <w:rPr>
                <w:rFonts w:asciiTheme="minorHAnsi" w:eastAsia="Arial" w:hAnsiTheme="minorHAnsi" w:cstheme="minorHAnsi"/>
                <w:lang w:val="it-IT"/>
              </w:rPr>
              <w:t>z</w:t>
            </w:r>
            <w:r w:rsidRPr="00011A63">
              <w:rPr>
                <w:rFonts w:asciiTheme="minorHAnsi" w:eastAsia="Arial" w:hAnsiTheme="minorHAnsi" w:cstheme="minorHAnsi"/>
                <w:spacing w:val="-6"/>
                <w:lang w:val="it-IT"/>
              </w:rPr>
              <w:t>i</w:t>
            </w:r>
            <w:r w:rsidRPr="00011A63">
              <w:rPr>
                <w:rFonts w:asciiTheme="minorHAnsi" w:eastAsia="Arial" w:hAnsiTheme="minorHAnsi" w:cstheme="minorHAnsi"/>
                <w:spacing w:val="2"/>
                <w:lang w:val="it-IT"/>
              </w:rPr>
              <w:t>o</w:t>
            </w:r>
            <w:r w:rsidRPr="00011A63">
              <w:rPr>
                <w:rFonts w:asciiTheme="minorHAnsi" w:eastAsia="Arial" w:hAnsiTheme="minorHAnsi" w:cstheme="minorHAnsi"/>
                <w:spacing w:val="-3"/>
                <w:lang w:val="it-IT"/>
              </w:rPr>
              <w:t>n</w:t>
            </w:r>
            <w:r w:rsidRPr="00011A63">
              <w:rPr>
                <w:rFonts w:asciiTheme="minorHAnsi" w:eastAsia="Arial" w:hAnsiTheme="minorHAnsi" w:cstheme="minorHAnsi"/>
                <w:spacing w:val="2"/>
                <w:lang w:val="it-IT"/>
              </w:rPr>
              <w:t>a</w:t>
            </w:r>
            <w:r w:rsidRPr="00011A63">
              <w:rPr>
                <w:rFonts w:asciiTheme="minorHAnsi" w:eastAsia="Arial" w:hAnsiTheme="minorHAnsi" w:cstheme="minorHAnsi"/>
                <w:spacing w:val="-1"/>
                <w:lang w:val="it-IT"/>
              </w:rPr>
              <w:t>l</w:t>
            </w:r>
            <w:r w:rsidRPr="00011A63">
              <w:rPr>
                <w:rFonts w:asciiTheme="minorHAnsi" w:eastAsia="Arial" w:hAnsiTheme="minorHAnsi" w:cstheme="minorHAnsi"/>
                <w:lang w:val="it-IT"/>
              </w:rPr>
              <w:t xml:space="preserve">i </w:t>
            </w:r>
            <w:r w:rsidRPr="00011A63">
              <w:rPr>
                <w:rFonts w:asciiTheme="minorHAnsi" w:eastAsia="Arial" w:hAnsiTheme="minorHAnsi" w:cstheme="minorHAnsi"/>
                <w:spacing w:val="2"/>
                <w:lang w:val="it-IT"/>
              </w:rPr>
              <w:t>a</w:t>
            </w:r>
            <w:r w:rsidRPr="00011A63">
              <w:rPr>
                <w:rFonts w:asciiTheme="minorHAnsi" w:eastAsia="Arial" w:hAnsiTheme="minorHAnsi" w:cstheme="minorHAnsi"/>
                <w:spacing w:val="-1"/>
                <w:lang w:val="it-IT"/>
              </w:rPr>
              <w:t>ll</w:t>
            </w:r>
            <w:r w:rsidRPr="00011A63">
              <w:rPr>
                <w:rFonts w:asciiTheme="minorHAnsi" w:eastAsia="Arial" w:hAnsiTheme="minorHAnsi" w:cstheme="minorHAnsi"/>
                <w:lang w:val="it-IT"/>
              </w:rPr>
              <w:t>a c</w:t>
            </w:r>
            <w:r w:rsidRPr="00011A63">
              <w:rPr>
                <w:rFonts w:asciiTheme="minorHAnsi" w:eastAsia="Arial" w:hAnsiTheme="minorHAnsi" w:cstheme="minorHAnsi"/>
                <w:spacing w:val="2"/>
                <w:lang w:val="it-IT"/>
              </w:rPr>
              <w:t>o</w:t>
            </w:r>
            <w:r w:rsidRPr="00011A63">
              <w:rPr>
                <w:rFonts w:asciiTheme="minorHAnsi" w:eastAsia="Arial" w:hAnsiTheme="minorHAnsi" w:cstheme="minorHAnsi"/>
                <w:spacing w:val="-2"/>
                <w:lang w:val="it-IT"/>
              </w:rPr>
              <w:t>m</w:t>
            </w:r>
            <w:r w:rsidRPr="00011A63">
              <w:rPr>
                <w:rFonts w:asciiTheme="minorHAnsi" w:eastAsia="Arial" w:hAnsiTheme="minorHAnsi" w:cstheme="minorHAnsi"/>
                <w:spacing w:val="3"/>
                <w:lang w:val="it-IT"/>
              </w:rPr>
              <w:t>m</w:t>
            </w:r>
            <w:r w:rsidRPr="00011A63">
              <w:rPr>
                <w:rFonts w:asciiTheme="minorHAnsi" w:eastAsia="Arial" w:hAnsiTheme="minorHAnsi" w:cstheme="minorHAnsi"/>
                <w:spacing w:val="-1"/>
                <w:lang w:val="it-IT"/>
              </w:rPr>
              <w:t>i</w:t>
            </w:r>
            <w:r w:rsidRPr="00011A63">
              <w:rPr>
                <w:rFonts w:asciiTheme="minorHAnsi" w:eastAsia="Arial" w:hAnsiTheme="minorHAnsi" w:cstheme="minorHAnsi"/>
                <w:lang w:val="it-IT"/>
              </w:rPr>
              <w:t>ss</w:t>
            </w:r>
            <w:r w:rsidRPr="00011A63">
              <w:rPr>
                <w:rFonts w:asciiTheme="minorHAnsi" w:eastAsia="Arial" w:hAnsiTheme="minorHAnsi" w:cstheme="minorHAnsi"/>
                <w:spacing w:val="-6"/>
                <w:lang w:val="it-IT"/>
              </w:rPr>
              <w:t>i</w:t>
            </w:r>
            <w:r w:rsidRPr="00011A63">
              <w:rPr>
                <w:rFonts w:asciiTheme="minorHAnsi" w:eastAsia="Arial" w:hAnsiTheme="minorHAnsi" w:cstheme="minorHAnsi"/>
                <w:spacing w:val="2"/>
                <w:lang w:val="it-IT"/>
              </w:rPr>
              <w:t>o</w:t>
            </w:r>
            <w:r w:rsidRPr="00011A63">
              <w:rPr>
                <w:rFonts w:asciiTheme="minorHAnsi" w:eastAsia="Arial" w:hAnsiTheme="minorHAnsi" w:cstheme="minorHAnsi"/>
                <w:spacing w:val="-3"/>
                <w:lang w:val="it-IT"/>
              </w:rPr>
              <w:t>n</w:t>
            </w:r>
            <w:r w:rsidRPr="00011A63">
              <w:rPr>
                <w:rFonts w:asciiTheme="minorHAnsi" w:eastAsia="Arial" w:hAnsiTheme="minorHAnsi" w:cstheme="minorHAnsi"/>
                <w:lang w:val="it-IT"/>
              </w:rPr>
              <w:t>e</w:t>
            </w:r>
            <w:r w:rsidRPr="00011A63">
              <w:rPr>
                <w:rFonts w:asciiTheme="minorHAnsi" w:eastAsia="Arial" w:hAnsiTheme="minorHAnsi" w:cstheme="minorHAnsi"/>
                <w:spacing w:val="3"/>
                <w:lang w:val="it-IT"/>
              </w:rPr>
              <w:t xml:space="preserve"> </w:t>
            </w:r>
            <w:r w:rsidRPr="00011A63">
              <w:rPr>
                <w:rFonts w:asciiTheme="minorHAnsi" w:eastAsia="Arial" w:hAnsiTheme="minorHAnsi" w:cstheme="minorHAnsi"/>
                <w:spacing w:val="-3"/>
                <w:lang w:val="it-IT"/>
              </w:rPr>
              <w:t>d</w:t>
            </w:r>
            <w:r w:rsidRPr="00011A63">
              <w:rPr>
                <w:rFonts w:asciiTheme="minorHAnsi" w:eastAsia="Arial" w:hAnsiTheme="minorHAnsi" w:cstheme="minorHAnsi"/>
                <w:spacing w:val="2"/>
                <w:lang w:val="it-IT"/>
              </w:rPr>
              <w:t>e</w:t>
            </w:r>
            <w:r w:rsidRPr="00011A63">
              <w:rPr>
                <w:rFonts w:asciiTheme="minorHAnsi" w:eastAsia="Arial" w:hAnsiTheme="minorHAnsi" w:cstheme="minorHAnsi"/>
                <w:spacing w:val="-1"/>
                <w:lang w:val="it-IT"/>
              </w:rPr>
              <w:t>ll’ill</w:t>
            </w:r>
            <w:r w:rsidRPr="00011A63">
              <w:rPr>
                <w:rFonts w:asciiTheme="minorHAnsi" w:eastAsia="Arial" w:hAnsiTheme="minorHAnsi" w:cstheme="minorHAnsi"/>
                <w:spacing w:val="2"/>
                <w:lang w:val="it-IT"/>
              </w:rPr>
              <w:t>e</w:t>
            </w:r>
            <w:r w:rsidRPr="00011A63">
              <w:rPr>
                <w:rFonts w:asciiTheme="minorHAnsi" w:eastAsia="Arial" w:hAnsiTheme="minorHAnsi" w:cstheme="minorHAnsi"/>
                <w:lang w:val="it-IT"/>
              </w:rPr>
              <w:t>c</w:t>
            </w:r>
            <w:r w:rsidRPr="00011A63">
              <w:rPr>
                <w:rFonts w:asciiTheme="minorHAnsi" w:eastAsia="Arial" w:hAnsiTheme="minorHAnsi" w:cstheme="minorHAnsi"/>
                <w:spacing w:val="-1"/>
                <w:lang w:val="it-IT"/>
              </w:rPr>
              <w:t>i</w:t>
            </w:r>
            <w:r w:rsidRPr="00011A63">
              <w:rPr>
                <w:rFonts w:asciiTheme="minorHAnsi" w:eastAsia="Arial" w:hAnsiTheme="minorHAnsi" w:cstheme="minorHAnsi"/>
                <w:spacing w:val="1"/>
                <w:lang w:val="it-IT"/>
              </w:rPr>
              <w:t>t</w:t>
            </w:r>
            <w:r w:rsidRPr="00011A63">
              <w:rPr>
                <w:rFonts w:asciiTheme="minorHAnsi" w:eastAsia="Arial" w:hAnsiTheme="minorHAnsi" w:cstheme="minorHAnsi"/>
                <w:lang w:val="it-IT"/>
              </w:rPr>
              <w:t>o</w:t>
            </w:r>
          </w:p>
          <w:p w14:paraId="0EA5CFA5" w14:textId="77777777" w:rsidR="002727C2" w:rsidRPr="00011A63" w:rsidRDefault="002727C2" w:rsidP="00482ABF">
            <w:pPr>
              <w:jc w:val="both"/>
              <w:rPr>
                <w:rFonts w:asciiTheme="minorHAnsi" w:hAnsiTheme="minorHAnsi" w:cstheme="minorHAnsi"/>
                <w:lang w:val="it-IT"/>
              </w:rPr>
            </w:pPr>
          </w:p>
          <w:p w14:paraId="0A1BADD5" w14:textId="77777777" w:rsidR="002727C2" w:rsidRPr="00011A63" w:rsidRDefault="002727C2" w:rsidP="00482ABF">
            <w:pPr>
              <w:contextualSpacing/>
              <w:jc w:val="both"/>
              <w:rPr>
                <w:rFonts w:asciiTheme="minorHAnsi" w:hAnsiTheme="minorHAnsi" w:cstheme="minorHAnsi"/>
                <w:b/>
                <w:lang w:val="it-IT"/>
              </w:rPr>
            </w:pPr>
            <w:r w:rsidRPr="00011A63">
              <w:rPr>
                <w:rFonts w:asciiTheme="minorHAnsi" w:eastAsia="Arial" w:hAnsiTheme="minorHAnsi" w:cstheme="minorHAnsi"/>
                <w:lang w:val="it-IT"/>
              </w:rPr>
              <w:t xml:space="preserve">- </w:t>
            </w:r>
            <w:r w:rsidRPr="00011A63">
              <w:rPr>
                <w:rFonts w:asciiTheme="minorHAnsi" w:eastAsia="Arial" w:hAnsiTheme="minorHAnsi" w:cstheme="minorHAnsi"/>
                <w:spacing w:val="2"/>
                <w:lang w:val="it-IT"/>
              </w:rPr>
              <w:t>d</w:t>
            </w:r>
            <w:r w:rsidRPr="00011A63">
              <w:rPr>
                <w:rFonts w:asciiTheme="minorHAnsi" w:eastAsia="Arial" w:hAnsiTheme="minorHAnsi" w:cstheme="minorHAnsi"/>
                <w:spacing w:val="-1"/>
                <w:lang w:val="it-IT"/>
              </w:rPr>
              <w:t>i</w:t>
            </w:r>
            <w:r w:rsidRPr="00011A63">
              <w:rPr>
                <w:rFonts w:asciiTheme="minorHAnsi" w:eastAsia="Arial" w:hAnsiTheme="minorHAnsi" w:cstheme="minorHAnsi"/>
                <w:lang w:val="it-IT"/>
              </w:rPr>
              <w:t>v</w:t>
            </w:r>
            <w:r w:rsidRPr="00011A63">
              <w:rPr>
                <w:rFonts w:asciiTheme="minorHAnsi" w:eastAsia="Arial" w:hAnsiTheme="minorHAnsi" w:cstheme="minorHAnsi"/>
                <w:spacing w:val="-1"/>
                <w:lang w:val="it-IT"/>
              </w:rPr>
              <w:t>i</w:t>
            </w:r>
            <w:r w:rsidRPr="00011A63">
              <w:rPr>
                <w:rFonts w:asciiTheme="minorHAnsi" w:eastAsia="Arial" w:hAnsiTheme="minorHAnsi" w:cstheme="minorHAnsi"/>
                <w:spacing w:val="2"/>
                <w:lang w:val="it-IT"/>
              </w:rPr>
              <w:t>e</w:t>
            </w:r>
            <w:r w:rsidRPr="00011A63">
              <w:rPr>
                <w:rFonts w:asciiTheme="minorHAnsi" w:eastAsia="Arial" w:hAnsiTheme="minorHAnsi" w:cstheme="minorHAnsi"/>
                <w:spacing w:val="-4"/>
                <w:lang w:val="it-IT"/>
              </w:rPr>
              <w:t>t</w:t>
            </w:r>
            <w:r w:rsidRPr="00011A63">
              <w:rPr>
                <w:rFonts w:asciiTheme="minorHAnsi" w:eastAsia="Arial" w:hAnsiTheme="minorHAnsi" w:cstheme="minorHAnsi"/>
                <w:lang w:val="it-IT"/>
              </w:rPr>
              <w:t>o</w:t>
            </w:r>
            <w:r w:rsidRPr="00011A63">
              <w:rPr>
                <w:rFonts w:asciiTheme="minorHAnsi" w:eastAsia="Arial" w:hAnsiTheme="minorHAnsi" w:cstheme="minorHAnsi"/>
                <w:spacing w:val="3"/>
                <w:lang w:val="it-IT"/>
              </w:rPr>
              <w:t xml:space="preserve"> </w:t>
            </w:r>
            <w:r w:rsidRPr="00011A63">
              <w:rPr>
                <w:rFonts w:asciiTheme="minorHAnsi" w:eastAsia="Arial" w:hAnsiTheme="minorHAnsi" w:cstheme="minorHAnsi"/>
                <w:spacing w:val="2"/>
                <w:lang w:val="it-IT"/>
              </w:rPr>
              <w:t>d</w:t>
            </w:r>
            <w:r w:rsidRPr="00011A63">
              <w:rPr>
                <w:rFonts w:asciiTheme="minorHAnsi" w:eastAsia="Arial" w:hAnsiTheme="minorHAnsi" w:cstheme="minorHAnsi"/>
                <w:lang w:val="it-IT"/>
              </w:rPr>
              <w:t>i</w:t>
            </w:r>
            <w:r w:rsidRPr="00011A63">
              <w:rPr>
                <w:rFonts w:asciiTheme="minorHAnsi" w:eastAsia="Arial" w:hAnsiTheme="minorHAnsi" w:cstheme="minorHAnsi"/>
                <w:spacing w:val="-4"/>
                <w:lang w:val="it-IT"/>
              </w:rPr>
              <w:t xml:space="preserve"> </w:t>
            </w:r>
            <w:r w:rsidRPr="00011A63">
              <w:rPr>
                <w:rFonts w:asciiTheme="minorHAnsi" w:eastAsia="Arial" w:hAnsiTheme="minorHAnsi" w:cstheme="minorHAnsi"/>
                <w:spacing w:val="2"/>
                <w:lang w:val="it-IT"/>
              </w:rPr>
              <w:t>p</w:t>
            </w:r>
            <w:r w:rsidRPr="00011A63">
              <w:rPr>
                <w:rFonts w:asciiTheme="minorHAnsi" w:eastAsia="Arial" w:hAnsiTheme="minorHAnsi" w:cstheme="minorHAnsi"/>
                <w:spacing w:val="-3"/>
                <w:lang w:val="it-IT"/>
              </w:rPr>
              <w:t>u</w:t>
            </w:r>
            <w:r w:rsidRPr="00011A63">
              <w:rPr>
                <w:rFonts w:asciiTheme="minorHAnsi" w:eastAsia="Arial" w:hAnsiTheme="minorHAnsi" w:cstheme="minorHAnsi"/>
                <w:spacing w:val="2"/>
                <w:lang w:val="it-IT"/>
              </w:rPr>
              <w:t>bb</w:t>
            </w:r>
            <w:r w:rsidRPr="00011A63">
              <w:rPr>
                <w:rFonts w:asciiTheme="minorHAnsi" w:eastAsia="Arial" w:hAnsiTheme="minorHAnsi" w:cstheme="minorHAnsi"/>
                <w:spacing w:val="-1"/>
                <w:lang w:val="it-IT"/>
              </w:rPr>
              <w:t>li</w:t>
            </w:r>
            <w:r w:rsidRPr="00011A63">
              <w:rPr>
                <w:rFonts w:asciiTheme="minorHAnsi" w:eastAsia="Arial" w:hAnsiTheme="minorHAnsi" w:cstheme="minorHAnsi"/>
                <w:lang w:val="it-IT"/>
              </w:rPr>
              <w:t>c</w:t>
            </w:r>
            <w:r w:rsidRPr="00011A63">
              <w:rPr>
                <w:rFonts w:asciiTheme="minorHAnsi" w:eastAsia="Arial" w:hAnsiTheme="minorHAnsi" w:cstheme="minorHAnsi"/>
                <w:spacing w:val="-1"/>
                <w:lang w:val="it-IT"/>
              </w:rPr>
              <w:t>i</w:t>
            </w:r>
            <w:r w:rsidRPr="00011A63">
              <w:rPr>
                <w:rFonts w:asciiTheme="minorHAnsi" w:eastAsia="Arial" w:hAnsiTheme="minorHAnsi" w:cstheme="minorHAnsi"/>
                <w:lang w:val="it-IT"/>
              </w:rPr>
              <w:t>z</w:t>
            </w:r>
            <w:r w:rsidRPr="00011A63">
              <w:rPr>
                <w:rFonts w:asciiTheme="minorHAnsi" w:eastAsia="Arial" w:hAnsiTheme="minorHAnsi" w:cstheme="minorHAnsi"/>
                <w:spacing w:val="-5"/>
                <w:lang w:val="it-IT"/>
              </w:rPr>
              <w:t>z</w:t>
            </w:r>
            <w:r w:rsidRPr="00011A63">
              <w:rPr>
                <w:rFonts w:asciiTheme="minorHAnsi" w:eastAsia="Arial" w:hAnsiTheme="minorHAnsi" w:cstheme="minorHAnsi"/>
                <w:spacing w:val="2"/>
                <w:lang w:val="it-IT"/>
              </w:rPr>
              <w:t>a</w:t>
            </w:r>
            <w:r w:rsidRPr="00011A63">
              <w:rPr>
                <w:rFonts w:asciiTheme="minorHAnsi" w:eastAsia="Arial" w:hAnsiTheme="minorHAnsi" w:cstheme="minorHAnsi"/>
                <w:spacing w:val="-2"/>
                <w:lang w:val="it-IT"/>
              </w:rPr>
              <w:t>r</w:t>
            </w:r>
            <w:r w:rsidRPr="00011A63">
              <w:rPr>
                <w:rFonts w:asciiTheme="minorHAnsi" w:eastAsia="Arial" w:hAnsiTheme="minorHAnsi" w:cstheme="minorHAnsi"/>
                <w:lang w:val="it-IT"/>
              </w:rPr>
              <w:t>e</w:t>
            </w:r>
            <w:r w:rsidRPr="00011A63">
              <w:rPr>
                <w:rFonts w:asciiTheme="minorHAnsi" w:eastAsia="Arial" w:hAnsiTheme="minorHAnsi" w:cstheme="minorHAnsi"/>
                <w:spacing w:val="-2"/>
                <w:lang w:val="it-IT"/>
              </w:rPr>
              <w:t xml:space="preserve"> </w:t>
            </w:r>
            <w:r w:rsidRPr="00011A63">
              <w:rPr>
                <w:rFonts w:asciiTheme="minorHAnsi" w:eastAsia="Arial" w:hAnsiTheme="minorHAnsi" w:cstheme="minorHAnsi"/>
                <w:spacing w:val="2"/>
                <w:lang w:val="it-IT"/>
              </w:rPr>
              <w:t>b</w:t>
            </w:r>
            <w:r w:rsidRPr="00011A63">
              <w:rPr>
                <w:rFonts w:asciiTheme="minorHAnsi" w:eastAsia="Arial" w:hAnsiTheme="minorHAnsi" w:cstheme="minorHAnsi"/>
                <w:spacing w:val="-3"/>
                <w:lang w:val="it-IT"/>
              </w:rPr>
              <w:t>e</w:t>
            </w:r>
            <w:r w:rsidRPr="00011A63">
              <w:rPr>
                <w:rFonts w:asciiTheme="minorHAnsi" w:eastAsia="Arial" w:hAnsiTheme="minorHAnsi" w:cstheme="minorHAnsi"/>
                <w:spacing w:val="2"/>
                <w:lang w:val="it-IT"/>
              </w:rPr>
              <w:t>n</w:t>
            </w:r>
            <w:r w:rsidRPr="00011A63">
              <w:rPr>
                <w:rFonts w:asciiTheme="minorHAnsi" w:eastAsia="Arial" w:hAnsiTheme="minorHAnsi" w:cstheme="minorHAnsi"/>
                <w:lang w:val="it-IT"/>
              </w:rPr>
              <w:t>i e s</w:t>
            </w:r>
            <w:r w:rsidRPr="00011A63">
              <w:rPr>
                <w:rFonts w:asciiTheme="minorHAnsi" w:eastAsia="Arial" w:hAnsiTheme="minorHAnsi" w:cstheme="minorHAnsi"/>
                <w:spacing w:val="2"/>
                <w:lang w:val="it-IT"/>
              </w:rPr>
              <w:t>e</w:t>
            </w:r>
            <w:r w:rsidRPr="00011A63">
              <w:rPr>
                <w:rFonts w:asciiTheme="minorHAnsi" w:eastAsia="Arial" w:hAnsiTheme="minorHAnsi" w:cstheme="minorHAnsi"/>
                <w:spacing w:val="-2"/>
                <w:lang w:val="it-IT"/>
              </w:rPr>
              <w:t>r</w:t>
            </w:r>
            <w:r w:rsidRPr="00011A63">
              <w:rPr>
                <w:rFonts w:asciiTheme="minorHAnsi" w:eastAsia="Arial" w:hAnsiTheme="minorHAnsi" w:cstheme="minorHAnsi"/>
                <w:lang w:val="it-IT"/>
              </w:rPr>
              <w:t>v</w:t>
            </w:r>
            <w:r w:rsidRPr="00011A63">
              <w:rPr>
                <w:rFonts w:asciiTheme="minorHAnsi" w:eastAsia="Arial" w:hAnsiTheme="minorHAnsi" w:cstheme="minorHAnsi"/>
                <w:spacing w:val="-1"/>
                <w:lang w:val="it-IT"/>
              </w:rPr>
              <w:t>i</w:t>
            </w:r>
            <w:r w:rsidRPr="00011A63">
              <w:rPr>
                <w:rFonts w:asciiTheme="minorHAnsi" w:eastAsia="Arial" w:hAnsiTheme="minorHAnsi" w:cstheme="minorHAnsi"/>
                <w:lang w:val="it-IT"/>
              </w:rPr>
              <w:t>zi</w:t>
            </w:r>
          </w:p>
        </w:tc>
      </w:tr>
      <w:tr w:rsidR="002727C2" w:rsidRPr="002D49B1" w14:paraId="4A33076B" w14:textId="77777777" w:rsidTr="00482ABF">
        <w:trPr>
          <w:jc w:val="center"/>
        </w:trPr>
        <w:tc>
          <w:tcPr>
            <w:tcW w:w="3964" w:type="dxa"/>
            <w:vAlign w:val="center"/>
          </w:tcPr>
          <w:p w14:paraId="0D058A51" w14:textId="77777777" w:rsidR="002727C2" w:rsidRPr="00011A63" w:rsidRDefault="002727C2" w:rsidP="00482ABF">
            <w:pPr>
              <w:jc w:val="both"/>
              <w:rPr>
                <w:rFonts w:asciiTheme="minorHAnsi" w:eastAsiaTheme="minorHAnsi" w:hAnsiTheme="minorHAnsi" w:cstheme="minorHAnsi"/>
                <w:iCs/>
                <w:color w:val="1A171B"/>
                <w:u w:val="single"/>
                <w:lang w:val="it-IT"/>
              </w:rPr>
            </w:pPr>
            <w:r w:rsidRPr="00011A63">
              <w:rPr>
                <w:rFonts w:asciiTheme="minorHAnsi" w:eastAsiaTheme="minorHAnsi" w:hAnsiTheme="minorHAnsi" w:cstheme="minorHAnsi"/>
                <w:iCs/>
                <w:color w:val="1A171B"/>
                <w:u w:val="single"/>
                <w:lang w:val="it-IT"/>
              </w:rPr>
              <w:t>Diffusione di apparecchiature, dispositivi o programmi informatici diretti a danneggiare o interrompere un sistema informatico o telematico (art.</w:t>
            </w:r>
            <w:r w:rsidR="00482ABF" w:rsidRPr="00011A63">
              <w:rPr>
                <w:rFonts w:asciiTheme="minorHAnsi" w:eastAsiaTheme="minorHAnsi" w:hAnsiTheme="minorHAnsi" w:cstheme="minorHAnsi"/>
                <w:iCs/>
                <w:color w:val="1A171B"/>
                <w:u w:val="single"/>
                <w:lang w:val="it-IT"/>
              </w:rPr>
              <w:t xml:space="preserve"> </w:t>
            </w:r>
            <w:r w:rsidRPr="00011A63">
              <w:rPr>
                <w:rFonts w:asciiTheme="minorHAnsi" w:eastAsiaTheme="minorHAnsi" w:hAnsiTheme="minorHAnsi" w:cstheme="minorHAnsi"/>
                <w:iCs/>
                <w:color w:val="1A171B"/>
                <w:u w:val="single"/>
                <w:lang w:val="it-IT"/>
              </w:rPr>
              <w:t>615-quinquies c.p.)</w:t>
            </w:r>
          </w:p>
          <w:p w14:paraId="289809FD" w14:textId="77777777" w:rsidR="00580690" w:rsidRPr="00011A63" w:rsidRDefault="00580690" w:rsidP="00EE6480">
            <w:pPr>
              <w:ind w:left="71"/>
              <w:rPr>
                <w:rFonts w:asciiTheme="minorHAnsi" w:eastAsia="Arial" w:hAnsiTheme="minorHAnsi" w:cstheme="minorHAnsi"/>
                <w:lang w:val="it-IT"/>
              </w:rPr>
            </w:pPr>
          </w:p>
          <w:p w14:paraId="6BC3EA1A" w14:textId="77777777" w:rsidR="00580690" w:rsidRPr="00011A63" w:rsidRDefault="00482ABF" w:rsidP="00EE6480">
            <w:pPr>
              <w:ind w:left="71"/>
              <w:jc w:val="both"/>
              <w:rPr>
                <w:rFonts w:asciiTheme="minorHAnsi" w:eastAsia="Arial" w:hAnsiTheme="minorHAnsi" w:cstheme="minorHAnsi"/>
                <w:color w:val="000000"/>
                <w:lang w:val="it-IT"/>
              </w:rPr>
            </w:pPr>
            <w:r w:rsidRPr="00011A63">
              <w:rPr>
                <w:rFonts w:asciiTheme="minorHAnsi" w:eastAsia="Arial" w:hAnsiTheme="minorHAnsi" w:cstheme="minorHAnsi"/>
                <w:i/>
                <w:color w:val="000000"/>
                <w:lang w:val="it-IT"/>
              </w:rPr>
              <w:t>“</w:t>
            </w:r>
            <w:r w:rsidR="00580690" w:rsidRPr="00011A63">
              <w:rPr>
                <w:rFonts w:asciiTheme="minorHAnsi" w:eastAsia="Arial" w:hAnsiTheme="minorHAnsi" w:cstheme="minorHAnsi"/>
                <w:i/>
                <w:color w:val="000000"/>
                <w:lang w:val="it-IT"/>
              </w:rPr>
              <w:t>Chiunque, allo scopo di danneggiare illecitamente un sistema informatico o telematico, le informazioni, i dati o i programmi in esso contenuti o ad esso pertinenti ovvero di favorire l’interruzione, totale o parziale, o l’alterazione del suo funzionamento, abusivamente si procura, detiene, produce, riproduce, importa, diffonde, comunica, consegna o, comunque, mette in altro modo a disposizione di altri o installa apparecchiature, dispositivi o programmi informatici, è punito con la reclusione fino a due anni e con la multa sino a euro 10.329</w:t>
            </w:r>
            <w:r w:rsidR="003A41A8" w:rsidRPr="00011A63">
              <w:rPr>
                <w:rFonts w:asciiTheme="minorHAnsi" w:eastAsia="Arial" w:hAnsiTheme="minorHAnsi" w:cstheme="minorHAnsi"/>
                <w:color w:val="000000"/>
                <w:lang w:val="it-IT"/>
              </w:rPr>
              <w:t>”</w:t>
            </w:r>
          </w:p>
          <w:p w14:paraId="55F8D451" w14:textId="77777777" w:rsidR="00482ABF" w:rsidRPr="00011A63" w:rsidRDefault="00482ABF" w:rsidP="00EE6480">
            <w:pPr>
              <w:ind w:left="71"/>
              <w:jc w:val="both"/>
              <w:rPr>
                <w:rFonts w:asciiTheme="minorHAnsi" w:eastAsia="Arial" w:hAnsiTheme="minorHAnsi" w:cstheme="minorHAnsi"/>
                <w:spacing w:val="-1"/>
                <w:lang w:val="it-IT"/>
              </w:rPr>
            </w:pPr>
          </w:p>
        </w:tc>
        <w:tc>
          <w:tcPr>
            <w:tcW w:w="2410" w:type="dxa"/>
            <w:vMerge/>
            <w:vAlign w:val="center"/>
          </w:tcPr>
          <w:p w14:paraId="45F5FE6B" w14:textId="77777777" w:rsidR="002727C2" w:rsidRPr="00011A63" w:rsidRDefault="002727C2" w:rsidP="00EE6480">
            <w:pPr>
              <w:contextualSpacing/>
              <w:jc w:val="center"/>
              <w:rPr>
                <w:rFonts w:asciiTheme="minorHAnsi" w:hAnsiTheme="minorHAnsi" w:cstheme="minorHAnsi"/>
                <w:b/>
                <w:lang w:val="it-IT"/>
              </w:rPr>
            </w:pPr>
          </w:p>
        </w:tc>
        <w:tc>
          <w:tcPr>
            <w:tcW w:w="3020" w:type="dxa"/>
            <w:vMerge/>
            <w:vAlign w:val="center"/>
          </w:tcPr>
          <w:p w14:paraId="092E244B" w14:textId="77777777" w:rsidR="002727C2" w:rsidRPr="00011A63" w:rsidRDefault="002727C2" w:rsidP="00EE6480">
            <w:pPr>
              <w:contextualSpacing/>
              <w:jc w:val="center"/>
              <w:rPr>
                <w:rFonts w:asciiTheme="minorHAnsi" w:hAnsiTheme="minorHAnsi" w:cstheme="minorHAnsi"/>
                <w:b/>
                <w:lang w:val="it-IT"/>
              </w:rPr>
            </w:pPr>
          </w:p>
        </w:tc>
      </w:tr>
    </w:tbl>
    <w:p w14:paraId="22B07A3A" w14:textId="77777777" w:rsidR="005B7D16" w:rsidRPr="00011A63" w:rsidRDefault="005B7D16" w:rsidP="00EE6480">
      <w:pPr>
        <w:pStyle w:val="Paragrafoelenco"/>
        <w:ind w:left="76"/>
        <w:jc w:val="both"/>
        <w:rPr>
          <w:rFonts w:asciiTheme="minorHAnsi" w:hAnsiTheme="minorHAnsi" w:cstheme="minorHAnsi"/>
          <w:lang w:val="it-IT"/>
        </w:rPr>
      </w:pPr>
    </w:p>
    <w:p w14:paraId="674DBB31" w14:textId="77777777" w:rsidR="002727C2" w:rsidRPr="00011A63" w:rsidRDefault="002727C2" w:rsidP="00EE6480">
      <w:pPr>
        <w:pStyle w:val="Paragrafoelenco"/>
        <w:ind w:left="76"/>
        <w:jc w:val="both"/>
        <w:rPr>
          <w:rFonts w:asciiTheme="minorHAnsi" w:hAnsiTheme="minorHAnsi" w:cstheme="minorHAnsi"/>
          <w:lang w:val="it-IT"/>
        </w:rPr>
      </w:pPr>
    </w:p>
    <w:p w14:paraId="2C132284" w14:textId="4D3A19CD" w:rsidR="003C0F56" w:rsidRPr="00011A63" w:rsidRDefault="003C0F56" w:rsidP="00EE6480">
      <w:pPr>
        <w:pStyle w:val="Paragrafoelenco"/>
        <w:numPr>
          <w:ilvl w:val="0"/>
          <w:numId w:val="1"/>
        </w:numPr>
        <w:jc w:val="both"/>
        <w:rPr>
          <w:rFonts w:asciiTheme="minorHAnsi" w:eastAsia="Arial" w:hAnsiTheme="minorHAnsi" w:cstheme="minorHAnsi"/>
          <w:b/>
          <w:spacing w:val="1"/>
          <w:lang w:val="it-IT"/>
        </w:rPr>
      </w:pPr>
      <w:r w:rsidRPr="00011A63">
        <w:rPr>
          <w:rFonts w:asciiTheme="minorHAnsi" w:hAnsiTheme="minorHAnsi" w:cstheme="minorHAnsi"/>
          <w:b/>
          <w:lang w:val="it-IT"/>
        </w:rPr>
        <w:t>I REATI DI CUI ALL’ART. 24</w:t>
      </w:r>
      <w:r w:rsidR="002D49B1">
        <w:rPr>
          <w:rFonts w:asciiTheme="minorHAnsi" w:hAnsiTheme="minorHAnsi" w:cstheme="minorHAnsi"/>
          <w:b/>
          <w:lang w:val="it-IT"/>
        </w:rPr>
        <w:t>-</w:t>
      </w:r>
      <w:r w:rsidRPr="00011A63">
        <w:rPr>
          <w:rFonts w:asciiTheme="minorHAnsi" w:hAnsiTheme="minorHAnsi" w:cstheme="minorHAnsi"/>
          <w:b/>
          <w:lang w:val="it-IT"/>
        </w:rPr>
        <w:t>TER D.LGS. 231/2001</w:t>
      </w:r>
      <w:r w:rsidRPr="00011A63">
        <w:rPr>
          <w:rFonts w:asciiTheme="minorHAnsi" w:eastAsia="Arial" w:hAnsiTheme="minorHAnsi" w:cstheme="minorHAnsi"/>
          <w:b/>
          <w:spacing w:val="1"/>
          <w:lang w:val="it-IT"/>
        </w:rPr>
        <w:t xml:space="preserve"> </w:t>
      </w:r>
    </w:p>
    <w:p w14:paraId="751FE204" w14:textId="77777777" w:rsidR="002727C2" w:rsidRPr="00011A63" w:rsidRDefault="003C0F56" w:rsidP="00EE6480">
      <w:pPr>
        <w:pStyle w:val="Paragrafoelenco"/>
        <w:ind w:left="76"/>
        <w:jc w:val="both"/>
        <w:rPr>
          <w:rFonts w:asciiTheme="minorHAnsi" w:hAnsiTheme="minorHAnsi" w:cstheme="minorHAnsi"/>
          <w:i/>
          <w:lang w:val="it-IT"/>
        </w:rPr>
      </w:pPr>
      <w:r w:rsidRPr="00011A63">
        <w:rPr>
          <w:rFonts w:asciiTheme="minorHAnsi" w:eastAsia="Arial" w:hAnsiTheme="minorHAnsi" w:cstheme="minorHAnsi"/>
          <w:i/>
          <w:spacing w:val="-1"/>
          <w:lang w:val="it-IT"/>
        </w:rPr>
        <w:t>D</w:t>
      </w:r>
      <w:r w:rsidRPr="00011A63">
        <w:rPr>
          <w:rFonts w:asciiTheme="minorHAnsi" w:eastAsia="Arial" w:hAnsiTheme="minorHAnsi" w:cstheme="minorHAnsi"/>
          <w:i/>
          <w:spacing w:val="2"/>
          <w:lang w:val="it-IT"/>
        </w:rPr>
        <w:t>e</w:t>
      </w:r>
      <w:r w:rsidRPr="00011A63">
        <w:rPr>
          <w:rFonts w:asciiTheme="minorHAnsi" w:eastAsia="Arial" w:hAnsiTheme="minorHAnsi" w:cstheme="minorHAnsi"/>
          <w:i/>
          <w:spacing w:val="1"/>
          <w:lang w:val="it-IT"/>
        </w:rPr>
        <w:t>li</w:t>
      </w:r>
      <w:r w:rsidRPr="00011A63">
        <w:rPr>
          <w:rFonts w:asciiTheme="minorHAnsi" w:eastAsia="Arial" w:hAnsiTheme="minorHAnsi" w:cstheme="minorHAnsi"/>
          <w:i/>
          <w:spacing w:val="-2"/>
          <w:lang w:val="it-IT"/>
        </w:rPr>
        <w:t>tt</w:t>
      </w:r>
      <w:r w:rsidRPr="00011A63">
        <w:rPr>
          <w:rFonts w:asciiTheme="minorHAnsi" w:eastAsia="Arial" w:hAnsiTheme="minorHAnsi" w:cstheme="minorHAnsi"/>
          <w:i/>
          <w:lang w:val="it-IT"/>
        </w:rPr>
        <w:t>i</w:t>
      </w:r>
      <w:r w:rsidRPr="00011A63">
        <w:rPr>
          <w:rFonts w:asciiTheme="minorHAnsi" w:eastAsia="Arial" w:hAnsiTheme="minorHAnsi" w:cstheme="minorHAnsi"/>
          <w:i/>
          <w:spacing w:val="-2"/>
          <w:lang w:val="it-IT"/>
        </w:rPr>
        <w:t xml:space="preserve"> </w:t>
      </w:r>
      <w:r w:rsidRPr="00011A63">
        <w:rPr>
          <w:rFonts w:asciiTheme="minorHAnsi" w:eastAsia="Arial" w:hAnsiTheme="minorHAnsi" w:cstheme="minorHAnsi"/>
          <w:i/>
          <w:lang w:val="it-IT"/>
        </w:rPr>
        <w:t>di</w:t>
      </w:r>
      <w:r w:rsidRPr="00011A63">
        <w:rPr>
          <w:rFonts w:asciiTheme="minorHAnsi" w:eastAsia="Arial" w:hAnsiTheme="minorHAnsi" w:cstheme="minorHAnsi"/>
          <w:i/>
          <w:spacing w:val="-3"/>
          <w:lang w:val="it-IT"/>
        </w:rPr>
        <w:t xml:space="preserve"> </w:t>
      </w:r>
      <w:r w:rsidRPr="00011A63">
        <w:rPr>
          <w:rFonts w:asciiTheme="minorHAnsi" w:eastAsia="Arial" w:hAnsiTheme="minorHAnsi" w:cstheme="minorHAnsi"/>
          <w:i/>
          <w:spacing w:val="2"/>
          <w:lang w:val="it-IT"/>
        </w:rPr>
        <w:t>c</w:t>
      </w:r>
      <w:r w:rsidRPr="00011A63">
        <w:rPr>
          <w:rFonts w:asciiTheme="minorHAnsi" w:eastAsia="Arial" w:hAnsiTheme="minorHAnsi" w:cstheme="minorHAnsi"/>
          <w:i/>
          <w:lang w:val="it-IT"/>
        </w:rPr>
        <w:t>r</w:t>
      </w:r>
      <w:r w:rsidRPr="00011A63">
        <w:rPr>
          <w:rFonts w:asciiTheme="minorHAnsi" w:eastAsia="Arial" w:hAnsiTheme="minorHAnsi" w:cstheme="minorHAnsi"/>
          <w:i/>
          <w:spacing w:val="1"/>
          <w:lang w:val="it-IT"/>
        </w:rPr>
        <w:t>i</w:t>
      </w:r>
      <w:r w:rsidRPr="00011A63">
        <w:rPr>
          <w:rFonts w:asciiTheme="minorHAnsi" w:eastAsia="Arial" w:hAnsiTheme="minorHAnsi" w:cstheme="minorHAnsi"/>
          <w:i/>
          <w:spacing w:val="-4"/>
          <w:lang w:val="it-IT"/>
        </w:rPr>
        <w:t>m</w:t>
      </w:r>
      <w:r w:rsidRPr="00011A63">
        <w:rPr>
          <w:rFonts w:asciiTheme="minorHAnsi" w:eastAsia="Arial" w:hAnsiTheme="minorHAnsi" w:cstheme="minorHAnsi"/>
          <w:i/>
          <w:spacing w:val="1"/>
          <w:lang w:val="it-IT"/>
        </w:rPr>
        <w:t>i</w:t>
      </w:r>
      <w:r w:rsidRPr="00011A63">
        <w:rPr>
          <w:rFonts w:asciiTheme="minorHAnsi" w:eastAsia="Arial" w:hAnsiTheme="minorHAnsi" w:cstheme="minorHAnsi"/>
          <w:i/>
          <w:lang w:val="it-IT"/>
        </w:rPr>
        <w:t>n</w:t>
      </w:r>
      <w:r w:rsidRPr="00011A63">
        <w:rPr>
          <w:rFonts w:asciiTheme="minorHAnsi" w:eastAsia="Arial" w:hAnsiTheme="minorHAnsi" w:cstheme="minorHAnsi"/>
          <w:i/>
          <w:spacing w:val="1"/>
          <w:lang w:val="it-IT"/>
        </w:rPr>
        <w:t>a</w:t>
      </w:r>
      <w:r w:rsidRPr="00011A63">
        <w:rPr>
          <w:rFonts w:asciiTheme="minorHAnsi" w:eastAsia="Arial" w:hAnsiTheme="minorHAnsi" w:cstheme="minorHAnsi"/>
          <w:i/>
          <w:spacing w:val="-4"/>
          <w:lang w:val="it-IT"/>
        </w:rPr>
        <w:t>l</w:t>
      </w:r>
      <w:r w:rsidRPr="00011A63">
        <w:rPr>
          <w:rFonts w:asciiTheme="minorHAnsi" w:eastAsia="Arial" w:hAnsiTheme="minorHAnsi" w:cstheme="minorHAnsi"/>
          <w:i/>
          <w:spacing w:val="1"/>
          <w:lang w:val="it-IT"/>
        </w:rPr>
        <w:t>i</w:t>
      </w:r>
      <w:r w:rsidRPr="00011A63">
        <w:rPr>
          <w:rFonts w:asciiTheme="minorHAnsi" w:eastAsia="Arial" w:hAnsiTheme="minorHAnsi" w:cstheme="minorHAnsi"/>
          <w:i/>
          <w:spacing w:val="-2"/>
          <w:lang w:val="it-IT"/>
        </w:rPr>
        <w:t>t</w:t>
      </w:r>
      <w:r w:rsidRPr="00011A63">
        <w:rPr>
          <w:rFonts w:asciiTheme="minorHAnsi" w:eastAsia="Arial" w:hAnsiTheme="minorHAnsi" w:cstheme="minorHAnsi"/>
          <w:i/>
          <w:lang w:val="it-IT"/>
        </w:rPr>
        <w:t>à</w:t>
      </w:r>
      <w:r w:rsidRPr="00011A63">
        <w:rPr>
          <w:rFonts w:asciiTheme="minorHAnsi" w:eastAsia="Arial" w:hAnsiTheme="minorHAnsi" w:cstheme="minorHAnsi"/>
          <w:i/>
          <w:spacing w:val="-2"/>
          <w:lang w:val="it-IT"/>
        </w:rPr>
        <w:t xml:space="preserve"> </w:t>
      </w:r>
      <w:r w:rsidRPr="00011A63">
        <w:rPr>
          <w:rFonts w:asciiTheme="minorHAnsi" w:eastAsia="Arial" w:hAnsiTheme="minorHAnsi" w:cstheme="minorHAnsi"/>
          <w:i/>
          <w:lang w:val="it-IT"/>
        </w:rPr>
        <w:t>org</w:t>
      </w:r>
      <w:r w:rsidRPr="00011A63">
        <w:rPr>
          <w:rFonts w:asciiTheme="minorHAnsi" w:eastAsia="Arial" w:hAnsiTheme="minorHAnsi" w:cstheme="minorHAnsi"/>
          <w:i/>
          <w:spacing w:val="1"/>
          <w:lang w:val="it-IT"/>
        </w:rPr>
        <w:t>a</w:t>
      </w:r>
      <w:r w:rsidRPr="00011A63">
        <w:rPr>
          <w:rFonts w:asciiTheme="minorHAnsi" w:eastAsia="Arial" w:hAnsiTheme="minorHAnsi" w:cstheme="minorHAnsi"/>
          <w:i/>
          <w:lang w:val="it-IT"/>
        </w:rPr>
        <w:t>niz</w:t>
      </w:r>
      <w:r w:rsidRPr="00011A63">
        <w:rPr>
          <w:rFonts w:asciiTheme="minorHAnsi" w:eastAsia="Arial" w:hAnsiTheme="minorHAnsi" w:cstheme="minorHAnsi"/>
          <w:i/>
          <w:spacing w:val="-4"/>
          <w:lang w:val="it-IT"/>
        </w:rPr>
        <w:t>z</w:t>
      </w:r>
      <w:r w:rsidRPr="00011A63">
        <w:rPr>
          <w:rFonts w:asciiTheme="minorHAnsi" w:eastAsia="Arial" w:hAnsiTheme="minorHAnsi" w:cstheme="minorHAnsi"/>
          <w:i/>
          <w:spacing w:val="2"/>
          <w:lang w:val="it-IT"/>
        </w:rPr>
        <w:t>a</w:t>
      </w:r>
      <w:r w:rsidRPr="00011A63">
        <w:rPr>
          <w:rFonts w:asciiTheme="minorHAnsi" w:eastAsia="Arial" w:hAnsiTheme="minorHAnsi" w:cstheme="minorHAnsi"/>
          <w:i/>
          <w:spacing w:val="-2"/>
          <w:lang w:val="it-IT"/>
        </w:rPr>
        <w:t>t</w:t>
      </w:r>
      <w:r w:rsidRPr="00011A63">
        <w:rPr>
          <w:rFonts w:asciiTheme="minorHAnsi" w:eastAsia="Arial" w:hAnsiTheme="minorHAnsi" w:cstheme="minorHAnsi"/>
          <w:i/>
          <w:lang w:val="it-IT"/>
        </w:rPr>
        <w:t>a</w:t>
      </w:r>
    </w:p>
    <w:p w14:paraId="632E98E7" w14:textId="77777777" w:rsidR="002727C2" w:rsidRPr="00011A63" w:rsidRDefault="002727C2" w:rsidP="00EE6480">
      <w:pPr>
        <w:jc w:val="both"/>
        <w:rPr>
          <w:rFonts w:asciiTheme="minorHAnsi" w:eastAsia="Arial" w:hAnsiTheme="minorHAnsi" w:cstheme="minorHAnsi"/>
          <w:i/>
          <w:lang w:val="it-IT"/>
        </w:rPr>
      </w:pPr>
    </w:p>
    <w:tbl>
      <w:tblPr>
        <w:tblStyle w:val="Grigliatabella"/>
        <w:tblW w:w="0" w:type="auto"/>
        <w:tblLook w:val="04A0" w:firstRow="1" w:lastRow="0" w:firstColumn="1" w:lastColumn="0" w:noHBand="0" w:noVBand="1"/>
      </w:tblPr>
      <w:tblGrid>
        <w:gridCol w:w="3823"/>
        <w:gridCol w:w="2409"/>
        <w:gridCol w:w="2828"/>
      </w:tblGrid>
      <w:tr w:rsidR="005B7D16" w:rsidRPr="00C36735" w14:paraId="707FA252" w14:textId="77777777" w:rsidTr="00482ABF">
        <w:tc>
          <w:tcPr>
            <w:tcW w:w="3823" w:type="dxa"/>
            <w:vAlign w:val="center"/>
          </w:tcPr>
          <w:p w14:paraId="0DACD407" w14:textId="77777777" w:rsidR="005B7D16" w:rsidRPr="00011A63" w:rsidRDefault="005B7D16" w:rsidP="00EE6480">
            <w:pPr>
              <w:contextualSpacing/>
              <w:jc w:val="center"/>
              <w:rPr>
                <w:rFonts w:asciiTheme="minorHAnsi" w:hAnsiTheme="minorHAnsi" w:cstheme="minorHAnsi"/>
                <w:b/>
                <w:lang w:val="it-IT"/>
              </w:rPr>
            </w:pPr>
          </w:p>
          <w:p w14:paraId="3A4EB88E" w14:textId="77777777" w:rsidR="005B7D16" w:rsidRPr="00011A63" w:rsidRDefault="005B7D16" w:rsidP="00EE6480">
            <w:pPr>
              <w:contextualSpacing/>
              <w:jc w:val="center"/>
              <w:rPr>
                <w:rFonts w:asciiTheme="minorHAnsi" w:hAnsiTheme="minorHAnsi" w:cstheme="minorHAnsi"/>
                <w:b/>
                <w:lang w:val="it-IT"/>
              </w:rPr>
            </w:pPr>
            <w:r w:rsidRPr="00011A63">
              <w:rPr>
                <w:rFonts w:asciiTheme="minorHAnsi" w:hAnsiTheme="minorHAnsi" w:cstheme="minorHAnsi"/>
                <w:b/>
                <w:lang w:val="it-IT"/>
              </w:rPr>
              <w:t>SINGOLE FATTISPECIE</w:t>
            </w:r>
          </w:p>
          <w:p w14:paraId="790AF946" w14:textId="77777777" w:rsidR="005B7D16" w:rsidRPr="00011A63" w:rsidRDefault="005B7D16" w:rsidP="00EE6480">
            <w:pPr>
              <w:contextualSpacing/>
              <w:jc w:val="center"/>
              <w:rPr>
                <w:rFonts w:asciiTheme="minorHAnsi" w:hAnsiTheme="minorHAnsi" w:cstheme="minorHAnsi"/>
                <w:b/>
                <w:lang w:val="it-IT"/>
              </w:rPr>
            </w:pPr>
          </w:p>
        </w:tc>
        <w:tc>
          <w:tcPr>
            <w:tcW w:w="2409" w:type="dxa"/>
            <w:vAlign w:val="center"/>
          </w:tcPr>
          <w:p w14:paraId="3509DC87" w14:textId="77777777" w:rsidR="005B7D16" w:rsidRPr="00011A63" w:rsidRDefault="005B7D16" w:rsidP="00EE6480">
            <w:pPr>
              <w:contextualSpacing/>
              <w:jc w:val="center"/>
              <w:rPr>
                <w:rFonts w:asciiTheme="minorHAnsi" w:hAnsiTheme="minorHAnsi" w:cstheme="minorHAnsi"/>
                <w:b/>
                <w:lang w:val="it-IT"/>
              </w:rPr>
            </w:pPr>
            <w:r w:rsidRPr="00011A63">
              <w:rPr>
                <w:rFonts w:asciiTheme="minorHAnsi" w:hAnsiTheme="minorHAnsi" w:cstheme="minorHAnsi"/>
                <w:b/>
                <w:lang w:val="it-IT"/>
              </w:rPr>
              <w:t>SANZIONI PECUNIARIE</w:t>
            </w:r>
          </w:p>
        </w:tc>
        <w:tc>
          <w:tcPr>
            <w:tcW w:w="2828" w:type="dxa"/>
            <w:vAlign w:val="center"/>
          </w:tcPr>
          <w:p w14:paraId="565E08AC" w14:textId="77777777" w:rsidR="005B7D16" w:rsidRPr="00011A63" w:rsidRDefault="005B7D16" w:rsidP="00EE6480">
            <w:pPr>
              <w:contextualSpacing/>
              <w:jc w:val="center"/>
              <w:rPr>
                <w:rFonts w:asciiTheme="minorHAnsi" w:hAnsiTheme="minorHAnsi" w:cstheme="minorHAnsi"/>
                <w:b/>
                <w:lang w:val="it-IT"/>
              </w:rPr>
            </w:pPr>
            <w:r w:rsidRPr="00011A63">
              <w:rPr>
                <w:rFonts w:asciiTheme="minorHAnsi" w:hAnsiTheme="minorHAnsi" w:cstheme="minorHAnsi"/>
                <w:b/>
                <w:lang w:val="it-IT"/>
              </w:rPr>
              <w:t>SANZIONI INTERDITTIVE</w:t>
            </w:r>
          </w:p>
        </w:tc>
      </w:tr>
      <w:tr w:rsidR="00506D29" w:rsidRPr="002D49B1" w14:paraId="7B046BFC" w14:textId="77777777" w:rsidTr="00482ABF">
        <w:tc>
          <w:tcPr>
            <w:tcW w:w="3823" w:type="dxa"/>
            <w:vAlign w:val="center"/>
          </w:tcPr>
          <w:p w14:paraId="6B831CF2" w14:textId="77777777" w:rsidR="00506D29" w:rsidRPr="00011A63" w:rsidRDefault="00506D29" w:rsidP="00482ABF">
            <w:pPr>
              <w:jc w:val="both"/>
              <w:rPr>
                <w:rFonts w:asciiTheme="minorHAnsi" w:eastAsiaTheme="minorHAnsi" w:hAnsiTheme="minorHAnsi" w:cstheme="minorHAnsi"/>
                <w:iCs/>
                <w:color w:val="1A171B"/>
                <w:u w:val="single"/>
                <w:lang w:val="it-IT"/>
              </w:rPr>
            </w:pPr>
            <w:r w:rsidRPr="00011A63">
              <w:rPr>
                <w:rFonts w:asciiTheme="minorHAnsi" w:eastAsiaTheme="minorHAnsi" w:hAnsiTheme="minorHAnsi" w:cstheme="minorHAnsi"/>
                <w:iCs/>
                <w:color w:val="1A171B"/>
                <w:u w:val="single"/>
                <w:lang w:val="it-IT"/>
              </w:rPr>
              <w:t>Associazione per delinquere diretta alla commissione di delitti contro la libertà individuale e in materia di immigrazione clandestina (art.</w:t>
            </w:r>
            <w:r w:rsidR="00482ABF" w:rsidRPr="00011A63">
              <w:rPr>
                <w:rFonts w:asciiTheme="minorHAnsi" w:eastAsiaTheme="minorHAnsi" w:hAnsiTheme="minorHAnsi" w:cstheme="minorHAnsi"/>
                <w:iCs/>
                <w:color w:val="1A171B"/>
                <w:u w:val="single"/>
                <w:lang w:val="it-IT"/>
              </w:rPr>
              <w:t xml:space="preserve"> </w:t>
            </w:r>
            <w:r w:rsidRPr="00011A63">
              <w:rPr>
                <w:rFonts w:asciiTheme="minorHAnsi" w:eastAsiaTheme="minorHAnsi" w:hAnsiTheme="minorHAnsi" w:cstheme="minorHAnsi"/>
                <w:iCs/>
                <w:color w:val="1A171B"/>
                <w:u w:val="single"/>
                <w:lang w:val="it-IT"/>
              </w:rPr>
              <w:t>416, co. 6, c.p.)</w:t>
            </w:r>
          </w:p>
          <w:p w14:paraId="1FFA652E" w14:textId="77777777" w:rsidR="003C4365" w:rsidRPr="00011A63" w:rsidRDefault="003C4365" w:rsidP="00EE6480">
            <w:pPr>
              <w:ind w:left="71"/>
              <w:rPr>
                <w:rFonts w:asciiTheme="minorHAnsi" w:eastAsia="Arial" w:hAnsiTheme="minorHAnsi" w:cstheme="minorHAnsi"/>
                <w:lang w:val="it-IT"/>
              </w:rPr>
            </w:pPr>
          </w:p>
          <w:p w14:paraId="64085386" w14:textId="77777777" w:rsidR="003C4365" w:rsidRPr="00011A63" w:rsidRDefault="003A41A8" w:rsidP="00EE6480">
            <w:pPr>
              <w:pBdr>
                <w:top w:val="nil"/>
                <w:left w:val="nil"/>
                <w:bottom w:val="nil"/>
                <w:right w:val="nil"/>
                <w:between w:val="nil"/>
              </w:pBdr>
              <w:tabs>
                <w:tab w:val="left" w:pos="0"/>
              </w:tabs>
              <w:jc w:val="both"/>
              <w:rPr>
                <w:rFonts w:asciiTheme="minorHAnsi" w:hAnsiTheme="minorHAnsi" w:cstheme="minorHAnsi"/>
                <w:lang w:val="it-IT"/>
              </w:rPr>
            </w:pPr>
            <w:r w:rsidRPr="00011A63">
              <w:rPr>
                <w:rFonts w:asciiTheme="minorHAnsi" w:eastAsia="Arial" w:hAnsiTheme="minorHAnsi" w:cstheme="minorHAnsi"/>
                <w:i/>
                <w:color w:val="000000"/>
                <w:lang w:val="it-IT"/>
              </w:rPr>
              <w:t>“</w:t>
            </w:r>
            <w:r w:rsidR="003C4365" w:rsidRPr="00011A63">
              <w:rPr>
                <w:rFonts w:asciiTheme="minorHAnsi" w:eastAsia="Arial" w:hAnsiTheme="minorHAnsi" w:cstheme="minorHAnsi"/>
                <w:i/>
                <w:color w:val="000000"/>
                <w:lang w:val="it-IT"/>
              </w:rPr>
              <w:t>Quando tre o più persone si associano allo scopo di commettere più delitti, coloro che promuovono o costituiscono od organizzano l'associazione sono puniti, per ciò solo, con la reclusione da tre a sette anni.</w:t>
            </w:r>
          </w:p>
          <w:p w14:paraId="2E793644" w14:textId="77777777" w:rsidR="003C4365" w:rsidRPr="00011A63" w:rsidRDefault="003C4365" w:rsidP="00EE6480">
            <w:pPr>
              <w:pBdr>
                <w:top w:val="nil"/>
                <w:left w:val="nil"/>
                <w:bottom w:val="nil"/>
                <w:right w:val="nil"/>
                <w:between w:val="nil"/>
              </w:pBdr>
              <w:tabs>
                <w:tab w:val="left" w:pos="0"/>
              </w:tabs>
              <w:jc w:val="both"/>
              <w:rPr>
                <w:rFonts w:asciiTheme="minorHAnsi" w:hAnsiTheme="minorHAnsi" w:cstheme="minorHAnsi"/>
                <w:lang w:val="it-IT"/>
              </w:rPr>
            </w:pPr>
            <w:r w:rsidRPr="00011A63">
              <w:rPr>
                <w:rFonts w:asciiTheme="minorHAnsi" w:eastAsia="Arial" w:hAnsiTheme="minorHAnsi" w:cstheme="minorHAnsi"/>
                <w:i/>
                <w:color w:val="000000"/>
                <w:lang w:val="it-IT"/>
              </w:rPr>
              <w:t>Per il solo fatto di partecipare all'associazione, la pena è della reclusione da uno a cinque anni.</w:t>
            </w:r>
            <w:r w:rsidR="003A41A8" w:rsidRPr="00011A63">
              <w:rPr>
                <w:rFonts w:asciiTheme="minorHAnsi" w:eastAsia="Arial" w:hAnsiTheme="minorHAnsi" w:cstheme="minorHAnsi"/>
                <w:i/>
                <w:color w:val="000000"/>
                <w:lang w:val="it-IT"/>
              </w:rPr>
              <w:t xml:space="preserve"> </w:t>
            </w:r>
            <w:r w:rsidRPr="00011A63">
              <w:rPr>
                <w:rFonts w:asciiTheme="minorHAnsi" w:eastAsia="Arial" w:hAnsiTheme="minorHAnsi" w:cstheme="minorHAnsi"/>
                <w:i/>
                <w:color w:val="000000"/>
                <w:lang w:val="it-IT"/>
              </w:rPr>
              <w:t>I capi soggiacciono alla stessa pena stabilita per i promotori.</w:t>
            </w:r>
          </w:p>
          <w:p w14:paraId="7B238878" w14:textId="77777777" w:rsidR="003C4365" w:rsidRPr="00011A63" w:rsidRDefault="003C4365" w:rsidP="00EE6480">
            <w:pPr>
              <w:pBdr>
                <w:top w:val="nil"/>
                <w:left w:val="nil"/>
                <w:bottom w:val="nil"/>
                <w:right w:val="nil"/>
                <w:between w:val="nil"/>
              </w:pBdr>
              <w:tabs>
                <w:tab w:val="left" w:pos="0"/>
              </w:tabs>
              <w:jc w:val="both"/>
              <w:rPr>
                <w:rFonts w:asciiTheme="minorHAnsi" w:hAnsiTheme="minorHAnsi" w:cstheme="minorHAnsi"/>
                <w:lang w:val="it-IT"/>
              </w:rPr>
            </w:pPr>
            <w:r w:rsidRPr="00011A63">
              <w:rPr>
                <w:rFonts w:asciiTheme="minorHAnsi" w:eastAsia="Arial" w:hAnsiTheme="minorHAnsi" w:cstheme="minorHAnsi"/>
                <w:i/>
                <w:color w:val="000000"/>
                <w:lang w:val="it-IT"/>
              </w:rPr>
              <w:t xml:space="preserve">Se gli associati scorrono in armi le campagne o le pubbliche vie, si applica la reclusione da cinque a quindici anni. </w:t>
            </w:r>
          </w:p>
          <w:p w14:paraId="1D376586" w14:textId="77777777" w:rsidR="003C4365" w:rsidRPr="00011A63" w:rsidRDefault="003C4365" w:rsidP="00EE6480">
            <w:pPr>
              <w:pBdr>
                <w:top w:val="nil"/>
                <w:left w:val="nil"/>
                <w:bottom w:val="nil"/>
                <w:right w:val="nil"/>
                <w:between w:val="nil"/>
              </w:pBdr>
              <w:tabs>
                <w:tab w:val="left" w:pos="0"/>
              </w:tabs>
              <w:jc w:val="both"/>
              <w:rPr>
                <w:rFonts w:asciiTheme="minorHAnsi" w:hAnsiTheme="minorHAnsi" w:cstheme="minorHAnsi"/>
                <w:lang w:val="it-IT"/>
              </w:rPr>
            </w:pPr>
            <w:r w:rsidRPr="00011A63">
              <w:rPr>
                <w:rFonts w:asciiTheme="minorHAnsi" w:eastAsia="Arial" w:hAnsiTheme="minorHAnsi" w:cstheme="minorHAnsi"/>
                <w:i/>
                <w:color w:val="000000"/>
                <w:lang w:val="it-IT"/>
              </w:rPr>
              <w:t xml:space="preserve">La pena è aumentata se il numero degli associati è di dieci o più. </w:t>
            </w:r>
          </w:p>
          <w:p w14:paraId="713E77F4" w14:textId="77777777" w:rsidR="003C4365" w:rsidRPr="00011A63" w:rsidRDefault="003C4365" w:rsidP="00EE6480">
            <w:pPr>
              <w:pBdr>
                <w:top w:val="nil"/>
                <w:left w:val="nil"/>
                <w:bottom w:val="nil"/>
                <w:right w:val="nil"/>
                <w:between w:val="nil"/>
              </w:pBdr>
              <w:tabs>
                <w:tab w:val="left" w:pos="0"/>
              </w:tabs>
              <w:jc w:val="both"/>
              <w:rPr>
                <w:rFonts w:asciiTheme="minorHAnsi" w:hAnsiTheme="minorHAnsi" w:cstheme="minorHAnsi"/>
                <w:lang w:val="it-IT"/>
              </w:rPr>
            </w:pPr>
            <w:r w:rsidRPr="00011A63">
              <w:rPr>
                <w:rFonts w:asciiTheme="minorHAnsi" w:eastAsia="Arial" w:hAnsiTheme="minorHAnsi" w:cstheme="minorHAnsi"/>
                <w:i/>
                <w:color w:val="000000"/>
                <w:lang w:val="it-IT"/>
              </w:rPr>
              <w:t>Se l'associazione è diretta a commettere taluno dei delitti di cui agli articoli 600, 601, 601-bis e 602, nonché all'articolo 12, comma 3-bis, del testo unico delle disposizioni concernenti la disciplina dell'immigrazione e norme sulla condizione dello straniero, di cui al decreto legislativo 25 luglio 1998, n. 286, nonché agli articoli 22, commi 3 e 4, e 22-bis, comma 1, della legge 1° aprile 1999, n. 91, si applica la reclusione da cinque a quindici anni nei casi previsti dal primo comma e da quattro a nove anni nei casi previsti dal secondo comma.</w:t>
            </w:r>
          </w:p>
          <w:p w14:paraId="048CC747" w14:textId="77777777" w:rsidR="003C4365" w:rsidRPr="00011A63" w:rsidRDefault="003C4365" w:rsidP="00EE6480">
            <w:pPr>
              <w:pBdr>
                <w:top w:val="nil"/>
                <w:left w:val="nil"/>
                <w:bottom w:val="nil"/>
                <w:right w:val="nil"/>
                <w:between w:val="nil"/>
              </w:pBdr>
              <w:tabs>
                <w:tab w:val="left" w:pos="0"/>
              </w:tabs>
              <w:jc w:val="both"/>
              <w:rPr>
                <w:rFonts w:asciiTheme="minorHAnsi" w:hAnsiTheme="minorHAnsi" w:cstheme="minorHAnsi"/>
                <w:lang w:val="it-IT"/>
              </w:rPr>
            </w:pPr>
            <w:bookmarkStart w:id="8" w:name="_23ckvvd" w:colFirst="0" w:colLast="0"/>
            <w:bookmarkEnd w:id="8"/>
            <w:r w:rsidRPr="00011A63">
              <w:rPr>
                <w:rFonts w:asciiTheme="minorHAnsi" w:eastAsia="Arial" w:hAnsiTheme="minorHAnsi" w:cstheme="minorHAnsi"/>
                <w:i/>
                <w:color w:val="000000"/>
                <w:lang w:val="it-IT"/>
              </w:rPr>
              <w:t>Se l'associazione è diretta a commettere taluno dei delitti previsti dagli articoli 600-bis, 600-ter, 600-quater, 600-quater.1, 600-quinquies, 609-bis, quando il fatto è commesso in danno di un minore di anni diciotto, 609-quater, 609-quinquies, 609-octies, quando il fatto è commesso in danno di un minore di anni diciotto, e 609-undecies, si applica la reclusione da quattro a otto anni nei casi previsti dal primo comma e la reclusione da due a sei anni nei casi previsti dal secondo comma</w:t>
            </w:r>
            <w:r w:rsidR="003A41A8" w:rsidRPr="00011A63">
              <w:rPr>
                <w:rFonts w:asciiTheme="minorHAnsi" w:eastAsia="Arial" w:hAnsiTheme="minorHAnsi" w:cstheme="minorHAnsi"/>
                <w:color w:val="000000"/>
                <w:lang w:val="it-IT"/>
              </w:rPr>
              <w:t>”</w:t>
            </w:r>
          </w:p>
          <w:p w14:paraId="27C5972E" w14:textId="77777777" w:rsidR="00506D29" w:rsidRPr="00011A63" w:rsidRDefault="00506D29" w:rsidP="00EE6480">
            <w:pPr>
              <w:contextualSpacing/>
              <w:rPr>
                <w:rFonts w:asciiTheme="minorHAnsi" w:hAnsiTheme="minorHAnsi" w:cstheme="minorHAnsi"/>
                <w:b/>
                <w:lang w:val="it-IT"/>
              </w:rPr>
            </w:pPr>
          </w:p>
        </w:tc>
        <w:tc>
          <w:tcPr>
            <w:tcW w:w="2409" w:type="dxa"/>
            <w:vMerge w:val="restart"/>
          </w:tcPr>
          <w:p w14:paraId="624595E0" w14:textId="77777777" w:rsidR="00482ABF" w:rsidRPr="00011A63" w:rsidRDefault="00482ABF" w:rsidP="00EE6480">
            <w:pPr>
              <w:contextualSpacing/>
              <w:jc w:val="center"/>
              <w:rPr>
                <w:rFonts w:asciiTheme="minorHAnsi" w:eastAsia="Arial" w:hAnsiTheme="minorHAnsi" w:cstheme="minorHAnsi"/>
                <w:spacing w:val="-1"/>
                <w:lang w:val="it-IT"/>
              </w:rPr>
            </w:pPr>
          </w:p>
          <w:p w14:paraId="2293AE3C" w14:textId="77777777" w:rsidR="00506D29" w:rsidRPr="00011A63" w:rsidRDefault="00506D29" w:rsidP="00EE6480">
            <w:pPr>
              <w:contextualSpacing/>
              <w:jc w:val="center"/>
              <w:rPr>
                <w:rFonts w:asciiTheme="minorHAnsi" w:hAnsiTheme="minorHAnsi" w:cstheme="minorHAnsi"/>
                <w:b/>
                <w:lang w:val="it-IT"/>
              </w:rPr>
            </w:pPr>
            <w:r w:rsidRPr="00011A63">
              <w:rPr>
                <w:rFonts w:asciiTheme="minorHAnsi" w:eastAsia="Arial" w:hAnsiTheme="minorHAnsi" w:cstheme="minorHAnsi"/>
                <w:spacing w:val="-1"/>
                <w:lang w:val="it-IT"/>
              </w:rPr>
              <w:t>D</w:t>
            </w:r>
            <w:r w:rsidRPr="00011A63">
              <w:rPr>
                <w:rFonts w:asciiTheme="minorHAnsi" w:eastAsia="Arial" w:hAnsiTheme="minorHAnsi" w:cstheme="minorHAnsi"/>
                <w:lang w:val="it-IT"/>
              </w:rPr>
              <w:t>a</w:t>
            </w:r>
            <w:r w:rsidRPr="00011A63">
              <w:rPr>
                <w:rFonts w:asciiTheme="minorHAnsi" w:eastAsia="Arial" w:hAnsiTheme="minorHAnsi" w:cstheme="minorHAnsi"/>
                <w:spacing w:val="3"/>
                <w:lang w:val="it-IT"/>
              </w:rPr>
              <w:t xml:space="preserve"> </w:t>
            </w:r>
            <w:r w:rsidR="00482ABF" w:rsidRPr="00011A63">
              <w:rPr>
                <w:rFonts w:asciiTheme="minorHAnsi" w:eastAsia="Arial" w:hAnsiTheme="minorHAnsi" w:cstheme="minorHAnsi"/>
                <w:spacing w:val="-3"/>
                <w:lang w:val="it-IT"/>
              </w:rPr>
              <w:t xml:space="preserve">400 a 1.000 </w:t>
            </w:r>
            <w:r w:rsidRPr="00011A63">
              <w:rPr>
                <w:rFonts w:asciiTheme="minorHAnsi" w:eastAsia="Arial" w:hAnsiTheme="minorHAnsi" w:cstheme="minorHAnsi"/>
                <w:spacing w:val="2"/>
                <w:lang w:val="it-IT"/>
              </w:rPr>
              <w:t>q</w:t>
            </w:r>
            <w:r w:rsidRPr="00011A63">
              <w:rPr>
                <w:rFonts w:asciiTheme="minorHAnsi" w:eastAsia="Arial" w:hAnsiTheme="minorHAnsi" w:cstheme="minorHAnsi"/>
                <w:spacing w:val="-3"/>
                <w:lang w:val="it-IT"/>
              </w:rPr>
              <w:t>u</w:t>
            </w:r>
            <w:r w:rsidRPr="00011A63">
              <w:rPr>
                <w:rFonts w:asciiTheme="minorHAnsi" w:eastAsia="Arial" w:hAnsiTheme="minorHAnsi" w:cstheme="minorHAnsi"/>
                <w:spacing w:val="2"/>
                <w:lang w:val="it-IT"/>
              </w:rPr>
              <w:t>o</w:t>
            </w:r>
            <w:r w:rsidRPr="00011A63">
              <w:rPr>
                <w:rFonts w:asciiTheme="minorHAnsi" w:eastAsia="Arial" w:hAnsiTheme="minorHAnsi" w:cstheme="minorHAnsi"/>
                <w:spacing w:val="1"/>
                <w:lang w:val="it-IT"/>
              </w:rPr>
              <w:t>t</w:t>
            </w:r>
            <w:r w:rsidRPr="00011A63">
              <w:rPr>
                <w:rFonts w:asciiTheme="minorHAnsi" w:eastAsia="Arial" w:hAnsiTheme="minorHAnsi" w:cstheme="minorHAnsi"/>
                <w:lang w:val="it-IT"/>
              </w:rPr>
              <w:t>e</w:t>
            </w:r>
          </w:p>
          <w:p w14:paraId="168FF0F1" w14:textId="77777777" w:rsidR="00506D29" w:rsidRPr="00011A63" w:rsidRDefault="00506D29" w:rsidP="00EE6480">
            <w:pPr>
              <w:contextualSpacing/>
              <w:jc w:val="center"/>
              <w:rPr>
                <w:rFonts w:asciiTheme="minorHAnsi" w:hAnsiTheme="minorHAnsi" w:cstheme="minorHAnsi"/>
                <w:b/>
                <w:lang w:val="it-IT"/>
              </w:rPr>
            </w:pPr>
          </w:p>
        </w:tc>
        <w:tc>
          <w:tcPr>
            <w:tcW w:w="2828" w:type="dxa"/>
            <w:vMerge w:val="restart"/>
          </w:tcPr>
          <w:p w14:paraId="2B1B096C" w14:textId="77777777" w:rsidR="00482ABF" w:rsidRPr="00011A63" w:rsidRDefault="00482ABF" w:rsidP="00EE6480">
            <w:pPr>
              <w:tabs>
                <w:tab w:val="left" w:pos="0"/>
              </w:tabs>
              <w:ind w:left="33"/>
              <w:rPr>
                <w:rFonts w:asciiTheme="minorHAnsi" w:eastAsia="Arial" w:hAnsiTheme="minorHAnsi" w:cstheme="minorHAnsi"/>
                <w:lang w:val="it-IT"/>
              </w:rPr>
            </w:pPr>
          </w:p>
          <w:p w14:paraId="47452CBB" w14:textId="77777777" w:rsidR="003C4365" w:rsidRPr="00011A63" w:rsidRDefault="003C4365" w:rsidP="00EE6480">
            <w:pPr>
              <w:tabs>
                <w:tab w:val="left" w:pos="0"/>
              </w:tabs>
              <w:ind w:left="33"/>
              <w:rPr>
                <w:rFonts w:asciiTheme="minorHAnsi" w:eastAsia="Arial" w:hAnsiTheme="minorHAnsi" w:cstheme="minorHAnsi"/>
                <w:lang w:val="it-IT"/>
              </w:rPr>
            </w:pPr>
            <w:r w:rsidRPr="00011A63">
              <w:rPr>
                <w:rFonts w:asciiTheme="minorHAnsi" w:eastAsia="Arial" w:hAnsiTheme="minorHAnsi" w:cstheme="minorHAnsi"/>
                <w:lang w:val="it-IT"/>
              </w:rPr>
              <w:t>Per un periodo non inferiore a un anno, tutte le sanzioni interdittiv</w:t>
            </w:r>
            <w:r w:rsidR="00417261" w:rsidRPr="00011A63">
              <w:rPr>
                <w:rFonts w:asciiTheme="minorHAnsi" w:eastAsia="Arial" w:hAnsiTheme="minorHAnsi" w:cstheme="minorHAnsi"/>
                <w:lang w:val="it-IT"/>
              </w:rPr>
              <w:t>e previste dall’art. 9 comma 2</w:t>
            </w:r>
            <w:r w:rsidRPr="00011A63">
              <w:rPr>
                <w:rFonts w:asciiTheme="minorHAnsi" w:eastAsia="Arial" w:hAnsiTheme="minorHAnsi" w:cstheme="minorHAnsi"/>
                <w:lang w:val="it-IT"/>
              </w:rPr>
              <w:t xml:space="preserve"> del Decreto:</w:t>
            </w:r>
          </w:p>
          <w:p w14:paraId="43D1DA20" w14:textId="77777777" w:rsidR="00C814BA" w:rsidRPr="00011A63" w:rsidRDefault="00C814BA" w:rsidP="00EE6480">
            <w:pPr>
              <w:tabs>
                <w:tab w:val="left" w:pos="0"/>
              </w:tabs>
              <w:ind w:left="33"/>
              <w:rPr>
                <w:rFonts w:asciiTheme="minorHAnsi" w:hAnsiTheme="minorHAnsi" w:cstheme="minorHAnsi"/>
                <w:lang w:val="it-IT"/>
              </w:rPr>
            </w:pPr>
          </w:p>
          <w:p w14:paraId="64A9CF72" w14:textId="77777777" w:rsidR="003C4365" w:rsidRPr="00011A63" w:rsidRDefault="003C4365" w:rsidP="00482ABF">
            <w:pPr>
              <w:numPr>
                <w:ilvl w:val="0"/>
                <w:numId w:val="36"/>
              </w:numPr>
              <w:pBdr>
                <w:top w:val="nil"/>
                <w:left w:val="nil"/>
                <w:bottom w:val="nil"/>
                <w:right w:val="nil"/>
                <w:between w:val="nil"/>
              </w:pBdr>
              <w:tabs>
                <w:tab w:val="left" w:pos="0"/>
              </w:tabs>
              <w:ind w:left="173" w:hanging="142"/>
              <w:jc w:val="both"/>
              <w:rPr>
                <w:rFonts w:asciiTheme="minorHAnsi" w:hAnsiTheme="minorHAnsi" w:cstheme="minorHAnsi"/>
                <w:color w:val="000000"/>
              </w:rPr>
            </w:pPr>
            <w:r w:rsidRPr="00011A63">
              <w:rPr>
                <w:rFonts w:asciiTheme="minorHAnsi" w:eastAsia="Arial" w:hAnsiTheme="minorHAnsi" w:cstheme="minorHAnsi"/>
                <w:color w:val="000000"/>
              </w:rPr>
              <w:t>interdizio</w:t>
            </w:r>
            <w:r w:rsidR="00417261" w:rsidRPr="00011A63">
              <w:rPr>
                <w:rFonts w:asciiTheme="minorHAnsi" w:eastAsia="Arial" w:hAnsiTheme="minorHAnsi" w:cstheme="minorHAnsi"/>
                <w:color w:val="000000"/>
              </w:rPr>
              <w:t>ne dall’esercizio dell’attività</w:t>
            </w:r>
          </w:p>
          <w:p w14:paraId="61882FBD" w14:textId="77777777" w:rsidR="00C814BA" w:rsidRPr="00011A63" w:rsidRDefault="00C814BA" w:rsidP="00C814BA">
            <w:pPr>
              <w:pBdr>
                <w:top w:val="nil"/>
                <w:left w:val="nil"/>
                <w:bottom w:val="nil"/>
                <w:right w:val="nil"/>
                <w:between w:val="nil"/>
              </w:pBdr>
              <w:tabs>
                <w:tab w:val="left" w:pos="0"/>
              </w:tabs>
              <w:ind w:left="173"/>
              <w:jc w:val="both"/>
              <w:rPr>
                <w:rFonts w:asciiTheme="minorHAnsi" w:hAnsiTheme="minorHAnsi" w:cstheme="minorHAnsi"/>
                <w:color w:val="000000"/>
              </w:rPr>
            </w:pPr>
          </w:p>
          <w:p w14:paraId="409C5202" w14:textId="77777777" w:rsidR="003C4365" w:rsidRPr="00011A63" w:rsidRDefault="003C4365" w:rsidP="00482ABF">
            <w:pPr>
              <w:numPr>
                <w:ilvl w:val="0"/>
                <w:numId w:val="36"/>
              </w:numPr>
              <w:pBdr>
                <w:top w:val="nil"/>
                <w:left w:val="nil"/>
                <w:bottom w:val="nil"/>
                <w:right w:val="nil"/>
                <w:between w:val="nil"/>
              </w:pBdr>
              <w:tabs>
                <w:tab w:val="left" w:pos="0"/>
              </w:tabs>
              <w:ind w:left="173" w:hanging="142"/>
              <w:jc w:val="both"/>
              <w:rPr>
                <w:rFonts w:asciiTheme="minorHAnsi" w:hAnsiTheme="minorHAnsi" w:cstheme="minorHAnsi"/>
                <w:color w:val="000000"/>
                <w:lang w:val="it-IT"/>
              </w:rPr>
            </w:pPr>
            <w:r w:rsidRPr="00011A63">
              <w:rPr>
                <w:rFonts w:asciiTheme="minorHAnsi" w:eastAsia="Arial" w:hAnsiTheme="minorHAnsi" w:cstheme="minorHAnsi"/>
                <w:color w:val="000000"/>
                <w:lang w:val="it-IT"/>
              </w:rPr>
              <w:t>sospensione o la revoca delle autorizzazioni, licenze o concessioni funzionali</w:t>
            </w:r>
            <w:r w:rsidR="00417261" w:rsidRPr="00011A63">
              <w:rPr>
                <w:rFonts w:asciiTheme="minorHAnsi" w:eastAsia="Arial" w:hAnsiTheme="minorHAnsi" w:cstheme="minorHAnsi"/>
                <w:color w:val="000000"/>
                <w:lang w:val="it-IT"/>
              </w:rPr>
              <w:t xml:space="preserve"> alla commissione dell’illecito</w:t>
            </w:r>
          </w:p>
          <w:p w14:paraId="4802E33A" w14:textId="77777777" w:rsidR="00C814BA" w:rsidRPr="00011A63" w:rsidRDefault="00C814BA" w:rsidP="00C814BA">
            <w:pPr>
              <w:pBdr>
                <w:top w:val="nil"/>
                <w:left w:val="nil"/>
                <w:bottom w:val="nil"/>
                <w:right w:val="nil"/>
                <w:between w:val="nil"/>
              </w:pBdr>
              <w:tabs>
                <w:tab w:val="left" w:pos="0"/>
              </w:tabs>
              <w:jc w:val="both"/>
              <w:rPr>
                <w:rFonts w:asciiTheme="minorHAnsi" w:hAnsiTheme="minorHAnsi" w:cstheme="minorHAnsi"/>
                <w:color w:val="000000"/>
                <w:lang w:val="it-IT"/>
              </w:rPr>
            </w:pPr>
          </w:p>
          <w:p w14:paraId="31D4135E" w14:textId="77777777" w:rsidR="003C4365" w:rsidRPr="00011A63" w:rsidRDefault="003C4365" w:rsidP="00482ABF">
            <w:pPr>
              <w:numPr>
                <w:ilvl w:val="0"/>
                <w:numId w:val="36"/>
              </w:numPr>
              <w:pBdr>
                <w:top w:val="nil"/>
                <w:left w:val="nil"/>
                <w:bottom w:val="nil"/>
                <w:right w:val="nil"/>
                <w:between w:val="nil"/>
              </w:pBdr>
              <w:tabs>
                <w:tab w:val="left" w:pos="0"/>
              </w:tabs>
              <w:ind w:left="173" w:hanging="142"/>
              <w:jc w:val="both"/>
              <w:rPr>
                <w:rFonts w:asciiTheme="minorHAnsi" w:hAnsiTheme="minorHAnsi" w:cstheme="minorHAnsi"/>
                <w:color w:val="000000"/>
                <w:lang w:val="it-IT"/>
              </w:rPr>
            </w:pPr>
            <w:r w:rsidRPr="00011A63">
              <w:rPr>
                <w:rFonts w:asciiTheme="minorHAnsi" w:eastAsia="Arial" w:hAnsiTheme="minorHAnsi" w:cstheme="minorHAnsi"/>
                <w:color w:val="000000"/>
                <w:lang w:val="it-IT"/>
              </w:rPr>
              <w:t>divieto di contrattare con la pubblica amministrazione salvo che per ottenere le pres</w:t>
            </w:r>
            <w:r w:rsidR="00417261" w:rsidRPr="00011A63">
              <w:rPr>
                <w:rFonts w:asciiTheme="minorHAnsi" w:eastAsia="Arial" w:hAnsiTheme="minorHAnsi" w:cstheme="minorHAnsi"/>
                <w:color w:val="000000"/>
                <w:lang w:val="it-IT"/>
              </w:rPr>
              <w:t>tazioni di un pubblico servizio</w:t>
            </w:r>
          </w:p>
          <w:p w14:paraId="2FF7DB2F" w14:textId="77777777" w:rsidR="00C814BA" w:rsidRPr="00011A63" w:rsidRDefault="00C814BA" w:rsidP="00C814BA">
            <w:pPr>
              <w:pBdr>
                <w:top w:val="nil"/>
                <w:left w:val="nil"/>
                <w:bottom w:val="nil"/>
                <w:right w:val="nil"/>
                <w:between w:val="nil"/>
              </w:pBdr>
              <w:tabs>
                <w:tab w:val="left" w:pos="0"/>
              </w:tabs>
              <w:jc w:val="both"/>
              <w:rPr>
                <w:rFonts w:asciiTheme="minorHAnsi" w:hAnsiTheme="minorHAnsi" w:cstheme="minorHAnsi"/>
                <w:color w:val="000000"/>
                <w:lang w:val="it-IT"/>
              </w:rPr>
            </w:pPr>
          </w:p>
          <w:p w14:paraId="52A07257" w14:textId="77777777" w:rsidR="003C4365" w:rsidRPr="00011A63" w:rsidRDefault="003C4365" w:rsidP="00482ABF">
            <w:pPr>
              <w:numPr>
                <w:ilvl w:val="0"/>
                <w:numId w:val="36"/>
              </w:numPr>
              <w:pBdr>
                <w:top w:val="nil"/>
                <w:left w:val="nil"/>
                <w:bottom w:val="nil"/>
                <w:right w:val="nil"/>
                <w:between w:val="nil"/>
              </w:pBdr>
              <w:tabs>
                <w:tab w:val="left" w:pos="0"/>
              </w:tabs>
              <w:ind w:left="173" w:hanging="142"/>
              <w:jc w:val="both"/>
              <w:rPr>
                <w:rFonts w:asciiTheme="minorHAnsi" w:hAnsiTheme="minorHAnsi" w:cstheme="minorHAnsi"/>
                <w:color w:val="000000"/>
                <w:lang w:val="it-IT"/>
              </w:rPr>
            </w:pPr>
            <w:r w:rsidRPr="00011A63">
              <w:rPr>
                <w:rFonts w:asciiTheme="minorHAnsi" w:eastAsia="Arial" w:hAnsiTheme="minorHAnsi" w:cstheme="minorHAnsi"/>
                <w:color w:val="000000"/>
                <w:lang w:val="it-IT"/>
              </w:rPr>
              <w:t>esclusione da agevolazioni, finanziamenti, contributi o sussidi e l’eventuale revoca di quelli già con</w:t>
            </w:r>
            <w:r w:rsidR="00417261" w:rsidRPr="00011A63">
              <w:rPr>
                <w:rFonts w:asciiTheme="minorHAnsi" w:eastAsia="Arial" w:hAnsiTheme="minorHAnsi" w:cstheme="minorHAnsi"/>
                <w:color w:val="000000"/>
                <w:lang w:val="it-IT"/>
              </w:rPr>
              <w:t>cessi</w:t>
            </w:r>
          </w:p>
          <w:p w14:paraId="704F4C65" w14:textId="77777777" w:rsidR="00C814BA" w:rsidRPr="00011A63" w:rsidRDefault="00C814BA" w:rsidP="00C814BA">
            <w:pPr>
              <w:pBdr>
                <w:top w:val="nil"/>
                <w:left w:val="nil"/>
                <w:bottom w:val="nil"/>
                <w:right w:val="nil"/>
                <w:between w:val="nil"/>
              </w:pBdr>
              <w:tabs>
                <w:tab w:val="left" w:pos="0"/>
              </w:tabs>
              <w:jc w:val="both"/>
              <w:rPr>
                <w:rFonts w:asciiTheme="minorHAnsi" w:hAnsiTheme="minorHAnsi" w:cstheme="minorHAnsi"/>
                <w:color w:val="000000"/>
                <w:lang w:val="it-IT"/>
              </w:rPr>
            </w:pPr>
          </w:p>
          <w:p w14:paraId="2D32A1E6" w14:textId="77777777" w:rsidR="00506D29" w:rsidRPr="00011A63" w:rsidRDefault="003C4365" w:rsidP="00417261">
            <w:pPr>
              <w:numPr>
                <w:ilvl w:val="0"/>
                <w:numId w:val="36"/>
              </w:numPr>
              <w:pBdr>
                <w:top w:val="nil"/>
                <w:left w:val="nil"/>
                <w:bottom w:val="nil"/>
                <w:right w:val="nil"/>
                <w:between w:val="nil"/>
              </w:pBdr>
              <w:tabs>
                <w:tab w:val="left" w:pos="0"/>
              </w:tabs>
              <w:ind w:left="173" w:hanging="142"/>
              <w:jc w:val="both"/>
              <w:rPr>
                <w:rFonts w:asciiTheme="minorHAnsi" w:hAnsiTheme="minorHAnsi" w:cstheme="minorHAnsi"/>
                <w:color w:val="000000"/>
                <w:lang w:val="it-IT"/>
              </w:rPr>
            </w:pPr>
            <w:r w:rsidRPr="00011A63">
              <w:rPr>
                <w:rFonts w:asciiTheme="minorHAnsi" w:eastAsia="Arial" w:hAnsiTheme="minorHAnsi" w:cstheme="minorHAnsi"/>
                <w:color w:val="000000"/>
                <w:lang w:val="it-IT"/>
              </w:rPr>
              <w:t xml:space="preserve">divieto </w:t>
            </w:r>
            <w:r w:rsidR="00417261" w:rsidRPr="00011A63">
              <w:rPr>
                <w:rFonts w:asciiTheme="minorHAnsi" w:eastAsia="Arial" w:hAnsiTheme="minorHAnsi" w:cstheme="minorHAnsi"/>
                <w:color w:val="000000"/>
                <w:lang w:val="it-IT"/>
              </w:rPr>
              <w:t>di pubblicizzare beni o servizi</w:t>
            </w:r>
          </w:p>
          <w:p w14:paraId="0A79BAEA" w14:textId="77777777" w:rsidR="003C4365" w:rsidRPr="00011A63" w:rsidRDefault="003C4365" w:rsidP="00EE6480">
            <w:pPr>
              <w:contextualSpacing/>
              <w:jc w:val="center"/>
              <w:rPr>
                <w:rFonts w:asciiTheme="minorHAnsi" w:eastAsia="Arial" w:hAnsiTheme="minorHAnsi" w:cstheme="minorHAnsi"/>
                <w:spacing w:val="1"/>
                <w:lang w:val="it-IT"/>
              </w:rPr>
            </w:pPr>
          </w:p>
        </w:tc>
      </w:tr>
      <w:tr w:rsidR="00506D29" w:rsidRPr="002D49B1" w14:paraId="31334D39" w14:textId="77777777" w:rsidTr="00482ABF">
        <w:tc>
          <w:tcPr>
            <w:tcW w:w="3823" w:type="dxa"/>
            <w:vAlign w:val="center"/>
          </w:tcPr>
          <w:p w14:paraId="73AF9F99" w14:textId="77777777" w:rsidR="00506D29" w:rsidRPr="00011A63" w:rsidRDefault="00506D29" w:rsidP="00EE6480">
            <w:pPr>
              <w:ind w:left="71" w:right="197"/>
              <w:jc w:val="both"/>
              <w:rPr>
                <w:rFonts w:asciiTheme="minorHAnsi" w:eastAsia="Arial" w:hAnsiTheme="minorHAnsi" w:cstheme="minorHAnsi"/>
                <w:spacing w:val="3"/>
                <w:u w:val="single"/>
                <w:lang w:val="it-IT"/>
              </w:rPr>
            </w:pPr>
            <w:r w:rsidRPr="00011A63">
              <w:rPr>
                <w:rFonts w:asciiTheme="minorHAnsi" w:eastAsia="Arial" w:hAnsiTheme="minorHAnsi" w:cstheme="minorHAnsi"/>
                <w:spacing w:val="3"/>
                <w:u w:val="single"/>
                <w:lang w:val="it-IT"/>
              </w:rPr>
              <w:t>Associazioni di tipo mafioso,</w:t>
            </w:r>
          </w:p>
          <w:p w14:paraId="338AB6EE" w14:textId="77777777" w:rsidR="00506D29" w:rsidRPr="00011A63" w:rsidRDefault="00506D29" w:rsidP="00EE6480">
            <w:pPr>
              <w:ind w:left="71" w:right="197"/>
              <w:jc w:val="both"/>
              <w:rPr>
                <w:rFonts w:asciiTheme="minorHAnsi" w:eastAsia="Arial" w:hAnsiTheme="minorHAnsi" w:cstheme="minorHAnsi"/>
                <w:spacing w:val="3"/>
                <w:u w:val="single"/>
                <w:lang w:val="it-IT"/>
              </w:rPr>
            </w:pPr>
            <w:r w:rsidRPr="00011A63">
              <w:rPr>
                <w:rFonts w:asciiTheme="minorHAnsi" w:eastAsia="Arial" w:hAnsiTheme="minorHAnsi" w:cstheme="minorHAnsi"/>
                <w:spacing w:val="3"/>
                <w:u w:val="single"/>
                <w:lang w:val="it-IT"/>
              </w:rPr>
              <w:t>anche straniere (art. 416-bis</w:t>
            </w:r>
            <w:r w:rsidR="003A41A8" w:rsidRPr="00011A63">
              <w:rPr>
                <w:rFonts w:asciiTheme="minorHAnsi" w:eastAsia="Arial" w:hAnsiTheme="minorHAnsi" w:cstheme="minorHAnsi"/>
                <w:spacing w:val="3"/>
                <w:u w:val="single"/>
                <w:lang w:val="it-IT"/>
              </w:rPr>
              <w:t xml:space="preserve"> </w:t>
            </w:r>
            <w:r w:rsidRPr="00011A63">
              <w:rPr>
                <w:rFonts w:asciiTheme="minorHAnsi" w:eastAsia="Arial" w:hAnsiTheme="minorHAnsi" w:cstheme="minorHAnsi"/>
                <w:spacing w:val="3"/>
                <w:u w:val="single"/>
                <w:lang w:val="it-IT"/>
              </w:rPr>
              <w:t xml:space="preserve">c.p.) </w:t>
            </w:r>
          </w:p>
          <w:p w14:paraId="6B989629" w14:textId="77777777" w:rsidR="003A41A8" w:rsidRPr="00011A63" w:rsidRDefault="003A41A8" w:rsidP="00EE6480">
            <w:pPr>
              <w:ind w:left="71" w:right="197"/>
              <w:jc w:val="both"/>
              <w:rPr>
                <w:rFonts w:asciiTheme="minorHAnsi" w:eastAsia="Arial" w:hAnsiTheme="minorHAnsi" w:cstheme="minorHAnsi"/>
                <w:spacing w:val="3"/>
                <w:lang w:val="it-IT"/>
              </w:rPr>
            </w:pPr>
          </w:p>
          <w:p w14:paraId="57C58A98" w14:textId="77777777" w:rsidR="003C4365" w:rsidRPr="00011A63" w:rsidRDefault="003A41A8" w:rsidP="00EE6480">
            <w:pPr>
              <w:pBdr>
                <w:top w:val="nil"/>
                <w:left w:val="nil"/>
                <w:bottom w:val="nil"/>
                <w:right w:val="nil"/>
                <w:between w:val="nil"/>
              </w:pBdr>
              <w:tabs>
                <w:tab w:val="left" w:pos="0"/>
              </w:tabs>
              <w:jc w:val="both"/>
              <w:rPr>
                <w:rFonts w:asciiTheme="minorHAnsi" w:eastAsia="Courier New" w:hAnsiTheme="minorHAnsi" w:cstheme="minorHAnsi"/>
                <w:lang w:val="it-IT"/>
              </w:rPr>
            </w:pPr>
            <w:r w:rsidRPr="00011A63">
              <w:rPr>
                <w:rFonts w:asciiTheme="minorHAnsi" w:eastAsia="Arial" w:hAnsiTheme="minorHAnsi" w:cstheme="minorHAnsi"/>
                <w:i/>
                <w:color w:val="000000"/>
                <w:lang w:val="it-IT"/>
              </w:rPr>
              <w:t>“</w:t>
            </w:r>
            <w:r w:rsidR="003C4365" w:rsidRPr="00011A63">
              <w:rPr>
                <w:rFonts w:asciiTheme="minorHAnsi" w:eastAsia="Arial" w:hAnsiTheme="minorHAnsi" w:cstheme="minorHAnsi"/>
                <w:i/>
                <w:color w:val="000000"/>
                <w:lang w:val="it-IT"/>
              </w:rPr>
              <w:t>Chiunque fa parte di un’associazione di tipo mafioso formata da tre o più persone, è punito con la reclusione da dieci a quindici anni.</w:t>
            </w:r>
          </w:p>
          <w:p w14:paraId="5062D20B" w14:textId="77777777" w:rsidR="003C4365" w:rsidRPr="00011A63" w:rsidRDefault="003C4365" w:rsidP="00EE6480">
            <w:pPr>
              <w:pBdr>
                <w:top w:val="nil"/>
                <w:left w:val="nil"/>
                <w:bottom w:val="nil"/>
                <w:right w:val="nil"/>
                <w:between w:val="nil"/>
              </w:pBdr>
              <w:tabs>
                <w:tab w:val="left" w:pos="0"/>
              </w:tabs>
              <w:jc w:val="both"/>
              <w:rPr>
                <w:rFonts w:asciiTheme="minorHAnsi" w:eastAsia="Courier New" w:hAnsiTheme="minorHAnsi" w:cstheme="minorHAnsi"/>
                <w:lang w:val="it-IT"/>
              </w:rPr>
            </w:pPr>
            <w:r w:rsidRPr="00011A63">
              <w:rPr>
                <w:rFonts w:asciiTheme="minorHAnsi" w:eastAsia="Arial" w:hAnsiTheme="minorHAnsi" w:cstheme="minorHAnsi"/>
                <w:i/>
                <w:color w:val="000000"/>
                <w:lang w:val="it-IT"/>
              </w:rPr>
              <w:t>Coloro che promuovono, dirigono o organizzano l’associazione sono puniti, per ciò solo, con la reclusione da dodici a diciotto anni.</w:t>
            </w:r>
          </w:p>
          <w:p w14:paraId="7A20CE41" w14:textId="77777777" w:rsidR="003C4365" w:rsidRPr="00011A63" w:rsidRDefault="003C4365" w:rsidP="00EE6480">
            <w:pPr>
              <w:pBdr>
                <w:top w:val="nil"/>
                <w:left w:val="nil"/>
                <w:bottom w:val="nil"/>
                <w:right w:val="nil"/>
                <w:between w:val="nil"/>
              </w:pBdr>
              <w:tabs>
                <w:tab w:val="left" w:pos="0"/>
              </w:tabs>
              <w:jc w:val="both"/>
              <w:rPr>
                <w:rFonts w:asciiTheme="minorHAnsi" w:eastAsia="Courier New" w:hAnsiTheme="minorHAnsi" w:cstheme="minorHAnsi"/>
                <w:lang w:val="it-IT"/>
              </w:rPr>
            </w:pPr>
            <w:r w:rsidRPr="00011A63">
              <w:rPr>
                <w:rFonts w:asciiTheme="minorHAnsi" w:eastAsia="Arial" w:hAnsiTheme="minorHAnsi" w:cstheme="minorHAnsi"/>
                <w:i/>
                <w:color w:val="000000"/>
                <w:lang w:val="it-IT"/>
              </w:rPr>
              <w:lastRenderedPageBreak/>
              <w:t>L’associazione è di tipo mafioso quando coloro che ne fanno parte si avvalgono della forza di intimidazione del vincolo associativo e della condizione di assoggettamento e di omertà che ne deriva per commettere delitti, per acquisire in modo diretto o indiretto la gestione o comunque il controllo di attività economiche, di concessioni, di autorizzazioni, appalti e servizi pubblici o per realizzare profitti o vantaggi ingiusti per sé o per altri ovvero al fine di impedire od ostacolare il libero esercizio del voto o di procurare voti a sé o ad altri in occasi</w:t>
            </w:r>
            <w:r w:rsidR="003A41A8" w:rsidRPr="00011A63">
              <w:rPr>
                <w:rFonts w:asciiTheme="minorHAnsi" w:eastAsia="Arial" w:hAnsiTheme="minorHAnsi" w:cstheme="minorHAnsi"/>
                <w:i/>
                <w:color w:val="000000"/>
                <w:lang w:val="it-IT"/>
              </w:rPr>
              <w:t xml:space="preserve">one di consultazioni elettorali. </w:t>
            </w:r>
            <w:r w:rsidRPr="00011A63">
              <w:rPr>
                <w:rFonts w:asciiTheme="minorHAnsi" w:eastAsia="Arial" w:hAnsiTheme="minorHAnsi" w:cstheme="minorHAnsi"/>
                <w:i/>
                <w:color w:val="000000"/>
                <w:lang w:val="it-IT"/>
              </w:rPr>
              <w:t>Se l’associazione è armata si applica la pena della reclusione da dodici a venti anni nei casi previsti dal primo comma e da quindici a ventisei anni nei casi previsti dal secondo comma.</w:t>
            </w:r>
          </w:p>
          <w:p w14:paraId="579580C8" w14:textId="77777777" w:rsidR="003C4365" w:rsidRPr="00011A63" w:rsidRDefault="003C4365" w:rsidP="00EE6480">
            <w:pPr>
              <w:pBdr>
                <w:top w:val="nil"/>
                <w:left w:val="nil"/>
                <w:bottom w:val="nil"/>
                <w:right w:val="nil"/>
                <w:between w:val="nil"/>
              </w:pBdr>
              <w:tabs>
                <w:tab w:val="left" w:pos="0"/>
              </w:tabs>
              <w:jc w:val="both"/>
              <w:rPr>
                <w:rFonts w:asciiTheme="minorHAnsi" w:eastAsia="Courier New" w:hAnsiTheme="minorHAnsi" w:cstheme="minorHAnsi"/>
                <w:lang w:val="it-IT"/>
              </w:rPr>
            </w:pPr>
            <w:r w:rsidRPr="00011A63">
              <w:rPr>
                <w:rFonts w:asciiTheme="minorHAnsi" w:eastAsia="Arial" w:hAnsiTheme="minorHAnsi" w:cstheme="minorHAnsi"/>
                <w:i/>
                <w:color w:val="000000"/>
                <w:lang w:val="it-IT"/>
              </w:rPr>
              <w:t>L’associazione si considera armata quando i partecipanti hanno la disponibilità, per il conseguimento della finalità dell’associazione, di armi o materie esplodenti, anche se occultate o tenute in luogo di deposito</w:t>
            </w:r>
            <w:r w:rsidRPr="00011A63">
              <w:rPr>
                <w:rFonts w:asciiTheme="minorHAnsi" w:eastAsia="Arial" w:hAnsiTheme="minorHAnsi" w:cstheme="minorHAnsi"/>
                <w:color w:val="000000"/>
                <w:lang w:val="it-IT"/>
              </w:rPr>
              <w:t>.</w:t>
            </w:r>
          </w:p>
          <w:p w14:paraId="1D7A6B86" w14:textId="77777777" w:rsidR="003C4365" w:rsidRPr="00011A63" w:rsidRDefault="003C4365" w:rsidP="00EE6480">
            <w:pPr>
              <w:pBdr>
                <w:top w:val="nil"/>
                <w:left w:val="nil"/>
                <w:bottom w:val="nil"/>
                <w:right w:val="nil"/>
                <w:between w:val="nil"/>
              </w:pBdr>
              <w:tabs>
                <w:tab w:val="left" w:pos="0"/>
              </w:tabs>
              <w:jc w:val="both"/>
              <w:rPr>
                <w:rFonts w:asciiTheme="minorHAnsi" w:eastAsia="Courier New" w:hAnsiTheme="minorHAnsi" w:cstheme="minorHAnsi"/>
                <w:lang w:val="it-IT"/>
              </w:rPr>
            </w:pPr>
            <w:r w:rsidRPr="00011A63">
              <w:rPr>
                <w:rFonts w:asciiTheme="minorHAnsi" w:eastAsia="Arial" w:hAnsiTheme="minorHAnsi" w:cstheme="minorHAnsi"/>
                <w:color w:val="000000"/>
                <w:lang w:val="it-IT"/>
              </w:rPr>
              <w:t>“</w:t>
            </w:r>
            <w:r w:rsidRPr="00011A63">
              <w:rPr>
                <w:rFonts w:asciiTheme="minorHAnsi" w:eastAsia="Arial" w:hAnsiTheme="minorHAnsi" w:cstheme="minorHAnsi"/>
                <w:i/>
                <w:color w:val="000000"/>
                <w:lang w:val="it-IT"/>
              </w:rPr>
              <w:t>Se le attività economiche di cui gli associati intendono assumere o mantenere il controllo sono finanziate in tutto o in parte con il prezzo, il prodotto, o il profitto di delitti, le pene stabilite nei commi precedenti sono aumentate da un terzo alla metà. Nei confronti del condannato è sempre obbligatoria la confisca delle cose che servirono e furono destinate a commettere il reato e delle cose che ne sono il prezzo, il prodotto, il profitto o che ne costituiscono l’impiego.</w:t>
            </w:r>
          </w:p>
          <w:p w14:paraId="7C7BB89C" w14:textId="77777777" w:rsidR="003C4365" w:rsidRPr="00011A63" w:rsidRDefault="003C4365" w:rsidP="00EE6480">
            <w:pPr>
              <w:pBdr>
                <w:top w:val="nil"/>
                <w:left w:val="nil"/>
                <w:bottom w:val="nil"/>
                <w:right w:val="nil"/>
                <w:between w:val="nil"/>
              </w:pBdr>
              <w:tabs>
                <w:tab w:val="left" w:pos="0"/>
              </w:tabs>
              <w:jc w:val="both"/>
              <w:rPr>
                <w:rFonts w:asciiTheme="minorHAnsi" w:eastAsia="Courier New" w:hAnsiTheme="minorHAnsi" w:cstheme="minorHAnsi"/>
                <w:lang w:val="it-IT"/>
              </w:rPr>
            </w:pPr>
            <w:bookmarkStart w:id="9" w:name="_ihv636" w:colFirst="0" w:colLast="0"/>
            <w:bookmarkEnd w:id="9"/>
            <w:r w:rsidRPr="00011A63">
              <w:rPr>
                <w:rFonts w:asciiTheme="minorHAnsi" w:eastAsia="Arial" w:hAnsiTheme="minorHAnsi" w:cstheme="minorHAnsi"/>
                <w:i/>
                <w:color w:val="000000"/>
                <w:lang w:val="it-IT"/>
              </w:rPr>
              <w:t>Le disposizioni del presente articolo si applicano anche alla camorra e alle altre associazioni, comunque localmente denominate, anche straniere, che valendosi della forza intimidatrice del vincolo associativo perseguono scopi corrispondenti a quelli delle associazioni di tipo mafioso</w:t>
            </w:r>
            <w:r w:rsidRPr="00011A63">
              <w:rPr>
                <w:rFonts w:asciiTheme="minorHAnsi" w:eastAsia="Arial" w:hAnsiTheme="minorHAnsi" w:cstheme="minorHAnsi"/>
                <w:color w:val="000000"/>
                <w:lang w:val="it-IT"/>
              </w:rPr>
              <w:t>”.</w:t>
            </w:r>
          </w:p>
          <w:p w14:paraId="31663D12" w14:textId="77777777" w:rsidR="003C4365" w:rsidRPr="00011A63" w:rsidRDefault="003C4365" w:rsidP="00EE6480">
            <w:pPr>
              <w:ind w:left="71" w:right="197"/>
              <w:contextualSpacing/>
              <w:jc w:val="both"/>
              <w:rPr>
                <w:rFonts w:asciiTheme="minorHAnsi" w:eastAsia="Arial" w:hAnsiTheme="minorHAnsi" w:cstheme="minorHAnsi"/>
                <w:spacing w:val="3"/>
                <w:lang w:val="it-IT"/>
              </w:rPr>
            </w:pPr>
          </w:p>
        </w:tc>
        <w:tc>
          <w:tcPr>
            <w:tcW w:w="2409" w:type="dxa"/>
            <w:vMerge/>
            <w:vAlign w:val="center"/>
          </w:tcPr>
          <w:p w14:paraId="3A41B3E1" w14:textId="77777777" w:rsidR="00506D29" w:rsidRPr="00011A63" w:rsidRDefault="00506D29" w:rsidP="00EE6480">
            <w:pPr>
              <w:contextualSpacing/>
              <w:jc w:val="center"/>
              <w:rPr>
                <w:rFonts w:asciiTheme="minorHAnsi" w:hAnsiTheme="minorHAnsi" w:cstheme="minorHAnsi"/>
                <w:b/>
                <w:lang w:val="it-IT"/>
              </w:rPr>
            </w:pPr>
          </w:p>
        </w:tc>
        <w:tc>
          <w:tcPr>
            <w:tcW w:w="2828" w:type="dxa"/>
            <w:vMerge/>
            <w:vAlign w:val="center"/>
          </w:tcPr>
          <w:p w14:paraId="059E9E80" w14:textId="77777777" w:rsidR="00506D29" w:rsidRPr="00011A63" w:rsidRDefault="00506D29" w:rsidP="00EE6480">
            <w:pPr>
              <w:contextualSpacing/>
              <w:jc w:val="center"/>
              <w:rPr>
                <w:rFonts w:asciiTheme="minorHAnsi" w:eastAsia="Arial" w:hAnsiTheme="minorHAnsi" w:cstheme="minorHAnsi"/>
                <w:spacing w:val="1"/>
                <w:lang w:val="it-IT"/>
              </w:rPr>
            </w:pPr>
          </w:p>
        </w:tc>
      </w:tr>
      <w:tr w:rsidR="00506D29" w:rsidRPr="002D49B1" w14:paraId="1956CE80" w14:textId="77777777" w:rsidTr="00482ABF">
        <w:tc>
          <w:tcPr>
            <w:tcW w:w="3823" w:type="dxa"/>
            <w:vAlign w:val="center"/>
          </w:tcPr>
          <w:p w14:paraId="18264A71" w14:textId="77777777" w:rsidR="00506D29" w:rsidRPr="00011A63" w:rsidRDefault="00506D29" w:rsidP="00EE6480">
            <w:pPr>
              <w:ind w:left="71" w:right="197"/>
              <w:jc w:val="both"/>
              <w:rPr>
                <w:rFonts w:asciiTheme="minorHAnsi" w:eastAsia="Arial" w:hAnsiTheme="minorHAnsi" w:cstheme="minorHAnsi"/>
                <w:spacing w:val="3"/>
                <w:u w:val="single"/>
                <w:lang w:val="it-IT"/>
              </w:rPr>
            </w:pPr>
            <w:r w:rsidRPr="00011A63">
              <w:rPr>
                <w:rFonts w:asciiTheme="minorHAnsi" w:eastAsia="Arial" w:hAnsiTheme="minorHAnsi" w:cstheme="minorHAnsi"/>
                <w:spacing w:val="3"/>
                <w:u w:val="single"/>
                <w:lang w:val="it-IT"/>
              </w:rPr>
              <w:t>Scambio elettorale politico</w:t>
            </w:r>
            <w:r w:rsidR="003C4365" w:rsidRPr="00011A63">
              <w:rPr>
                <w:rFonts w:asciiTheme="minorHAnsi" w:eastAsia="Arial" w:hAnsiTheme="minorHAnsi" w:cstheme="minorHAnsi"/>
                <w:spacing w:val="3"/>
                <w:u w:val="single"/>
                <w:lang w:val="it-IT"/>
              </w:rPr>
              <w:t xml:space="preserve"> </w:t>
            </w:r>
            <w:r w:rsidRPr="00011A63">
              <w:rPr>
                <w:rFonts w:asciiTheme="minorHAnsi" w:eastAsia="Arial" w:hAnsiTheme="minorHAnsi" w:cstheme="minorHAnsi"/>
                <w:spacing w:val="3"/>
                <w:u w:val="single"/>
                <w:lang w:val="it-IT"/>
              </w:rPr>
              <w:t>mafioso</w:t>
            </w:r>
          </w:p>
          <w:p w14:paraId="10029683" w14:textId="77777777" w:rsidR="00506D29" w:rsidRPr="00011A63" w:rsidRDefault="00506D29" w:rsidP="00EE6480">
            <w:pPr>
              <w:ind w:left="71" w:right="197"/>
              <w:jc w:val="both"/>
              <w:rPr>
                <w:rFonts w:asciiTheme="minorHAnsi" w:eastAsia="Arial" w:hAnsiTheme="minorHAnsi" w:cstheme="minorHAnsi"/>
                <w:spacing w:val="3"/>
                <w:u w:val="single"/>
                <w:lang w:val="it-IT"/>
              </w:rPr>
            </w:pPr>
            <w:r w:rsidRPr="00011A63">
              <w:rPr>
                <w:rFonts w:asciiTheme="minorHAnsi" w:eastAsia="Arial" w:hAnsiTheme="minorHAnsi" w:cstheme="minorHAnsi"/>
                <w:spacing w:val="3"/>
                <w:u w:val="single"/>
                <w:lang w:val="it-IT"/>
              </w:rPr>
              <w:t>(art.</w:t>
            </w:r>
            <w:r w:rsidR="00BF533B" w:rsidRPr="00011A63">
              <w:rPr>
                <w:rFonts w:asciiTheme="minorHAnsi" w:eastAsia="Arial" w:hAnsiTheme="minorHAnsi" w:cstheme="minorHAnsi"/>
                <w:spacing w:val="3"/>
                <w:u w:val="single"/>
                <w:lang w:val="it-IT"/>
              </w:rPr>
              <w:t xml:space="preserve"> </w:t>
            </w:r>
            <w:r w:rsidRPr="00011A63">
              <w:rPr>
                <w:rFonts w:asciiTheme="minorHAnsi" w:eastAsia="Arial" w:hAnsiTheme="minorHAnsi" w:cstheme="minorHAnsi"/>
                <w:spacing w:val="3"/>
                <w:u w:val="single"/>
                <w:lang w:val="it-IT"/>
              </w:rPr>
              <w:t>416-ter</w:t>
            </w:r>
            <w:r w:rsidR="00BF533B" w:rsidRPr="00011A63">
              <w:rPr>
                <w:rFonts w:asciiTheme="minorHAnsi" w:eastAsia="Arial" w:hAnsiTheme="minorHAnsi" w:cstheme="minorHAnsi"/>
                <w:spacing w:val="3"/>
                <w:u w:val="single"/>
                <w:lang w:val="it-IT"/>
              </w:rPr>
              <w:t xml:space="preserve"> </w:t>
            </w:r>
            <w:r w:rsidRPr="00011A63">
              <w:rPr>
                <w:rFonts w:asciiTheme="minorHAnsi" w:eastAsia="Arial" w:hAnsiTheme="minorHAnsi" w:cstheme="minorHAnsi"/>
                <w:spacing w:val="3"/>
                <w:u w:val="single"/>
                <w:lang w:val="it-IT"/>
              </w:rPr>
              <w:t>c.p.)</w:t>
            </w:r>
          </w:p>
          <w:p w14:paraId="4E54E1AD" w14:textId="77777777" w:rsidR="00506D29" w:rsidRPr="00011A63" w:rsidRDefault="00506D29" w:rsidP="00EE6480">
            <w:pPr>
              <w:ind w:left="71" w:right="197"/>
              <w:contextualSpacing/>
              <w:jc w:val="both"/>
              <w:rPr>
                <w:rFonts w:asciiTheme="minorHAnsi" w:eastAsia="Arial" w:hAnsiTheme="minorHAnsi" w:cstheme="minorHAnsi"/>
                <w:spacing w:val="3"/>
                <w:lang w:val="it-IT"/>
              </w:rPr>
            </w:pPr>
          </w:p>
          <w:p w14:paraId="29628BA1" w14:textId="77777777" w:rsidR="003C4365" w:rsidRPr="00011A63" w:rsidRDefault="003C4365" w:rsidP="00EE6480">
            <w:pPr>
              <w:tabs>
                <w:tab w:val="left" w:pos="0"/>
              </w:tabs>
              <w:jc w:val="both"/>
              <w:rPr>
                <w:rFonts w:asciiTheme="minorHAnsi" w:hAnsiTheme="minorHAnsi" w:cstheme="minorHAnsi"/>
                <w:lang w:val="it-IT"/>
              </w:rPr>
            </w:pPr>
            <w:r w:rsidRPr="00011A63">
              <w:rPr>
                <w:rFonts w:asciiTheme="minorHAnsi" w:eastAsia="Arial" w:hAnsiTheme="minorHAnsi" w:cstheme="minorHAnsi"/>
                <w:lang w:val="it-IT"/>
              </w:rPr>
              <w:t>“</w:t>
            </w:r>
            <w:r w:rsidRPr="00011A63">
              <w:rPr>
                <w:rFonts w:asciiTheme="minorHAnsi" w:eastAsia="Arial" w:hAnsiTheme="minorHAnsi" w:cstheme="minorHAnsi"/>
                <w:i/>
                <w:lang w:val="it-IT"/>
              </w:rPr>
              <w:t xml:space="preserve">Chiunque accetta, direttamente o a mezzo di intermediari, la promessa di procurare voti da parte di soggetti appartenenti alle associazioni di cui all'articolo 416-bis o mediante le modalità di cui al terzo comma dell'articolo 416-bis in cambio dell'erogazione o della promessa di erogazione di denaro o di qualunque altra utilità o in cambio della disponibilità a soddisfare gli interessi o le esigenze dell'associazione mafiosa è punito con la pena stabilita nel primo comma dell'articolo </w:t>
            </w:r>
            <w:r w:rsidRPr="00011A63">
              <w:rPr>
                <w:rFonts w:asciiTheme="minorHAnsi" w:eastAsia="Arial" w:hAnsiTheme="minorHAnsi" w:cstheme="minorHAnsi"/>
                <w:i/>
                <w:lang w:val="it-IT"/>
              </w:rPr>
              <w:lastRenderedPageBreak/>
              <w:t>416-bis.</w:t>
            </w:r>
            <w:r w:rsidR="003A41A8" w:rsidRPr="00011A63">
              <w:rPr>
                <w:rFonts w:asciiTheme="minorHAnsi" w:eastAsia="Arial" w:hAnsiTheme="minorHAnsi" w:cstheme="minorHAnsi"/>
                <w:i/>
                <w:lang w:val="it-IT"/>
              </w:rPr>
              <w:t xml:space="preserve">  </w:t>
            </w:r>
            <w:r w:rsidRPr="00011A63">
              <w:rPr>
                <w:rFonts w:asciiTheme="minorHAnsi" w:eastAsia="Arial" w:hAnsiTheme="minorHAnsi" w:cstheme="minorHAnsi"/>
                <w:i/>
                <w:lang w:val="it-IT"/>
              </w:rPr>
              <w:t>La stessa pena si applica a chi promette, direttamente o a mezzo di intermediari, di procurare voti nei casi di cui al primo comma.</w:t>
            </w:r>
            <w:r w:rsidR="003A41A8" w:rsidRPr="00011A63">
              <w:rPr>
                <w:rFonts w:asciiTheme="minorHAnsi" w:eastAsia="Arial" w:hAnsiTheme="minorHAnsi" w:cstheme="minorHAnsi"/>
                <w:i/>
                <w:lang w:val="it-IT"/>
              </w:rPr>
              <w:t xml:space="preserve">  </w:t>
            </w:r>
            <w:r w:rsidRPr="00011A63">
              <w:rPr>
                <w:rFonts w:asciiTheme="minorHAnsi" w:eastAsia="Arial" w:hAnsiTheme="minorHAnsi" w:cstheme="minorHAnsi"/>
                <w:i/>
                <w:lang w:val="it-IT"/>
              </w:rPr>
              <w:t>Se colui che ha accettato la promessa di voti, a seguito dell'accordo di cui al primo comma, è risultato eletto nella relativa consultazione elettorale, si applica la pena prevista dal primo comma dell'articolo 416-bis aumentata della metà.</w:t>
            </w:r>
            <w:r w:rsidR="003A41A8" w:rsidRPr="00011A63">
              <w:rPr>
                <w:rFonts w:asciiTheme="minorHAnsi" w:eastAsia="Arial" w:hAnsiTheme="minorHAnsi" w:cstheme="minorHAnsi"/>
                <w:i/>
                <w:lang w:val="it-IT"/>
              </w:rPr>
              <w:t xml:space="preserve">  </w:t>
            </w:r>
            <w:r w:rsidRPr="00011A63">
              <w:rPr>
                <w:rFonts w:asciiTheme="minorHAnsi" w:eastAsia="Arial" w:hAnsiTheme="minorHAnsi" w:cstheme="minorHAnsi"/>
                <w:i/>
                <w:lang w:val="it-IT"/>
              </w:rPr>
              <w:t>In caso di condanna per i reati di cui al presente articolo, consegue sempre l'interdizione perpetua dai pubblici uffici</w:t>
            </w:r>
            <w:r w:rsidRPr="00011A63">
              <w:rPr>
                <w:rFonts w:asciiTheme="minorHAnsi" w:eastAsia="Arial" w:hAnsiTheme="minorHAnsi" w:cstheme="minorHAnsi"/>
                <w:lang w:val="it-IT"/>
              </w:rPr>
              <w:t>”</w:t>
            </w:r>
            <w:r w:rsidRPr="00011A63">
              <w:rPr>
                <w:rFonts w:asciiTheme="minorHAnsi" w:eastAsia="Arial" w:hAnsiTheme="minorHAnsi" w:cstheme="minorHAnsi"/>
                <w:i/>
                <w:lang w:val="it-IT"/>
              </w:rPr>
              <w:t>.</w:t>
            </w:r>
          </w:p>
          <w:p w14:paraId="44937AE7" w14:textId="77777777" w:rsidR="003C4365" w:rsidRPr="00011A63" w:rsidRDefault="003C4365" w:rsidP="00EE6480">
            <w:pPr>
              <w:ind w:left="71" w:right="197"/>
              <w:contextualSpacing/>
              <w:jc w:val="both"/>
              <w:rPr>
                <w:rFonts w:asciiTheme="minorHAnsi" w:eastAsia="Arial" w:hAnsiTheme="minorHAnsi" w:cstheme="minorHAnsi"/>
                <w:spacing w:val="3"/>
                <w:lang w:val="it-IT"/>
              </w:rPr>
            </w:pPr>
          </w:p>
        </w:tc>
        <w:tc>
          <w:tcPr>
            <w:tcW w:w="2409" w:type="dxa"/>
            <w:vMerge/>
            <w:vAlign w:val="center"/>
          </w:tcPr>
          <w:p w14:paraId="68DEBA78" w14:textId="77777777" w:rsidR="00506D29" w:rsidRPr="00011A63" w:rsidRDefault="00506D29" w:rsidP="00EE6480">
            <w:pPr>
              <w:contextualSpacing/>
              <w:jc w:val="center"/>
              <w:rPr>
                <w:rFonts w:asciiTheme="minorHAnsi" w:hAnsiTheme="minorHAnsi" w:cstheme="minorHAnsi"/>
                <w:b/>
                <w:lang w:val="it-IT"/>
              </w:rPr>
            </w:pPr>
          </w:p>
        </w:tc>
        <w:tc>
          <w:tcPr>
            <w:tcW w:w="2828" w:type="dxa"/>
            <w:vMerge/>
            <w:vAlign w:val="center"/>
          </w:tcPr>
          <w:p w14:paraId="43A48388" w14:textId="77777777" w:rsidR="00506D29" w:rsidRPr="00011A63" w:rsidRDefault="00506D29" w:rsidP="00EE6480">
            <w:pPr>
              <w:contextualSpacing/>
              <w:jc w:val="center"/>
              <w:rPr>
                <w:rFonts w:asciiTheme="minorHAnsi" w:eastAsia="Arial" w:hAnsiTheme="minorHAnsi" w:cstheme="minorHAnsi"/>
                <w:spacing w:val="1"/>
                <w:lang w:val="it-IT"/>
              </w:rPr>
            </w:pPr>
          </w:p>
        </w:tc>
      </w:tr>
      <w:tr w:rsidR="00506D29" w:rsidRPr="002D49B1" w14:paraId="585F75AA" w14:textId="77777777" w:rsidTr="00482ABF">
        <w:tc>
          <w:tcPr>
            <w:tcW w:w="3823" w:type="dxa"/>
            <w:vAlign w:val="center"/>
          </w:tcPr>
          <w:p w14:paraId="323CD307" w14:textId="77777777" w:rsidR="00506D29" w:rsidRPr="00011A63" w:rsidRDefault="00506D29" w:rsidP="00EE6480">
            <w:pPr>
              <w:ind w:left="71" w:right="197"/>
              <w:jc w:val="both"/>
              <w:rPr>
                <w:rFonts w:asciiTheme="minorHAnsi" w:eastAsia="Arial" w:hAnsiTheme="minorHAnsi" w:cstheme="minorHAnsi"/>
                <w:spacing w:val="3"/>
                <w:u w:val="single"/>
                <w:lang w:val="it-IT"/>
              </w:rPr>
            </w:pPr>
            <w:r w:rsidRPr="00011A63">
              <w:rPr>
                <w:rFonts w:asciiTheme="minorHAnsi" w:eastAsia="Arial" w:hAnsiTheme="minorHAnsi" w:cstheme="minorHAnsi"/>
                <w:spacing w:val="3"/>
                <w:u w:val="single"/>
                <w:lang w:val="it-IT"/>
              </w:rPr>
              <w:t>Sequestro di persona a scopo</w:t>
            </w:r>
            <w:r w:rsidR="003A41A8" w:rsidRPr="00011A63">
              <w:rPr>
                <w:rFonts w:asciiTheme="minorHAnsi" w:eastAsia="Arial" w:hAnsiTheme="minorHAnsi" w:cstheme="minorHAnsi"/>
                <w:spacing w:val="3"/>
                <w:u w:val="single"/>
                <w:lang w:val="it-IT"/>
              </w:rPr>
              <w:t xml:space="preserve"> </w:t>
            </w:r>
            <w:r w:rsidRPr="00011A63">
              <w:rPr>
                <w:rFonts w:asciiTheme="minorHAnsi" w:eastAsia="Arial" w:hAnsiTheme="minorHAnsi" w:cstheme="minorHAnsi"/>
                <w:spacing w:val="3"/>
                <w:u w:val="single"/>
                <w:lang w:val="it-IT"/>
              </w:rPr>
              <w:t>di rapina o di estorsione (art.</w:t>
            </w:r>
            <w:r w:rsidR="003A41A8" w:rsidRPr="00011A63">
              <w:rPr>
                <w:rFonts w:asciiTheme="minorHAnsi" w:eastAsia="Arial" w:hAnsiTheme="minorHAnsi" w:cstheme="minorHAnsi"/>
                <w:spacing w:val="3"/>
                <w:u w:val="single"/>
                <w:lang w:val="it-IT"/>
              </w:rPr>
              <w:t xml:space="preserve"> </w:t>
            </w:r>
            <w:r w:rsidRPr="00011A63">
              <w:rPr>
                <w:rFonts w:asciiTheme="minorHAnsi" w:eastAsia="Arial" w:hAnsiTheme="minorHAnsi" w:cstheme="minorHAnsi"/>
                <w:spacing w:val="3"/>
                <w:u w:val="single"/>
                <w:lang w:val="it-IT"/>
              </w:rPr>
              <w:t>630 c.p.)</w:t>
            </w:r>
          </w:p>
          <w:p w14:paraId="627874CE" w14:textId="77777777" w:rsidR="003C4365" w:rsidRPr="00011A63" w:rsidRDefault="003C4365" w:rsidP="00EE6480">
            <w:pPr>
              <w:ind w:left="71" w:right="197"/>
              <w:rPr>
                <w:rFonts w:asciiTheme="minorHAnsi" w:eastAsia="Arial" w:hAnsiTheme="minorHAnsi" w:cstheme="minorHAnsi"/>
                <w:spacing w:val="3"/>
                <w:lang w:val="it-IT"/>
              </w:rPr>
            </w:pPr>
          </w:p>
          <w:p w14:paraId="4225E4B1" w14:textId="77777777" w:rsidR="003C4365" w:rsidRPr="00011A63" w:rsidRDefault="003A41A8" w:rsidP="00EE6480">
            <w:pPr>
              <w:pBdr>
                <w:top w:val="nil"/>
                <w:left w:val="nil"/>
                <w:bottom w:val="nil"/>
                <w:right w:val="nil"/>
                <w:between w:val="nil"/>
              </w:pBdr>
              <w:tabs>
                <w:tab w:val="left" w:pos="0"/>
              </w:tabs>
              <w:jc w:val="both"/>
              <w:rPr>
                <w:rFonts w:asciiTheme="minorHAnsi" w:eastAsia="Arial" w:hAnsiTheme="minorHAnsi" w:cstheme="minorHAnsi"/>
                <w:i/>
                <w:color w:val="000000"/>
                <w:lang w:val="it-IT"/>
              </w:rPr>
            </w:pPr>
            <w:r w:rsidRPr="00011A63">
              <w:rPr>
                <w:rFonts w:asciiTheme="minorHAnsi" w:eastAsia="Arial" w:hAnsiTheme="minorHAnsi" w:cstheme="minorHAnsi"/>
                <w:i/>
                <w:color w:val="000000"/>
                <w:lang w:val="it-IT"/>
              </w:rPr>
              <w:t>“</w:t>
            </w:r>
            <w:r w:rsidR="003C4365" w:rsidRPr="00011A63">
              <w:rPr>
                <w:rFonts w:asciiTheme="minorHAnsi" w:eastAsia="Arial" w:hAnsiTheme="minorHAnsi" w:cstheme="minorHAnsi"/>
                <w:i/>
                <w:color w:val="000000"/>
                <w:lang w:val="it-IT"/>
              </w:rPr>
              <w:t>Chiunque sequestra una persona allo scopo di conseguire, per sé o per altri, un ingiusto profitto come prezzo della liberazione, è punito con la reclusione da venticinque a trenta anni.</w:t>
            </w:r>
            <w:r w:rsidRPr="00011A63">
              <w:rPr>
                <w:rFonts w:asciiTheme="minorHAnsi" w:eastAsia="Arial" w:hAnsiTheme="minorHAnsi" w:cstheme="minorHAnsi"/>
                <w:i/>
                <w:color w:val="000000"/>
                <w:lang w:val="it-IT"/>
              </w:rPr>
              <w:t xml:space="preserve">   </w:t>
            </w:r>
            <w:r w:rsidR="003C4365" w:rsidRPr="00011A63">
              <w:rPr>
                <w:rFonts w:asciiTheme="minorHAnsi" w:eastAsia="Arial" w:hAnsiTheme="minorHAnsi" w:cstheme="minorHAnsi"/>
                <w:i/>
                <w:color w:val="000000"/>
                <w:lang w:val="it-IT"/>
              </w:rPr>
              <w:t>Se dal sequestro deriva comunque la morte, quale conseguenza non voluta dal reo, della persona sequestrata, il colpevole è punito con la reclusione di anni trenta.</w:t>
            </w:r>
            <w:r w:rsidRPr="00011A63">
              <w:rPr>
                <w:rFonts w:asciiTheme="minorHAnsi" w:eastAsia="Arial" w:hAnsiTheme="minorHAnsi" w:cstheme="minorHAnsi"/>
                <w:i/>
                <w:color w:val="000000"/>
                <w:lang w:val="it-IT"/>
              </w:rPr>
              <w:t xml:space="preserve">   </w:t>
            </w:r>
            <w:r w:rsidR="003C4365" w:rsidRPr="00011A63">
              <w:rPr>
                <w:rFonts w:asciiTheme="minorHAnsi" w:eastAsia="Arial" w:hAnsiTheme="minorHAnsi" w:cstheme="minorHAnsi"/>
                <w:i/>
                <w:color w:val="000000"/>
                <w:lang w:val="it-IT"/>
              </w:rPr>
              <w:t>Se il colpevole cagiona la morte del sequestrato si applica la pena dell'ergastolo.</w:t>
            </w:r>
            <w:r w:rsidRPr="00011A63">
              <w:rPr>
                <w:rFonts w:asciiTheme="minorHAnsi" w:eastAsia="Arial" w:hAnsiTheme="minorHAnsi" w:cstheme="minorHAnsi"/>
                <w:i/>
                <w:color w:val="000000"/>
                <w:lang w:val="it-IT"/>
              </w:rPr>
              <w:t xml:space="preserve">   </w:t>
            </w:r>
            <w:r w:rsidR="003C4365" w:rsidRPr="00011A63">
              <w:rPr>
                <w:rFonts w:asciiTheme="minorHAnsi" w:eastAsia="Arial" w:hAnsiTheme="minorHAnsi" w:cstheme="minorHAnsi"/>
                <w:i/>
                <w:color w:val="000000"/>
                <w:lang w:val="it-IT"/>
              </w:rPr>
              <w:t>Al concorrente che, dissociandosi dagli altri, si adopera in modo che il soggetto passivo riacquisti la libertà, senza che tale risultato sia conseguenza del prezzo della liberazione, si applicano le pene previste dall'articolo 605. Se tuttavia il soggetto passivo muore, in conseguenza del sequestro, dopo la liberazione, la pena è della reclusione da sei a quindici anni.</w:t>
            </w:r>
          </w:p>
          <w:p w14:paraId="42C33CAF" w14:textId="77777777" w:rsidR="003C4365" w:rsidRPr="00011A63" w:rsidRDefault="003C4365" w:rsidP="00EE6480">
            <w:pPr>
              <w:pBdr>
                <w:top w:val="nil"/>
                <w:left w:val="nil"/>
                <w:bottom w:val="nil"/>
                <w:right w:val="nil"/>
                <w:between w:val="nil"/>
              </w:pBdr>
              <w:tabs>
                <w:tab w:val="left" w:pos="0"/>
              </w:tabs>
              <w:jc w:val="both"/>
              <w:rPr>
                <w:rFonts w:asciiTheme="minorHAnsi" w:eastAsia="Arial" w:hAnsiTheme="minorHAnsi" w:cstheme="minorHAnsi"/>
                <w:i/>
                <w:color w:val="000000"/>
                <w:lang w:val="it-IT"/>
              </w:rPr>
            </w:pPr>
            <w:r w:rsidRPr="00011A63">
              <w:rPr>
                <w:rFonts w:asciiTheme="minorHAnsi" w:eastAsia="Arial" w:hAnsiTheme="minorHAnsi" w:cstheme="minorHAnsi"/>
                <w:i/>
                <w:color w:val="000000"/>
                <w:lang w:val="it-IT"/>
              </w:rPr>
              <w:t>Nei confronti del concorrente che, dissociandosi dagli altri, si adopera, al di fuori del caso previsto dal comma precedente, per evitare che l'attività delittuosa sia portata a conseguenze ulteriori ovvero aiuta concretamente l'autorità di polizia o l'autorità giudiziaria nella raccolta di prove decisive per l'individuazione o la cattura dei concorrenti, la pena dell'ergastolo è sostituita da quella della reclusione da dodici a venti anni e le altre pene sono diminuite da un terzo a due terzi.</w:t>
            </w:r>
          </w:p>
          <w:p w14:paraId="56FBCC01" w14:textId="77777777" w:rsidR="003C4365" w:rsidRPr="00011A63" w:rsidRDefault="003C4365" w:rsidP="00EE6480">
            <w:pPr>
              <w:pBdr>
                <w:top w:val="nil"/>
                <w:left w:val="nil"/>
                <w:bottom w:val="nil"/>
                <w:right w:val="nil"/>
                <w:between w:val="nil"/>
              </w:pBdr>
              <w:tabs>
                <w:tab w:val="left" w:pos="0"/>
              </w:tabs>
              <w:jc w:val="both"/>
              <w:rPr>
                <w:rFonts w:asciiTheme="minorHAnsi" w:eastAsia="Arial" w:hAnsiTheme="minorHAnsi" w:cstheme="minorHAnsi"/>
                <w:i/>
                <w:color w:val="000000"/>
                <w:lang w:val="it-IT"/>
              </w:rPr>
            </w:pPr>
            <w:r w:rsidRPr="00011A63">
              <w:rPr>
                <w:rFonts w:asciiTheme="minorHAnsi" w:eastAsia="Arial" w:hAnsiTheme="minorHAnsi" w:cstheme="minorHAnsi"/>
                <w:i/>
                <w:color w:val="000000"/>
                <w:lang w:val="it-IT"/>
              </w:rPr>
              <w:t>Quando ricorre una circostanza attenuante, alla pena prevista dal secondo comma è sostituita la reclusione da venti a ventiquattro anni; alla pena prevista dal terzo comma è sostituita la reclusione da ventiquattro a trenta anni. Se concorrono più circostanze attenuanti, la pena da applicare per effetto delle diminuzioni non può essere inferiore a dieci anni, nell'ipotesi prevista dal secondo comma, ed a quindici anni, nell'ipotesi prevista dal terzo comma.</w:t>
            </w:r>
            <w:r w:rsidR="003A41A8" w:rsidRPr="00011A63">
              <w:rPr>
                <w:rFonts w:asciiTheme="minorHAnsi" w:eastAsia="Arial" w:hAnsiTheme="minorHAnsi" w:cstheme="minorHAnsi"/>
                <w:i/>
                <w:color w:val="000000"/>
                <w:lang w:val="it-IT"/>
              </w:rPr>
              <w:t xml:space="preserve"> </w:t>
            </w:r>
            <w:r w:rsidRPr="00011A63">
              <w:rPr>
                <w:rFonts w:asciiTheme="minorHAnsi" w:eastAsia="Arial" w:hAnsiTheme="minorHAnsi" w:cstheme="minorHAnsi"/>
                <w:i/>
                <w:color w:val="000000"/>
                <w:lang w:val="it-IT"/>
              </w:rPr>
              <w:t xml:space="preserve">I limiti di pena preveduti nel comma precedente </w:t>
            </w:r>
            <w:r w:rsidRPr="00011A63">
              <w:rPr>
                <w:rFonts w:asciiTheme="minorHAnsi" w:eastAsia="Arial" w:hAnsiTheme="minorHAnsi" w:cstheme="minorHAnsi"/>
                <w:i/>
                <w:color w:val="000000"/>
                <w:lang w:val="it-IT"/>
              </w:rPr>
              <w:lastRenderedPageBreak/>
              <w:t>possono essere superati allorché ricorrono le circostanze attenuanti di cui al quinto comma del presente articolo.”</w:t>
            </w:r>
          </w:p>
          <w:p w14:paraId="14CE38AE" w14:textId="77777777" w:rsidR="003C4365" w:rsidRPr="00011A63" w:rsidRDefault="003C4365" w:rsidP="00EE6480">
            <w:pPr>
              <w:ind w:left="71" w:right="197"/>
              <w:rPr>
                <w:rFonts w:asciiTheme="minorHAnsi" w:eastAsia="Arial" w:hAnsiTheme="minorHAnsi" w:cstheme="minorHAnsi"/>
                <w:spacing w:val="1"/>
                <w:lang w:val="it-IT"/>
              </w:rPr>
            </w:pPr>
          </w:p>
        </w:tc>
        <w:tc>
          <w:tcPr>
            <w:tcW w:w="2409" w:type="dxa"/>
            <w:vMerge/>
            <w:vAlign w:val="center"/>
          </w:tcPr>
          <w:p w14:paraId="4661176B" w14:textId="77777777" w:rsidR="00506D29" w:rsidRPr="00011A63" w:rsidRDefault="00506D29" w:rsidP="00EE6480">
            <w:pPr>
              <w:contextualSpacing/>
              <w:jc w:val="center"/>
              <w:rPr>
                <w:rFonts w:asciiTheme="minorHAnsi" w:eastAsia="Arial" w:hAnsiTheme="minorHAnsi" w:cstheme="minorHAnsi"/>
                <w:spacing w:val="-1"/>
                <w:lang w:val="it-IT"/>
              </w:rPr>
            </w:pPr>
          </w:p>
        </w:tc>
        <w:tc>
          <w:tcPr>
            <w:tcW w:w="2828" w:type="dxa"/>
            <w:vMerge/>
            <w:vAlign w:val="center"/>
          </w:tcPr>
          <w:p w14:paraId="15CC4428" w14:textId="77777777" w:rsidR="00506D29" w:rsidRPr="00011A63" w:rsidRDefault="00506D29" w:rsidP="00EE6480">
            <w:pPr>
              <w:contextualSpacing/>
              <w:jc w:val="center"/>
              <w:rPr>
                <w:rFonts w:asciiTheme="minorHAnsi" w:eastAsia="Arial" w:hAnsiTheme="minorHAnsi" w:cstheme="minorHAnsi"/>
                <w:spacing w:val="1"/>
                <w:lang w:val="it-IT"/>
              </w:rPr>
            </w:pPr>
          </w:p>
        </w:tc>
      </w:tr>
      <w:tr w:rsidR="00506D29" w:rsidRPr="002D49B1" w14:paraId="1E37E031" w14:textId="77777777" w:rsidTr="00482ABF">
        <w:tc>
          <w:tcPr>
            <w:tcW w:w="3823" w:type="dxa"/>
            <w:vAlign w:val="center"/>
          </w:tcPr>
          <w:p w14:paraId="6131F15E" w14:textId="77777777" w:rsidR="00506D29" w:rsidRPr="00011A63" w:rsidRDefault="00506D29" w:rsidP="00EE6480">
            <w:pPr>
              <w:autoSpaceDE w:val="0"/>
              <w:autoSpaceDN w:val="0"/>
              <w:adjustRightInd w:val="0"/>
              <w:rPr>
                <w:rFonts w:asciiTheme="minorHAnsi" w:eastAsia="Arial" w:hAnsiTheme="minorHAnsi" w:cstheme="minorHAnsi"/>
                <w:u w:val="single"/>
                <w:lang w:val="it-IT"/>
              </w:rPr>
            </w:pPr>
            <w:r w:rsidRPr="00011A63">
              <w:rPr>
                <w:rFonts w:asciiTheme="minorHAnsi" w:eastAsia="Arial" w:hAnsiTheme="minorHAnsi" w:cstheme="minorHAnsi"/>
                <w:spacing w:val="1"/>
                <w:u w:val="single"/>
                <w:lang w:val="it-IT"/>
              </w:rPr>
              <w:t>A</w:t>
            </w:r>
            <w:r w:rsidRPr="00011A63">
              <w:rPr>
                <w:rFonts w:asciiTheme="minorHAnsi" w:eastAsia="Arial" w:hAnsiTheme="minorHAnsi" w:cstheme="minorHAnsi"/>
                <w:u w:val="single"/>
                <w:lang w:val="it-IT"/>
              </w:rPr>
              <w:t>ss</w:t>
            </w:r>
            <w:r w:rsidRPr="00011A63">
              <w:rPr>
                <w:rFonts w:asciiTheme="minorHAnsi" w:eastAsia="Arial" w:hAnsiTheme="minorHAnsi" w:cstheme="minorHAnsi"/>
                <w:spacing w:val="2"/>
                <w:u w:val="single"/>
                <w:lang w:val="it-IT"/>
              </w:rPr>
              <w:t>o</w:t>
            </w:r>
            <w:r w:rsidRPr="00011A63">
              <w:rPr>
                <w:rFonts w:asciiTheme="minorHAnsi" w:eastAsia="Arial" w:hAnsiTheme="minorHAnsi" w:cstheme="minorHAnsi"/>
                <w:u w:val="single"/>
                <w:lang w:val="it-IT"/>
              </w:rPr>
              <w:t>c</w:t>
            </w:r>
            <w:r w:rsidRPr="00011A63">
              <w:rPr>
                <w:rFonts w:asciiTheme="minorHAnsi" w:eastAsia="Arial" w:hAnsiTheme="minorHAnsi" w:cstheme="minorHAnsi"/>
                <w:spacing w:val="-6"/>
                <w:u w:val="single"/>
                <w:lang w:val="it-IT"/>
              </w:rPr>
              <w:t>i</w:t>
            </w:r>
            <w:r w:rsidRPr="00011A63">
              <w:rPr>
                <w:rFonts w:asciiTheme="minorHAnsi" w:eastAsia="Arial" w:hAnsiTheme="minorHAnsi" w:cstheme="minorHAnsi"/>
                <w:spacing w:val="2"/>
                <w:u w:val="single"/>
                <w:lang w:val="it-IT"/>
              </w:rPr>
              <w:t>a</w:t>
            </w:r>
            <w:r w:rsidRPr="00011A63">
              <w:rPr>
                <w:rFonts w:asciiTheme="minorHAnsi" w:eastAsia="Arial" w:hAnsiTheme="minorHAnsi" w:cstheme="minorHAnsi"/>
                <w:u w:val="single"/>
                <w:lang w:val="it-IT"/>
              </w:rPr>
              <w:t>z</w:t>
            </w:r>
            <w:r w:rsidRPr="00011A63">
              <w:rPr>
                <w:rFonts w:asciiTheme="minorHAnsi" w:eastAsia="Arial" w:hAnsiTheme="minorHAnsi" w:cstheme="minorHAnsi"/>
                <w:spacing w:val="-1"/>
                <w:u w:val="single"/>
                <w:lang w:val="it-IT"/>
              </w:rPr>
              <w:t>i</w:t>
            </w:r>
            <w:r w:rsidRPr="00011A63">
              <w:rPr>
                <w:rFonts w:asciiTheme="minorHAnsi" w:eastAsia="Arial" w:hAnsiTheme="minorHAnsi" w:cstheme="minorHAnsi"/>
                <w:spacing w:val="2"/>
                <w:u w:val="single"/>
                <w:lang w:val="it-IT"/>
              </w:rPr>
              <w:t>o</w:t>
            </w:r>
            <w:r w:rsidRPr="00011A63">
              <w:rPr>
                <w:rFonts w:asciiTheme="minorHAnsi" w:eastAsia="Arial" w:hAnsiTheme="minorHAnsi" w:cstheme="minorHAnsi"/>
                <w:spacing w:val="-3"/>
                <w:u w:val="single"/>
                <w:lang w:val="it-IT"/>
              </w:rPr>
              <w:t>n</w:t>
            </w:r>
            <w:r w:rsidRPr="00011A63">
              <w:rPr>
                <w:rFonts w:asciiTheme="minorHAnsi" w:eastAsia="Arial" w:hAnsiTheme="minorHAnsi" w:cstheme="minorHAnsi"/>
                <w:u w:val="single"/>
                <w:lang w:val="it-IT"/>
              </w:rPr>
              <w:t>e</w:t>
            </w:r>
            <w:r w:rsidRPr="00011A63">
              <w:rPr>
                <w:rFonts w:asciiTheme="minorHAnsi" w:eastAsia="Arial" w:hAnsiTheme="minorHAnsi" w:cstheme="minorHAnsi"/>
                <w:spacing w:val="-2"/>
                <w:u w:val="single"/>
                <w:lang w:val="it-IT"/>
              </w:rPr>
              <w:t xml:space="preserve"> </w:t>
            </w:r>
            <w:r w:rsidRPr="00011A63">
              <w:rPr>
                <w:rFonts w:asciiTheme="minorHAnsi" w:eastAsia="Arial" w:hAnsiTheme="minorHAnsi" w:cstheme="minorHAnsi"/>
                <w:spacing w:val="1"/>
                <w:u w:val="single"/>
                <w:lang w:val="it-IT"/>
              </w:rPr>
              <w:t>f</w:t>
            </w:r>
            <w:r w:rsidRPr="00011A63">
              <w:rPr>
                <w:rFonts w:asciiTheme="minorHAnsi" w:eastAsia="Arial" w:hAnsiTheme="minorHAnsi" w:cstheme="minorHAnsi"/>
                <w:spacing w:val="-1"/>
                <w:u w:val="single"/>
                <w:lang w:val="it-IT"/>
              </w:rPr>
              <w:t>i</w:t>
            </w:r>
            <w:r w:rsidRPr="00011A63">
              <w:rPr>
                <w:rFonts w:asciiTheme="minorHAnsi" w:eastAsia="Arial" w:hAnsiTheme="minorHAnsi" w:cstheme="minorHAnsi"/>
                <w:spacing w:val="2"/>
                <w:u w:val="single"/>
                <w:lang w:val="it-IT"/>
              </w:rPr>
              <w:t>na</w:t>
            </w:r>
            <w:r w:rsidRPr="00011A63">
              <w:rPr>
                <w:rFonts w:asciiTheme="minorHAnsi" w:eastAsia="Arial" w:hAnsiTheme="minorHAnsi" w:cstheme="minorHAnsi"/>
                <w:spacing w:val="-1"/>
                <w:u w:val="single"/>
                <w:lang w:val="it-IT"/>
              </w:rPr>
              <w:t>li</w:t>
            </w:r>
            <w:r w:rsidRPr="00011A63">
              <w:rPr>
                <w:rFonts w:asciiTheme="minorHAnsi" w:eastAsia="Arial" w:hAnsiTheme="minorHAnsi" w:cstheme="minorHAnsi"/>
                <w:u w:val="single"/>
                <w:lang w:val="it-IT"/>
              </w:rPr>
              <w:t>z</w:t>
            </w:r>
            <w:r w:rsidRPr="00011A63">
              <w:rPr>
                <w:rFonts w:asciiTheme="minorHAnsi" w:eastAsia="Arial" w:hAnsiTheme="minorHAnsi" w:cstheme="minorHAnsi"/>
                <w:spacing w:val="-5"/>
                <w:u w:val="single"/>
                <w:lang w:val="it-IT"/>
              </w:rPr>
              <w:t>z</w:t>
            </w:r>
            <w:r w:rsidRPr="00011A63">
              <w:rPr>
                <w:rFonts w:asciiTheme="minorHAnsi" w:eastAsia="Arial" w:hAnsiTheme="minorHAnsi" w:cstheme="minorHAnsi"/>
                <w:spacing w:val="2"/>
                <w:u w:val="single"/>
                <w:lang w:val="it-IT"/>
              </w:rPr>
              <w:t>a</w:t>
            </w:r>
            <w:r w:rsidRPr="00011A63">
              <w:rPr>
                <w:rFonts w:asciiTheme="minorHAnsi" w:eastAsia="Arial" w:hAnsiTheme="minorHAnsi" w:cstheme="minorHAnsi"/>
                <w:spacing w:val="1"/>
                <w:u w:val="single"/>
                <w:lang w:val="it-IT"/>
              </w:rPr>
              <w:t>t</w:t>
            </w:r>
            <w:r w:rsidRPr="00011A63">
              <w:rPr>
                <w:rFonts w:asciiTheme="minorHAnsi" w:eastAsia="Arial" w:hAnsiTheme="minorHAnsi" w:cstheme="minorHAnsi"/>
                <w:u w:val="single"/>
                <w:lang w:val="it-IT"/>
              </w:rPr>
              <w:t>a</w:t>
            </w:r>
            <w:r w:rsidRPr="00011A63">
              <w:rPr>
                <w:rFonts w:asciiTheme="minorHAnsi" w:eastAsia="Arial" w:hAnsiTheme="minorHAnsi" w:cstheme="minorHAnsi"/>
                <w:spacing w:val="2"/>
                <w:u w:val="single"/>
                <w:lang w:val="it-IT"/>
              </w:rPr>
              <w:t xml:space="preserve"> a</w:t>
            </w:r>
            <w:r w:rsidRPr="00011A63">
              <w:rPr>
                <w:rFonts w:asciiTheme="minorHAnsi" w:eastAsia="Arial" w:hAnsiTheme="minorHAnsi" w:cstheme="minorHAnsi"/>
                <w:u w:val="single"/>
                <w:lang w:val="it-IT"/>
              </w:rPr>
              <w:t xml:space="preserve">l </w:t>
            </w:r>
            <w:r w:rsidRPr="00011A63">
              <w:rPr>
                <w:rFonts w:asciiTheme="minorHAnsi" w:eastAsia="Arial" w:hAnsiTheme="minorHAnsi" w:cstheme="minorHAnsi"/>
                <w:spacing w:val="1"/>
                <w:u w:val="single"/>
                <w:lang w:val="it-IT"/>
              </w:rPr>
              <w:t>t</w:t>
            </w:r>
            <w:r w:rsidRPr="00011A63">
              <w:rPr>
                <w:rFonts w:asciiTheme="minorHAnsi" w:eastAsia="Arial" w:hAnsiTheme="minorHAnsi" w:cstheme="minorHAnsi"/>
                <w:spacing w:val="-2"/>
                <w:u w:val="single"/>
                <w:lang w:val="it-IT"/>
              </w:rPr>
              <w:t>r</w:t>
            </w:r>
            <w:r w:rsidRPr="00011A63">
              <w:rPr>
                <w:rFonts w:asciiTheme="minorHAnsi" w:eastAsia="Arial" w:hAnsiTheme="minorHAnsi" w:cstheme="minorHAnsi"/>
                <w:spacing w:val="2"/>
                <w:u w:val="single"/>
                <w:lang w:val="it-IT"/>
              </w:rPr>
              <w:t>a</w:t>
            </w:r>
            <w:r w:rsidRPr="00011A63">
              <w:rPr>
                <w:rFonts w:asciiTheme="minorHAnsi" w:eastAsia="Arial" w:hAnsiTheme="minorHAnsi" w:cstheme="minorHAnsi"/>
                <w:spacing w:val="1"/>
                <w:u w:val="single"/>
                <w:lang w:val="it-IT"/>
              </w:rPr>
              <w:t>ff</w:t>
            </w:r>
            <w:r w:rsidRPr="00011A63">
              <w:rPr>
                <w:rFonts w:asciiTheme="minorHAnsi" w:eastAsia="Arial" w:hAnsiTheme="minorHAnsi" w:cstheme="minorHAnsi"/>
                <w:spacing w:val="-1"/>
                <w:u w:val="single"/>
                <w:lang w:val="it-IT"/>
              </w:rPr>
              <w:t>i</w:t>
            </w:r>
            <w:r w:rsidRPr="00011A63">
              <w:rPr>
                <w:rFonts w:asciiTheme="minorHAnsi" w:eastAsia="Arial" w:hAnsiTheme="minorHAnsi" w:cstheme="minorHAnsi"/>
                <w:u w:val="single"/>
                <w:lang w:val="it-IT"/>
              </w:rPr>
              <w:t>co</w:t>
            </w:r>
            <w:r w:rsidRPr="00011A63">
              <w:rPr>
                <w:rFonts w:asciiTheme="minorHAnsi" w:eastAsia="Arial" w:hAnsiTheme="minorHAnsi" w:cstheme="minorHAnsi"/>
                <w:spacing w:val="-2"/>
                <w:u w:val="single"/>
                <w:lang w:val="it-IT"/>
              </w:rPr>
              <w:t xml:space="preserve"> </w:t>
            </w:r>
            <w:r w:rsidRPr="00011A63">
              <w:rPr>
                <w:rFonts w:asciiTheme="minorHAnsi" w:eastAsia="Arial" w:hAnsiTheme="minorHAnsi" w:cstheme="minorHAnsi"/>
                <w:spacing w:val="-1"/>
                <w:u w:val="single"/>
                <w:lang w:val="it-IT"/>
              </w:rPr>
              <w:t>ill</w:t>
            </w:r>
            <w:r w:rsidRPr="00011A63">
              <w:rPr>
                <w:rFonts w:asciiTheme="minorHAnsi" w:eastAsia="Arial" w:hAnsiTheme="minorHAnsi" w:cstheme="minorHAnsi"/>
                <w:spacing w:val="2"/>
                <w:u w:val="single"/>
                <w:lang w:val="it-IT"/>
              </w:rPr>
              <w:t>e</w:t>
            </w:r>
            <w:r w:rsidRPr="00011A63">
              <w:rPr>
                <w:rFonts w:asciiTheme="minorHAnsi" w:eastAsia="Arial" w:hAnsiTheme="minorHAnsi" w:cstheme="minorHAnsi"/>
                <w:u w:val="single"/>
                <w:lang w:val="it-IT"/>
              </w:rPr>
              <w:t>c</w:t>
            </w:r>
            <w:r w:rsidRPr="00011A63">
              <w:rPr>
                <w:rFonts w:asciiTheme="minorHAnsi" w:eastAsia="Arial" w:hAnsiTheme="minorHAnsi" w:cstheme="minorHAnsi"/>
                <w:spacing w:val="-1"/>
                <w:u w:val="single"/>
                <w:lang w:val="it-IT"/>
              </w:rPr>
              <w:t>i</w:t>
            </w:r>
            <w:r w:rsidRPr="00011A63">
              <w:rPr>
                <w:rFonts w:asciiTheme="minorHAnsi" w:eastAsia="Arial" w:hAnsiTheme="minorHAnsi" w:cstheme="minorHAnsi"/>
                <w:spacing w:val="1"/>
                <w:u w:val="single"/>
                <w:lang w:val="it-IT"/>
              </w:rPr>
              <w:t>t</w:t>
            </w:r>
            <w:r w:rsidRPr="00011A63">
              <w:rPr>
                <w:rFonts w:asciiTheme="minorHAnsi" w:eastAsia="Arial" w:hAnsiTheme="minorHAnsi" w:cstheme="minorHAnsi"/>
                <w:u w:val="single"/>
                <w:lang w:val="it-IT"/>
              </w:rPr>
              <w:t>o</w:t>
            </w:r>
            <w:r w:rsidRPr="00011A63">
              <w:rPr>
                <w:rFonts w:asciiTheme="minorHAnsi" w:eastAsia="Arial" w:hAnsiTheme="minorHAnsi" w:cstheme="minorHAnsi"/>
                <w:spacing w:val="-2"/>
                <w:u w:val="single"/>
                <w:lang w:val="it-IT"/>
              </w:rPr>
              <w:t xml:space="preserve"> </w:t>
            </w:r>
            <w:r w:rsidRPr="00011A63">
              <w:rPr>
                <w:rFonts w:asciiTheme="minorHAnsi" w:eastAsia="Arial" w:hAnsiTheme="minorHAnsi" w:cstheme="minorHAnsi"/>
                <w:spacing w:val="2"/>
                <w:u w:val="single"/>
                <w:lang w:val="it-IT"/>
              </w:rPr>
              <w:t>d</w:t>
            </w:r>
            <w:r w:rsidRPr="00011A63">
              <w:rPr>
                <w:rFonts w:asciiTheme="minorHAnsi" w:eastAsia="Arial" w:hAnsiTheme="minorHAnsi" w:cstheme="minorHAnsi"/>
                <w:u w:val="single"/>
                <w:lang w:val="it-IT"/>
              </w:rPr>
              <w:t xml:space="preserve">i </w:t>
            </w:r>
            <w:r w:rsidRPr="00011A63">
              <w:rPr>
                <w:rFonts w:asciiTheme="minorHAnsi" w:eastAsia="Arial" w:hAnsiTheme="minorHAnsi" w:cstheme="minorHAnsi"/>
                <w:spacing w:val="-5"/>
                <w:u w:val="single"/>
                <w:lang w:val="it-IT"/>
              </w:rPr>
              <w:t>s</w:t>
            </w:r>
            <w:r w:rsidRPr="00011A63">
              <w:rPr>
                <w:rFonts w:asciiTheme="minorHAnsi" w:eastAsia="Arial" w:hAnsiTheme="minorHAnsi" w:cstheme="minorHAnsi"/>
                <w:spacing w:val="1"/>
                <w:u w:val="single"/>
                <w:lang w:val="it-IT"/>
              </w:rPr>
              <w:t>t</w:t>
            </w:r>
            <w:r w:rsidRPr="00011A63">
              <w:rPr>
                <w:rFonts w:asciiTheme="minorHAnsi" w:eastAsia="Arial" w:hAnsiTheme="minorHAnsi" w:cstheme="minorHAnsi"/>
                <w:spacing w:val="-3"/>
                <w:u w:val="single"/>
                <w:lang w:val="it-IT"/>
              </w:rPr>
              <w:t>u</w:t>
            </w:r>
            <w:r w:rsidRPr="00011A63">
              <w:rPr>
                <w:rFonts w:asciiTheme="minorHAnsi" w:eastAsia="Arial" w:hAnsiTheme="minorHAnsi" w:cstheme="minorHAnsi"/>
                <w:spacing w:val="2"/>
                <w:u w:val="single"/>
                <w:lang w:val="it-IT"/>
              </w:rPr>
              <w:t>pe</w:t>
            </w:r>
            <w:r w:rsidRPr="00011A63">
              <w:rPr>
                <w:rFonts w:asciiTheme="minorHAnsi" w:eastAsia="Arial" w:hAnsiTheme="minorHAnsi" w:cstheme="minorHAnsi"/>
                <w:spacing w:val="-4"/>
                <w:u w:val="single"/>
                <w:lang w:val="it-IT"/>
              </w:rPr>
              <w:t>f</w:t>
            </w:r>
            <w:r w:rsidRPr="00011A63">
              <w:rPr>
                <w:rFonts w:asciiTheme="minorHAnsi" w:eastAsia="Arial" w:hAnsiTheme="minorHAnsi" w:cstheme="minorHAnsi"/>
                <w:spacing w:val="2"/>
                <w:u w:val="single"/>
                <w:lang w:val="it-IT"/>
              </w:rPr>
              <w:t>a</w:t>
            </w:r>
            <w:r w:rsidRPr="00011A63">
              <w:rPr>
                <w:rFonts w:asciiTheme="minorHAnsi" w:eastAsia="Arial" w:hAnsiTheme="minorHAnsi" w:cstheme="minorHAnsi"/>
                <w:spacing w:val="-5"/>
                <w:u w:val="single"/>
                <w:lang w:val="it-IT"/>
              </w:rPr>
              <w:t>c</w:t>
            </w:r>
            <w:r w:rsidRPr="00011A63">
              <w:rPr>
                <w:rFonts w:asciiTheme="minorHAnsi" w:eastAsia="Arial" w:hAnsiTheme="minorHAnsi" w:cstheme="minorHAnsi"/>
                <w:spacing w:val="2"/>
                <w:u w:val="single"/>
                <w:lang w:val="it-IT"/>
              </w:rPr>
              <w:t>en</w:t>
            </w:r>
            <w:r w:rsidRPr="00011A63">
              <w:rPr>
                <w:rFonts w:asciiTheme="minorHAnsi" w:eastAsia="Arial" w:hAnsiTheme="minorHAnsi" w:cstheme="minorHAnsi"/>
                <w:spacing w:val="1"/>
                <w:u w:val="single"/>
                <w:lang w:val="it-IT"/>
              </w:rPr>
              <w:t>t</w:t>
            </w:r>
            <w:r w:rsidRPr="00011A63">
              <w:rPr>
                <w:rFonts w:asciiTheme="minorHAnsi" w:eastAsia="Arial" w:hAnsiTheme="minorHAnsi" w:cstheme="minorHAnsi"/>
                <w:u w:val="single"/>
                <w:lang w:val="it-IT"/>
              </w:rPr>
              <w:t>i</w:t>
            </w:r>
            <w:r w:rsidRPr="00011A63">
              <w:rPr>
                <w:rFonts w:asciiTheme="minorHAnsi" w:eastAsia="Arial" w:hAnsiTheme="minorHAnsi" w:cstheme="minorHAnsi"/>
                <w:spacing w:val="-4"/>
                <w:u w:val="single"/>
                <w:lang w:val="it-IT"/>
              </w:rPr>
              <w:t xml:space="preserve"> </w:t>
            </w:r>
            <w:r w:rsidRPr="00011A63">
              <w:rPr>
                <w:rFonts w:asciiTheme="minorHAnsi" w:eastAsia="Arial" w:hAnsiTheme="minorHAnsi" w:cstheme="minorHAnsi"/>
                <w:u w:val="single"/>
                <w:lang w:val="it-IT"/>
              </w:rPr>
              <w:t xml:space="preserve">o </w:t>
            </w:r>
            <w:r w:rsidRPr="00011A63">
              <w:rPr>
                <w:rFonts w:asciiTheme="minorHAnsi" w:eastAsia="Arial" w:hAnsiTheme="minorHAnsi" w:cstheme="minorHAnsi"/>
                <w:spacing w:val="2"/>
                <w:u w:val="single"/>
                <w:lang w:val="it-IT"/>
              </w:rPr>
              <w:t>p</w:t>
            </w:r>
            <w:r w:rsidRPr="00011A63">
              <w:rPr>
                <w:rFonts w:asciiTheme="minorHAnsi" w:eastAsia="Arial" w:hAnsiTheme="minorHAnsi" w:cstheme="minorHAnsi"/>
                <w:u w:val="single"/>
                <w:lang w:val="it-IT"/>
              </w:rPr>
              <w:t>s</w:t>
            </w:r>
            <w:r w:rsidRPr="00011A63">
              <w:rPr>
                <w:rFonts w:asciiTheme="minorHAnsi" w:eastAsia="Arial" w:hAnsiTheme="minorHAnsi" w:cstheme="minorHAnsi"/>
                <w:spacing w:val="-1"/>
                <w:u w:val="single"/>
                <w:lang w:val="it-IT"/>
              </w:rPr>
              <w:t>i</w:t>
            </w:r>
            <w:r w:rsidRPr="00011A63">
              <w:rPr>
                <w:rFonts w:asciiTheme="minorHAnsi" w:eastAsia="Arial" w:hAnsiTheme="minorHAnsi" w:cstheme="minorHAnsi"/>
                <w:u w:val="single"/>
                <w:lang w:val="it-IT"/>
              </w:rPr>
              <w:t>c</w:t>
            </w:r>
            <w:r w:rsidRPr="00011A63">
              <w:rPr>
                <w:rFonts w:asciiTheme="minorHAnsi" w:eastAsia="Arial" w:hAnsiTheme="minorHAnsi" w:cstheme="minorHAnsi"/>
                <w:spacing w:val="2"/>
                <w:u w:val="single"/>
                <w:lang w:val="it-IT"/>
              </w:rPr>
              <w:t>o</w:t>
            </w:r>
            <w:r w:rsidRPr="00011A63">
              <w:rPr>
                <w:rFonts w:asciiTheme="minorHAnsi" w:eastAsia="Arial" w:hAnsiTheme="minorHAnsi" w:cstheme="minorHAnsi"/>
                <w:spacing w:val="1"/>
                <w:u w:val="single"/>
                <w:lang w:val="it-IT"/>
              </w:rPr>
              <w:t>t</w:t>
            </w:r>
            <w:r w:rsidRPr="00011A63">
              <w:rPr>
                <w:rFonts w:asciiTheme="minorHAnsi" w:eastAsia="Arial" w:hAnsiTheme="minorHAnsi" w:cstheme="minorHAnsi"/>
                <w:spacing w:val="-6"/>
                <w:u w:val="single"/>
                <w:lang w:val="it-IT"/>
              </w:rPr>
              <w:t>r</w:t>
            </w:r>
            <w:r w:rsidRPr="00011A63">
              <w:rPr>
                <w:rFonts w:asciiTheme="minorHAnsi" w:eastAsia="Arial" w:hAnsiTheme="minorHAnsi" w:cstheme="minorHAnsi"/>
                <w:spacing w:val="2"/>
                <w:u w:val="single"/>
                <w:lang w:val="it-IT"/>
              </w:rPr>
              <w:t>o</w:t>
            </w:r>
            <w:r w:rsidRPr="00011A63">
              <w:rPr>
                <w:rFonts w:asciiTheme="minorHAnsi" w:eastAsia="Arial" w:hAnsiTheme="minorHAnsi" w:cstheme="minorHAnsi"/>
                <w:spacing w:val="-3"/>
                <w:u w:val="single"/>
                <w:lang w:val="it-IT"/>
              </w:rPr>
              <w:t>p</w:t>
            </w:r>
            <w:r w:rsidRPr="00011A63">
              <w:rPr>
                <w:rFonts w:asciiTheme="minorHAnsi" w:eastAsia="Arial" w:hAnsiTheme="minorHAnsi" w:cstheme="minorHAnsi"/>
                <w:u w:val="single"/>
                <w:lang w:val="it-IT"/>
              </w:rPr>
              <w:t>e</w:t>
            </w:r>
            <w:r w:rsidRPr="00011A63">
              <w:rPr>
                <w:rFonts w:asciiTheme="minorHAnsi" w:eastAsia="Arial" w:hAnsiTheme="minorHAnsi" w:cstheme="minorHAnsi"/>
                <w:spacing w:val="3"/>
                <w:u w:val="single"/>
                <w:lang w:val="it-IT"/>
              </w:rPr>
              <w:t xml:space="preserve"> </w:t>
            </w:r>
            <w:r w:rsidRPr="00011A63">
              <w:rPr>
                <w:rFonts w:asciiTheme="minorHAnsi" w:eastAsia="Arial" w:hAnsiTheme="minorHAnsi" w:cstheme="minorHAnsi"/>
                <w:spacing w:val="-2"/>
                <w:u w:val="single"/>
                <w:lang w:val="it-IT"/>
              </w:rPr>
              <w:t>(</w:t>
            </w:r>
            <w:r w:rsidRPr="00011A63">
              <w:rPr>
                <w:rFonts w:asciiTheme="minorHAnsi" w:eastAsia="Arial" w:hAnsiTheme="minorHAnsi" w:cstheme="minorHAnsi"/>
                <w:spacing w:val="2"/>
                <w:u w:val="single"/>
                <w:lang w:val="it-IT"/>
              </w:rPr>
              <w:t>a</w:t>
            </w:r>
            <w:r w:rsidRPr="00011A63">
              <w:rPr>
                <w:rFonts w:asciiTheme="minorHAnsi" w:eastAsia="Arial" w:hAnsiTheme="minorHAnsi" w:cstheme="minorHAnsi"/>
                <w:spacing w:val="-2"/>
                <w:u w:val="single"/>
                <w:lang w:val="it-IT"/>
              </w:rPr>
              <w:t>r</w:t>
            </w:r>
            <w:r w:rsidRPr="00011A63">
              <w:rPr>
                <w:rFonts w:asciiTheme="minorHAnsi" w:eastAsia="Arial" w:hAnsiTheme="minorHAnsi" w:cstheme="minorHAnsi"/>
                <w:spacing w:val="1"/>
                <w:u w:val="single"/>
                <w:lang w:val="it-IT"/>
              </w:rPr>
              <w:t>t</w:t>
            </w:r>
            <w:r w:rsidRPr="00011A63">
              <w:rPr>
                <w:rFonts w:asciiTheme="minorHAnsi" w:eastAsia="Arial" w:hAnsiTheme="minorHAnsi" w:cstheme="minorHAnsi"/>
                <w:u w:val="single"/>
                <w:lang w:val="it-IT"/>
              </w:rPr>
              <w:t>.</w:t>
            </w:r>
            <w:r w:rsidRPr="00011A63">
              <w:rPr>
                <w:rFonts w:asciiTheme="minorHAnsi" w:eastAsia="Arial" w:hAnsiTheme="minorHAnsi" w:cstheme="minorHAnsi"/>
                <w:spacing w:val="-2"/>
                <w:u w:val="single"/>
                <w:lang w:val="it-IT"/>
              </w:rPr>
              <w:t xml:space="preserve"> </w:t>
            </w:r>
            <w:r w:rsidRPr="00011A63">
              <w:rPr>
                <w:rFonts w:asciiTheme="minorHAnsi" w:eastAsia="Arial" w:hAnsiTheme="minorHAnsi" w:cstheme="minorHAnsi"/>
                <w:spacing w:val="-3"/>
                <w:u w:val="single"/>
                <w:lang w:val="it-IT"/>
              </w:rPr>
              <w:t>7</w:t>
            </w:r>
            <w:r w:rsidRPr="00011A63">
              <w:rPr>
                <w:rFonts w:asciiTheme="minorHAnsi" w:eastAsia="Arial" w:hAnsiTheme="minorHAnsi" w:cstheme="minorHAnsi"/>
                <w:u w:val="single"/>
                <w:lang w:val="it-IT"/>
              </w:rPr>
              <w:t>4</w:t>
            </w:r>
            <w:r w:rsidRPr="00011A63">
              <w:rPr>
                <w:rFonts w:asciiTheme="minorHAnsi" w:eastAsia="Arial" w:hAnsiTheme="minorHAnsi" w:cstheme="minorHAnsi"/>
                <w:spacing w:val="3"/>
                <w:u w:val="single"/>
                <w:lang w:val="it-IT"/>
              </w:rPr>
              <w:t xml:space="preserve"> </w:t>
            </w:r>
            <w:r w:rsidRPr="00011A63">
              <w:rPr>
                <w:rFonts w:asciiTheme="minorHAnsi" w:eastAsia="Arial" w:hAnsiTheme="minorHAnsi" w:cstheme="minorHAnsi"/>
                <w:spacing w:val="-3"/>
                <w:u w:val="single"/>
                <w:lang w:val="it-IT"/>
              </w:rPr>
              <w:t>d</w:t>
            </w:r>
            <w:r w:rsidRPr="00011A63">
              <w:rPr>
                <w:rFonts w:asciiTheme="minorHAnsi" w:eastAsia="Arial" w:hAnsiTheme="minorHAnsi" w:cstheme="minorHAnsi"/>
                <w:spacing w:val="1"/>
                <w:u w:val="single"/>
                <w:lang w:val="it-IT"/>
              </w:rPr>
              <w:t>.P.</w:t>
            </w:r>
            <w:r w:rsidRPr="00011A63">
              <w:rPr>
                <w:rFonts w:asciiTheme="minorHAnsi" w:eastAsia="Arial" w:hAnsiTheme="minorHAnsi" w:cstheme="minorHAnsi"/>
                <w:spacing w:val="-6"/>
                <w:u w:val="single"/>
                <w:lang w:val="it-IT"/>
              </w:rPr>
              <w:t>R</w:t>
            </w:r>
            <w:r w:rsidRPr="00011A63">
              <w:rPr>
                <w:rFonts w:asciiTheme="minorHAnsi" w:eastAsia="Arial" w:hAnsiTheme="minorHAnsi" w:cstheme="minorHAnsi"/>
                <w:u w:val="single"/>
                <w:lang w:val="it-IT"/>
              </w:rPr>
              <w:t xml:space="preserve">. </w:t>
            </w:r>
            <w:r w:rsidRPr="00011A63">
              <w:rPr>
                <w:rFonts w:asciiTheme="minorHAnsi" w:eastAsia="Arial" w:hAnsiTheme="minorHAnsi" w:cstheme="minorHAnsi"/>
                <w:spacing w:val="2"/>
                <w:u w:val="single"/>
                <w:lang w:val="it-IT"/>
              </w:rPr>
              <w:t>3</w:t>
            </w:r>
            <w:r w:rsidRPr="00011A63">
              <w:rPr>
                <w:rFonts w:asciiTheme="minorHAnsi" w:eastAsia="Arial" w:hAnsiTheme="minorHAnsi" w:cstheme="minorHAnsi"/>
                <w:spacing w:val="-3"/>
                <w:u w:val="single"/>
                <w:lang w:val="it-IT"/>
              </w:rPr>
              <w:t>0</w:t>
            </w:r>
            <w:r w:rsidRPr="00011A63">
              <w:rPr>
                <w:rFonts w:asciiTheme="minorHAnsi" w:eastAsia="Arial" w:hAnsiTheme="minorHAnsi" w:cstheme="minorHAnsi"/>
                <w:spacing w:val="2"/>
                <w:u w:val="single"/>
                <w:lang w:val="it-IT"/>
              </w:rPr>
              <w:t>9</w:t>
            </w:r>
            <w:r w:rsidRPr="00011A63">
              <w:rPr>
                <w:rFonts w:asciiTheme="minorHAnsi" w:eastAsia="Arial" w:hAnsiTheme="minorHAnsi" w:cstheme="minorHAnsi"/>
                <w:spacing w:val="1"/>
                <w:u w:val="single"/>
                <w:lang w:val="it-IT"/>
              </w:rPr>
              <w:t>/</w:t>
            </w:r>
            <w:r w:rsidRPr="00011A63">
              <w:rPr>
                <w:rFonts w:asciiTheme="minorHAnsi" w:eastAsia="Arial" w:hAnsiTheme="minorHAnsi" w:cstheme="minorHAnsi"/>
                <w:spacing w:val="-3"/>
                <w:u w:val="single"/>
                <w:lang w:val="it-IT"/>
              </w:rPr>
              <w:t>1</w:t>
            </w:r>
            <w:r w:rsidRPr="00011A63">
              <w:rPr>
                <w:rFonts w:asciiTheme="minorHAnsi" w:eastAsia="Arial" w:hAnsiTheme="minorHAnsi" w:cstheme="minorHAnsi"/>
                <w:spacing w:val="2"/>
                <w:u w:val="single"/>
                <w:lang w:val="it-IT"/>
              </w:rPr>
              <w:t>9</w:t>
            </w:r>
            <w:r w:rsidRPr="00011A63">
              <w:rPr>
                <w:rFonts w:asciiTheme="minorHAnsi" w:eastAsia="Arial" w:hAnsiTheme="minorHAnsi" w:cstheme="minorHAnsi"/>
                <w:spacing w:val="-3"/>
                <w:u w:val="single"/>
                <w:lang w:val="it-IT"/>
              </w:rPr>
              <w:t>9</w:t>
            </w:r>
            <w:r w:rsidRPr="00011A63">
              <w:rPr>
                <w:rFonts w:asciiTheme="minorHAnsi" w:eastAsia="Arial" w:hAnsiTheme="minorHAnsi" w:cstheme="minorHAnsi"/>
                <w:spacing w:val="2"/>
                <w:u w:val="single"/>
                <w:lang w:val="it-IT"/>
              </w:rPr>
              <w:t>0</w:t>
            </w:r>
            <w:r w:rsidRPr="00011A63">
              <w:rPr>
                <w:rFonts w:asciiTheme="minorHAnsi" w:eastAsia="Arial" w:hAnsiTheme="minorHAnsi" w:cstheme="minorHAnsi"/>
                <w:u w:val="single"/>
                <w:lang w:val="it-IT"/>
              </w:rPr>
              <w:t>)</w:t>
            </w:r>
          </w:p>
          <w:p w14:paraId="54059198" w14:textId="77777777" w:rsidR="003A41A8" w:rsidRPr="00011A63" w:rsidRDefault="003A41A8" w:rsidP="00EE6480">
            <w:pPr>
              <w:autoSpaceDE w:val="0"/>
              <w:autoSpaceDN w:val="0"/>
              <w:adjustRightInd w:val="0"/>
              <w:rPr>
                <w:rFonts w:asciiTheme="minorHAnsi" w:eastAsia="Arial" w:hAnsiTheme="minorHAnsi" w:cstheme="minorHAnsi"/>
                <w:lang w:val="it-IT"/>
              </w:rPr>
            </w:pPr>
          </w:p>
          <w:p w14:paraId="74AF4404" w14:textId="77777777" w:rsidR="003C4365" w:rsidRPr="00011A63" w:rsidRDefault="003A41A8" w:rsidP="00EE6480">
            <w:pPr>
              <w:pBdr>
                <w:top w:val="nil"/>
                <w:left w:val="nil"/>
                <w:bottom w:val="nil"/>
                <w:right w:val="nil"/>
                <w:between w:val="nil"/>
              </w:pBdr>
              <w:tabs>
                <w:tab w:val="left" w:pos="0"/>
              </w:tabs>
              <w:jc w:val="both"/>
              <w:rPr>
                <w:rFonts w:asciiTheme="minorHAnsi" w:eastAsia="Courier New" w:hAnsiTheme="minorHAnsi" w:cstheme="minorHAnsi"/>
                <w:lang w:val="it-IT"/>
              </w:rPr>
            </w:pPr>
            <w:r w:rsidRPr="00011A63">
              <w:rPr>
                <w:rFonts w:asciiTheme="minorHAnsi" w:eastAsia="Arial" w:hAnsiTheme="minorHAnsi" w:cstheme="minorHAnsi"/>
                <w:i/>
                <w:color w:val="000000"/>
                <w:lang w:val="it-IT"/>
              </w:rPr>
              <w:t>“</w:t>
            </w:r>
            <w:r w:rsidR="003C4365" w:rsidRPr="00011A63">
              <w:rPr>
                <w:rFonts w:asciiTheme="minorHAnsi" w:eastAsia="Arial" w:hAnsiTheme="minorHAnsi" w:cstheme="minorHAnsi"/>
                <w:i/>
                <w:color w:val="000000"/>
                <w:lang w:val="it-IT"/>
              </w:rPr>
              <w:t>Quando tre o più persone si associano allo scopo di commettere più delitti tra quelli previsti dall’articolo 73, chi promuove, costituisce, dirige, organizza o finanzia l’associazione è punito per ciò solo con la reclusione non inferiore a venti anni.</w:t>
            </w:r>
          </w:p>
          <w:p w14:paraId="02D13874" w14:textId="77777777" w:rsidR="003C4365" w:rsidRPr="00011A63" w:rsidRDefault="003C4365" w:rsidP="00EE6480">
            <w:pPr>
              <w:pBdr>
                <w:top w:val="nil"/>
                <w:left w:val="nil"/>
                <w:bottom w:val="nil"/>
                <w:right w:val="nil"/>
                <w:between w:val="nil"/>
              </w:pBdr>
              <w:tabs>
                <w:tab w:val="left" w:pos="0"/>
              </w:tabs>
              <w:jc w:val="both"/>
              <w:rPr>
                <w:rFonts w:asciiTheme="minorHAnsi" w:eastAsia="Courier New" w:hAnsiTheme="minorHAnsi" w:cstheme="minorHAnsi"/>
                <w:lang w:val="it-IT"/>
              </w:rPr>
            </w:pPr>
            <w:r w:rsidRPr="00011A63">
              <w:rPr>
                <w:rFonts w:asciiTheme="minorHAnsi" w:eastAsia="Arial" w:hAnsiTheme="minorHAnsi" w:cstheme="minorHAnsi"/>
                <w:i/>
                <w:color w:val="000000"/>
                <w:lang w:val="it-IT"/>
              </w:rPr>
              <w:t>Chi partecipa all’associazione è punito con la reclusione non inferiore a dieci anni.</w:t>
            </w:r>
          </w:p>
          <w:p w14:paraId="2F6F7C4E" w14:textId="77777777" w:rsidR="003C4365" w:rsidRPr="00011A63" w:rsidRDefault="003C4365" w:rsidP="00EE6480">
            <w:pPr>
              <w:pBdr>
                <w:top w:val="nil"/>
                <w:left w:val="nil"/>
                <w:bottom w:val="nil"/>
                <w:right w:val="nil"/>
                <w:between w:val="nil"/>
              </w:pBdr>
              <w:tabs>
                <w:tab w:val="left" w:pos="0"/>
              </w:tabs>
              <w:jc w:val="both"/>
              <w:rPr>
                <w:rFonts w:asciiTheme="minorHAnsi" w:eastAsia="Courier New" w:hAnsiTheme="minorHAnsi" w:cstheme="minorHAnsi"/>
                <w:lang w:val="it-IT"/>
              </w:rPr>
            </w:pPr>
            <w:r w:rsidRPr="00011A63">
              <w:rPr>
                <w:rFonts w:asciiTheme="minorHAnsi" w:eastAsia="Arial" w:hAnsiTheme="minorHAnsi" w:cstheme="minorHAnsi"/>
                <w:i/>
                <w:color w:val="000000"/>
                <w:lang w:val="it-IT"/>
              </w:rPr>
              <w:t xml:space="preserve">La pena è aumentata se il numero degli associati è di dieci o più o se tra i partecipanti vi sono persone dedite all’uso di sostanze stupefacenti o psicotrope. </w:t>
            </w:r>
          </w:p>
          <w:p w14:paraId="63007EB9" w14:textId="77777777" w:rsidR="003C4365" w:rsidRPr="00011A63" w:rsidRDefault="003C4365" w:rsidP="00EE6480">
            <w:pPr>
              <w:pBdr>
                <w:top w:val="nil"/>
                <w:left w:val="nil"/>
                <w:bottom w:val="nil"/>
                <w:right w:val="nil"/>
                <w:between w:val="nil"/>
              </w:pBdr>
              <w:tabs>
                <w:tab w:val="left" w:pos="0"/>
              </w:tabs>
              <w:jc w:val="both"/>
              <w:rPr>
                <w:rFonts w:asciiTheme="minorHAnsi" w:eastAsia="Arial" w:hAnsiTheme="minorHAnsi" w:cstheme="minorHAnsi"/>
                <w:lang w:val="it-IT"/>
              </w:rPr>
            </w:pPr>
            <w:r w:rsidRPr="00011A63">
              <w:rPr>
                <w:rFonts w:asciiTheme="minorHAnsi" w:eastAsia="Arial" w:hAnsiTheme="minorHAnsi" w:cstheme="minorHAnsi"/>
                <w:i/>
                <w:color w:val="000000"/>
                <w:lang w:val="it-IT"/>
              </w:rPr>
              <w:t>Se l’associazione è armata la pena, nei casi indicati dai commi 1 e 3, non può essere inferiore a ventiquattro anni di reclusione e, nel caso previsto dal comma 2, a dodici anni di reclusione. L’associazione si considera armata quando i partecipanti hanno la disponibilità di armi o materie esplodenti, anche se occultate o tenute in luogo di deposito</w:t>
            </w:r>
            <w:r w:rsidR="003A41A8" w:rsidRPr="00011A63">
              <w:rPr>
                <w:rFonts w:asciiTheme="minorHAnsi" w:eastAsia="Arial" w:hAnsiTheme="minorHAnsi" w:cstheme="minorHAnsi"/>
                <w:color w:val="000000"/>
                <w:lang w:val="it-IT"/>
              </w:rPr>
              <w:t>”</w:t>
            </w:r>
          </w:p>
          <w:p w14:paraId="250A6D81" w14:textId="77777777" w:rsidR="003C4365" w:rsidRPr="00011A63" w:rsidRDefault="003C4365" w:rsidP="00EE6480">
            <w:pPr>
              <w:autoSpaceDE w:val="0"/>
              <w:autoSpaceDN w:val="0"/>
              <w:adjustRightInd w:val="0"/>
              <w:rPr>
                <w:rFonts w:asciiTheme="minorHAnsi" w:eastAsiaTheme="minorHAnsi" w:hAnsiTheme="minorHAnsi" w:cstheme="minorHAnsi"/>
                <w:color w:val="002060"/>
                <w:lang w:val="it-IT"/>
              </w:rPr>
            </w:pPr>
          </w:p>
        </w:tc>
        <w:tc>
          <w:tcPr>
            <w:tcW w:w="2409" w:type="dxa"/>
            <w:vMerge/>
            <w:vAlign w:val="center"/>
          </w:tcPr>
          <w:p w14:paraId="1C17AFBA" w14:textId="77777777" w:rsidR="00506D29" w:rsidRPr="00011A63" w:rsidRDefault="00506D29" w:rsidP="00EE6480">
            <w:pPr>
              <w:contextualSpacing/>
              <w:jc w:val="center"/>
              <w:rPr>
                <w:rFonts w:asciiTheme="minorHAnsi" w:eastAsia="Arial" w:hAnsiTheme="minorHAnsi" w:cstheme="minorHAnsi"/>
                <w:spacing w:val="-1"/>
                <w:lang w:val="it-IT"/>
              </w:rPr>
            </w:pPr>
          </w:p>
        </w:tc>
        <w:tc>
          <w:tcPr>
            <w:tcW w:w="2828" w:type="dxa"/>
            <w:vMerge/>
            <w:vAlign w:val="center"/>
          </w:tcPr>
          <w:p w14:paraId="53BD3F72" w14:textId="77777777" w:rsidR="00506D29" w:rsidRPr="00011A63" w:rsidRDefault="00506D29" w:rsidP="00EE6480">
            <w:pPr>
              <w:contextualSpacing/>
              <w:jc w:val="center"/>
              <w:rPr>
                <w:rFonts w:asciiTheme="minorHAnsi" w:eastAsia="Arial" w:hAnsiTheme="minorHAnsi" w:cstheme="minorHAnsi"/>
                <w:spacing w:val="1"/>
                <w:lang w:val="it-IT"/>
              </w:rPr>
            </w:pPr>
          </w:p>
        </w:tc>
      </w:tr>
      <w:tr w:rsidR="003C4365" w:rsidRPr="00C36735" w14:paraId="214A1F70" w14:textId="77777777" w:rsidTr="00482ABF">
        <w:tc>
          <w:tcPr>
            <w:tcW w:w="3823" w:type="dxa"/>
            <w:vAlign w:val="center"/>
          </w:tcPr>
          <w:p w14:paraId="60A0813B" w14:textId="77777777" w:rsidR="003C4365" w:rsidRPr="00011A63" w:rsidRDefault="003C4365" w:rsidP="00EE6480">
            <w:pPr>
              <w:autoSpaceDE w:val="0"/>
              <w:autoSpaceDN w:val="0"/>
              <w:adjustRightInd w:val="0"/>
              <w:rPr>
                <w:rFonts w:asciiTheme="minorHAnsi" w:eastAsia="Arial" w:hAnsiTheme="minorHAnsi" w:cstheme="minorHAnsi"/>
                <w:spacing w:val="2"/>
                <w:u w:val="single"/>
                <w:lang w:val="it-IT"/>
              </w:rPr>
            </w:pPr>
            <w:r w:rsidRPr="00011A63">
              <w:rPr>
                <w:rFonts w:asciiTheme="minorHAnsi" w:eastAsia="Arial" w:hAnsiTheme="minorHAnsi" w:cstheme="minorHAnsi"/>
                <w:spacing w:val="2"/>
                <w:u w:val="single"/>
                <w:lang w:val="it-IT"/>
              </w:rPr>
              <w:t>Illegale fabbricazione, introduzione nello Stato, messa in vendita, cessione di armi da guerra o tipo guerra o parti di esse, di esplosivi, di armi clandestine nonché di più armi comuni da sparo (art.</w:t>
            </w:r>
            <w:r w:rsidR="003A41A8" w:rsidRPr="00011A63">
              <w:rPr>
                <w:rFonts w:asciiTheme="minorHAnsi" w:eastAsia="Arial" w:hAnsiTheme="minorHAnsi" w:cstheme="minorHAnsi"/>
                <w:spacing w:val="2"/>
                <w:u w:val="single"/>
                <w:lang w:val="it-IT"/>
              </w:rPr>
              <w:t xml:space="preserve"> </w:t>
            </w:r>
            <w:r w:rsidRPr="00011A63">
              <w:rPr>
                <w:rFonts w:asciiTheme="minorHAnsi" w:eastAsia="Arial" w:hAnsiTheme="minorHAnsi" w:cstheme="minorHAnsi"/>
                <w:spacing w:val="2"/>
                <w:u w:val="single"/>
                <w:lang w:val="it-IT"/>
              </w:rPr>
              <w:t>407, co. 2, lett. a), n. 5, c.p.p.)</w:t>
            </w:r>
          </w:p>
          <w:p w14:paraId="088A8E93" w14:textId="77777777" w:rsidR="003C4365" w:rsidRPr="00011A63" w:rsidRDefault="003C4365" w:rsidP="00EE6480">
            <w:pPr>
              <w:autoSpaceDE w:val="0"/>
              <w:autoSpaceDN w:val="0"/>
              <w:adjustRightInd w:val="0"/>
              <w:rPr>
                <w:rFonts w:asciiTheme="minorHAnsi" w:eastAsia="Arial" w:hAnsiTheme="minorHAnsi" w:cstheme="minorHAnsi"/>
                <w:lang w:val="it-IT"/>
              </w:rPr>
            </w:pPr>
          </w:p>
          <w:p w14:paraId="468C6496" w14:textId="77777777" w:rsidR="003C4365" w:rsidRPr="00011A63" w:rsidRDefault="003C4365" w:rsidP="00EE6480">
            <w:pPr>
              <w:pBdr>
                <w:top w:val="nil"/>
                <w:left w:val="nil"/>
                <w:bottom w:val="nil"/>
                <w:right w:val="nil"/>
                <w:between w:val="nil"/>
              </w:pBdr>
              <w:tabs>
                <w:tab w:val="left" w:pos="0"/>
              </w:tabs>
              <w:jc w:val="both"/>
              <w:rPr>
                <w:rFonts w:asciiTheme="minorHAnsi" w:eastAsia="Courier New" w:hAnsiTheme="minorHAnsi" w:cstheme="minorHAnsi"/>
                <w:lang w:val="it-IT"/>
              </w:rPr>
            </w:pPr>
            <w:r w:rsidRPr="00011A63">
              <w:rPr>
                <w:rFonts w:asciiTheme="minorHAnsi" w:eastAsia="Arial" w:hAnsiTheme="minorHAnsi" w:cstheme="minorHAnsi"/>
                <w:color w:val="000000"/>
                <w:lang w:val="it-IT"/>
              </w:rPr>
              <w:t>“</w:t>
            </w:r>
            <w:r w:rsidRPr="00011A63">
              <w:rPr>
                <w:rFonts w:asciiTheme="minorHAnsi" w:eastAsia="Arial" w:hAnsiTheme="minorHAnsi" w:cstheme="minorHAnsi"/>
                <w:i/>
                <w:color w:val="000000"/>
                <w:lang w:val="it-IT"/>
              </w:rPr>
              <w:t>Chiunque senza licenza dell'autorità fabbrica o introduce nello Stato o pone in vendita o cede a qualsiasi titolo armi da guerra o tipo guerra, o parti di esse, atte all'impiego, munizioni da guerra, esplosivi di ogni genere, aggressivi chimici o altri congegni micidiali, ovvero ne fa raccolta, è punito con la reclusione da tre a dodici anni e con la multa la multa da 10.000 euro a 50.000 euro.”</w:t>
            </w:r>
          </w:p>
          <w:p w14:paraId="12FB9767" w14:textId="77777777" w:rsidR="003C4365" w:rsidRPr="00011A63" w:rsidRDefault="003C4365" w:rsidP="00EE6480">
            <w:pPr>
              <w:autoSpaceDE w:val="0"/>
              <w:autoSpaceDN w:val="0"/>
              <w:adjustRightInd w:val="0"/>
              <w:rPr>
                <w:rFonts w:asciiTheme="minorHAnsi" w:eastAsia="Arial" w:hAnsiTheme="minorHAnsi" w:cstheme="minorHAnsi"/>
                <w:lang w:val="it-IT"/>
              </w:rPr>
            </w:pPr>
          </w:p>
        </w:tc>
        <w:tc>
          <w:tcPr>
            <w:tcW w:w="2409" w:type="dxa"/>
            <w:vMerge w:val="restart"/>
            <w:vAlign w:val="center"/>
          </w:tcPr>
          <w:p w14:paraId="58EBF3C7" w14:textId="77777777" w:rsidR="003C4365" w:rsidRPr="00011A63" w:rsidRDefault="003C4365" w:rsidP="00482ABF">
            <w:pPr>
              <w:contextualSpacing/>
              <w:jc w:val="center"/>
              <w:rPr>
                <w:rFonts w:asciiTheme="minorHAnsi" w:eastAsia="Arial" w:hAnsiTheme="minorHAnsi" w:cstheme="minorHAnsi"/>
                <w:spacing w:val="-1"/>
                <w:lang w:val="it-IT"/>
              </w:rPr>
            </w:pPr>
            <w:r w:rsidRPr="00011A63">
              <w:rPr>
                <w:rFonts w:asciiTheme="minorHAnsi" w:eastAsia="Arial" w:hAnsiTheme="minorHAnsi" w:cstheme="minorHAnsi"/>
                <w:spacing w:val="-1"/>
                <w:lang w:val="it-IT"/>
              </w:rPr>
              <w:t>D</w:t>
            </w:r>
            <w:r w:rsidRPr="00011A63">
              <w:rPr>
                <w:rFonts w:asciiTheme="minorHAnsi" w:eastAsia="Arial" w:hAnsiTheme="minorHAnsi" w:cstheme="minorHAnsi"/>
                <w:lang w:val="it-IT"/>
              </w:rPr>
              <w:t>a</w:t>
            </w:r>
            <w:r w:rsidR="00482ABF" w:rsidRPr="00011A63">
              <w:rPr>
                <w:rFonts w:asciiTheme="minorHAnsi" w:eastAsia="Arial" w:hAnsiTheme="minorHAnsi" w:cstheme="minorHAnsi"/>
                <w:lang w:val="it-IT"/>
              </w:rPr>
              <w:t xml:space="preserve"> 300 a 800 </w:t>
            </w:r>
            <w:r w:rsidRPr="00011A63">
              <w:rPr>
                <w:rFonts w:asciiTheme="minorHAnsi" w:eastAsia="Arial" w:hAnsiTheme="minorHAnsi" w:cstheme="minorHAnsi"/>
                <w:spacing w:val="-3"/>
                <w:lang w:val="it-IT"/>
              </w:rPr>
              <w:t>q</w:t>
            </w:r>
            <w:r w:rsidRPr="00011A63">
              <w:rPr>
                <w:rFonts w:asciiTheme="minorHAnsi" w:eastAsia="Arial" w:hAnsiTheme="minorHAnsi" w:cstheme="minorHAnsi"/>
                <w:spacing w:val="2"/>
                <w:lang w:val="it-IT"/>
              </w:rPr>
              <w:t>u</w:t>
            </w:r>
            <w:r w:rsidRPr="00011A63">
              <w:rPr>
                <w:rFonts w:asciiTheme="minorHAnsi" w:eastAsia="Arial" w:hAnsiTheme="minorHAnsi" w:cstheme="minorHAnsi"/>
                <w:spacing w:val="-3"/>
                <w:lang w:val="it-IT"/>
              </w:rPr>
              <w:t>o</w:t>
            </w:r>
            <w:r w:rsidRPr="00011A63">
              <w:rPr>
                <w:rFonts w:asciiTheme="minorHAnsi" w:eastAsia="Arial" w:hAnsiTheme="minorHAnsi" w:cstheme="minorHAnsi"/>
                <w:spacing w:val="1"/>
                <w:lang w:val="it-IT"/>
              </w:rPr>
              <w:t>t</w:t>
            </w:r>
            <w:r w:rsidRPr="00011A63">
              <w:rPr>
                <w:rFonts w:asciiTheme="minorHAnsi" w:eastAsia="Arial" w:hAnsiTheme="minorHAnsi" w:cstheme="minorHAnsi"/>
                <w:lang w:val="it-IT"/>
              </w:rPr>
              <w:t>e</w:t>
            </w:r>
          </w:p>
        </w:tc>
        <w:tc>
          <w:tcPr>
            <w:tcW w:w="2828" w:type="dxa"/>
            <w:vMerge/>
            <w:vAlign w:val="center"/>
          </w:tcPr>
          <w:p w14:paraId="6EF3FD52" w14:textId="77777777" w:rsidR="003C4365" w:rsidRPr="00011A63" w:rsidRDefault="003C4365" w:rsidP="00EE6480">
            <w:pPr>
              <w:contextualSpacing/>
              <w:jc w:val="center"/>
              <w:rPr>
                <w:rFonts w:asciiTheme="minorHAnsi" w:eastAsia="Arial" w:hAnsiTheme="minorHAnsi" w:cstheme="minorHAnsi"/>
                <w:spacing w:val="1"/>
                <w:lang w:val="it-IT"/>
              </w:rPr>
            </w:pPr>
          </w:p>
        </w:tc>
      </w:tr>
      <w:tr w:rsidR="003C4365" w:rsidRPr="002D49B1" w14:paraId="301B008D" w14:textId="77777777" w:rsidTr="00482ABF">
        <w:tc>
          <w:tcPr>
            <w:tcW w:w="3823" w:type="dxa"/>
            <w:vAlign w:val="center"/>
          </w:tcPr>
          <w:p w14:paraId="33A4CDDA" w14:textId="77777777" w:rsidR="003C4365" w:rsidRPr="00011A63" w:rsidRDefault="003C4365" w:rsidP="00EE6480">
            <w:pPr>
              <w:ind w:left="71"/>
              <w:rPr>
                <w:rFonts w:asciiTheme="minorHAnsi" w:eastAsia="Arial" w:hAnsiTheme="minorHAnsi" w:cstheme="minorHAnsi"/>
                <w:lang w:val="it-IT"/>
              </w:rPr>
            </w:pPr>
            <w:r w:rsidRPr="00011A63">
              <w:rPr>
                <w:rFonts w:asciiTheme="minorHAnsi" w:eastAsia="Arial" w:hAnsiTheme="minorHAnsi" w:cstheme="minorHAnsi"/>
                <w:spacing w:val="1"/>
                <w:lang w:val="it-IT"/>
              </w:rPr>
              <w:t>A</w:t>
            </w:r>
            <w:r w:rsidRPr="00011A63">
              <w:rPr>
                <w:rFonts w:asciiTheme="minorHAnsi" w:eastAsia="Arial" w:hAnsiTheme="minorHAnsi" w:cstheme="minorHAnsi"/>
                <w:lang w:val="it-IT"/>
              </w:rPr>
              <w:t>ss</w:t>
            </w:r>
            <w:r w:rsidRPr="00011A63">
              <w:rPr>
                <w:rFonts w:asciiTheme="minorHAnsi" w:eastAsia="Arial" w:hAnsiTheme="minorHAnsi" w:cstheme="minorHAnsi"/>
                <w:spacing w:val="2"/>
                <w:lang w:val="it-IT"/>
              </w:rPr>
              <w:t>o</w:t>
            </w:r>
            <w:r w:rsidRPr="00011A63">
              <w:rPr>
                <w:rFonts w:asciiTheme="minorHAnsi" w:eastAsia="Arial" w:hAnsiTheme="minorHAnsi" w:cstheme="minorHAnsi"/>
                <w:lang w:val="it-IT"/>
              </w:rPr>
              <w:t>c</w:t>
            </w:r>
            <w:r w:rsidRPr="00011A63">
              <w:rPr>
                <w:rFonts w:asciiTheme="minorHAnsi" w:eastAsia="Arial" w:hAnsiTheme="minorHAnsi" w:cstheme="minorHAnsi"/>
                <w:spacing w:val="-6"/>
                <w:lang w:val="it-IT"/>
              </w:rPr>
              <w:t>i</w:t>
            </w:r>
            <w:r w:rsidRPr="00011A63">
              <w:rPr>
                <w:rFonts w:asciiTheme="minorHAnsi" w:eastAsia="Arial" w:hAnsiTheme="minorHAnsi" w:cstheme="minorHAnsi"/>
                <w:spacing w:val="2"/>
                <w:lang w:val="it-IT"/>
              </w:rPr>
              <w:t>a</w:t>
            </w:r>
            <w:r w:rsidRPr="00011A63">
              <w:rPr>
                <w:rFonts w:asciiTheme="minorHAnsi" w:eastAsia="Arial" w:hAnsiTheme="minorHAnsi" w:cstheme="minorHAnsi"/>
                <w:lang w:val="it-IT"/>
              </w:rPr>
              <w:t>z</w:t>
            </w:r>
            <w:r w:rsidRPr="00011A63">
              <w:rPr>
                <w:rFonts w:asciiTheme="minorHAnsi" w:eastAsia="Arial" w:hAnsiTheme="minorHAnsi" w:cstheme="minorHAnsi"/>
                <w:spacing w:val="-1"/>
                <w:lang w:val="it-IT"/>
              </w:rPr>
              <w:t>i</w:t>
            </w:r>
            <w:r w:rsidRPr="00011A63">
              <w:rPr>
                <w:rFonts w:asciiTheme="minorHAnsi" w:eastAsia="Arial" w:hAnsiTheme="minorHAnsi" w:cstheme="minorHAnsi"/>
                <w:spacing w:val="2"/>
                <w:lang w:val="it-IT"/>
              </w:rPr>
              <w:t>o</w:t>
            </w:r>
            <w:r w:rsidRPr="00011A63">
              <w:rPr>
                <w:rFonts w:asciiTheme="minorHAnsi" w:eastAsia="Arial" w:hAnsiTheme="minorHAnsi" w:cstheme="minorHAnsi"/>
                <w:spacing w:val="-3"/>
                <w:lang w:val="it-IT"/>
              </w:rPr>
              <w:t>n</w:t>
            </w:r>
            <w:r w:rsidRPr="00011A63">
              <w:rPr>
                <w:rFonts w:asciiTheme="minorHAnsi" w:eastAsia="Arial" w:hAnsiTheme="minorHAnsi" w:cstheme="minorHAnsi"/>
                <w:lang w:val="it-IT"/>
              </w:rPr>
              <w:t>e</w:t>
            </w:r>
            <w:r w:rsidRPr="00011A63">
              <w:rPr>
                <w:rFonts w:asciiTheme="minorHAnsi" w:eastAsia="Arial" w:hAnsiTheme="minorHAnsi" w:cstheme="minorHAnsi"/>
                <w:spacing w:val="-2"/>
                <w:lang w:val="it-IT"/>
              </w:rPr>
              <w:t xml:space="preserve"> </w:t>
            </w:r>
            <w:r w:rsidRPr="00011A63">
              <w:rPr>
                <w:rFonts w:asciiTheme="minorHAnsi" w:eastAsia="Arial" w:hAnsiTheme="minorHAnsi" w:cstheme="minorHAnsi"/>
                <w:spacing w:val="2"/>
                <w:lang w:val="it-IT"/>
              </w:rPr>
              <w:t>pe</w:t>
            </w:r>
            <w:r w:rsidRPr="00011A63">
              <w:rPr>
                <w:rFonts w:asciiTheme="minorHAnsi" w:eastAsia="Arial" w:hAnsiTheme="minorHAnsi" w:cstheme="minorHAnsi"/>
                <w:lang w:val="it-IT"/>
              </w:rPr>
              <w:t>r</w:t>
            </w:r>
            <w:r w:rsidRPr="00011A63">
              <w:rPr>
                <w:rFonts w:asciiTheme="minorHAnsi" w:eastAsia="Arial" w:hAnsiTheme="minorHAnsi" w:cstheme="minorHAnsi"/>
                <w:spacing w:val="-5"/>
                <w:lang w:val="it-IT"/>
              </w:rPr>
              <w:t xml:space="preserve"> </w:t>
            </w:r>
            <w:r w:rsidRPr="00011A63">
              <w:rPr>
                <w:rFonts w:asciiTheme="minorHAnsi" w:eastAsia="Arial" w:hAnsiTheme="minorHAnsi" w:cstheme="minorHAnsi"/>
                <w:spacing w:val="2"/>
                <w:lang w:val="it-IT"/>
              </w:rPr>
              <w:t>de</w:t>
            </w:r>
            <w:r w:rsidRPr="00011A63">
              <w:rPr>
                <w:rFonts w:asciiTheme="minorHAnsi" w:eastAsia="Arial" w:hAnsiTheme="minorHAnsi" w:cstheme="minorHAnsi"/>
                <w:spacing w:val="-1"/>
                <w:lang w:val="it-IT"/>
              </w:rPr>
              <w:t>li</w:t>
            </w:r>
            <w:r w:rsidRPr="00011A63">
              <w:rPr>
                <w:rFonts w:asciiTheme="minorHAnsi" w:eastAsia="Arial" w:hAnsiTheme="minorHAnsi" w:cstheme="minorHAnsi"/>
                <w:spacing w:val="-3"/>
                <w:lang w:val="it-IT"/>
              </w:rPr>
              <w:t>n</w:t>
            </w:r>
            <w:r w:rsidRPr="00011A63">
              <w:rPr>
                <w:rFonts w:asciiTheme="minorHAnsi" w:eastAsia="Arial" w:hAnsiTheme="minorHAnsi" w:cstheme="minorHAnsi"/>
                <w:spacing w:val="2"/>
                <w:lang w:val="it-IT"/>
              </w:rPr>
              <w:t>q</w:t>
            </w:r>
            <w:r w:rsidRPr="00011A63">
              <w:rPr>
                <w:rFonts w:asciiTheme="minorHAnsi" w:eastAsia="Arial" w:hAnsiTheme="minorHAnsi" w:cstheme="minorHAnsi"/>
                <w:spacing w:val="-3"/>
                <w:lang w:val="it-IT"/>
              </w:rPr>
              <w:t>u</w:t>
            </w:r>
            <w:r w:rsidRPr="00011A63">
              <w:rPr>
                <w:rFonts w:asciiTheme="minorHAnsi" w:eastAsia="Arial" w:hAnsiTheme="minorHAnsi" w:cstheme="minorHAnsi"/>
                <w:spacing w:val="2"/>
                <w:lang w:val="it-IT"/>
              </w:rPr>
              <w:t>e</w:t>
            </w:r>
            <w:r w:rsidRPr="00011A63">
              <w:rPr>
                <w:rFonts w:asciiTheme="minorHAnsi" w:eastAsia="Arial" w:hAnsiTheme="minorHAnsi" w:cstheme="minorHAnsi"/>
                <w:spacing w:val="-2"/>
                <w:lang w:val="it-IT"/>
              </w:rPr>
              <w:t>r</w:t>
            </w:r>
            <w:r w:rsidRPr="00011A63">
              <w:rPr>
                <w:rFonts w:asciiTheme="minorHAnsi" w:eastAsia="Arial" w:hAnsiTheme="minorHAnsi" w:cstheme="minorHAnsi"/>
                <w:lang w:val="it-IT"/>
              </w:rPr>
              <w:t>e</w:t>
            </w:r>
          </w:p>
          <w:p w14:paraId="5479E695" w14:textId="77777777" w:rsidR="003C4365" w:rsidRPr="00011A63" w:rsidRDefault="003C4365" w:rsidP="00EE6480">
            <w:pPr>
              <w:ind w:left="71"/>
              <w:rPr>
                <w:rFonts w:asciiTheme="minorHAnsi" w:eastAsia="Arial" w:hAnsiTheme="minorHAnsi" w:cstheme="minorHAnsi"/>
                <w:lang w:val="it-IT"/>
              </w:rPr>
            </w:pPr>
            <w:r w:rsidRPr="00011A63">
              <w:rPr>
                <w:rFonts w:asciiTheme="minorHAnsi" w:eastAsia="Arial" w:hAnsiTheme="minorHAnsi" w:cstheme="minorHAnsi"/>
                <w:spacing w:val="-2"/>
                <w:lang w:val="it-IT"/>
              </w:rPr>
              <w:t>(</w:t>
            </w:r>
            <w:r w:rsidRPr="00011A63">
              <w:rPr>
                <w:rFonts w:asciiTheme="minorHAnsi" w:eastAsia="Arial" w:hAnsiTheme="minorHAnsi" w:cstheme="minorHAnsi"/>
                <w:spacing w:val="2"/>
                <w:lang w:val="it-IT"/>
              </w:rPr>
              <w:t>a</w:t>
            </w:r>
            <w:r w:rsidRPr="00011A63">
              <w:rPr>
                <w:rFonts w:asciiTheme="minorHAnsi" w:eastAsia="Arial" w:hAnsiTheme="minorHAnsi" w:cstheme="minorHAnsi"/>
                <w:spacing w:val="-2"/>
                <w:lang w:val="it-IT"/>
              </w:rPr>
              <w:t>r</w:t>
            </w:r>
            <w:r w:rsidRPr="00011A63">
              <w:rPr>
                <w:rFonts w:asciiTheme="minorHAnsi" w:eastAsia="Arial" w:hAnsiTheme="minorHAnsi" w:cstheme="minorHAnsi"/>
                <w:spacing w:val="1"/>
                <w:lang w:val="it-IT"/>
              </w:rPr>
              <w:t>t</w:t>
            </w:r>
            <w:r w:rsidRPr="00011A63">
              <w:rPr>
                <w:rFonts w:asciiTheme="minorHAnsi" w:eastAsia="Arial" w:hAnsiTheme="minorHAnsi" w:cstheme="minorHAnsi"/>
                <w:lang w:val="it-IT"/>
              </w:rPr>
              <w:t>.</w:t>
            </w:r>
            <w:r w:rsidRPr="00011A63">
              <w:rPr>
                <w:rFonts w:asciiTheme="minorHAnsi" w:eastAsia="Arial" w:hAnsiTheme="minorHAnsi" w:cstheme="minorHAnsi"/>
                <w:spacing w:val="2"/>
                <w:lang w:val="it-IT"/>
              </w:rPr>
              <w:t xml:space="preserve"> </w:t>
            </w:r>
            <w:r w:rsidRPr="00011A63">
              <w:rPr>
                <w:rFonts w:asciiTheme="minorHAnsi" w:eastAsia="Arial" w:hAnsiTheme="minorHAnsi" w:cstheme="minorHAnsi"/>
                <w:spacing w:val="-3"/>
                <w:lang w:val="it-IT"/>
              </w:rPr>
              <w:t>4</w:t>
            </w:r>
            <w:r w:rsidRPr="00011A63">
              <w:rPr>
                <w:rFonts w:asciiTheme="minorHAnsi" w:eastAsia="Arial" w:hAnsiTheme="minorHAnsi" w:cstheme="minorHAnsi"/>
                <w:spacing w:val="2"/>
                <w:lang w:val="it-IT"/>
              </w:rPr>
              <w:t>1</w:t>
            </w:r>
            <w:r w:rsidRPr="00011A63">
              <w:rPr>
                <w:rFonts w:asciiTheme="minorHAnsi" w:eastAsia="Arial" w:hAnsiTheme="minorHAnsi" w:cstheme="minorHAnsi"/>
                <w:spacing w:val="-3"/>
                <w:lang w:val="it-IT"/>
              </w:rPr>
              <w:t>6</w:t>
            </w:r>
            <w:r w:rsidRPr="00011A63">
              <w:rPr>
                <w:rFonts w:asciiTheme="minorHAnsi" w:eastAsia="Arial" w:hAnsiTheme="minorHAnsi" w:cstheme="minorHAnsi"/>
                <w:lang w:val="it-IT"/>
              </w:rPr>
              <w:t>,</w:t>
            </w:r>
            <w:r w:rsidRPr="00011A63">
              <w:rPr>
                <w:rFonts w:asciiTheme="minorHAnsi" w:eastAsia="Arial" w:hAnsiTheme="minorHAnsi" w:cstheme="minorHAnsi"/>
                <w:spacing w:val="2"/>
                <w:lang w:val="it-IT"/>
              </w:rPr>
              <w:t xml:space="preserve"> </w:t>
            </w:r>
            <w:r w:rsidRPr="00011A63">
              <w:rPr>
                <w:rFonts w:asciiTheme="minorHAnsi" w:eastAsia="Arial" w:hAnsiTheme="minorHAnsi" w:cstheme="minorHAnsi"/>
                <w:lang w:val="it-IT"/>
              </w:rPr>
              <w:t>c</w:t>
            </w:r>
            <w:r w:rsidRPr="00011A63">
              <w:rPr>
                <w:rFonts w:asciiTheme="minorHAnsi" w:eastAsia="Arial" w:hAnsiTheme="minorHAnsi" w:cstheme="minorHAnsi"/>
                <w:spacing w:val="-3"/>
                <w:lang w:val="it-IT"/>
              </w:rPr>
              <w:t>o</w:t>
            </w:r>
            <w:r w:rsidRPr="00011A63">
              <w:rPr>
                <w:rFonts w:asciiTheme="minorHAnsi" w:eastAsia="Arial" w:hAnsiTheme="minorHAnsi" w:cstheme="minorHAnsi"/>
                <w:lang w:val="it-IT"/>
              </w:rPr>
              <w:t>.</w:t>
            </w:r>
            <w:r w:rsidRPr="00011A63">
              <w:rPr>
                <w:rFonts w:asciiTheme="minorHAnsi" w:eastAsia="Arial" w:hAnsiTheme="minorHAnsi" w:cstheme="minorHAnsi"/>
                <w:spacing w:val="-2"/>
                <w:lang w:val="it-IT"/>
              </w:rPr>
              <w:t xml:space="preserve"> </w:t>
            </w:r>
            <w:r w:rsidRPr="00011A63">
              <w:rPr>
                <w:rFonts w:asciiTheme="minorHAnsi" w:eastAsia="Arial" w:hAnsiTheme="minorHAnsi" w:cstheme="minorHAnsi"/>
                <w:spacing w:val="5"/>
                <w:lang w:val="it-IT"/>
              </w:rPr>
              <w:t>1</w:t>
            </w:r>
            <w:r w:rsidRPr="00011A63">
              <w:rPr>
                <w:rFonts w:asciiTheme="minorHAnsi" w:eastAsia="Arial" w:hAnsiTheme="minorHAnsi" w:cstheme="minorHAnsi"/>
                <w:spacing w:val="-2"/>
                <w:lang w:val="it-IT"/>
              </w:rPr>
              <w:t>-</w:t>
            </w:r>
            <w:r w:rsidRPr="00011A63">
              <w:rPr>
                <w:rFonts w:asciiTheme="minorHAnsi" w:eastAsia="Arial" w:hAnsiTheme="minorHAnsi" w:cstheme="minorHAnsi"/>
                <w:spacing w:val="2"/>
                <w:lang w:val="it-IT"/>
              </w:rPr>
              <w:t>5</w:t>
            </w:r>
            <w:r w:rsidRPr="00011A63">
              <w:rPr>
                <w:rFonts w:asciiTheme="minorHAnsi" w:eastAsia="Arial" w:hAnsiTheme="minorHAnsi" w:cstheme="minorHAnsi"/>
                <w:lang w:val="it-IT"/>
              </w:rPr>
              <w:t>,</w:t>
            </w:r>
            <w:r w:rsidRPr="00011A63">
              <w:rPr>
                <w:rFonts w:asciiTheme="minorHAnsi" w:eastAsia="Arial" w:hAnsiTheme="minorHAnsi" w:cstheme="minorHAnsi"/>
                <w:spacing w:val="2"/>
                <w:lang w:val="it-IT"/>
              </w:rPr>
              <w:t xml:space="preserve"> </w:t>
            </w:r>
            <w:r w:rsidRPr="00011A63">
              <w:rPr>
                <w:rFonts w:asciiTheme="minorHAnsi" w:eastAsia="Arial" w:hAnsiTheme="minorHAnsi" w:cstheme="minorHAnsi"/>
                <w:spacing w:val="-5"/>
                <w:lang w:val="it-IT"/>
              </w:rPr>
              <w:t>c</w:t>
            </w:r>
            <w:r w:rsidRPr="00011A63">
              <w:rPr>
                <w:rFonts w:asciiTheme="minorHAnsi" w:eastAsia="Arial" w:hAnsiTheme="minorHAnsi" w:cstheme="minorHAnsi"/>
                <w:spacing w:val="1"/>
                <w:lang w:val="it-IT"/>
              </w:rPr>
              <w:t>.</w:t>
            </w:r>
            <w:r w:rsidRPr="00011A63">
              <w:rPr>
                <w:rFonts w:asciiTheme="minorHAnsi" w:eastAsia="Arial" w:hAnsiTheme="minorHAnsi" w:cstheme="minorHAnsi"/>
                <w:spacing w:val="2"/>
                <w:lang w:val="it-IT"/>
              </w:rPr>
              <w:t>p</w:t>
            </w:r>
            <w:r w:rsidRPr="00011A63">
              <w:rPr>
                <w:rFonts w:asciiTheme="minorHAnsi" w:eastAsia="Arial" w:hAnsiTheme="minorHAnsi" w:cstheme="minorHAnsi"/>
                <w:spacing w:val="1"/>
                <w:lang w:val="it-IT"/>
              </w:rPr>
              <w:t>.</w:t>
            </w:r>
            <w:r w:rsidRPr="00011A63">
              <w:rPr>
                <w:rFonts w:asciiTheme="minorHAnsi" w:eastAsia="Arial" w:hAnsiTheme="minorHAnsi" w:cstheme="minorHAnsi"/>
                <w:lang w:val="it-IT"/>
              </w:rPr>
              <w:t>)</w:t>
            </w:r>
          </w:p>
          <w:p w14:paraId="638FB96B" w14:textId="77777777" w:rsidR="003C4365" w:rsidRPr="00011A63" w:rsidRDefault="003C4365" w:rsidP="00EE6480">
            <w:pPr>
              <w:ind w:left="71" w:right="137"/>
              <w:rPr>
                <w:rFonts w:asciiTheme="minorHAnsi" w:hAnsiTheme="minorHAnsi" w:cstheme="minorHAnsi"/>
                <w:b/>
                <w:lang w:val="it-IT"/>
              </w:rPr>
            </w:pPr>
          </w:p>
        </w:tc>
        <w:tc>
          <w:tcPr>
            <w:tcW w:w="2409" w:type="dxa"/>
            <w:vMerge/>
            <w:vAlign w:val="center"/>
          </w:tcPr>
          <w:p w14:paraId="1BC92F2A" w14:textId="77777777" w:rsidR="003C4365" w:rsidRPr="00011A63" w:rsidRDefault="003C4365" w:rsidP="00EE6480">
            <w:pPr>
              <w:contextualSpacing/>
              <w:jc w:val="center"/>
              <w:rPr>
                <w:rFonts w:asciiTheme="minorHAnsi" w:hAnsiTheme="minorHAnsi" w:cstheme="minorHAnsi"/>
                <w:b/>
                <w:lang w:val="it-IT"/>
              </w:rPr>
            </w:pPr>
          </w:p>
        </w:tc>
        <w:tc>
          <w:tcPr>
            <w:tcW w:w="2828" w:type="dxa"/>
            <w:vMerge/>
            <w:vAlign w:val="center"/>
          </w:tcPr>
          <w:p w14:paraId="10232A50" w14:textId="77777777" w:rsidR="003C4365" w:rsidRPr="00011A63" w:rsidRDefault="003C4365" w:rsidP="00EE6480">
            <w:pPr>
              <w:contextualSpacing/>
              <w:jc w:val="center"/>
              <w:rPr>
                <w:rFonts w:asciiTheme="minorHAnsi" w:hAnsiTheme="minorHAnsi" w:cstheme="minorHAnsi"/>
                <w:b/>
                <w:lang w:val="it-IT"/>
              </w:rPr>
            </w:pPr>
          </w:p>
        </w:tc>
      </w:tr>
      <w:tr w:rsidR="003C4365" w:rsidRPr="002D49B1" w14:paraId="6A450EF5" w14:textId="77777777" w:rsidTr="00482ABF">
        <w:tc>
          <w:tcPr>
            <w:tcW w:w="3823" w:type="dxa"/>
            <w:vAlign w:val="center"/>
          </w:tcPr>
          <w:p w14:paraId="16F0F1A0" w14:textId="77777777" w:rsidR="003C4365" w:rsidRPr="00011A63" w:rsidRDefault="003C4365" w:rsidP="00EE6480">
            <w:pPr>
              <w:ind w:left="71" w:right="137"/>
              <w:jc w:val="both"/>
              <w:rPr>
                <w:rFonts w:asciiTheme="minorHAnsi" w:eastAsia="Arial" w:hAnsiTheme="minorHAnsi" w:cstheme="minorHAnsi"/>
                <w:spacing w:val="2"/>
                <w:u w:val="single"/>
                <w:lang w:val="it-IT"/>
              </w:rPr>
            </w:pPr>
            <w:r w:rsidRPr="00011A63">
              <w:rPr>
                <w:rFonts w:asciiTheme="minorHAnsi" w:eastAsia="Arial" w:hAnsiTheme="minorHAnsi" w:cstheme="minorHAnsi"/>
                <w:spacing w:val="2"/>
                <w:u w:val="single"/>
                <w:lang w:val="it-IT"/>
              </w:rPr>
              <w:t>Traffico di organi prelevati da persona vivente (art. 601-bis c.p.)</w:t>
            </w:r>
          </w:p>
          <w:p w14:paraId="347236C8" w14:textId="77777777" w:rsidR="003A41A8" w:rsidRPr="00011A63" w:rsidRDefault="003A41A8" w:rsidP="00EE6480">
            <w:pPr>
              <w:ind w:left="71" w:right="137"/>
              <w:jc w:val="both"/>
              <w:rPr>
                <w:rFonts w:asciiTheme="minorHAnsi" w:eastAsia="Arial" w:hAnsiTheme="minorHAnsi" w:cstheme="minorHAnsi"/>
                <w:spacing w:val="2"/>
                <w:u w:val="single"/>
                <w:lang w:val="it-IT"/>
              </w:rPr>
            </w:pPr>
          </w:p>
          <w:p w14:paraId="1CAC5E37" w14:textId="77777777" w:rsidR="003C4365" w:rsidRPr="00011A63" w:rsidRDefault="003C4365" w:rsidP="00EE6480">
            <w:pPr>
              <w:autoSpaceDE w:val="0"/>
              <w:autoSpaceDN w:val="0"/>
              <w:adjustRightInd w:val="0"/>
              <w:jc w:val="both"/>
              <w:rPr>
                <w:rFonts w:asciiTheme="minorHAnsi" w:eastAsiaTheme="minorHAnsi" w:hAnsiTheme="minorHAnsi" w:cstheme="minorHAnsi"/>
                <w:i/>
                <w:iCs/>
                <w:color w:val="000000"/>
                <w:lang w:val="it-IT"/>
              </w:rPr>
            </w:pPr>
            <w:r w:rsidRPr="00011A63">
              <w:rPr>
                <w:rFonts w:asciiTheme="minorHAnsi" w:eastAsiaTheme="minorHAnsi" w:hAnsiTheme="minorHAnsi" w:cstheme="minorHAnsi"/>
                <w:i/>
                <w:iCs/>
                <w:color w:val="000000"/>
                <w:lang w:val="it-IT"/>
              </w:rPr>
              <w:t>“Chiunque, illecitamente, commercia, vende, acquista ovvero, in qualsiasi modo e a qualsiasi titolo, procura o</w:t>
            </w:r>
          </w:p>
          <w:p w14:paraId="1BA7295E" w14:textId="77777777" w:rsidR="003C4365" w:rsidRPr="00011A63" w:rsidRDefault="003C4365" w:rsidP="00EE6480">
            <w:pPr>
              <w:autoSpaceDE w:val="0"/>
              <w:autoSpaceDN w:val="0"/>
              <w:adjustRightInd w:val="0"/>
              <w:jc w:val="both"/>
              <w:rPr>
                <w:rFonts w:asciiTheme="minorHAnsi" w:eastAsiaTheme="minorHAnsi" w:hAnsiTheme="minorHAnsi" w:cstheme="minorHAnsi"/>
                <w:i/>
                <w:iCs/>
                <w:color w:val="000000"/>
                <w:lang w:val="it-IT"/>
              </w:rPr>
            </w:pPr>
            <w:r w:rsidRPr="00011A63">
              <w:rPr>
                <w:rFonts w:asciiTheme="minorHAnsi" w:eastAsiaTheme="minorHAnsi" w:hAnsiTheme="minorHAnsi" w:cstheme="minorHAnsi"/>
                <w:i/>
                <w:iCs/>
                <w:color w:val="000000"/>
                <w:lang w:val="it-IT"/>
              </w:rPr>
              <w:t xml:space="preserve">tratta organi o parti di organi prelevati da persona vivente è punito con la reclusione da </w:t>
            </w:r>
            <w:r w:rsidRPr="00011A63">
              <w:rPr>
                <w:rFonts w:asciiTheme="minorHAnsi" w:eastAsiaTheme="minorHAnsi" w:hAnsiTheme="minorHAnsi" w:cstheme="minorHAnsi"/>
                <w:i/>
                <w:iCs/>
                <w:color w:val="000000"/>
                <w:lang w:val="it-IT"/>
              </w:rPr>
              <w:lastRenderedPageBreak/>
              <w:t>tre a dodici anni e con la multa da euro 50.000 ad euro 300.000. Se il fatto è commesso da persona che esercita una professione sanitaria, alla condanna consegue l'interdizione perpetua dall'esercizio della professione.</w:t>
            </w:r>
          </w:p>
          <w:p w14:paraId="76EAB644" w14:textId="77777777" w:rsidR="003C4365" w:rsidRPr="00011A63" w:rsidRDefault="003C4365" w:rsidP="00EE6480">
            <w:pPr>
              <w:autoSpaceDE w:val="0"/>
              <w:autoSpaceDN w:val="0"/>
              <w:adjustRightInd w:val="0"/>
              <w:jc w:val="both"/>
              <w:rPr>
                <w:rFonts w:asciiTheme="minorHAnsi" w:eastAsiaTheme="minorHAnsi" w:hAnsiTheme="minorHAnsi" w:cstheme="minorHAnsi"/>
                <w:i/>
                <w:iCs/>
                <w:color w:val="000000"/>
                <w:lang w:val="it-IT"/>
              </w:rPr>
            </w:pPr>
            <w:r w:rsidRPr="00011A63">
              <w:rPr>
                <w:rFonts w:asciiTheme="minorHAnsi" w:eastAsiaTheme="minorHAnsi" w:hAnsiTheme="minorHAnsi" w:cstheme="minorHAnsi"/>
                <w:i/>
                <w:iCs/>
                <w:color w:val="000000"/>
                <w:lang w:val="it-IT"/>
              </w:rPr>
              <w:t>Salvo che il fatto costituisca più grave reato, è punito con la reclusione da tre a sette anni e con la multa da  euro 50.000 ad euro 300.000 chiunque organizza o propaganda viaggi ovvero pubblicizza o diffonde, con</w:t>
            </w:r>
          </w:p>
          <w:p w14:paraId="255F349C" w14:textId="77777777" w:rsidR="003C4365" w:rsidRPr="00011A63" w:rsidRDefault="003C4365" w:rsidP="00EE6480">
            <w:pPr>
              <w:autoSpaceDE w:val="0"/>
              <w:autoSpaceDN w:val="0"/>
              <w:adjustRightInd w:val="0"/>
              <w:jc w:val="both"/>
              <w:rPr>
                <w:rFonts w:asciiTheme="minorHAnsi" w:eastAsia="Arial" w:hAnsiTheme="minorHAnsi" w:cstheme="minorHAnsi"/>
                <w:spacing w:val="1"/>
                <w:lang w:val="it-IT"/>
              </w:rPr>
            </w:pPr>
            <w:r w:rsidRPr="00011A63">
              <w:rPr>
                <w:rFonts w:asciiTheme="minorHAnsi" w:eastAsiaTheme="minorHAnsi" w:hAnsiTheme="minorHAnsi" w:cstheme="minorHAnsi"/>
                <w:i/>
                <w:iCs/>
                <w:color w:val="000000"/>
                <w:lang w:val="it-IT"/>
              </w:rPr>
              <w:t>qualsiasi mezzo, anche per via informatica o telematica, annunci finalizzati al traffico di organi o parti di organi di cui al primo comma”</w:t>
            </w:r>
          </w:p>
        </w:tc>
        <w:tc>
          <w:tcPr>
            <w:tcW w:w="2409" w:type="dxa"/>
            <w:vMerge/>
            <w:vAlign w:val="center"/>
          </w:tcPr>
          <w:p w14:paraId="5071F959" w14:textId="77777777" w:rsidR="003C4365" w:rsidRPr="00011A63" w:rsidRDefault="003C4365" w:rsidP="00EE6480">
            <w:pPr>
              <w:contextualSpacing/>
              <w:rPr>
                <w:rFonts w:asciiTheme="minorHAnsi" w:eastAsia="Arial" w:hAnsiTheme="minorHAnsi" w:cstheme="minorHAnsi"/>
                <w:spacing w:val="-1"/>
                <w:lang w:val="it-IT"/>
              </w:rPr>
            </w:pPr>
          </w:p>
        </w:tc>
        <w:tc>
          <w:tcPr>
            <w:tcW w:w="2828" w:type="dxa"/>
            <w:vMerge/>
            <w:vAlign w:val="center"/>
          </w:tcPr>
          <w:p w14:paraId="3F779968" w14:textId="77777777" w:rsidR="003C4365" w:rsidRPr="00011A63" w:rsidRDefault="003C4365" w:rsidP="00EE6480">
            <w:pPr>
              <w:contextualSpacing/>
              <w:jc w:val="center"/>
              <w:rPr>
                <w:rFonts w:asciiTheme="minorHAnsi" w:hAnsiTheme="minorHAnsi" w:cstheme="minorHAnsi"/>
                <w:b/>
                <w:lang w:val="it-IT"/>
              </w:rPr>
            </w:pPr>
          </w:p>
        </w:tc>
      </w:tr>
    </w:tbl>
    <w:p w14:paraId="765BC795" w14:textId="77777777" w:rsidR="005B7D16" w:rsidRPr="00011A63" w:rsidRDefault="005B7D16" w:rsidP="00EE6480">
      <w:pPr>
        <w:pStyle w:val="Paragrafoelenco"/>
        <w:ind w:left="76"/>
        <w:jc w:val="both"/>
        <w:rPr>
          <w:rFonts w:asciiTheme="minorHAnsi" w:eastAsia="Arial" w:hAnsiTheme="minorHAnsi" w:cstheme="minorHAnsi"/>
          <w:i/>
          <w:lang w:val="it-IT"/>
        </w:rPr>
      </w:pPr>
    </w:p>
    <w:p w14:paraId="3A04A5A0" w14:textId="77777777" w:rsidR="003C0F56" w:rsidRPr="00011A63" w:rsidRDefault="003C0F56" w:rsidP="00EE6480">
      <w:pPr>
        <w:pStyle w:val="Paragrafoelenco"/>
        <w:ind w:left="76"/>
        <w:jc w:val="both"/>
        <w:rPr>
          <w:rFonts w:asciiTheme="minorHAnsi" w:eastAsia="Arial" w:hAnsiTheme="minorHAnsi" w:cstheme="minorHAnsi"/>
          <w:i/>
          <w:lang w:val="it-IT"/>
        </w:rPr>
      </w:pPr>
    </w:p>
    <w:p w14:paraId="5F52C6C3" w14:textId="77777777" w:rsidR="00BF2A1B" w:rsidRPr="00011A63" w:rsidRDefault="00BF2A1B" w:rsidP="00EE6480">
      <w:pPr>
        <w:pStyle w:val="Paragrafoelenco"/>
        <w:numPr>
          <w:ilvl w:val="0"/>
          <w:numId w:val="1"/>
        </w:numPr>
        <w:jc w:val="both"/>
        <w:rPr>
          <w:rFonts w:asciiTheme="minorHAnsi" w:eastAsia="Arial" w:hAnsiTheme="minorHAnsi" w:cstheme="minorHAnsi"/>
          <w:b/>
          <w:spacing w:val="1"/>
          <w:lang w:val="it-IT"/>
        </w:rPr>
      </w:pPr>
      <w:r w:rsidRPr="00011A63">
        <w:rPr>
          <w:rFonts w:asciiTheme="minorHAnsi" w:hAnsiTheme="minorHAnsi" w:cstheme="minorHAnsi"/>
          <w:b/>
          <w:lang w:val="it-IT"/>
        </w:rPr>
        <w:t>I REATI DI CUI ALL’ART. 25 D.LGS. 231/2001</w:t>
      </w:r>
      <w:r w:rsidRPr="00011A63">
        <w:rPr>
          <w:rFonts w:asciiTheme="minorHAnsi" w:eastAsia="Arial" w:hAnsiTheme="minorHAnsi" w:cstheme="minorHAnsi"/>
          <w:b/>
          <w:spacing w:val="1"/>
          <w:lang w:val="it-IT"/>
        </w:rPr>
        <w:t xml:space="preserve"> </w:t>
      </w:r>
    </w:p>
    <w:p w14:paraId="05A0064D" w14:textId="77777777" w:rsidR="00BF2A1B" w:rsidRPr="00011A63" w:rsidRDefault="00BF2A1B" w:rsidP="00EE6480">
      <w:pPr>
        <w:pStyle w:val="Paragrafoelenco"/>
        <w:ind w:left="76"/>
        <w:jc w:val="both"/>
        <w:rPr>
          <w:rFonts w:asciiTheme="minorHAnsi" w:eastAsia="Arial" w:hAnsiTheme="minorHAnsi" w:cstheme="minorHAnsi"/>
          <w:i/>
          <w:spacing w:val="1"/>
          <w:lang w:val="it-IT"/>
        </w:rPr>
      </w:pPr>
      <w:r w:rsidRPr="00011A63">
        <w:rPr>
          <w:rFonts w:asciiTheme="minorHAnsi" w:eastAsia="Arial" w:hAnsiTheme="minorHAnsi" w:cstheme="minorHAnsi"/>
          <w:i/>
          <w:spacing w:val="-1"/>
          <w:lang w:val="it-IT"/>
        </w:rPr>
        <w:t>C</w:t>
      </w:r>
      <w:r w:rsidRPr="00011A63">
        <w:rPr>
          <w:rFonts w:asciiTheme="minorHAnsi" w:eastAsia="Arial" w:hAnsiTheme="minorHAnsi" w:cstheme="minorHAnsi"/>
          <w:i/>
          <w:lang w:val="it-IT"/>
        </w:rPr>
        <w:t>o</w:t>
      </w:r>
      <w:r w:rsidRPr="00011A63">
        <w:rPr>
          <w:rFonts w:asciiTheme="minorHAnsi" w:eastAsia="Arial" w:hAnsiTheme="minorHAnsi" w:cstheme="minorHAnsi"/>
          <w:i/>
          <w:spacing w:val="-6"/>
          <w:lang w:val="it-IT"/>
        </w:rPr>
        <w:t>n</w:t>
      </w:r>
      <w:r w:rsidRPr="00011A63">
        <w:rPr>
          <w:rFonts w:asciiTheme="minorHAnsi" w:eastAsia="Arial" w:hAnsiTheme="minorHAnsi" w:cstheme="minorHAnsi"/>
          <w:i/>
          <w:spacing w:val="2"/>
          <w:lang w:val="it-IT"/>
        </w:rPr>
        <w:t>c</w:t>
      </w:r>
      <w:r w:rsidRPr="00011A63">
        <w:rPr>
          <w:rFonts w:asciiTheme="minorHAnsi" w:eastAsia="Arial" w:hAnsiTheme="minorHAnsi" w:cstheme="minorHAnsi"/>
          <w:i/>
          <w:lang w:val="it-IT"/>
        </w:rPr>
        <w:t>u</w:t>
      </w:r>
      <w:r w:rsidRPr="00011A63">
        <w:rPr>
          <w:rFonts w:asciiTheme="minorHAnsi" w:eastAsia="Arial" w:hAnsiTheme="minorHAnsi" w:cstheme="minorHAnsi"/>
          <w:i/>
          <w:spacing w:val="-3"/>
          <w:lang w:val="it-IT"/>
        </w:rPr>
        <w:t>s</w:t>
      </w:r>
      <w:r w:rsidRPr="00011A63">
        <w:rPr>
          <w:rFonts w:asciiTheme="minorHAnsi" w:eastAsia="Arial" w:hAnsiTheme="minorHAnsi" w:cstheme="minorHAnsi"/>
          <w:i/>
          <w:spacing w:val="2"/>
          <w:lang w:val="it-IT"/>
        </w:rPr>
        <w:t>s</w:t>
      </w:r>
      <w:r w:rsidRPr="00011A63">
        <w:rPr>
          <w:rFonts w:asciiTheme="minorHAnsi" w:eastAsia="Arial" w:hAnsiTheme="minorHAnsi" w:cstheme="minorHAnsi"/>
          <w:i/>
          <w:spacing w:val="1"/>
          <w:lang w:val="it-IT"/>
        </w:rPr>
        <w:t>i</w:t>
      </w:r>
      <w:r w:rsidRPr="00011A63">
        <w:rPr>
          <w:rFonts w:asciiTheme="minorHAnsi" w:eastAsia="Arial" w:hAnsiTheme="minorHAnsi" w:cstheme="minorHAnsi"/>
          <w:i/>
          <w:lang w:val="it-IT"/>
        </w:rPr>
        <w:t>o</w:t>
      </w:r>
      <w:r w:rsidRPr="00011A63">
        <w:rPr>
          <w:rFonts w:asciiTheme="minorHAnsi" w:eastAsia="Arial" w:hAnsiTheme="minorHAnsi" w:cstheme="minorHAnsi"/>
          <w:i/>
          <w:spacing w:val="-6"/>
          <w:lang w:val="it-IT"/>
        </w:rPr>
        <w:t>n</w:t>
      </w:r>
      <w:r w:rsidRPr="00011A63">
        <w:rPr>
          <w:rFonts w:asciiTheme="minorHAnsi" w:eastAsia="Arial" w:hAnsiTheme="minorHAnsi" w:cstheme="minorHAnsi"/>
          <w:i/>
          <w:spacing w:val="2"/>
          <w:lang w:val="it-IT"/>
        </w:rPr>
        <w:t>e</w:t>
      </w:r>
      <w:r w:rsidRPr="00011A63">
        <w:rPr>
          <w:rFonts w:asciiTheme="minorHAnsi" w:eastAsia="Arial" w:hAnsiTheme="minorHAnsi" w:cstheme="minorHAnsi"/>
          <w:i/>
          <w:lang w:val="it-IT"/>
        </w:rPr>
        <w:t>,</w:t>
      </w:r>
      <w:r w:rsidRPr="00011A63">
        <w:rPr>
          <w:rFonts w:asciiTheme="minorHAnsi" w:eastAsia="Arial" w:hAnsiTheme="minorHAnsi" w:cstheme="minorHAnsi"/>
          <w:i/>
          <w:spacing w:val="2"/>
          <w:lang w:val="it-IT"/>
        </w:rPr>
        <w:t xml:space="preserve"> </w:t>
      </w:r>
      <w:r w:rsidRPr="00011A63">
        <w:rPr>
          <w:rFonts w:asciiTheme="minorHAnsi" w:eastAsia="Arial" w:hAnsiTheme="minorHAnsi" w:cstheme="minorHAnsi"/>
          <w:i/>
          <w:spacing w:val="1"/>
          <w:lang w:val="it-IT"/>
        </w:rPr>
        <w:t>i</w:t>
      </w:r>
      <w:r w:rsidRPr="00011A63">
        <w:rPr>
          <w:rFonts w:asciiTheme="minorHAnsi" w:eastAsia="Arial" w:hAnsiTheme="minorHAnsi" w:cstheme="minorHAnsi"/>
          <w:i/>
          <w:lang w:val="it-IT"/>
        </w:rPr>
        <w:t>n</w:t>
      </w:r>
      <w:r w:rsidRPr="00011A63">
        <w:rPr>
          <w:rFonts w:asciiTheme="minorHAnsi" w:eastAsia="Arial" w:hAnsiTheme="minorHAnsi" w:cstheme="minorHAnsi"/>
          <w:i/>
          <w:spacing w:val="-1"/>
          <w:lang w:val="it-IT"/>
        </w:rPr>
        <w:t>d</w:t>
      </w:r>
      <w:r w:rsidRPr="00011A63">
        <w:rPr>
          <w:rFonts w:asciiTheme="minorHAnsi" w:eastAsia="Arial" w:hAnsiTheme="minorHAnsi" w:cstheme="minorHAnsi"/>
          <w:i/>
          <w:spacing w:val="-5"/>
          <w:lang w:val="it-IT"/>
        </w:rPr>
        <w:t>u</w:t>
      </w:r>
      <w:r w:rsidRPr="00011A63">
        <w:rPr>
          <w:rFonts w:asciiTheme="minorHAnsi" w:eastAsia="Arial" w:hAnsiTheme="minorHAnsi" w:cstheme="minorHAnsi"/>
          <w:i/>
          <w:lang w:val="it-IT"/>
        </w:rPr>
        <w:t>z</w:t>
      </w:r>
      <w:r w:rsidRPr="00011A63">
        <w:rPr>
          <w:rFonts w:asciiTheme="minorHAnsi" w:eastAsia="Arial" w:hAnsiTheme="minorHAnsi" w:cstheme="minorHAnsi"/>
          <w:i/>
          <w:spacing w:val="1"/>
          <w:lang w:val="it-IT"/>
        </w:rPr>
        <w:t>i</w:t>
      </w:r>
      <w:r w:rsidRPr="00011A63">
        <w:rPr>
          <w:rFonts w:asciiTheme="minorHAnsi" w:eastAsia="Arial" w:hAnsiTheme="minorHAnsi" w:cstheme="minorHAnsi"/>
          <w:i/>
          <w:lang w:val="it-IT"/>
        </w:rPr>
        <w:t>o</w:t>
      </w:r>
      <w:r w:rsidRPr="00011A63">
        <w:rPr>
          <w:rFonts w:asciiTheme="minorHAnsi" w:eastAsia="Arial" w:hAnsiTheme="minorHAnsi" w:cstheme="minorHAnsi"/>
          <w:i/>
          <w:spacing w:val="-6"/>
          <w:lang w:val="it-IT"/>
        </w:rPr>
        <w:t>n</w:t>
      </w:r>
      <w:r w:rsidRPr="00011A63">
        <w:rPr>
          <w:rFonts w:asciiTheme="minorHAnsi" w:eastAsia="Arial" w:hAnsiTheme="minorHAnsi" w:cstheme="minorHAnsi"/>
          <w:i/>
          <w:lang w:val="it-IT"/>
        </w:rPr>
        <w:t>e</w:t>
      </w:r>
      <w:r w:rsidRPr="00011A63">
        <w:rPr>
          <w:rFonts w:asciiTheme="minorHAnsi" w:eastAsia="Arial" w:hAnsiTheme="minorHAnsi" w:cstheme="minorHAnsi"/>
          <w:i/>
          <w:spacing w:val="3"/>
          <w:lang w:val="it-IT"/>
        </w:rPr>
        <w:t xml:space="preserve"> </w:t>
      </w:r>
      <w:r w:rsidRPr="00011A63">
        <w:rPr>
          <w:rFonts w:asciiTheme="minorHAnsi" w:eastAsia="Arial" w:hAnsiTheme="minorHAnsi" w:cstheme="minorHAnsi"/>
          <w:i/>
          <w:spacing w:val="1"/>
          <w:lang w:val="it-IT"/>
        </w:rPr>
        <w:t>i</w:t>
      </w:r>
      <w:r w:rsidRPr="00011A63">
        <w:rPr>
          <w:rFonts w:asciiTheme="minorHAnsi" w:eastAsia="Arial" w:hAnsiTheme="minorHAnsi" w:cstheme="minorHAnsi"/>
          <w:i/>
          <w:lang w:val="it-IT"/>
        </w:rPr>
        <w:t>n</w:t>
      </w:r>
      <w:r w:rsidRPr="00011A63">
        <w:rPr>
          <w:rFonts w:asciiTheme="minorHAnsi" w:eastAsia="Arial" w:hAnsiTheme="minorHAnsi" w:cstheme="minorHAnsi"/>
          <w:i/>
          <w:spacing w:val="-6"/>
          <w:lang w:val="it-IT"/>
        </w:rPr>
        <w:t>d</w:t>
      </w:r>
      <w:r w:rsidRPr="00011A63">
        <w:rPr>
          <w:rFonts w:asciiTheme="minorHAnsi" w:eastAsia="Arial" w:hAnsiTheme="minorHAnsi" w:cstheme="minorHAnsi"/>
          <w:i/>
          <w:spacing w:val="2"/>
          <w:lang w:val="it-IT"/>
        </w:rPr>
        <w:t>e</w:t>
      </w:r>
      <w:r w:rsidRPr="00011A63">
        <w:rPr>
          <w:rFonts w:asciiTheme="minorHAnsi" w:eastAsia="Arial" w:hAnsiTheme="minorHAnsi" w:cstheme="minorHAnsi"/>
          <w:i/>
          <w:lang w:val="it-IT"/>
        </w:rPr>
        <w:t>bi</w:t>
      </w:r>
      <w:r w:rsidRPr="00011A63">
        <w:rPr>
          <w:rFonts w:asciiTheme="minorHAnsi" w:eastAsia="Arial" w:hAnsiTheme="minorHAnsi" w:cstheme="minorHAnsi"/>
          <w:i/>
          <w:spacing w:val="-1"/>
          <w:lang w:val="it-IT"/>
        </w:rPr>
        <w:t>t</w:t>
      </w:r>
      <w:r w:rsidRPr="00011A63">
        <w:rPr>
          <w:rFonts w:asciiTheme="minorHAnsi" w:eastAsia="Arial" w:hAnsiTheme="minorHAnsi" w:cstheme="minorHAnsi"/>
          <w:i/>
          <w:lang w:val="it-IT"/>
        </w:rPr>
        <w:t>a</w:t>
      </w:r>
      <w:r w:rsidRPr="00011A63">
        <w:rPr>
          <w:rFonts w:asciiTheme="minorHAnsi" w:eastAsia="Arial" w:hAnsiTheme="minorHAnsi" w:cstheme="minorHAnsi"/>
          <w:i/>
          <w:spacing w:val="-2"/>
          <w:lang w:val="it-IT"/>
        </w:rPr>
        <w:t xml:space="preserve"> </w:t>
      </w:r>
      <w:r w:rsidRPr="00011A63">
        <w:rPr>
          <w:rFonts w:asciiTheme="minorHAnsi" w:eastAsia="Arial" w:hAnsiTheme="minorHAnsi" w:cstheme="minorHAnsi"/>
          <w:i/>
          <w:lang w:val="it-IT"/>
        </w:rPr>
        <w:t>a</w:t>
      </w:r>
      <w:r w:rsidRPr="00011A63">
        <w:rPr>
          <w:rFonts w:asciiTheme="minorHAnsi" w:eastAsia="Arial" w:hAnsiTheme="minorHAnsi" w:cstheme="minorHAnsi"/>
          <w:i/>
          <w:spacing w:val="3"/>
          <w:lang w:val="it-IT"/>
        </w:rPr>
        <w:t xml:space="preserve"> </w:t>
      </w:r>
      <w:r w:rsidRPr="00011A63">
        <w:rPr>
          <w:rFonts w:asciiTheme="minorHAnsi" w:eastAsia="Arial" w:hAnsiTheme="minorHAnsi" w:cstheme="minorHAnsi"/>
          <w:i/>
          <w:spacing w:val="-5"/>
          <w:lang w:val="it-IT"/>
        </w:rPr>
        <w:t>d</w:t>
      </w:r>
      <w:r w:rsidRPr="00011A63">
        <w:rPr>
          <w:rFonts w:asciiTheme="minorHAnsi" w:eastAsia="Arial" w:hAnsiTheme="minorHAnsi" w:cstheme="minorHAnsi"/>
          <w:i/>
          <w:spacing w:val="2"/>
          <w:lang w:val="it-IT"/>
        </w:rPr>
        <w:t>a</w:t>
      </w:r>
      <w:r w:rsidRPr="00011A63">
        <w:rPr>
          <w:rFonts w:asciiTheme="minorHAnsi" w:eastAsia="Arial" w:hAnsiTheme="minorHAnsi" w:cstheme="minorHAnsi"/>
          <w:i/>
          <w:lang w:val="it-IT"/>
        </w:rPr>
        <w:t>re</w:t>
      </w:r>
      <w:r w:rsidRPr="00011A63">
        <w:rPr>
          <w:rFonts w:asciiTheme="minorHAnsi" w:eastAsia="Arial" w:hAnsiTheme="minorHAnsi" w:cstheme="minorHAnsi"/>
          <w:i/>
          <w:spacing w:val="-1"/>
          <w:lang w:val="it-IT"/>
        </w:rPr>
        <w:t xml:space="preserve"> </w:t>
      </w:r>
      <w:r w:rsidRPr="00011A63">
        <w:rPr>
          <w:rFonts w:asciiTheme="minorHAnsi" w:eastAsia="Arial" w:hAnsiTheme="minorHAnsi" w:cstheme="minorHAnsi"/>
          <w:i/>
          <w:lang w:val="it-IT"/>
        </w:rPr>
        <w:t>o pro</w:t>
      </w:r>
      <w:r w:rsidRPr="00011A63">
        <w:rPr>
          <w:rFonts w:asciiTheme="minorHAnsi" w:eastAsia="Arial" w:hAnsiTheme="minorHAnsi" w:cstheme="minorHAnsi"/>
          <w:i/>
          <w:spacing w:val="-4"/>
          <w:lang w:val="it-IT"/>
        </w:rPr>
        <w:t>m</w:t>
      </w:r>
      <w:r w:rsidRPr="00011A63">
        <w:rPr>
          <w:rFonts w:asciiTheme="minorHAnsi" w:eastAsia="Arial" w:hAnsiTheme="minorHAnsi" w:cstheme="minorHAnsi"/>
          <w:i/>
          <w:spacing w:val="2"/>
          <w:lang w:val="it-IT"/>
        </w:rPr>
        <w:t>e</w:t>
      </w:r>
      <w:r w:rsidRPr="00011A63">
        <w:rPr>
          <w:rFonts w:asciiTheme="minorHAnsi" w:eastAsia="Arial" w:hAnsiTheme="minorHAnsi" w:cstheme="minorHAnsi"/>
          <w:i/>
          <w:spacing w:val="-2"/>
          <w:lang w:val="it-IT"/>
        </w:rPr>
        <w:t>tt</w:t>
      </w:r>
      <w:r w:rsidRPr="00011A63">
        <w:rPr>
          <w:rFonts w:asciiTheme="minorHAnsi" w:eastAsia="Arial" w:hAnsiTheme="minorHAnsi" w:cstheme="minorHAnsi"/>
          <w:i/>
          <w:spacing w:val="2"/>
          <w:lang w:val="it-IT"/>
        </w:rPr>
        <w:t>e</w:t>
      </w:r>
      <w:r w:rsidRPr="00011A63">
        <w:rPr>
          <w:rFonts w:asciiTheme="minorHAnsi" w:eastAsia="Arial" w:hAnsiTheme="minorHAnsi" w:cstheme="minorHAnsi"/>
          <w:i/>
          <w:spacing w:val="-4"/>
          <w:lang w:val="it-IT"/>
        </w:rPr>
        <w:t>r</w:t>
      </w:r>
      <w:r w:rsidRPr="00011A63">
        <w:rPr>
          <w:rFonts w:asciiTheme="minorHAnsi" w:eastAsia="Arial" w:hAnsiTheme="minorHAnsi" w:cstheme="minorHAnsi"/>
          <w:i/>
          <w:lang w:val="it-IT"/>
        </w:rPr>
        <w:t>e</w:t>
      </w:r>
      <w:r w:rsidRPr="00011A63">
        <w:rPr>
          <w:rFonts w:asciiTheme="minorHAnsi" w:eastAsia="Arial" w:hAnsiTheme="minorHAnsi" w:cstheme="minorHAnsi"/>
          <w:i/>
          <w:spacing w:val="3"/>
          <w:lang w:val="it-IT"/>
        </w:rPr>
        <w:t xml:space="preserve"> </w:t>
      </w:r>
      <w:r w:rsidRPr="00011A63">
        <w:rPr>
          <w:rFonts w:asciiTheme="minorHAnsi" w:eastAsia="Arial" w:hAnsiTheme="minorHAnsi" w:cstheme="minorHAnsi"/>
          <w:i/>
          <w:lang w:val="it-IT"/>
        </w:rPr>
        <w:t>u</w:t>
      </w:r>
      <w:r w:rsidRPr="00011A63">
        <w:rPr>
          <w:rFonts w:asciiTheme="minorHAnsi" w:eastAsia="Arial" w:hAnsiTheme="minorHAnsi" w:cstheme="minorHAnsi"/>
          <w:i/>
          <w:spacing w:val="-2"/>
          <w:lang w:val="it-IT"/>
        </w:rPr>
        <w:t>t</w:t>
      </w:r>
      <w:r w:rsidRPr="00011A63">
        <w:rPr>
          <w:rFonts w:asciiTheme="minorHAnsi" w:eastAsia="Arial" w:hAnsiTheme="minorHAnsi" w:cstheme="minorHAnsi"/>
          <w:i/>
          <w:spacing w:val="1"/>
          <w:lang w:val="it-IT"/>
        </w:rPr>
        <w:t>ili</w:t>
      </w:r>
      <w:r w:rsidRPr="00011A63">
        <w:rPr>
          <w:rFonts w:asciiTheme="minorHAnsi" w:eastAsia="Arial" w:hAnsiTheme="minorHAnsi" w:cstheme="minorHAnsi"/>
          <w:i/>
          <w:spacing w:val="-6"/>
          <w:lang w:val="it-IT"/>
        </w:rPr>
        <w:t>t</w:t>
      </w:r>
      <w:r w:rsidRPr="00011A63">
        <w:rPr>
          <w:rFonts w:asciiTheme="minorHAnsi" w:eastAsia="Arial" w:hAnsiTheme="minorHAnsi" w:cstheme="minorHAnsi"/>
          <w:i/>
          <w:lang w:val="it-IT"/>
        </w:rPr>
        <w:t>à</w:t>
      </w:r>
      <w:r w:rsidRPr="00011A63">
        <w:rPr>
          <w:rFonts w:asciiTheme="minorHAnsi" w:eastAsia="Arial" w:hAnsiTheme="minorHAnsi" w:cstheme="minorHAnsi"/>
          <w:i/>
          <w:spacing w:val="3"/>
          <w:lang w:val="it-IT"/>
        </w:rPr>
        <w:t xml:space="preserve"> </w:t>
      </w:r>
      <w:r w:rsidRPr="00011A63">
        <w:rPr>
          <w:rFonts w:asciiTheme="minorHAnsi" w:eastAsia="Arial" w:hAnsiTheme="minorHAnsi" w:cstheme="minorHAnsi"/>
          <w:i/>
          <w:lang w:val="it-IT"/>
        </w:rPr>
        <w:t xml:space="preserve">e </w:t>
      </w:r>
      <w:r w:rsidRPr="00011A63">
        <w:rPr>
          <w:rFonts w:asciiTheme="minorHAnsi" w:eastAsia="Arial" w:hAnsiTheme="minorHAnsi" w:cstheme="minorHAnsi"/>
          <w:i/>
          <w:spacing w:val="2"/>
          <w:lang w:val="it-IT"/>
        </w:rPr>
        <w:t>c</w:t>
      </w:r>
      <w:r w:rsidRPr="00011A63">
        <w:rPr>
          <w:rFonts w:asciiTheme="minorHAnsi" w:eastAsia="Arial" w:hAnsiTheme="minorHAnsi" w:cstheme="minorHAnsi"/>
          <w:i/>
          <w:lang w:val="it-IT"/>
        </w:rPr>
        <w:t>orruz</w:t>
      </w:r>
      <w:r w:rsidRPr="00011A63">
        <w:rPr>
          <w:rFonts w:asciiTheme="minorHAnsi" w:eastAsia="Arial" w:hAnsiTheme="minorHAnsi" w:cstheme="minorHAnsi"/>
          <w:i/>
          <w:spacing w:val="1"/>
          <w:lang w:val="it-IT"/>
        </w:rPr>
        <w:t>i</w:t>
      </w:r>
      <w:r w:rsidRPr="00011A63">
        <w:rPr>
          <w:rFonts w:asciiTheme="minorHAnsi" w:eastAsia="Arial" w:hAnsiTheme="minorHAnsi" w:cstheme="minorHAnsi"/>
          <w:i/>
          <w:lang w:val="it-IT"/>
        </w:rPr>
        <w:t>o</w:t>
      </w:r>
      <w:r w:rsidRPr="00011A63">
        <w:rPr>
          <w:rFonts w:asciiTheme="minorHAnsi" w:eastAsia="Arial" w:hAnsiTheme="minorHAnsi" w:cstheme="minorHAnsi"/>
          <w:i/>
          <w:spacing w:val="-6"/>
          <w:lang w:val="it-IT"/>
        </w:rPr>
        <w:t>n</w:t>
      </w:r>
      <w:r w:rsidRPr="00011A63">
        <w:rPr>
          <w:rFonts w:asciiTheme="minorHAnsi" w:eastAsia="Arial" w:hAnsiTheme="minorHAnsi" w:cstheme="minorHAnsi"/>
          <w:i/>
          <w:lang w:val="it-IT"/>
        </w:rPr>
        <w:t>e</w:t>
      </w:r>
    </w:p>
    <w:p w14:paraId="671E7B2E" w14:textId="77777777" w:rsidR="003C0F56" w:rsidRPr="00011A63" w:rsidRDefault="003C0F56" w:rsidP="00EE6480">
      <w:pPr>
        <w:pStyle w:val="Paragrafoelenco"/>
        <w:ind w:left="76"/>
        <w:jc w:val="both"/>
        <w:rPr>
          <w:rFonts w:asciiTheme="minorHAnsi" w:eastAsia="Arial" w:hAnsiTheme="minorHAnsi" w:cstheme="minorHAnsi"/>
          <w:i/>
          <w:lang w:val="it-IT"/>
        </w:rPr>
      </w:pPr>
    </w:p>
    <w:tbl>
      <w:tblPr>
        <w:tblStyle w:val="Grigliatabella"/>
        <w:tblW w:w="0" w:type="auto"/>
        <w:jc w:val="center"/>
        <w:tblLook w:val="04A0" w:firstRow="1" w:lastRow="0" w:firstColumn="1" w:lastColumn="0" w:noHBand="0" w:noVBand="1"/>
      </w:tblPr>
      <w:tblGrid>
        <w:gridCol w:w="3823"/>
        <w:gridCol w:w="2409"/>
        <w:gridCol w:w="2828"/>
      </w:tblGrid>
      <w:tr w:rsidR="005B7D16" w:rsidRPr="00C36735" w14:paraId="62DD96E9" w14:textId="77777777" w:rsidTr="00482ABF">
        <w:trPr>
          <w:jc w:val="center"/>
        </w:trPr>
        <w:tc>
          <w:tcPr>
            <w:tcW w:w="3823" w:type="dxa"/>
            <w:vAlign w:val="center"/>
          </w:tcPr>
          <w:p w14:paraId="1768914B" w14:textId="77777777" w:rsidR="00BF2A1B" w:rsidRPr="00011A63" w:rsidRDefault="00BF2A1B" w:rsidP="00EE6480">
            <w:pPr>
              <w:contextualSpacing/>
              <w:jc w:val="center"/>
              <w:rPr>
                <w:rFonts w:asciiTheme="minorHAnsi" w:hAnsiTheme="minorHAnsi" w:cstheme="minorHAnsi"/>
                <w:b/>
                <w:lang w:val="it-IT"/>
              </w:rPr>
            </w:pPr>
          </w:p>
          <w:p w14:paraId="219AAE35" w14:textId="77777777" w:rsidR="005B7D16" w:rsidRPr="00011A63" w:rsidRDefault="005B7D16" w:rsidP="00EE6480">
            <w:pPr>
              <w:contextualSpacing/>
              <w:jc w:val="center"/>
              <w:rPr>
                <w:rFonts w:asciiTheme="minorHAnsi" w:hAnsiTheme="minorHAnsi" w:cstheme="minorHAnsi"/>
                <w:b/>
                <w:lang w:val="it-IT"/>
              </w:rPr>
            </w:pPr>
            <w:r w:rsidRPr="00011A63">
              <w:rPr>
                <w:rFonts w:asciiTheme="minorHAnsi" w:hAnsiTheme="minorHAnsi" w:cstheme="minorHAnsi"/>
                <w:b/>
                <w:lang w:val="it-IT"/>
              </w:rPr>
              <w:t>SINGOLE FATTISPECIE</w:t>
            </w:r>
          </w:p>
          <w:p w14:paraId="4619F76D" w14:textId="77777777" w:rsidR="005B7D16" w:rsidRPr="00011A63" w:rsidRDefault="005B7D16" w:rsidP="00EE6480">
            <w:pPr>
              <w:ind w:left="71" w:right="934"/>
              <w:jc w:val="both"/>
              <w:rPr>
                <w:rFonts w:asciiTheme="minorHAnsi" w:hAnsiTheme="minorHAnsi" w:cstheme="minorHAnsi"/>
                <w:b/>
                <w:lang w:val="it-IT"/>
              </w:rPr>
            </w:pPr>
          </w:p>
        </w:tc>
        <w:tc>
          <w:tcPr>
            <w:tcW w:w="2409" w:type="dxa"/>
            <w:vAlign w:val="center"/>
          </w:tcPr>
          <w:p w14:paraId="6D35F812" w14:textId="77777777" w:rsidR="005B7D16" w:rsidRPr="00011A63" w:rsidRDefault="005B7D16" w:rsidP="00EE6480">
            <w:pPr>
              <w:contextualSpacing/>
              <w:jc w:val="center"/>
              <w:rPr>
                <w:rFonts w:asciiTheme="minorHAnsi" w:hAnsiTheme="minorHAnsi" w:cstheme="minorHAnsi"/>
                <w:b/>
                <w:lang w:val="it-IT"/>
              </w:rPr>
            </w:pPr>
            <w:r w:rsidRPr="00011A63">
              <w:rPr>
                <w:rFonts w:asciiTheme="minorHAnsi" w:hAnsiTheme="minorHAnsi" w:cstheme="minorHAnsi"/>
                <w:b/>
                <w:lang w:val="it-IT"/>
              </w:rPr>
              <w:t>SANZIONI PECUNIARIE</w:t>
            </w:r>
          </w:p>
        </w:tc>
        <w:tc>
          <w:tcPr>
            <w:tcW w:w="2828" w:type="dxa"/>
            <w:vAlign w:val="center"/>
          </w:tcPr>
          <w:p w14:paraId="4A7AC4D2" w14:textId="77777777" w:rsidR="005B7D16" w:rsidRPr="00011A63" w:rsidRDefault="005B7D16" w:rsidP="00EE6480">
            <w:pPr>
              <w:contextualSpacing/>
              <w:jc w:val="center"/>
              <w:rPr>
                <w:rFonts w:asciiTheme="minorHAnsi" w:hAnsiTheme="minorHAnsi" w:cstheme="minorHAnsi"/>
                <w:b/>
                <w:lang w:val="it-IT"/>
              </w:rPr>
            </w:pPr>
            <w:r w:rsidRPr="00011A63">
              <w:rPr>
                <w:rFonts w:asciiTheme="minorHAnsi" w:hAnsiTheme="minorHAnsi" w:cstheme="minorHAnsi"/>
                <w:b/>
                <w:lang w:val="it-IT"/>
              </w:rPr>
              <w:t>SANZIONI INTERDITTIVE</w:t>
            </w:r>
          </w:p>
        </w:tc>
      </w:tr>
      <w:tr w:rsidR="00F73CF9" w:rsidRPr="00C36735" w14:paraId="16CFE7D6" w14:textId="77777777" w:rsidTr="00482ABF">
        <w:trPr>
          <w:jc w:val="center"/>
        </w:trPr>
        <w:tc>
          <w:tcPr>
            <w:tcW w:w="3823" w:type="dxa"/>
            <w:vAlign w:val="center"/>
          </w:tcPr>
          <w:p w14:paraId="69F354B0" w14:textId="77777777" w:rsidR="00F73CF9" w:rsidRPr="00011A63" w:rsidRDefault="00F73CF9" w:rsidP="00EE6480">
            <w:pPr>
              <w:jc w:val="both"/>
              <w:rPr>
                <w:rFonts w:asciiTheme="minorHAnsi" w:eastAsiaTheme="minorHAnsi" w:hAnsiTheme="minorHAnsi" w:cstheme="minorHAnsi"/>
                <w:iCs/>
                <w:color w:val="1A171B"/>
                <w:u w:val="single"/>
                <w:lang w:val="it-IT"/>
              </w:rPr>
            </w:pPr>
            <w:r w:rsidRPr="00011A63">
              <w:rPr>
                <w:rFonts w:asciiTheme="minorHAnsi" w:eastAsiaTheme="minorHAnsi" w:hAnsiTheme="minorHAnsi" w:cstheme="minorHAnsi"/>
                <w:iCs/>
                <w:color w:val="1A171B"/>
                <w:u w:val="single"/>
                <w:lang w:val="it-IT"/>
              </w:rPr>
              <w:t xml:space="preserve">Peculato (art. 314 c.p.) </w:t>
            </w:r>
            <w:r w:rsidRPr="00011A63">
              <w:rPr>
                <w:rFonts w:asciiTheme="minorHAnsi" w:eastAsiaTheme="minorHAnsi" w:hAnsiTheme="minorHAnsi" w:cstheme="minorHAnsi"/>
                <w:iCs/>
                <w:color w:val="1A171B"/>
                <w:lang w:val="it-IT"/>
              </w:rPr>
              <w:t>(</w:t>
            </w:r>
            <w:r w:rsidRPr="00011A63">
              <w:rPr>
                <w:rStyle w:val="Rimandonotaapidipagina"/>
                <w:rFonts w:asciiTheme="minorHAnsi" w:eastAsiaTheme="minorHAnsi" w:hAnsiTheme="minorHAnsi" w:cstheme="minorHAnsi"/>
                <w:iCs/>
                <w:color w:val="1A171B"/>
                <w:lang w:val="it-IT"/>
              </w:rPr>
              <w:footnoteReference w:id="1"/>
            </w:r>
            <w:r w:rsidRPr="00011A63">
              <w:rPr>
                <w:rFonts w:asciiTheme="minorHAnsi" w:eastAsiaTheme="minorHAnsi" w:hAnsiTheme="minorHAnsi" w:cstheme="minorHAnsi"/>
                <w:iCs/>
                <w:color w:val="1A171B"/>
                <w:lang w:val="it-IT"/>
              </w:rPr>
              <w:t>)</w:t>
            </w:r>
          </w:p>
          <w:p w14:paraId="3704E14B" w14:textId="77777777" w:rsidR="00F73CF9" w:rsidRPr="00011A63" w:rsidRDefault="00F73CF9" w:rsidP="00EE6480">
            <w:pPr>
              <w:jc w:val="both"/>
              <w:rPr>
                <w:rFonts w:asciiTheme="minorHAnsi" w:eastAsia="Arial" w:hAnsiTheme="minorHAnsi" w:cstheme="minorHAnsi"/>
                <w:i/>
                <w:color w:val="000000"/>
                <w:lang w:val="it-IT"/>
              </w:rPr>
            </w:pPr>
            <w:r w:rsidRPr="00011A63">
              <w:rPr>
                <w:rFonts w:asciiTheme="minorHAnsi" w:eastAsia="Arial" w:hAnsiTheme="minorHAnsi" w:cstheme="minorHAnsi"/>
                <w:i/>
                <w:color w:val="000000"/>
                <w:lang w:val="it-IT"/>
              </w:rPr>
              <w:t xml:space="preserve"> </w:t>
            </w:r>
          </w:p>
          <w:p w14:paraId="5143CFAA" w14:textId="77777777" w:rsidR="00F73CF9" w:rsidRPr="00011A63" w:rsidRDefault="00F73CF9" w:rsidP="00EE6480">
            <w:pPr>
              <w:ind w:left="71" w:right="122"/>
              <w:jc w:val="both"/>
              <w:rPr>
                <w:rFonts w:asciiTheme="minorHAnsi" w:eastAsia="Arial" w:hAnsiTheme="minorHAnsi" w:cstheme="minorHAnsi"/>
                <w:i/>
                <w:lang w:val="it-IT"/>
              </w:rPr>
            </w:pPr>
            <w:r w:rsidRPr="00011A63">
              <w:rPr>
                <w:rFonts w:asciiTheme="minorHAnsi" w:eastAsia="Arial" w:hAnsiTheme="minorHAnsi" w:cstheme="minorHAnsi"/>
                <w:i/>
                <w:lang w:val="it-IT"/>
              </w:rPr>
              <w:t>“Il pubblico ufficiale o l'incaricato di un pubblico servizio, che, avendo per ragione del suo ufficio o servizio il possesso o comunque la disponibilità di danaro o di altra cosa mobile altrui, se ne appropria, è punito con la reclusione da quattro anni a dieci anni e sei mesi. Si applica la pena della reclusione da sei mesi a tre anni quando il colpevole ha agito al solo scopo di fare uso momentaneo della cosa, e questa, dopo l'uso momentaneo, è stata immediatamente restituita”</w:t>
            </w:r>
          </w:p>
          <w:p w14:paraId="3182894C" w14:textId="77777777" w:rsidR="003A41A8" w:rsidRPr="00011A63" w:rsidRDefault="003A41A8" w:rsidP="00EE6480">
            <w:pPr>
              <w:ind w:left="71" w:right="122"/>
              <w:jc w:val="both"/>
              <w:rPr>
                <w:rFonts w:asciiTheme="minorHAnsi" w:eastAsia="Arial" w:hAnsiTheme="minorHAnsi" w:cstheme="minorHAnsi"/>
                <w:spacing w:val="-1"/>
                <w:lang w:val="it-IT"/>
              </w:rPr>
            </w:pPr>
          </w:p>
        </w:tc>
        <w:tc>
          <w:tcPr>
            <w:tcW w:w="2409" w:type="dxa"/>
            <w:vMerge w:val="restart"/>
            <w:vAlign w:val="center"/>
          </w:tcPr>
          <w:p w14:paraId="77D9E898" w14:textId="77777777" w:rsidR="00482ABF" w:rsidRPr="00011A63" w:rsidRDefault="00482ABF" w:rsidP="00482ABF">
            <w:pPr>
              <w:tabs>
                <w:tab w:val="left" w:pos="0"/>
              </w:tabs>
              <w:ind w:left="33" w:hanging="33"/>
              <w:jc w:val="center"/>
              <w:rPr>
                <w:rFonts w:asciiTheme="minorHAnsi" w:eastAsia="Arial" w:hAnsiTheme="minorHAnsi" w:cstheme="minorHAnsi"/>
                <w:lang w:val="it-IT"/>
              </w:rPr>
            </w:pPr>
          </w:p>
          <w:p w14:paraId="7DBD1410" w14:textId="77777777" w:rsidR="00F73CF9" w:rsidRPr="00011A63" w:rsidRDefault="00F73CF9" w:rsidP="00482ABF">
            <w:pPr>
              <w:tabs>
                <w:tab w:val="left" w:pos="0"/>
              </w:tabs>
              <w:ind w:left="33" w:hanging="33"/>
              <w:jc w:val="center"/>
              <w:rPr>
                <w:rFonts w:asciiTheme="minorHAnsi" w:hAnsiTheme="minorHAnsi" w:cstheme="minorHAnsi"/>
                <w:lang w:val="it-IT"/>
              </w:rPr>
            </w:pPr>
            <w:r w:rsidRPr="00011A63">
              <w:rPr>
                <w:rFonts w:asciiTheme="minorHAnsi" w:eastAsia="Arial" w:hAnsiTheme="minorHAnsi" w:cstheme="minorHAnsi"/>
                <w:lang w:val="it-IT"/>
              </w:rPr>
              <w:t>Fino a 200 quote</w:t>
            </w:r>
          </w:p>
          <w:p w14:paraId="59B7ABF6" w14:textId="77777777" w:rsidR="00F73CF9" w:rsidRPr="00011A63" w:rsidRDefault="00F73CF9" w:rsidP="00482ABF">
            <w:pPr>
              <w:jc w:val="center"/>
              <w:rPr>
                <w:rFonts w:asciiTheme="minorHAnsi" w:eastAsia="Arial" w:hAnsiTheme="minorHAnsi" w:cstheme="minorHAnsi"/>
                <w:lang w:val="it-IT"/>
              </w:rPr>
            </w:pPr>
            <w:r w:rsidRPr="00011A63">
              <w:rPr>
                <w:rFonts w:asciiTheme="minorHAnsi" w:eastAsia="Arial" w:hAnsiTheme="minorHAnsi" w:cstheme="minorHAnsi"/>
                <w:lang w:val="it-IT"/>
              </w:rPr>
              <w:t>(anche se i delitti sono commessi dalle persone indicate negli articoli 320 e 322-</w:t>
            </w:r>
            <w:r w:rsidRPr="00011A63">
              <w:rPr>
                <w:rFonts w:asciiTheme="minorHAnsi" w:eastAsia="Arial" w:hAnsiTheme="minorHAnsi" w:cstheme="minorHAnsi"/>
                <w:i/>
                <w:lang w:val="it-IT"/>
              </w:rPr>
              <w:t xml:space="preserve">bis </w:t>
            </w:r>
            <w:r w:rsidRPr="00011A63">
              <w:rPr>
                <w:rFonts w:asciiTheme="minorHAnsi" w:eastAsia="Arial" w:hAnsiTheme="minorHAnsi" w:cstheme="minorHAnsi"/>
                <w:lang w:val="it-IT"/>
              </w:rPr>
              <w:t>c.p.</w:t>
            </w:r>
            <w:r w:rsidRPr="00011A63">
              <w:rPr>
                <w:rFonts w:asciiTheme="minorHAnsi" w:eastAsia="Arial" w:hAnsiTheme="minorHAnsi" w:cstheme="minorHAnsi"/>
                <w:vertAlign w:val="superscript"/>
              </w:rPr>
              <w:footnoteReference w:id="2"/>
            </w:r>
            <w:r w:rsidR="00482ABF" w:rsidRPr="00011A63">
              <w:rPr>
                <w:rFonts w:asciiTheme="minorHAnsi" w:eastAsia="Arial" w:hAnsiTheme="minorHAnsi" w:cstheme="minorHAnsi"/>
                <w:lang w:val="it-IT"/>
              </w:rPr>
              <w:t>)</w:t>
            </w:r>
          </w:p>
          <w:p w14:paraId="764CE9D6" w14:textId="77777777" w:rsidR="00F73CF9" w:rsidRPr="00011A63" w:rsidRDefault="00F73CF9" w:rsidP="00EE6480">
            <w:pPr>
              <w:jc w:val="center"/>
              <w:rPr>
                <w:rFonts w:asciiTheme="minorHAnsi" w:hAnsiTheme="minorHAnsi" w:cstheme="minorHAnsi"/>
                <w:lang w:val="it-IT"/>
              </w:rPr>
            </w:pPr>
          </w:p>
          <w:p w14:paraId="7FB39F0A" w14:textId="77777777" w:rsidR="00F73CF9" w:rsidRPr="00011A63" w:rsidRDefault="00F73CF9" w:rsidP="00EE6480">
            <w:pPr>
              <w:contextualSpacing/>
              <w:jc w:val="center"/>
              <w:rPr>
                <w:rFonts w:asciiTheme="minorHAnsi" w:hAnsiTheme="minorHAnsi" w:cstheme="minorHAnsi"/>
                <w:lang w:val="it-IT"/>
              </w:rPr>
            </w:pPr>
          </w:p>
        </w:tc>
        <w:tc>
          <w:tcPr>
            <w:tcW w:w="2828" w:type="dxa"/>
            <w:vAlign w:val="center"/>
          </w:tcPr>
          <w:p w14:paraId="28E93CD8" w14:textId="77777777" w:rsidR="00F73CF9" w:rsidRPr="00011A63" w:rsidRDefault="00417261" w:rsidP="00EE6480">
            <w:pPr>
              <w:contextualSpacing/>
              <w:jc w:val="center"/>
              <w:rPr>
                <w:rFonts w:asciiTheme="minorHAnsi" w:eastAsia="Arial" w:hAnsiTheme="minorHAnsi" w:cstheme="minorHAnsi"/>
                <w:spacing w:val="-1"/>
                <w:lang w:val="it-IT"/>
              </w:rPr>
            </w:pPr>
            <w:r w:rsidRPr="00011A63">
              <w:rPr>
                <w:rFonts w:asciiTheme="minorHAnsi" w:eastAsia="Arial" w:hAnsiTheme="minorHAnsi" w:cstheme="minorHAnsi"/>
                <w:spacing w:val="-1"/>
              </w:rPr>
              <w:t>Nessuna</w:t>
            </w:r>
          </w:p>
        </w:tc>
      </w:tr>
      <w:tr w:rsidR="00F73CF9" w:rsidRPr="00C36735" w14:paraId="311206EF" w14:textId="77777777" w:rsidTr="00482ABF">
        <w:trPr>
          <w:jc w:val="center"/>
        </w:trPr>
        <w:tc>
          <w:tcPr>
            <w:tcW w:w="3823" w:type="dxa"/>
            <w:vAlign w:val="center"/>
          </w:tcPr>
          <w:p w14:paraId="40FDCD84" w14:textId="77777777" w:rsidR="00F73CF9" w:rsidRPr="00011A63" w:rsidRDefault="00F73CF9" w:rsidP="00EE6480">
            <w:pPr>
              <w:jc w:val="both"/>
              <w:rPr>
                <w:rFonts w:asciiTheme="minorHAnsi" w:eastAsiaTheme="minorHAnsi" w:hAnsiTheme="minorHAnsi" w:cstheme="minorHAnsi"/>
                <w:iCs/>
                <w:color w:val="1A171B"/>
                <w:lang w:val="it-IT"/>
              </w:rPr>
            </w:pPr>
            <w:r w:rsidRPr="00011A63">
              <w:rPr>
                <w:rFonts w:asciiTheme="minorHAnsi" w:eastAsiaTheme="minorHAnsi" w:hAnsiTheme="minorHAnsi" w:cstheme="minorHAnsi"/>
                <w:iCs/>
                <w:color w:val="1A171B"/>
                <w:u w:val="single"/>
                <w:lang w:val="it-IT"/>
              </w:rPr>
              <w:t>Peculato mediante profitto dell’errore altrui</w:t>
            </w:r>
            <w:r w:rsidRPr="00011A63">
              <w:rPr>
                <w:rFonts w:asciiTheme="minorHAnsi" w:eastAsia="Arial" w:hAnsiTheme="minorHAnsi" w:cstheme="minorHAnsi"/>
                <w:b/>
                <w:i/>
                <w:color w:val="000000"/>
                <w:lang w:val="it-IT"/>
              </w:rPr>
              <w:t xml:space="preserve">  </w:t>
            </w:r>
            <w:r w:rsidRPr="00011A63">
              <w:rPr>
                <w:rFonts w:asciiTheme="minorHAnsi" w:eastAsiaTheme="minorHAnsi" w:hAnsiTheme="minorHAnsi" w:cstheme="minorHAnsi"/>
                <w:iCs/>
                <w:color w:val="1A171B"/>
                <w:u w:val="single"/>
                <w:lang w:val="it-IT"/>
              </w:rPr>
              <w:t xml:space="preserve">(art. 316 c.p.) </w:t>
            </w:r>
            <w:r w:rsidRPr="00011A63">
              <w:rPr>
                <w:rFonts w:asciiTheme="minorHAnsi" w:eastAsiaTheme="minorHAnsi" w:hAnsiTheme="minorHAnsi" w:cstheme="minorHAnsi"/>
                <w:iCs/>
                <w:color w:val="1A171B"/>
                <w:lang w:val="it-IT"/>
              </w:rPr>
              <w:t>(</w:t>
            </w:r>
            <w:r w:rsidRPr="00011A63">
              <w:rPr>
                <w:rStyle w:val="Rimandonotaapidipagina"/>
                <w:rFonts w:asciiTheme="minorHAnsi" w:eastAsiaTheme="minorHAnsi" w:hAnsiTheme="minorHAnsi" w:cstheme="minorHAnsi"/>
                <w:iCs/>
                <w:color w:val="1A171B"/>
                <w:lang w:val="it-IT"/>
              </w:rPr>
              <w:footnoteReference w:id="3"/>
            </w:r>
            <w:r w:rsidRPr="00011A63">
              <w:rPr>
                <w:rFonts w:asciiTheme="minorHAnsi" w:eastAsiaTheme="minorHAnsi" w:hAnsiTheme="minorHAnsi" w:cstheme="minorHAnsi"/>
                <w:iCs/>
                <w:color w:val="1A171B"/>
                <w:lang w:val="it-IT"/>
              </w:rPr>
              <w:t>)</w:t>
            </w:r>
          </w:p>
          <w:p w14:paraId="63C21373" w14:textId="77777777" w:rsidR="00F73CF9" w:rsidRPr="00011A63" w:rsidRDefault="00F73CF9" w:rsidP="00EE6480">
            <w:pPr>
              <w:jc w:val="both"/>
              <w:rPr>
                <w:rFonts w:asciiTheme="minorHAnsi" w:eastAsiaTheme="minorHAnsi" w:hAnsiTheme="minorHAnsi" w:cstheme="minorHAnsi"/>
                <w:iCs/>
                <w:color w:val="1A171B"/>
                <w:u w:val="single"/>
                <w:lang w:val="it-IT"/>
              </w:rPr>
            </w:pPr>
          </w:p>
          <w:p w14:paraId="2770FC18" w14:textId="77777777" w:rsidR="00F73CF9" w:rsidRPr="00011A63" w:rsidRDefault="00F73CF9" w:rsidP="00EE6480">
            <w:pPr>
              <w:pBdr>
                <w:top w:val="nil"/>
                <w:left w:val="nil"/>
                <w:bottom w:val="nil"/>
                <w:right w:val="nil"/>
                <w:between w:val="nil"/>
              </w:pBdr>
              <w:ind w:left="76"/>
              <w:jc w:val="both"/>
              <w:rPr>
                <w:rFonts w:asciiTheme="minorHAnsi" w:eastAsia="Arial" w:hAnsiTheme="minorHAnsi" w:cstheme="minorHAnsi"/>
                <w:i/>
                <w:lang w:val="it-IT"/>
              </w:rPr>
            </w:pPr>
            <w:r w:rsidRPr="00011A63">
              <w:rPr>
                <w:rFonts w:asciiTheme="minorHAnsi" w:eastAsia="Arial" w:hAnsiTheme="minorHAnsi" w:cstheme="minorHAnsi"/>
                <w:i/>
                <w:lang w:val="it-IT"/>
              </w:rPr>
              <w:t xml:space="preserve">“Il pubblico ufficiale o l'incaricato di un pubblico servizio, il quale, nell'esercizio delle funzioni o del servizio, giovandosi dell'errore altrui, riceve o ritiene indebitamente, per sé o per un terzo, denaro od altra utilità, è punito con la reclusione da sei mesi a tre anni. </w:t>
            </w:r>
          </w:p>
          <w:p w14:paraId="3483EBFA" w14:textId="77777777" w:rsidR="00F73CF9" w:rsidRPr="00011A63" w:rsidRDefault="00F73CF9" w:rsidP="00EE6480">
            <w:pPr>
              <w:ind w:left="71" w:right="122"/>
              <w:jc w:val="both"/>
              <w:rPr>
                <w:rFonts w:asciiTheme="minorHAnsi" w:eastAsia="Arial" w:hAnsiTheme="minorHAnsi" w:cstheme="minorHAnsi"/>
                <w:i/>
                <w:lang w:val="it-IT"/>
              </w:rPr>
            </w:pPr>
            <w:r w:rsidRPr="00011A63">
              <w:rPr>
                <w:rFonts w:asciiTheme="minorHAnsi" w:eastAsia="Arial" w:hAnsiTheme="minorHAnsi" w:cstheme="minorHAnsi"/>
                <w:i/>
                <w:lang w:val="it-IT"/>
              </w:rPr>
              <w:t>La pena è della reclusione da sei mesi a quattro anni quando il fatto offende gli interessi finanziari dell'Unione europea e il danno o il profitto sono superiori a € 100.000,00”</w:t>
            </w:r>
          </w:p>
          <w:p w14:paraId="4400A5B2" w14:textId="77777777" w:rsidR="003A41A8" w:rsidRPr="00011A63" w:rsidRDefault="003A41A8" w:rsidP="00EE6480">
            <w:pPr>
              <w:ind w:left="71" w:right="122"/>
              <w:jc w:val="both"/>
              <w:rPr>
                <w:rFonts w:asciiTheme="minorHAnsi" w:eastAsia="Arial" w:hAnsiTheme="minorHAnsi" w:cstheme="minorHAnsi"/>
                <w:spacing w:val="-1"/>
                <w:lang w:val="it-IT"/>
              </w:rPr>
            </w:pPr>
          </w:p>
        </w:tc>
        <w:tc>
          <w:tcPr>
            <w:tcW w:w="2409" w:type="dxa"/>
            <w:vMerge/>
            <w:vAlign w:val="center"/>
          </w:tcPr>
          <w:p w14:paraId="67E16944" w14:textId="77777777" w:rsidR="00F73CF9" w:rsidRPr="00011A63" w:rsidRDefault="00F73CF9" w:rsidP="00EE6480">
            <w:pPr>
              <w:contextualSpacing/>
              <w:jc w:val="center"/>
              <w:rPr>
                <w:rFonts w:asciiTheme="minorHAnsi" w:hAnsiTheme="minorHAnsi" w:cstheme="minorHAnsi"/>
                <w:lang w:val="it-IT"/>
              </w:rPr>
            </w:pPr>
          </w:p>
        </w:tc>
        <w:tc>
          <w:tcPr>
            <w:tcW w:w="2828" w:type="dxa"/>
            <w:vAlign w:val="center"/>
          </w:tcPr>
          <w:p w14:paraId="4D903A1B" w14:textId="77777777" w:rsidR="00F73CF9" w:rsidRPr="00011A63" w:rsidRDefault="00417261" w:rsidP="00EE6480">
            <w:pPr>
              <w:contextualSpacing/>
              <w:jc w:val="center"/>
              <w:rPr>
                <w:rFonts w:asciiTheme="minorHAnsi" w:eastAsia="Arial" w:hAnsiTheme="minorHAnsi" w:cstheme="minorHAnsi"/>
                <w:spacing w:val="-1"/>
                <w:lang w:val="it-IT"/>
              </w:rPr>
            </w:pPr>
            <w:r w:rsidRPr="00011A63">
              <w:rPr>
                <w:rFonts w:asciiTheme="minorHAnsi" w:eastAsia="Arial" w:hAnsiTheme="minorHAnsi" w:cstheme="minorHAnsi"/>
                <w:spacing w:val="-1"/>
              </w:rPr>
              <w:t>Nessuna</w:t>
            </w:r>
          </w:p>
        </w:tc>
      </w:tr>
      <w:tr w:rsidR="00F73CF9" w:rsidRPr="00C36735" w14:paraId="1008B295" w14:textId="77777777" w:rsidTr="00482ABF">
        <w:trPr>
          <w:jc w:val="center"/>
        </w:trPr>
        <w:tc>
          <w:tcPr>
            <w:tcW w:w="3823" w:type="dxa"/>
            <w:vAlign w:val="center"/>
          </w:tcPr>
          <w:p w14:paraId="1BA0D299" w14:textId="77777777" w:rsidR="00F73CF9" w:rsidRPr="00011A63" w:rsidRDefault="00F73CF9" w:rsidP="00EE6480">
            <w:pPr>
              <w:ind w:left="71" w:right="122"/>
              <w:jc w:val="both"/>
              <w:rPr>
                <w:rFonts w:asciiTheme="minorHAnsi" w:eastAsia="Arial" w:hAnsiTheme="minorHAnsi" w:cstheme="minorHAnsi"/>
                <w:u w:val="single"/>
                <w:lang w:val="it-IT"/>
              </w:rPr>
            </w:pPr>
            <w:r w:rsidRPr="00011A63">
              <w:rPr>
                <w:rFonts w:asciiTheme="minorHAnsi" w:eastAsia="Arial" w:hAnsiTheme="minorHAnsi" w:cstheme="minorHAnsi"/>
                <w:spacing w:val="-1"/>
                <w:u w:val="single"/>
                <w:lang w:val="it-IT"/>
              </w:rPr>
              <w:t>C</w:t>
            </w:r>
            <w:r w:rsidRPr="00011A63">
              <w:rPr>
                <w:rFonts w:asciiTheme="minorHAnsi" w:eastAsia="Arial" w:hAnsiTheme="minorHAnsi" w:cstheme="minorHAnsi"/>
                <w:spacing w:val="2"/>
                <w:u w:val="single"/>
                <w:lang w:val="it-IT"/>
              </w:rPr>
              <w:t>o</w:t>
            </w:r>
            <w:r w:rsidRPr="00011A63">
              <w:rPr>
                <w:rFonts w:asciiTheme="minorHAnsi" w:eastAsia="Arial" w:hAnsiTheme="minorHAnsi" w:cstheme="minorHAnsi"/>
                <w:spacing w:val="-2"/>
                <w:u w:val="single"/>
                <w:lang w:val="it-IT"/>
              </w:rPr>
              <w:t>rr</w:t>
            </w:r>
            <w:r w:rsidRPr="00011A63">
              <w:rPr>
                <w:rFonts w:asciiTheme="minorHAnsi" w:eastAsia="Arial" w:hAnsiTheme="minorHAnsi" w:cstheme="minorHAnsi"/>
                <w:spacing w:val="2"/>
                <w:u w:val="single"/>
                <w:lang w:val="it-IT"/>
              </w:rPr>
              <w:t>u</w:t>
            </w:r>
            <w:r w:rsidRPr="00011A63">
              <w:rPr>
                <w:rFonts w:asciiTheme="minorHAnsi" w:eastAsia="Arial" w:hAnsiTheme="minorHAnsi" w:cstheme="minorHAnsi"/>
                <w:u w:val="single"/>
                <w:lang w:val="it-IT"/>
              </w:rPr>
              <w:t>z</w:t>
            </w:r>
            <w:r w:rsidRPr="00011A63">
              <w:rPr>
                <w:rFonts w:asciiTheme="minorHAnsi" w:eastAsia="Arial" w:hAnsiTheme="minorHAnsi" w:cstheme="minorHAnsi"/>
                <w:spacing w:val="-1"/>
                <w:u w:val="single"/>
                <w:lang w:val="it-IT"/>
              </w:rPr>
              <w:t>i</w:t>
            </w:r>
            <w:r w:rsidRPr="00011A63">
              <w:rPr>
                <w:rFonts w:asciiTheme="minorHAnsi" w:eastAsia="Arial" w:hAnsiTheme="minorHAnsi" w:cstheme="minorHAnsi"/>
                <w:spacing w:val="2"/>
                <w:u w:val="single"/>
                <w:lang w:val="it-IT"/>
              </w:rPr>
              <w:t>o</w:t>
            </w:r>
            <w:r w:rsidRPr="00011A63">
              <w:rPr>
                <w:rFonts w:asciiTheme="minorHAnsi" w:eastAsia="Arial" w:hAnsiTheme="minorHAnsi" w:cstheme="minorHAnsi"/>
                <w:spacing w:val="-3"/>
                <w:u w:val="single"/>
                <w:lang w:val="it-IT"/>
              </w:rPr>
              <w:t>n</w:t>
            </w:r>
            <w:r w:rsidRPr="00011A63">
              <w:rPr>
                <w:rFonts w:asciiTheme="minorHAnsi" w:eastAsia="Arial" w:hAnsiTheme="minorHAnsi" w:cstheme="minorHAnsi"/>
                <w:u w:val="single"/>
                <w:lang w:val="it-IT"/>
              </w:rPr>
              <w:t>e</w:t>
            </w:r>
            <w:r w:rsidRPr="00011A63">
              <w:rPr>
                <w:rFonts w:asciiTheme="minorHAnsi" w:eastAsia="Arial" w:hAnsiTheme="minorHAnsi" w:cstheme="minorHAnsi"/>
                <w:spacing w:val="-2"/>
                <w:u w:val="single"/>
                <w:lang w:val="it-IT"/>
              </w:rPr>
              <w:t xml:space="preserve"> </w:t>
            </w:r>
            <w:r w:rsidRPr="00011A63">
              <w:rPr>
                <w:rFonts w:asciiTheme="minorHAnsi" w:eastAsia="Arial" w:hAnsiTheme="minorHAnsi" w:cstheme="minorHAnsi"/>
                <w:spacing w:val="2"/>
                <w:u w:val="single"/>
                <w:lang w:val="it-IT"/>
              </w:rPr>
              <w:t>pe</w:t>
            </w:r>
            <w:r w:rsidRPr="00011A63">
              <w:rPr>
                <w:rFonts w:asciiTheme="minorHAnsi" w:eastAsia="Arial" w:hAnsiTheme="minorHAnsi" w:cstheme="minorHAnsi"/>
                <w:u w:val="single"/>
                <w:lang w:val="it-IT"/>
              </w:rPr>
              <w:t xml:space="preserve">r </w:t>
            </w:r>
            <w:r w:rsidRPr="00011A63">
              <w:rPr>
                <w:rFonts w:asciiTheme="minorHAnsi" w:eastAsia="Arial" w:hAnsiTheme="minorHAnsi" w:cstheme="minorHAnsi"/>
                <w:spacing w:val="-1"/>
                <w:u w:val="single"/>
                <w:lang w:val="it-IT"/>
              </w:rPr>
              <w:t>l’</w:t>
            </w:r>
            <w:r w:rsidRPr="00011A63">
              <w:rPr>
                <w:rFonts w:asciiTheme="minorHAnsi" w:eastAsia="Arial" w:hAnsiTheme="minorHAnsi" w:cstheme="minorHAnsi"/>
                <w:spacing w:val="2"/>
                <w:u w:val="single"/>
                <w:lang w:val="it-IT"/>
              </w:rPr>
              <w:t>e</w:t>
            </w:r>
            <w:r w:rsidRPr="00011A63">
              <w:rPr>
                <w:rFonts w:asciiTheme="minorHAnsi" w:eastAsia="Arial" w:hAnsiTheme="minorHAnsi" w:cstheme="minorHAnsi"/>
                <w:spacing w:val="-5"/>
                <w:u w:val="single"/>
                <w:lang w:val="it-IT"/>
              </w:rPr>
              <w:t>s</w:t>
            </w:r>
            <w:r w:rsidRPr="00011A63">
              <w:rPr>
                <w:rFonts w:asciiTheme="minorHAnsi" w:eastAsia="Arial" w:hAnsiTheme="minorHAnsi" w:cstheme="minorHAnsi"/>
                <w:spacing w:val="2"/>
                <w:u w:val="single"/>
                <w:lang w:val="it-IT"/>
              </w:rPr>
              <w:t>e</w:t>
            </w:r>
            <w:r w:rsidRPr="00011A63">
              <w:rPr>
                <w:rFonts w:asciiTheme="minorHAnsi" w:eastAsia="Arial" w:hAnsiTheme="minorHAnsi" w:cstheme="minorHAnsi"/>
                <w:spacing w:val="-2"/>
                <w:u w:val="single"/>
                <w:lang w:val="it-IT"/>
              </w:rPr>
              <w:t>r</w:t>
            </w:r>
            <w:r w:rsidRPr="00011A63">
              <w:rPr>
                <w:rFonts w:asciiTheme="minorHAnsi" w:eastAsia="Arial" w:hAnsiTheme="minorHAnsi" w:cstheme="minorHAnsi"/>
                <w:u w:val="single"/>
                <w:lang w:val="it-IT"/>
              </w:rPr>
              <w:t>c</w:t>
            </w:r>
            <w:r w:rsidRPr="00011A63">
              <w:rPr>
                <w:rFonts w:asciiTheme="minorHAnsi" w:eastAsia="Arial" w:hAnsiTheme="minorHAnsi" w:cstheme="minorHAnsi"/>
                <w:spacing w:val="-1"/>
                <w:u w:val="single"/>
                <w:lang w:val="it-IT"/>
              </w:rPr>
              <w:t>i</w:t>
            </w:r>
            <w:r w:rsidRPr="00011A63">
              <w:rPr>
                <w:rFonts w:asciiTheme="minorHAnsi" w:eastAsia="Arial" w:hAnsiTheme="minorHAnsi" w:cstheme="minorHAnsi"/>
                <w:u w:val="single"/>
                <w:lang w:val="it-IT"/>
              </w:rPr>
              <w:t>z</w:t>
            </w:r>
            <w:r w:rsidRPr="00011A63">
              <w:rPr>
                <w:rFonts w:asciiTheme="minorHAnsi" w:eastAsia="Arial" w:hAnsiTheme="minorHAnsi" w:cstheme="minorHAnsi"/>
                <w:spacing w:val="-1"/>
                <w:u w:val="single"/>
                <w:lang w:val="it-IT"/>
              </w:rPr>
              <w:t>i</w:t>
            </w:r>
            <w:r w:rsidRPr="00011A63">
              <w:rPr>
                <w:rFonts w:asciiTheme="minorHAnsi" w:eastAsia="Arial" w:hAnsiTheme="minorHAnsi" w:cstheme="minorHAnsi"/>
                <w:u w:val="single"/>
                <w:lang w:val="it-IT"/>
              </w:rPr>
              <w:t>o</w:t>
            </w:r>
            <w:r w:rsidRPr="00011A63">
              <w:rPr>
                <w:rFonts w:asciiTheme="minorHAnsi" w:eastAsia="Arial" w:hAnsiTheme="minorHAnsi" w:cstheme="minorHAnsi"/>
                <w:spacing w:val="-2"/>
                <w:u w:val="single"/>
                <w:lang w:val="it-IT"/>
              </w:rPr>
              <w:t xml:space="preserve"> </w:t>
            </w:r>
            <w:r w:rsidRPr="00011A63">
              <w:rPr>
                <w:rFonts w:asciiTheme="minorHAnsi" w:eastAsia="Arial" w:hAnsiTheme="minorHAnsi" w:cstheme="minorHAnsi"/>
                <w:spacing w:val="2"/>
                <w:u w:val="single"/>
                <w:lang w:val="it-IT"/>
              </w:rPr>
              <w:t>de</w:t>
            </w:r>
            <w:r w:rsidRPr="00011A63">
              <w:rPr>
                <w:rFonts w:asciiTheme="minorHAnsi" w:eastAsia="Arial" w:hAnsiTheme="minorHAnsi" w:cstheme="minorHAnsi"/>
                <w:spacing w:val="-1"/>
                <w:u w:val="single"/>
                <w:lang w:val="it-IT"/>
              </w:rPr>
              <w:t>ll</w:t>
            </w:r>
            <w:r w:rsidRPr="00011A63">
              <w:rPr>
                <w:rFonts w:asciiTheme="minorHAnsi" w:eastAsia="Arial" w:hAnsiTheme="minorHAnsi" w:cstheme="minorHAnsi"/>
                <w:u w:val="single"/>
                <w:lang w:val="it-IT"/>
              </w:rPr>
              <w:t>a</w:t>
            </w:r>
          </w:p>
          <w:p w14:paraId="03BBEDE9" w14:textId="77777777" w:rsidR="00F73CF9" w:rsidRPr="00011A63" w:rsidRDefault="00F73CF9" w:rsidP="00EE6480">
            <w:pPr>
              <w:ind w:left="71" w:right="934"/>
              <w:jc w:val="both"/>
              <w:rPr>
                <w:rFonts w:asciiTheme="minorHAnsi" w:eastAsia="Arial" w:hAnsiTheme="minorHAnsi" w:cstheme="minorHAnsi"/>
                <w:u w:val="single"/>
                <w:lang w:val="it-IT"/>
              </w:rPr>
            </w:pPr>
            <w:r w:rsidRPr="00011A63">
              <w:rPr>
                <w:rFonts w:asciiTheme="minorHAnsi" w:eastAsia="Arial" w:hAnsiTheme="minorHAnsi" w:cstheme="minorHAnsi"/>
                <w:spacing w:val="1"/>
                <w:u w:val="single"/>
                <w:lang w:val="it-IT"/>
              </w:rPr>
              <w:lastRenderedPageBreak/>
              <w:t>f</w:t>
            </w:r>
            <w:r w:rsidRPr="00011A63">
              <w:rPr>
                <w:rFonts w:asciiTheme="minorHAnsi" w:eastAsia="Arial" w:hAnsiTheme="minorHAnsi" w:cstheme="minorHAnsi"/>
                <w:spacing w:val="2"/>
                <w:u w:val="single"/>
                <w:lang w:val="it-IT"/>
              </w:rPr>
              <w:t>un</w:t>
            </w:r>
            <w:r w:rsidRPr="00011A63">
              <w:rPr>
                <w:rFonts w:asciiTheme="minorHAnsi" w:eastAsia="Arial" w:hAnsiTheme="minorHAnsi" w:cstheme="minorHAnsi"/>
                <w:u w:val="single"/>
                <w:lang w:val="it-IT"/>
              </w:rPr>
              <w:t>z</w:t>
            </w:r>
            <w:r w:rsidRPr="00011A63">
              <w:rPr>
                <w:rFonts w:asciiTheme="minorHAnsi" w:eastAsia="Arial" w:hAnsiTheme="minorHAnsi" w:cstheme="minorHAnsi"/>
                <w:spacing w:val="-6"/>
                <w:u w:val="single"/>
                <w:lang w:val="it-IT"/>
              </w:rPr>
              <w:t>i</w:t>
            </w:r>
            <w:r w:rsidRPr="00011A63">
              <w:rPr>
                <w:rFonts w:asciiTheme="minorHAnsi" w:eastAsia="Arial" w:hAnsiTheme="minorHAnsi" w:cstheme="minorHAnsi"/>
                <w:spacing w:val="2"/>
                <w:u w:val="single"/>
                <w:lang w:val="it-IT"/>
              </w:rPr>
              <w:t>o</w:t>
            </w:r>
            <w:r w:rsidRPr="00011A63">
              <w:rPr>
                <w:rFonts w:asciiTheme="minorHAnsi" w:eastAsia="Arial" w:hAnsiTheme="minorHAnsi" w:cstheme="minorHAnsi"/>
                <w:spacing w:val="-3"/>
                <w:u w:val="single"/>
                <w:lang w:val="it-IT"/>
              </w:rPr>
              <w:t>n</w:t>
            </w:r>
            <w:r w:rsidRPr="00011A63">
              <w:rPr>
                <w:rFonts w:asciiTheme="minorHAnsi" w:eastAsia="Arial" w:hAnsiTheme="minorHAnsi" w:cstheme="minorHAnsi"/>
                <w:u w:val="single"/>
                <w:lang w:val="it-IT"/>
              </w:rPr>
              <w:t>e</w:t>
            </w:r>
            <w:r w:rsidRPr="00011A63">
              <w:rPr>
                <w:rFonts w:asciiTheme="minorHAnsi" w:eastAsia="Arial" w:hAnsiTheme="minorHAnsi" w:cstheme="minorHAnsi"/>
                <w:spacing w:val="3"/>
                <w:u w:val="single"/>
                <w:lang w:val="it-IT"/>
              </w:rPr>
              <w:t xml:space="preserve"> </w:t>
            </w:r>
            <w:r w:rsidRPr="00011A63">
              <w:rPr>
                <w:rFonts w:asciiTheme="minorHAnsi" w:eastAsia="Arial" w:hAnsiTheme="minorHAnsi" w:cstheme="minorHAnsi"/>
                <w:spacing w:val="-2"/>
                <w:u w:val="single"/>
                <w:lang w:val="it-IT"/>
              </w:rPr>
              <w:t>(</w:t>
            </w:r>
            <w:r w:rsidRPr="00011A63">
              <w:rPr>
                <w:rFonts w:asciiTheme="minorHAnsi" w:eastAsia="Arial" w:hAnsiTheme="minorHAnsi" w:cstheme="minorHAnsi"/>
                <w:spacing w:val="2"/>
                <w:u w:val="single"/>
                <w:lang w:val="it-IT"/>
              </w:rPr>
              <w:t>a</w:t>
            </w:r>
            <w:r w:rsidRPr="00011A63">
              <w:rPr>
                <w:rFonts w:asciiTheme="minorHAnsi" w:eastAsia="Arial" w:hAnsiTheme="minorHAnsi" w:cstheme="minorHAnsi"/>
                <w:spacing w:val="-2"/>
                <w:u w:val="single"/>
                <w:lang w:val="it-IT"/>
              </w:rPr>
              <w:t>r</w:t>
            </w:r>
            <w:r w:rsidRPr="00011A63">
              <w:rPr>
                <w:rFonts w:asciiTheme="minorHAnsi" w:eastAsia="Arial" w:hAnsiTheme="minorHAnsi" w:cstheme="minorHAnsi"/>
                <w:spacing w:val="-4"/>
                <w:u w:val="single"/>
                <w:lang w:val="it-IT"/>
              </w:rPr>
              <w:t>t</w:t>
            </w:r>
            <w:r w:rsidRPr="00011A63">
              <w:rPr>
                <w:rFonts w:asciiTheme="minorHAnsi" w:eastAsia="Arial" w:hAnsiTheme="minorHAnsi" w:cstheme="minorHAnsi"/>
                <w:u w:val="single"/>
                <w:lang w:val="it-IT"/>
              </w:rPr>
              <w:t>.</w:t>
            </w:r>
            <w:r w:rsidRPr="00011A63">
              <w:rPr>
                <w:rFonts w:asciiTheme="minorHAnsi" w:eastAsia="Arial" w:hAnsiTheme="minorHAnsi" w:cstheme="minorHAnsi"/>
                <w:spacing w:val="2"/>
                <w:u w:val="single"/>
                <w:lang w:val="it-IT"/>
              </w:rPr>
              <w:t xml:space="preserve"> </w:t>
            </w:r>
            <w:r w:rsidRPr="00011A63">
              <w:rPr>
                <w:rFonts w:asciiTheme="minorHAnsi" w:eastAsia="Arial" w:hAnsiTheme="minorHAnsi" w:cstheme="minorHAnsi"/>
                <w:spacing w:val="-3"/>
                <w:u w:val="single"/>
                <w:lang w:val="it-IT"/>
              </w:rPr>
              <w:t>3</w:t>
            </w:r>
            <w:r w:rsidRPr="00011A63">
              <w:rPr>
                <w:rFonts w:asciiTheme="minorHAnsi" w:eastAsia="Arial" w:hAnsiTheme="minorHAnsi" w:cstheme="minorHAnsi"/>
                <w:spacing w:val="2"/>
                <w:u w:val="single"/>
                <w:lang w:val="it-IT"/>
              </w:rPr>
              <w:t>1</w:t>
            </w:r>
            <w:r w:rsidRPr="00011A63">
              <w:rPr>
                <w:rFonts w:asciiTheme="minorHAnsi" w:eastAsia="Arial" w:hAnsiTheme="minorHAnsi" w:cstheme="minorHAnsi"/>
                <w:u w:val="single"/>
                <w:lang w:val="it-IT"/>
              </w:rPr>
              <w:t>8</w:t>
            </w:r>
            <w:r w:rsidRPr="00011A63">
              <w:rPr>
                <w:rFonts w:asciiTheme="minorHAnsi" w:eastAsia="Arial" w:hAnsiTheme="minorHAnsi" w:cstheme="minorHAnsi"/>
                <w:spacing w:val="-2"/>
                <w:u w:val="single"/>
                <w:lang w:val="it-IT"/>
              </w:rPr>
              <w:t xml:space="preserve"> </w:t>
            </w:r>
            <w:r w:rsidRPr="00011A63">
              <w:rPr>
                <w:rFonts w:asciiTheme="minorHAnsi" w:eastAsia="Arial" w:hAnsiTheme="minorHAnsi" w:cstheme="minorHAnsi"/>
                <w:u w:val="single"/>
                <w:lang w:val="it-IT"/>
              </w:rPr>
              <w:t>c</w:t>
            </w:r>
            <w:r w:rsidRPr="00011A63">
              <w:rPr>
                <w:rFonts w:asciiTheme="minorHAnsi" w:eastAsia="Arial" w:hAnsiTheme="minorHAnsi" w:cstheme="minorHAnsi"/>
                <w:spacing w:val="1"/>
                <w:u w:val="single"/>
                <w:lang w:val="it-IT"/>
              </w:rPr>
              <w:t>.</w:t>
            </w:r>
            <w:r w:rsidRPr="00011A63">
              <w:rPr>
                <w:rFonts w:asciiTheme="minorHAnsi" w:eastAsia="Arial" w:hAnsiTheme="minorHAnsi" w:cstheme="minorHAnsi"/>
                <w:spacing w:val="-3"/>
                <w:u w:val="single"/>
                <w:lang w:val="it-IT"/>
              </w:rPr>
              <w:t>p</w:t>
            </w:r>
            <w:r w:rsidRPr="00011A63">
              <w:rPr>
                <w:rFonts w:asciiTheme="minorHAnsi" w:eastAsia="Arial" w:hAnsiTheme="minorHAnsi" w:cstheme="minorHAnsi"/>
                <w:spacing w:val="1"/>
                <w:u w:val="single"/>
                <w:lang w:val="it-IT"/>
              </w:rPr>
              <w:t>.</w:t>
            </w:r>
            <w:r w:rsidRPr="00011A63">
              <w:rPr>
                <w:rFonts w:asciiTheme="minorHAnsi" w:eastAsia="Arial" w:hAnsiTheme="minorHAnsi" w:cstheme="minorHAnsi"/>
                <w:u w:val="single"/>
                <w:lang w:val="it-IT"/>
              </w:rPr>
              <w:t>)</w:t>
            </w:r>
          </w:p>
          <w:p w14:paraId="5BA2AB35" w14:textId="77777777" w:rsidR="003A41A8" w:rsidRPr="00011A63" w:rsidRDefault="003A41A8" w:rsidP="00EE6480">
            <w:pPr>
              <w:ind w:left="71" w:right="934"/>
              <w:jc w:val="center"/>
              <w:rPr>
                <w:rFonts w:asciiTheme="minorHAnsi" w:eastAsia="Arial" w:hAnsiTheme="minorHAnsi" w:cstheme="minorHAnsi"/>
                <w:lang w:val="it-IT"/>
              </w:rPr>
            </w:pPr>
          </w:p>
          <w:p w14:paraId="0A8EE680" w14:textId="77777777" w:rsidR="003A41A8" w:rsidRPr="00011A63" w:rsidRDefault="003A41A8" w:rsidP="00EE6480">
            <w:pPr>
              <w:pBdr>
                <w:top w:val="nil"/>
                <w:left w:val="nil"/>
                <w:bottom w:val="nil"/>
                <w:right w:val="nil"/>
                <w:between w:val="nil"/>
              </w:pBdr>
              <w:tabs>
                <w:tab w:val="left" w:pos="0"/>
              </w:tabs>
              <w:jc w:val="both"/>
              <w:rPr>
                <w:rFonts w:asciiTheme="minorHAnsi" w:eastAsia="Courier New" w:hAnsiTheme="minorHAnsi" w:cstheme="minorHAnsi"/>
                <w:lang w:val="it-IT"/>
              </w:rPr>
            </w:pPr>
            <w:r w:rsidRPr="00011A63">
              <w:rPr>
                <w:rFonts w:asciiTheme="minorHAnsi" w:eastAsia="Arial" w:hAnsiTheme="minorHAnsi" w:cstheme="minorHAnsi"/>
                <w:color w:val="000000"/>
                <w:lang w:val="it-IT"/>
              </w:rPr>
              <w:t>“</w:t>
            </w:r>
            <w:r w:rsidRPr="00011A63">
              <w:rPr>
                <w:rFonts w:asciiTheme="minorHAnsi" w:eastAsia="Arial" w:hAnsiTheme="minorHAnsi" w:cstheme="minorHAnsi"/>
                <w:i/>
                <w:lang w:val="it-IT"/>
              </w:rPr>
              <w:t>Il pubblico ufficiale che, per l’esercizio delle sue funzioni o dei suoi poteri, indebitamente riceve, per sé o per un terzo, denaro o altra utilità o ne accetta la promessa è punito con la reclusione da tre a otto anni”.</w:t>
            </w:r>
          </w:p>
          <w:p w14:paraId="272D729A" w14:textId="77777777" w:rsidR="00F73CF9" w:rsidRPr="00011A63" w:rsidRDefault="00F73CF9" w:rsidP="00EE6480">
            <w:pPr>
              <w:contextualSpacing/>
              <w:jc w:val="both"/>
              <w:rPr>
                <w:rFonts w:asciiTheme="minorHAnsi" w:hAnsiTheme="minorHAnsi" w:cstheme="minorHAnsi"/>
                <w:b/>
                <w:lang w:val="it-IT"/>
              </w:rPr>
            </w:pPr>
          </w:p>
        </w:tc>
        <w:tc>
          <w:tcPr>
            <w:tcW w:w="2409" w:type="dxa"/>
            <w:vMerge/>
            <w:vAlign w:val="center"/>
          </w:tcPr>
          <w:p w14:paraId="159236F8" w14:textId="77777777" w:rsidR="00F73CF9" w:rsidRPr="00011A63" w:rsidRDefault="00F73CF9" w:rsidP="00EE6480">
            <w:pPr>
              <w:contextualSpacing/>
              <w:jc w:val="center"/>
              <w:rPr>
                <w:rFonts w:asciiTheme="minorHAnsi" w:hAnsiTheme="minorHAnsi" w:cstheme="minorHAnsi"/>
                <w:b/>
                <w:lang w:val="it-IT"/>
              </w:rPr>
            </w:pPr>
          </w:p>
        </w:tc>
        <w:tc>
          <w:tcPr>
            <w:tcW w:w="2828" w:type="dxa"/>
            <w:vMerge w:val="restart"/>
            <w:vAlign w:val="center"/>
          </w:tcPr>
          <w:p w14:paraId="25538457" w14:textId="77777777" w:rsidR="00F73CF9" w:rsidRPr="00011A63" w:rsidRDefault="00482ABF" w:rsidP="00EE6480">
            <w:pPr>
              <w:contextualSpacing/>
              <w:jc w:val="center"/>
              <w:rPr>
                <w:rFonts w:asciiTheme="minorHAnsi" w:hAnsiTheme="minorHAnsi" w:cstheme="minorHAnsi"/>
                <w:b/>
                <w:lang w:val="it-IT"/>
              </w:rPr>
            </w:pPr>
            <w:r w:rsidRPr="00011A63">
              <w:rPr>
                <w:rFonts w:asciiTheme="minorHAnsi" w:eastAsia="Arial" w:hAnsiTheme="minorHAnsi" w:cstheme="minorHAnsi"/>
                <w:spacing w:val="-1"/>
              </w:rPr>
              <w:t>Nessuna</w:t>
            </w:r>
          </w:p>
        </w:tc>
      </w:tr>
      <w:tr w:rsidR="00F73CF9" w:rsidRPr="002D49B1" w14:paraId="70B68B92" w14:textId="77777777" w:rsidTr="00482ABF">
        <w:trPr>
          <w:jc w:val="center"/>
        </w:trPr>
        <w:tc>
          <w:tcPr>
            <w:tcW w:w="3823" w:type="dxa"/>
            <w:vAlign w:val="center"/>
          </w:tcPr>
          <w:p w14:paraId="38B7C1B7" w14:textId="77777777" w:rsidR="00F73CF9" w:rsidRPr="00011A63" w:rsidRDefault="00F73CF9" w:rsidP="00EE6480">
            <w:pPr>
              <w:ind w:left="71" w:right="333"/>
              <w:jc w:val="center"/>
              <w:rPr>
                <w:rFonts w:asciiTheme="minorHAnsi" w:eastAsia="Arial" w:hAnsiTheme="minorHAnsi" w:cstheme="minorHAnsi"/>
                <w:u w:val="single"/>
                <w:lang w:val="it-IT"/>
              </w:rPr>
            </w:pPr>
            <w:r w:rsidRPr="00011A63">
              <w:rPr>
                <w:rFonts w:asciiTheme="minorHAnsi" w:eastAsia="Arial" w:hAnsiTheme="minorHAnsi" w:cstheme="minorHAnsi"/>
                <w:spacing w:val="-1"/>
                <w:u w:val="single"/>
                <w:lang w:val="it-IT"/>
              </w:rPr>
              <w:t>R</w:t>
            </w:r>
            <w:r w:rsidRPr="00011A63">
              <w:rPr>
                <w:rFonts w:asciiTheme="minorHAnsi" w:eastAsia="Arial" w:hAnsiTheme="minorHAnsi" w:cstheme="minorHAnsi"/>
                <w:spacing w:val="2"/>
                <w:u w:val="single"/>
                <w:lang w:val="it-IT"/>
              </w:rPr>
              <w:t>e</w:t>
            </w:r>
            <w:r w:rsidRPr="00011A63">
              <w:rPr>
                <w:rFonts w:asciiTheme="minorHAnsi" w:eastAsia="Arial" w:hAnsiTheme="minorHAnsi" w:cstheme="minorHAnsi"/>
                <w:u w:val="single"/>
                <w:lang w:val="it-IT"/>
              </w:rPr>
              <w:t>s</w:t>
            </w:r>
            <w:r w:rsidRPr="00011A63">
              <w:rPr>
                <w:rFonts w:asciiTheme="minorHAnsi" w:eastAsia="Arial" w:hAnsiTheme="minorHAnsi" w:cstheme="minorHAnsi"/>
                <w:spacing w:val="-3"/>
                <w:u w:val="single"/>
                <w:lang w:val="it-IT"/>
              </w:rPr>
              <w:t>p</w:t>
            </w:r>
            <w:r w:rsidRPr="00011A63">
              <w:rPr>
                <w:rFonts w:asciiTheme="minorHAnsi" w:eastAsia="Arial" w:hAnsiTheme="minorHAnsi" w:cstheme="minorHAnsi"/>
                <w:spacing w:val="2"/>
                <w:u w:val="single"/>
                <w:lang w:val="it-IT"/>
              </w:rPr>
              <w:t>on</w:t>
            </w:r>
            <w:r w:rsidRPr="00011A63">
              <w:rPr>
                <w:rFonts w:asciiTheme="minorHAnsi" w:eastAsia="Arial" w:hAnsiTheme="minorHAnsi" w:cstheme="minorHAnsi"/>
                <w:spacing w:val="-5"/>
                <w:u w:val="single"/>
                <w:lang w:val="it-IT"/>
              </w:rPr>
              <w:t>s</w:t>
            </w:r>
            <w:r w:rsidRPr="00011A63">
              <w:rPr>
                <w:rFonts w:asciiTheme="minorHAnsi" w:eastAsia="Arial" w:hAnsiTheme="minorHAnsi" w:cstheme="minorHAnsi"/>
                <w:spacing w:val="2"/>
                <w:u w:val="single"/>
                <w:lang w:val="it-IT"/>
              </w:rPr>
              <w:t>ab</w:t>
            </w:r>
            <w:r w:rsidRPr="00011A63">
              <w:rPr>
                <w:rFonts w:asciiTheme="minorHAnsi" w:eastAsia="Arial" w:hAnsiTheme="minorHAnsi" w:cstheme="minorHAnsi"/>
                <w:spacing w:val="-1"/>
                <w:u w:val="single"/>
                <w:lang w:val="it-IT"/>
              </w:rPr>
              <w:t>ili</w:t>
            </w:r>
            <w:r w:rsidRPr="00011A63">
              <w:rPr>
                <w:rFonts w:asciiTheme="minorHAnsi" w:eastAsia="Arial" w:hAnsiTheme="minorHAnsi" w:cstheme="minorHAnsi"/>
                <w:spacing w:val="1"/>
                <w:u w:val="single"/>
                <w:lang w:val="it-IT"/>
              </w:rPr>
              <w:t>t</w:t>
            </w:r>
            <w:r w:rsidRPr="00011A63">
              <w:rPr>
                <w:rFonts w:asciiTheme="minorHAnsi" w:eastAsia="Arial" w:hAnsiTheme="minorHAnsi" w:cstheme="minorHAnsi"/>
                <w:u w:val="single"/>
                <w:lang w:val="it-IT"/>
              </w:rPr>
              <w:t>à</w:t>
            </w:r>
            <w:r w:rsidRPr="00011A63">
              <w:rPr>
                <w:rFonts w:asciiTheme="minorHAnsi" w:eastAsia="Arial" w:hAnsiTheme="minorHAnsi" w:cstheme="minorHAnsi"/>
                <w:spacing w:val="-2"/>
                <w:u w:val="single"/>
                <w:lang w:val="it-IT"/>
              </w:rPr>
              <w:t xml:space="preserve"> </w:t>
            </w:r>
            <w:r w:rsidRPr="00011A63">
              <w:rPr>
                <w:rFonts w:asciiTheme="minorHAnsi" w:eastAsia="Arial" w:hAnsiTheme="minorHAnsi" w:cstheme="minorHAnsi"/>
                <w:spacing w:val="-3"/>
                <w:u w:val="single"/>
                <w:lang w:val="it-IT"/>
              </w:rPr>
              <w:t>d</w:t>
            </w:r>
            <w:r w:rsidRPr="00011A63">
              <w:rPr>
                <w:rFonts w:asciiTheme="minorHAnsi" w:eastAsia="Arial" w:hAnsiTheme="minorHAnsi" w:cstheme="minorHAnsi"/>
                <w:spacing w:val="2"/>
                <w:u w:val="single"/>
                <w:lang w:val="it-IT"/>
              </w:rPr>
              <w:t>e</w:t>
            </w:r>
            <w:r w:rsidRPr="00011A63">
              <w:rPr>
                <w:rFonts w:asciiTheme="minorHAnsi" w:eastAsia="Arial" w:hAnsiTheme="minorHAnsi" w:cstheme="minorHAnsi"/>
                <w:u w:val="single"/>
                <w:lang w:val="it-IT"/>
              </w:rPr>
              <w:t>l c</w:t>
            </w:r>
            <w:r w:rsidRPr="00011A63">
              <w:rPr>
                <w:rFonts w:asciiTheme="minorHAnsi" w:eastAsia="Arial" w:hAnsiTheme="minorHAnsi" w:cstheme="minorHAnsi"/>
                <w:spacing w:val="2"/>
                <w:u w:val="single"/>
                <w:lang w:val="it-IT"/>
              </w:rPr>
              <w:t>o</w:t>
            </w:r>
            <w:r w:rsidRPr="00011A63">
              <w:rPr>
                <w:rFonts w:asciiTheme="minorHAnsi" w:eastAsia="Arial" w:hAnsiTheme="minorHAnsi" w:cstheme="minorHAnsi"/>
                <w:spacing w:val="-2"/>
                <w:u w:val="single"/>
                <w:lang w:val="it-IT"/>
              </w:rPr>
              <w:t>rr</w:t>
            </w:r>
            <w:r w:rsidRPr="00011A63">
              <w:rPr>
                <w:rFonts w:asciiTheme="minorHAnsi" w:eastAsia="Arial" w:hAnsiTheme="minorHAnsi" w:cstheme="minorHAnsi"/>
                <w:spacing w:val="-3"/>
                <w:u w:val="single"/>
                <w:lang w:val="it-IT"/>
              </w:rPr>
              <w:t>u</w:t>
            </w:r>
            <w:r w:rsidRPr="00011A63">
              <w:rPr>
                <w:rFonts w:asciiTheme="minorHAnsi" w:eastAsia="Arial" w:hAnsiTheme="minorHAnsi" w:cstheme="minorHAnsi"/>
                <w:spacing w:val="1"/>
                <w:u w:val="single"/>
                <w:lang w:val="it-IT"/>
              </w:rPr>
              <w:t>tt</w:t>
            </w:r>
            <w:r w:rsidRPr="00011A63">
              <w:rPr>
                <w:rFonts w:asciiTheme="minorHAnsi" w:eastAsia="Arial" w:hAnsiTheme="minorHAnsi" w:cstheme="minorHAnsi"/>
                <w:spacing w:val="2"/>
                <w:u w:val="single"/>
                <w:lang w:val="it-IT"/>
              </w:rPr>
              <w:t>o</w:t>
            </w:r>
            <w:r w:rsidRPr="00011A63">
              <w:rPr>
                <w:rFonts w:asciiTheme="minorHAnsi" w:eastAsia="Arial" w:hAnsiTheme="minorHAnsi" w:cstheme="minorHAnsi"/>
                <w:spacing w:val="-6"/>
                <w:u w:val="single"/>
                <w:lang w:val="it-IT"/>
              </w:rPr>
              <w:t>r</w:t>
            </w:r>
            <w:r w:rsidRPr="00011A63">
              <w:rPr>
                <w:rFonts w:asciiTheme="minorHAnsi" w:eastAsia="Arial" w:hAnsiTheme="minorHAnsi" w:cstheme="minorHAnsi"/>
                <w:u w:val="single"/>
                <w:lang w:val="it-IT"/>
              </w:rPr>
              <w:t xml:space="preserve">e </w:t>
            </w:r>
            <w:r w:rsidRPr="00011A63">
              <w:rPr>
                <w:rFonts w:asciiTheme="minorHAnsi" w:eastAsia="Arial" w:hAnsiTheme="minorHAnsi" w:cstheme="minorHAnsi"/>
                <w:spacing w:val="2"/>
                <w:u w:val="single"/>
                <w:lang w:val="it-IT"/>
              </w:rPr>
              <w:t>pe</w:t>
            </w:r>
            <w:r w:rsidRPr="00011A63">
              <w:rPr>
                <w:rFonts w:asciiTheme="minorHAnsi" w:eastAsia="Arial" w:hAnsiTheme="minorHAnsi" w:cstheme="minorHAnsi"/>
                <w:u w:val="single"/>
                <w:lang w:val="it-IT"/>
              </w:rPr>
              <w:t xml:space="preserve">r </w:t>
            </w:r>
            <w:r w:rsidRPr="00011A63">
              <w:rPr>
                <w:rFonts w:asciiTheme="minorHAnsi" w:eastAsia="Arial" w:hAnsiTheme="minorHAnsi" w:cstheme="minorHAnsi"/>
                <w:spacing w:val="-1"/>
                <w:u w:val="single"/>
                <w:lang w:val="it-IT"/>
              </w:rPr>
              <w:t>l’</w:t>
            </w:r>
            <w:r w:rsidRPr="00011A63">
              <w:rPr>
                <w:rFonts w:asciiTheme="minorHAnsi" w:eastAsia="Arial" w:hAnsiTheme="minorHAnsi" w:cstheme="minorHAnsi"/>
                <w:spacing w:val="2"/>
                <w:u w:val="single"/>
                <w:lang w:val="it-IT"/>
              </w:rPr>
              <w:t>e</w:t>
            </w:r>
            <w:r w:rsidRPr="00011A63">
              <w:rPr>
                <w:rFonts w:asciiTheme="minorHAnsi" w:eastAsia="Arial" w:hAnsiTheme="minorHAnsi" w:cstheme="minorHAnsi"/>
                <w:spacing w:val="-5"/>
                <w:u w:val="single"/>
                <w:lang w:val="it-IT"/>
              </w:rPr>
              <w:t>s</w:t>
            </w:r>
            <w:r w:rsidRPr="00011A63">
              <w:rPr>
                <w:rFonts w:asciiTheme="minorHAnsi" w:eastAsia="Arial" w:hAnsiTheme="minorHAnsi" w:cstheme="minorHAnsi"/>
                <w:spacing w:val="2"/>
                <w:u w:val="single"/>
                <w:lang w:val="it-IT"/>
              </w:rPr>
              <w:t>e</w:t>
            </w:r>
            <w:r w:rsidRPr="00011A63">
              <w:rPr>
                <w:rFonts w:asciiTheme="minorHAnsi" w:eastAsia="Arial" w:hAnsiTheme="minorHAnsi" w:cstheme="minorHAnsi"/>
                <w:spacing w:val="-2"/>
                <w:u w:val="single"/>
                <w:lang w:val="it-IT"/>
              </w:rPr>
              <w:t>r</w:t>
            </w:r>
            <w:r w:rsidRPr="00011A63">
              <w:rPr>
                <w:rFonts w:asciiTheme="minorHAnsi" w:eastAsia="Arial" w:hAnsiTheme="minorHAnsi" w:cstheme="minorHAnsi"/>
                <w:u w:val="single"/>
                <w:lang w:val="it-IT"/>
              </w:rPr>
              <w:t>c</w:t>
            </w:r>
            <w:r w:rsidRPr="00011A63">
              <w:rPr>
                <w:rFonts w:asciiTheme="minorHAnsi" w:eastAsia="Arial" w:hAnsiTheme="minorHAnsi" w:cstheme="minorHAnsi"/>
                <w:spacing w:val="-1"/>
                <w:u w:val="single"/>
                <w:lang w:val="it-IT"/>
              </w:rPr>
              <w:t>i</w:t>
            </w:r>
            <w:r w:rsidRPr="00011A63">
              <w:rPr>
                <w:rFonts w:asciiTheme="minorHAnsi" w:eastAsia="Arial" w:hAnsiTheme="minorHAnsi" w:cstheme="minorHAnsi"/>
                <w:u w:val="single"/>
                <w:lang w:val="it-IT"/>
              </w:rPr>
              <w:t>z</w:t>
            </w:r>
            <w:r w:rsidRPr="00011A63">
              <w:rPr>
                <w:rFonts w:asciiTheme="minorHAnsi" w:eastAsia="Arial" w:hAnsiTheme="minorHAnsi" w:cstheme="minorHAnsi"/>
                <w:spacing w:val="-1"/>
                <w:u w:val="single"/>
                <w:lang w:val="it-IT"/>
              </w:rPr>
              <w:t>i</w:t>
            </w:r>
            <w:r w:rsidRPr="00011A63">
              <w:rPr>
                <w:rFonts w:asciiTheme="minorHAnsi" w:eastAsia="Arial" w:hAnsiTheme="minorHAnsi" w:cstheme="minorHAnsi"/>
                <w:u w:val="single"/>
                <w:lang w:val="it-IT"/>
              </w:rPr>
              <w:t>o</w:t>
            </w:r>
            <w:r w:rsidRPr="00011A63">
              <w:rPr>
                <w:rFonts w:asciiTheme="minorHAnsi" w:eastAsia="Arial" w:hAnsiTheme="minorHAnsi" w:cstheme="minorHAnsi"/>
                <w:spacing w:val="-2"/>
                <w:u w:val="single"/>
                <w:lang w:val="it-IT"/>
              </w:rPr>
              <w:t xml:space="preserve"> </w:t>
            </w:r>
            <w:r w:rsidRPr="00011A63">
              <w:rPr>
                <w:rFonts w:asciiTheme="minorHAnsi" w:eastAsia="Arial" w:hAnsiTheme="minorHAnsi" w:cstheme="minorHAnsi"/>
                <w:spacing w:val="2"/>
                <w:u w:val="single"/>
                <w:lang w:val="it-IT"/>
              </w:rPr>
              <w:t>de</w:t>
            </w:r>
            <w:r w:rsidRPr="00011A63">
              <w:rPr>
                <w:rFonts w:asciiTheme="minorHAnsi" w:eastAsia="Arial" w:hAnsiTheme="minorHAnsi" w:cstheme="minorHAnsi"/>
                <w:spacing w:val="-1"/>
                <w:u w:val="single"/>
                <w:lang w:val="it-IT"/>
              </w:rPr>
              <w:t>ll</w:t>
            </w:r>
            <w:r w:rsidRPr="00011A63">
              <w:rPr>
                <w:rFonts w:asciiTheme="minorHAnsi" w:eastAsia="Arial" w:hAnsiTheme="minorHAnsi" w:cstheme="minorHAnsi"/>
                <w:u w:val="single"/>
                <w:lang w:val="it-IT"/>
              </w:rPr>
              <w:t>a</w:t>
            </w:r>
            <w:r w:rsidRPr="00011A63">
              <w:rPr>
                <w:rFonts w:asciiTheme="minorHAnsi" w:eastAsia="Arial" w:hAnsiTheme="minorHAnsi" w:cstheme="minorHAnsi"/>
                <w:spacing w:val="-2"/>
                <w:u w:val="single"/>
                <w:lang w:val="it-IT"/>
              </w:rPr>
              <w:t xml:space="preserve"> </w:t>
            </w:r>
            <w:r w:rsidRPr="00011A63">
              <w:rPr>
                <w:rFonts w:asciiTheme="minorHAnsi" w:eastAsia="Arial" w:hAnsiTheme="minorHAnsi" w:cstheme="minorHAnsi"/>
                <w:spacing w:val="1"/>
                <w:u w:val="single"/>
                <w:lang w:val="it-IT"/>
              </w:rPr>
              <w:t>f</w:t>
            </w:r>
            <w:r w:rsidRPr="00011A63">
              <w:rPr>
                <w:rFonts w:asciiTheme="minorHAnsi" w:eastAsia="Arial" w:hAnsiTheme="minorHAnsi" w:cstheme="minorHAnsi"/>
                <w:spacing w:val="-3"/>
                <w:u w:val="single"/>
                <w:lang w:val="it-IT"/>
              </w:rPr>
              <w:t>u</w:t>
            </w:r>
            <w:r w:rsidRPr="00011A63">
              <w:rPr>
                <w:rFonts w:asciiTheme="minorHAnsi" w:eastAsia="Arial" w:hAnsiTheme="minorHAnsi" w:cstheme="minorHAnsi"/>
                <w:spacing w:val="2"/>
                <w:u w:val="single"/>
                <w:lang w:val="it-IT"/>
              </w:rPr>
              <w:t>n</w:t>
            </w:r>
            <w:r w:rsidRPr="00011A63">
              <w:rPr>
                <w:rFonts w:asciiTheme="minorHAnsi" w:eastAsia="Arial" w:hAnsiTheme="minorHAnsi" w:cstheme="minorHAnsi"/>
                <w:u w:val="single"/>
                <w:lang w:val="it-IT"/>
              </w:rPr>
              <w:t>z</w:t>
            </w:r>
            <w:r w:rsidRPr="00011A63">
              <w:rPr>
                <w:rFonts w:asciiTheme="minorHAnsi" w:eastAsia="Arial" w:hAnsiTheme="minorHAnsi" w:cstheme="minorHAnsi"/>
                <w:spacing w:val="-1"/>
                <w:u w:val="single"/>
                <w:lang w:val="it-IT"/>
              </w:rPr>
              <w:t>i</w:t>
            </w:r>
            <w:r w:rsidRPr="00011A63">
              <w:rPr>
                <w:rFonts w:asciiTheme="minorHAnsi" w:eastAsia="Arial" w:hAnsiTheme="minorHAnsi" w:cstheme="minorHAnsi"/>
                <w:spacing w:val="-3"/>
                <w:u w:val="single"/>
                <w:lang w:val="it-IT"/>
              </w:rPr>
              <w:t>o</w:t>
            </w:r>
            <w:r w:rsidRPr="00011A63">
              <w:rPr>
                <w:rFonts w:asciiTheme="minorHAnsi" w:eastAsia="Arial" w:hAnsiTheme="minorHAnsi" w:cstheme="minorHAnsi"/>
                <w:spacing w:val="2"/>
                <w:u w:val="single"/>
                <w:lang w:val="it-IT"/>
              </w:rPr>
              <w:t>n</w:t>
            </w:r>
            <w:r w:rsidRPr="00011A63">
              <w:rPr>
                <w:rFonts w:asciiTheme="minorHAnsi" w:eastAsia="Arial" w:hAnsiTheme="minorHAnsi" w:cstheme="minorHAnsi"/>
                <w:u w:val="single"/>
                <w:lang w:val="it-IT"/>
              </w:rPr>
              <w:t xml:space="preserve">e </w:t>
            </w:r>
            <w:r w:rsidRPr="00011A63">
              <w:rPr>
                <w:rFonts w:asciiTheme="minorHAnsi" w:eastAsia="Arial" w:hAnsiTheme="minorHAnsi" w:cstheme="minorHAnsi"/>
                <w:spacing w:val="-2"/>
                <w:u w:val="single"/>
                <w:lang w:val="it-IT"/>
              </w:rPr>
              <w:t>(</w:t>
            </w:r>
            <w:r w:rsidRPr="00011A63">
              <w:rPr>
                <w:rFonts w:asciiTheme="minorHAnsi" w:eastAsia="Arial" w:hAnsiTheme="minorHAnsi" w:cstheme="minorHAnsi"/>
                <w:spacing w:val="2"/>
                <w:u w:val="single"/>
                <w:lang w:val="it-IT"/>
              </w:rPr>
              <w:t>a</w:t>
            </w:r>
            <w:r w:rsidRPr="00011A63">
              <w:rPr>
                <w:rFonts w:asciiTheme="minorHAnsi" w:eastAsia="Arial" w:hAnsiTheme="minorHAnsi" w:cstheme="minorHAnsi"/>
                <w:spacing w:val="-2"/>
                <w:u w:val="single"/>
                <w:lang w:val="it-IT"/>
              </w:rPr>
              <w:t>r</w:t>
            </w:r>
            <w:r w:rsidRPr="00011A63">
              <w:rPr>
                <w:rFonts w:asciiTheme="minorHAnsi" w:eastAsia="Arial" w:hAnsiTheme="minorHAnsi" w:cstheme="minorHAnsi"/>
                <w:spacing w:val="1"/>
                <w:u w:val="single"/>
                <w:lang w:val="it-IT"/>
              </w:rPr>
              <w:t>t</w:t>
            </w:r>
            <w:r w:rsidRPr="00011A63">
              <w:rPr>
                <w:rFonts w:asciiTheme="minorHAnsi" w:eastAsia="Arial" w:hAnsiTheme="minorHAnsi" w:cstheme="minorHAnsi"/>
                <w:u w:val="single"/>
                <w:lang w:val="it-IT"/>
              </w:rPr>
              <w:t>.</w:t>
            </w:r>
            <w:r w:rsidRPr="00011A63">
              <w:rPr>
                <w:rFonts w:asciiTheme="minorHAnsi" w:eastAsia="Arial" w:hAnsiTheme="minorHAnsi" w:cstheme="minorHAnsi"/>
                <w:spacing w:val="2"/>
                <w:u w:val="single"/>
                <w:lang w:val="it-IT"/>
              </w:rPr>
              <w:t xml:space="preserve"> </w:t>
            </w:r>
            <w:r w:rsidRPr="00011A63">
              <w:rPr>
                <w:rFonts w:asciiTheme="minorHAnsi" w:eastAsia="Arial" w:hAnsiTheme="minorHAnsi" w:cstheme="minorHAnsi"/>
                <w:spacing w:val="-3"/>
                <w:u w:val="single"/>
                <w:lang w:val="it-IT"/>
              </w:rPr>
              <w:t>3</w:t>
            </w:r>
            <w:r w:rsidRPr="00011A63">
              <w:rPr>
                <w:rFonts w:asciiTheme="minorHAnsi" w:eastAsia="Arial" w:hAnsiTheme="minorHAnsi" w:cstheme="minorHAnsi"/>
                <w:spacing w:val="2"/>
                <w:u w:val="single"/>
                <w:lang w:val="it-IT"/>
              </w:rPr>
              <w:t>2</w:t>
            </w:r>
            <w:r w:rsidRPr="00011A63">
              <w:rPr>
                <w:rFonts w:asciiTheme="minorHAnsi" w:eastAsia="Arial" w:hAnsiTheme="minorHAnsi" w:cstheme="minorHAnsi"/>
                <w:u w:val="single"/>
                <w:lang w:val="it-IT"/>
              </w:rPr>
              <w:t>1</w:t>
            </w:r>
            <w:r w:rsidRPr="00011A63">
              <w:rPr>
                <w:rFonts w:asciiTheme="minorHAnsi" w:eastAsia="Arial" w:hAnsiTheme="minorHAnsi" w:cstheme="minorHAnsi"/>
                <w:spacing w:val="-2"/>
                <w:u w:val="single"/>
                <w:lang w:val="it-IT"/>
              </w:rPr>
              <w:t xml:space="preserve"> </w:t>
            </w:r>
            <w:r w:rsidRPr="00011A63">
              <w:rPr>
                <w:rFonts w:asciiTheme="minorHAnsi" w:eastAsia="Arial" w:hAnsiTheme="minorHAnsi" w:cstheme="minorHAnsi"/>
                <w:u w:val="single"/>
                <w:lang w:val="it-IT"/>
              </w:rPr>
              <w:t>c</w:t>
            </w:r>
            <w:r w:rsidRPr="00011A63">
              <w:rPr>
                <w:rFonts w:asciiTheme="minorHAnsi" w:eastAsia="Arial" w:hAnsiTheme="minorHAnsi" w:cstheme="minorHAnsi"/>
                <w:spacing w:val="1"/>
                <w:u w:val="single"/>
                <w:lang w:val="it-IT"/>
              </w:rPr>
              <w:t>.</w:t>
            </w:r>
            <w:r w:rsidRPr="00011A63">
              <w:rPr>
                <w:rFonts w:asciiTheme="minorHAnsi" w:eastAsia="Arial" w:hAnsiTheme="minorHAnsi" w:cstheme="minorHAnsi"/>
                <w:spacing w:val="-3"/>
                <w:u w:val="single"/>
                <w:lang w:val="it-IT"/>
              </w:rPr>
              <w:t>p</w:t>
            </w:r>
            <w:r w:rsidRPr="00011A63">
              <w:rPr>
                <w:rFonts w:asciiTheme="minorHAnsi" w:eastAsia="Arial" w:hAnsiTheme="minorHAnsi" w:cstheme="minorHAnsi"/>
                <w:spacing w:val="1"/>
                <w:u w:val="single"/>
                <w:lang w:val="it-IT"/>
              </w:rPr>
              <w:t>.</w:t>
            </w:r>
            <w:r w:rsidRPr="00011A63">
              <w:rPr>
                <w:rFonts w:asciiTheme="minorHAnsi" w:eastAsia="Arial" w:hAnsiTheme="minorHAnsi" w:cstheme="minorHAnsi"/>
                <w:u w:val="single"/>
                <w:lang w:val="it-IT"/>
              </w:rPr>
              <w:t>)</w:t>
            </w:r>
          </w:p>
          <w:p w14:paraId="7C8F5D2C" w14:textId="77777777" w:rsidR="00F73CF9" w:rsidRPr="00011A63" w:rsidRDefault="00F73CF9" w:rsidP="00EE6480">
            <w:pPr>
              <w:contextualSpacing/>
              <w:jc w:val="center"/>
              <w:rPr>
                <w:rFonts w:asciiTheme="minorHAnsi" w:hAnsiTheme="minorHAnsi" w:cstheme="minorHAnsi"/>
                <w:b/>
                <w:lang w:val="it-IT"/>
              </w:rPr>
            </w:pPr>
          </w:p>
        </w:tc>
        <w:tc>
          <w:tcPr>
            <w:tcW w:w="2409" w:type="dxa"/>
            <w:vMerge/>
            <w:vAlign w:val="center"/>
          </w:tcPr>
          <w:p w14:paraId="22F65D11" w14:textId="77777777" w:rsidR="00F73CF9" w:rsidRPr="00011A63" w:rsidRDefault="00F73CF9" w:rsidP="00EE6480">
            <w:pPr>
              <w:contextualSpacing/>
              <w:jc w:val="center"/>
              <w:rPr>
                <w:rFonts w:asciiTheme="minorHAnsi" w:hAnsiTheme="minorHAnsi" w:cstheme="minorHAnsi"/>
                <w:b/>
                <w:lang w:val="it-IT"/>
              </w:rPr>
            </w:pPr>
          </w:p>
        </w:tc>
        <w:tc>
          <w:tcPr>
            <w:tcW w:w="2828" w:type="dxa"/>
            <w:vMerge/>
            <w:vAlign w:val="center"/>
          </w:tcPr>
          <w:p w14:paraId="605D2738" w14:textId="77777777" w:rsidR="00F73CF9" w:rsidRPr="00011A63" w:rsidRDefault="00F73CF9" w:rsidP="00EE6480">
            <w:pPr>
              <w:contextualSpacing/>
              <w:jc w:val="center"/>
              <w:rPr>
                <w:rFonts w:asciiTheme="minorHAnsi" w:hAnsiTheme="minorHAnsi" w:cstheme="minorHAnsi"/>
                <w:b/>
                <w:lang w:val="it-IT"/>
              </w:rPr>
            </w:pPr>
          </w:p>
        </w:tc>
      </w:tr>
      <w:tr w:rsidR="00F73CF9" w:rsidRPr="002D49B1" w14:paraId="6FEEEE0E" w14:textId="77777777" w:rsidTr="00482ABF">
        <w:trPr>
          <w:jc w:val="center"/>
        </w:trPr>
        <w:tc>
          <w:tcPr>
            <w:tcW w:w="3823" w:type="dxa"/>
            <w:vAlign w:val="center"/>
          </w:tcPr>
          <w:p w14:paraId="26156663" w14:textId="77777777" w:rsidR="00F73CF9" w:rsidRPr="00011A63" w:rsidRDefault="00F73CF9" w:rsidP="00EE6480">
            <w:pPr>
              <w:ind w:left="71" w:right="205"/>
              <w:jc w:val="both"/>
              <w:rPr>
                <w:rFonts w:asciiTheme="minorHAnsi" w:eastAsia="Arial" w:hAnsiTheme="minorHAnsi" w:cstheme="minorHAnsi"/>
                <w:u w:val="single"/>
                <w:lang w:val="it-IT"/>
              </w:rPr>
            </w:pPr>
            <w:r w:rsidRPr="00011A63">
              <w:rPr>
                <w:rFonts w:asciiTheme="minorHAnsi" w:eastAsia="Arial" w:hAnsiTheme="minorHAnsi" w:cstheme="minorHAnsi"/>
                <w:spacing w:val="1"/>
                <w:u w:val="single"/>
                <w:lang w:val="it-IT"/>
              </w:rPr>
              <w:t>I</w:t>
            </w:r>
            <w:r w:rsidRPr="00011A63">
              <w:rPr>
                <w:rFonts w:asciiTheme="minorHAnsi" w:eastAsia="Arial" w:hAnsiTheme="minorHAnsi" w:cstheme="minorHAnsi"/>
                <w:u w:val="single"/>
                <w:lang w:val="it-IT"/>
              </w:rPr>
              <w:t>s</w:t>
            </w:r>
            <w:r w:rsidRPr="00011A63">
              <w:rPr>
                <w:rFonts w:asciiTheme="minorHAnsi" w:eastAsia="Arial" w:hAnsiTheme="minorHAnsi" w:cstheme="minorHAnsi"/>
                <w:spacing w:val="1"/>
                <w:u w:val="single"/>
                <w:lang w:val="it-IT"/>
              </w:rPr>
              <w:t>t</w:t>
            </w:r>
            <w:r w:rsidRPr="00011A63">
              <w:rPr>
                <w:rFonts w:asciiTheme="minorHAnsi" w:eastAsia="Arial" w:hAnsiTheme="minorHAnsi" w:cstheme="minorHAnsi"/>
                <w:spacing w:val="-1"/>
                <w:u w:val="single"/>
                <w:lang w:val="it-IT"/>
              </w:rPr>
              <w:t>i</w:t>
            </w:r>
            <w:r w:rsidRPr="00011A63">
              <w:rPr>
                <w:rFonts w:asciiTheme="minorHAnsi" w:eastAsia="Arial" w:hAnsiTheme="minorHAnsi" w:cstheme="minorHAnsi"/>
                <w:spacing w:val="2"/>
                <w:u w:val="single"/>
                <w:lang w:val="it-IT"/>
              </w:rPr>
              <w:t>g</w:t>
            </w:r>
            <w:r w:rsidRPr="00011A63">
              <w:rPr>
                <w:rFonts w:asciiTheme="minorHAnsi" w:eastAsia="Arial" w:hAnsiTheme="minorHAnsi" w:cstheme="minorHAnsi"/>
                <w:spacing w:val="-3"/>
                <w:u w:val="single"/>
                <w:lang w:val="it-IT"/>
              </w:rPr>
              <w:t>a</w:t>
            </w:r>
            <w:r w:rsidRPr="00011A63">
              <w:rPr>
                <w:rFonts w:asciiTheme="minorHAnsi" w:eastAsia="Arial" w:hAnsiTheme="minorHAnsi" w:cstheme="minorHAnsi"/>
                <w:u w:val="single"/>
                <w:lang w:val="it-IT"/>
              </w:rPr>
              <w:t>z</w:t>
            </w:r>
            <w:r w:rsidRPr="00011A63">
              <w:rPr>
                <w:rFonts w:asciiTheme="minorHAnsi" w:eastAsia="Arial" w:hAnsiTheme="minorHAnsi" w:cstheme="minorHAnsi"/>
                <w:spacing w:val="-1"/>
                <w:u w:val="single"/>
                <w:lang w:val="it-IT"/>
              </w:rPr>
              <w:t>i</w:t>
            </w:r>
            <w:r w:rsidRPr="00011A63">
              <w:rPr>
                <w:rFonts w:asciiTheme="minorHAnsi" w:eastAsia="Arial" w:hAnsiTheme="minorHAnsi" w:cstheme="minorHAnsi"/>
                <w:spacing w:val="2"/>
                <w:u w:val="single"/>
                <w:lang w:val="it-IT"/>
              </w:rPr>
              <w:t>o</w:t>
            </w:r>
            <w:r w:rsidRPr="00011A63">
              <w:rPr>
                <w:rFonts w:asciiTheme="minorHAnsi" w:eastAsia="Arial" w:hAnsiTheme="minorHAnsi" w:cstheme="minorHAnsi"/>
                <w:spacing w:val="-3"/>
                <w:u w:val="single"/>
                <w:lang w:val="it-IT"/>
              </w:rPr>
              <w:t>n</w:t>
            </w:r>
            <w:r w:rsidRPr="00011A63">
              <w:rPr>
                <w:rFonts w:asciiTheme="minorHAnsi" w:eastAsia="Arial" w:hAnsiTheme="minorHAnsi" w:cstheme="minorHAnsi"/>
                <w:u w:val="single"/>
                <w:lang w:val="it-IT"/>
              </w:rPr>
              <w:t>e</w:t>
            </w:r>
            <w:r w:rsidRPr="00011A63">
              <w:rPr>
                <w:rFonts w:asciiTheme="minorHAnsi" w:eastAsia="Arial" w:hAnsiTheme="minorHAnsi" w:cstheme="minorHAnsi"/>
                <w:spacing w:val="-2"/>
                <w:u w:val="single"/>
                <w:lang w:val="it-IT"/>
              </w:rPr>
              <w:t xml:space="preserve"> </w:t>
            </w:r>
            <w:r w:rsidRPr="00011A63">
              <w:rPr>
                <w:rFonts w:asciiTheme="minorHAnsi" w:eastAsia="Arial" w:hAnsiTheme="minorHAnsi" w:cstheme="minorHAnsi"/>
                <w:spacing w:val="2"/>
                <w:u w:val="single"/>
                <w:lang w:val="it-IT"/>
              </w:rPr>
              <w:t>a</w:t>
            </w:r>
            <w:r w:rsidRPr="00011A63">
              <w:rPr>
                <w:rFonts w:asciiTheme="minorHAnsi" w:eastAsia="Arial" w:hAnsiTheme="minorHAnsi" w:cstheme="minorHAnsi"/>
                <w:spacing w:val="-1"/>
                <w:u w:val="single"/>
                <w:lang w:val="it-IT"/>
              </w:rPr>
              <w:t>ll</w:t>
            </w:r>
            <w:r w:rsidRPr="00011A63">
              <w:rPr>
                <w:rFonts w:asciiTheme="minorHAnsi" w:eastAsia="Arial" w:hAnsiTheme="minorHAnsi" w:cstheme="minorHAnsi"/>
                <w:u w:val="single"/>
                <w:lang w:val="it-IT"/>
              </w:rPr>
              <w:t>a</w:t>
            </w:r>
            <w:r w:rsidRPr="00011A63">
              <w:rPr>
                <w:rFonts w:asciiTheme="minorHAnsi" w:eastAsia="Arial" w:hAnsiTheme="minorHAnsi" w:cstheme="minorHAnsi"/>
                <w:spacing w:val="3"/>
                <w:u w:val="single"/>
                <w:lang w:val="it-IT"/>
              </w:rPr>
              <w:t xml:space="preserve"> </w:t>
            </w:r>
            <w:r w:rsidRPr="00011A63">
              <w:rPr>
                <w:rFonts w:asciiTheme="minorHAnsi" w:eastAsia="Arial" w:hAnsiTheme="minorHAnsi" w:cstheme="minorHAnsi"/>
                <w:spacing w:val="-5"/>
                <w:u w:val="single"/>
                <w:lang w:val="it-IT"/>
              </w:rPr>
              <w:t>c</w:t>
            </w:r>
            <w:r w:rsidRPr="00011A63">
              <w:rPr>
                <w:rFonts w:asciiTheme="minorHAnsi" w:eastAsia="Arial" w:hAnsiTheme="minorHAnsi" w:cstheme="minorHAnsi"/>
                <w:spacing w:val="2"/>
                <w:u w:val="single"/>
                <w:lang w:val="it-IT"/>
              </w:rPr>
              <w:t>o</w:t>
            </w:r>
            <w:r w:rsidRPr="00011A63">
              <w:rPr>
                <w:rFonts w:asciiTheme="minorHAnsi" w:eastAsia="Arial" w:hAnsiTheme="minorHAnsi" w:cstheme="minorHAnsi"/>
                <w:spacing w:val="-2"/>
                <w:u w:val="single"/>
                <w:lang w:val="it-IT"/>
              </w:rPr>
              <w:t>rr</w:t>
            </w:r>
            <w:r w:rsidRPr="00011A63">
              <w:rPr>
                <w:rFonts w:asciiTheme="minorHAnsi" w:eastAsia="Arial" w:hAnsiTheme="minorHAnsi" w:cstheme="minorHAnsi"/>
                <w:spacing w:val="2"/>
                <w:u w:val="single"/>
                <w:lang w:val="it-IT"/>
              </w:rPr>
              <w:t>u</w:t>
            </w:r>
            <w:r w:rsidRPr="00011A63">
              <w:rPr>
                <w:rFonts w:asciiTheme="minorHAnsi" w:eastAsia="Arial" w:hAnsiTheme="minorHAnsi" w:cstheme="minorHAnsi"/>
                <w:u w:val="single"/>
                <w:lang w:val="it-IT"/>
              </w:rPr>
              <w:t>z</w:t>
            </w:r>
            <w:r w:rsidRPr="00011A63">
              <w:rPr>
                <w:rFonts w:asciiTheme="minorHAnsi" w:eastAsia="Arial" w:hAnsiTheme="minorHAnsi" w:cstheme="minorHAnsi"/>
                <w:spacing w:val="-1"/>
                <w:u w:val="single"/>
                <w:lang w:val="it-IT"/>
              </w:rPr>
              <w:t>i</w:t>
            </w:r>
            <w:r w:rsidRPr="00011A63">
              <w:rPr>
                <w:rFonts w:asciiTheme="minorHAnsi" w:eastAsia="Arial" w:hAnsiTheme="minorHAnsi" w:cstheme="minorHAnsi"/>
                <w:spacing w:val="-3"/>
                <w:u w:val="single"/>
                <w:lang w:val="it-IT"/>
              </w:rPr>
              <w:t>o</w:t>
            </w:r>
            <w:r w:rsidRPr="00011A63">
              <w:rPr>
                <w:rFonts w:asciiTheme="minorHAnsi" w:eastAsia="Arial" w:hAnsiTheme="minorHAnsi" w:cstheme="minorHAnsi"/>
                <w:spacing w:val="2"/>
                <w:u w:val="single"/>
                <w:lang w:val="it-IT"/>
              </w:rPr>
              <w:t>n</w:t>
            </w:r>
            <w:r w:rsidRPr="00011A63">
              <w:rPr>
                <w:rFonts w:asciiTheme="minorHAnsi" w:eastAsia="Arial" w:hAnsiTheme="minorHAnsi" w:cstheme="minorHAnsi"/>
                <w:u w:val="single"/>
                <w:lang w:val="it-IT"/>
              </w:rPr>
              <w:t>e</w:t>
            </w:r>
            <w:r w:rsidRPr="00011A63">
              <w:rPr>
                <w:rFonts w:asciiTheme="minorHAnsi" w:eastAsia="Arial" w:hAnsiTheme="minorHAnsi" w:cstheme="minorHAnsi"/>
                <w:spacing w:val="-2"/>
                <w:u w:val="single"/>
                <w:lang w:val="it-IT"/>
              </w:rPr>
              <w:t xml:space="preserve"> </w:t>
            </w:r>
            <w:r w:rsidRPr="00011A63">
              <w:rPr>
                <w:rFonts w:asciiTheme="minorHAnsi" w:eastAsia="Arial" w:hAnsiTheme="minorHAnsi" w:cstheme="minorHAnsi"/>
                <w:spacing w:val="2"/>
                <w:u w:val="single"/>
                <w:lang w:val="it-IT"/>
              </w:rPr>
              <w:t>pe</w:t>
            </w:r>
            <w:r w:rsidRPr="00011A63">
              <w:rPr>
                <w:rFonts w:asciiTheme="minorHAnsi" w:eastAsia="Arial" w:hAnsiTheme="minorHAnsi" w:cstheme="minorHAnsi"/>
                <w:u w:val="single"/>
                <w:lang w:val="it-IT"/>
              </w:rPr>
              <w:t>r</w:t>
            </w:r>
            <w:r w:rsidR="003A41A8" w:rsidRPr="00011A63">
              <w:rPr>
                <w:rFonts w:asciiTheme="minorHAnsi" w:eastAsia="Arial" w:hAnsiTheme="minorHAnsi" w:cstheme="minorHAnsi"/>
                <w:u w:val="single"/>
                <w:lang w:val="it-IT"/>
              </w:rPr>
              <w:t xml:space="preserve"> </w:t>
            </w:r>
            <w:r w:rsidRPr="00011A63">
              <w:rPr>
                <w:rFonts w:asciiTheme="minorHAnsi" w:eastAsia="Arial" w:hAnsiTheme="minorHAnsi" w:cstheme="minorHAnsi"/>
                <w:spacing w:val="-1"/>
                <w:u w:val="single"/>
                <w:lang w:val="it-IT"/>
              </w:rPr>
              <w:t>l’</w:t>
            </w:r>
            <w:r w:rsidRPr="00011A63">
              <w:rPr>
                <w:rFonts w:asciiTheme="minorHAnsi" w:eastAsia="Arial" w:hAnsiTheme="minorHAnsi" w:cstheme="minorHAnsi"/>
                <w:spacing w:val="2"/>
                <w:u w:val="single"/>
                <w:lang w:val="it-IT"/>
              </w:rPr>
              <w:t>e</w:t>
            </w:r>
            <w:r w:rsidRPr="00011A63">
              <w:rPr>
                <w:rFonts w:asciiTheme="minorHAnsi" w:eastAsia="Arial" w:hAnsiTheme="minorHAnsi" w:cstheme="minorHAnsi"/>
                <w:u w:val="single"/>
                <w:lang w:val="it-IT"/>
              </w:rPr>
              <w:t>s</w:t>
            </w:r>
            <w:r w:rsidRPr="00011A63">
              <w:rPr>
                <w:rFonts w:asciiTheme="minorHAnsi" w:eastAsia="Arial" w:hAnsiTheme="minorHAnsi" w:cstheme="minorHAnsi"/>
                <w:spacing w:val="2"/>
                <w:u w:val="single"/>
                <w:lang w:val="it-IT"/>
              </w:rPr>
              <w:t>e</w:t>
            </w:r>
            <w:r w:rsidRPr="00011A63">
              <w:rPr>
                <w:rFonts w:asciiTheme="minorHAnsi" w:eastAsia="Arial" w:hAnsiTheme="minorHAnsi" w:cstheme="minorHAnsi"/>
                <w:spacing w:val="-2"/>
                <w:u w:val="single"/>
                <w:lang w:val="it-IT"/>
              </w:rPr>
              <w:t>r</w:t>
            </w:r>
            <w:r w:rsidRPr="00011A63">
              <w:rPr>
                <w:rFonts w:asciiTheme="minorHAnsi" w:eastAsia="Arial" w:hAnsiTheme="minorHAnsi" w:cstheme="minorHAnsi"/>
                <w:u w:val="single"/>
                <w:lang w:val="it-IT"/>
              </w:rPr>
              <w:t>c</w:t>
            </w:r>
            <w:r w:rsidRPr="00011A63">
              <w:rPr>
                <w:rFonts w:asciiTheme="minorHAnsi" w:eastAsia="Arial" w:hAnsiTheme="minorHAnsi" w:cstheme="minorHAnsi"/>
                <w:spacing w:val="-1"/>
                <w:u w:val="single"/>
                <w:lang w:val="it-IT"/>
              </w:rPr>
              <w:t>i</w:t>
            </w:r>
            <w:r w:rsidRPr="00011A63">
              <w:rPr>
                <w:rFonts w:asciiTheme="minorHAnsi" w:eastAsia="Arial" w:hAnsiTheme="minorHAnsi" w:cstheme="minorHAnsi"/>
                <w:u w:val="single"/>
                <w:lang w:val="it-IT"/>
              </w:rPr>
              <w:t>z</w:t>
            </w:r>
            <w:r w:rsidRPr="00011A63">
              <w:rPr>
                <w:rFonts w:asciiTheme="minorHAnsi" w:eastAsia="Arial" w:hAnsiTheme="minorHAnsi" w:cstheme="minorHAnsi"/>
                <w:spacing w:val="-1"/>
                <w:u w:val="single"/>
                <w:lang w:val="it-IT"/>
              </w:rPr>
              <w:t>i</w:t>
            </w:r>
            <w:r w:rsidRPr="00011A63">
              <w:rPr>
                <w:rFonts w:asciiTheme="minorHAnsi" w:eastAsia="Arial" w:hAnsiTheme="minorHAnsi" w:cstheme="minorHAnsi"/>
                <w:u w:val="single"/>
                <w:lang w:val="it-IT"/>
              </w:rPr>
              <w:t>o</w:t>
            </w:r>
            <w:r w:rsidRPr="00011A63">
              <w:rPr>
                <w:rFonts w:asciiTheme="minorHAnsi" w:eastAsia="Arial" w:hAnsiTheme="minorHAnsi" w:cstheme="minorHAnsi"/>
                <w:spacing w:val="-2"/>
                <w:u w:val="single"/>
                <w:lang w:val="it-IT"/>
              </w:rPr>
              <w:t xml:space="preserve"> </w:t>
            </w:r>
            <w:r w:rsidRPr="00011A63">
              <w:rPr>
                <w:rFonts w:asciiTheme="minorHAnsi" w:eastAsia="Arial" w:hAnsiTheme="minorHAnsi" w:cstheme="minorHAnsi"/>
                <w:spacing w:val="2"/>
                <w:u w:val="single"/>
                <w:lang w:val="it-IT"/>
              </w:rPr>
              <w:t>de</w:t>
            </w:r>
            <w:r w:rsidRPr="00011A63">
              <w:rPr>
                <w:rFonts w:asciiTheme="minorHAnsi" w:eastAsia="Arial" w:hAnsiTheme="minorHAnsi" w:cstheme="minorHAnsi"/>
                <w:spacing w:val="-1"/>
                <w:u w:val="single"/>
                <w:lang w:val="it-IT"/>
              </w:rPr>
              <w:t>ll</w:t>
            </w:r>
            <w:r w:rsidRPr="00011A63">
              <w:rPr>
                <w:rFonts w:asciiTheme="minorHAnsi" w:eastAsia="Arial" w:hAnsiTheme="minorHAnsi" w:cstheme="minorHAnsi"/>
                <w:u w:val="single"/>
                <w:lang w:val="it-IT"/>
              </w:rPr>
              <w:t>a</w:t>
            </w:r>
            <w:r w:rsidRPr="00011A63">
              <w:rPr>
                <w:rFonts w:asciiTheme="minorHAnsi" w:eastAsia="Arial" w:hAnsiTheme="minorHAnsi" w:cstheme="minorHAnsi"/>
                <w:spacing w:val="-2"/>
                <w:u w:val="single"/>
                <w:lang w:val="it-IT"/>
              </w:rPr>
              <w:t xml:space="preserve"> </w:t>
            </w:r>
            <w:r w:rsidRPr="00011A63">
              <w:rPr>
                <w:rFonts w:asciiTheme="minorHAnsi" w:eastAsia="Arial" w:hAnsiTheme="minorHAnsi" w:cstheme="minorHAnsi"/>
                <w:spacing w:val="1"/>
                <w:u w:val="single"/>
                <w:lang w:val="it-IT"/>
              </w:rPr>
              <w:t>f</w:t>
            </w:r>
            <w:r w:rsidRPr="00011A63">
              <w:rPr>
                <w:rFonts w:asciiTheme="minorHAnsi" w:eastAsia="Arial" w:hAnsiTheme="minorHAnsi" w:cstheme="minorHAnsi"/>
                <w:spacing w:val="-3"/>
                <w:u w:val="single"/>
                <w:lang w:val="it-IT"/>
              </w:rPr>
              <w:t>u</w:t>
            </w:r>
            <w:r w:rsidRPr="00011A63">
              <w:rPr>
                <w:rFonts w:asciiTheme="minorHAnsi" w:eastAsia="Arial" w:hAnsiTheme="minorHAnsi" w:cstheme="minorHAnsi"/>
                <w:spacing w:val="2"/>
                <w:u w:val="single"/>
                <w:lang w:val="it-IT"/>
              </w:rPr>
              <w:t>n</w:t>
            </w:r>
            <w:r w:rsidRPr="00011A63">
              <w:rPr>
                <w:rFonts w:asciiTheme="minorHAnsi" w:eastAsia="Arial" w:hAnsiTheme="minorHAnsi" w:cstheme="minorHAnsi"/>
                <w:u w:val="single"/>
                <w:lang w:val="it-IT"/>
              </w:rPr>
              <w:t>z</w:t>
            </w:r>
            <w:r w:rsidRPr="00011A63">
              <w:rPr>
                <w:rFonts w:asciiTheme="minorHAnsi" w:eastAsia="Arial" w:hAnsiTheme="minorHAnsi" w:cstheme="minorHAnsi"/>
                <w:spacing w:val="-1"/>
                <w:u w:val="single"/>
                <w:lang w:val="it-IT"/>
              </w:rPr>
              <w:t>i</w:t>
            </w:r>
            <w:r w:rsidRPr="00011A63">
              <w:rPr>
                <w:rFonts w:asciiTheme="minorHAnsi" w:eastAsia="Arial" w:hAnsiTheme="minorHAnsi" w:cstheme="minorHAnsi"/>
                <w:spacing w:val="-3"/>
                <w:u w:val="single"/>
                <w:lang w:val="it-IT"/>
              </w:rPr>
              <w:t>o</w:t>
            </w:r>
            <w:r w:rsidRPr="00011A63">
              <w:rPr>
                <w:rFonts w:asciiTheme="minorHAnsi" w:eastAsia="Arial" w:hAnsiTheme="minorHAnsi" w:cstheme="minorHAnsi"/>
                <w:spacing w:val="2"/>
                <w:u w:val="single"/>
                <w:lang w:val="it-IT"/>
              </w:rPr>
              <w:t>n</w:t>
            </w:r>
            <w:r w:rsidRPr="00011A63">
              <w:rPr>
                <w:rFonts w:asciiTheme="minorHAnsi" w:eastAsia="Arial" w:hAnsiTheme="minorHAnsi" w:cstheme="minorHAnsi"/>
                <w:u w:val="single"/>
                <w:lang w:val="it-IT"/>
              </w:rPr>
              <w:t>e</w:t>
            </w:r>
            <w:r w:rsidRPr="00011A63">
              <w:rPr>
                <w:rFonts w:asciiTheme="minorHAnsi" w:eastAsia="Arial" w:hAnsiTheme="minorHAnsi" w:cstheme="minorHAnsi"/>
                <w:spacing w:val="-2"/>
                <w:u w:val="single"/>
                <w:lang w:val="it-IT"/>
              </w:rPr>
              <w:t xml:space="preserve"> (</w:t>
            </w:r>
            <w:r w:rsidRPr="00011A63">
              <w:rPr>
                <w:rFonts w:asciiTheme="minorHAnsi" w:eastAsia="Arial" w:hAnsiTheme="minorHAnsi" w:cstheme="minorHAnsi"/>
                <w:spacing w:val="2"/>
                <w:u w:val="single"/>
                <w:lang w:val="it-IT"/>
              </w:rPr>
              <w:t>a</w:t>
            </w:r>
            <w:r w:rsidRPr="00011A63">
              <w:rPr>
                <w:rFonts w:asciiTheme="minorHAnsi" w:eastAsia="Arial" w:hAnsiTheme="minorHAnsi" w:cstheme="minorHAnsi"/>
                <w:spacing w:val="-2"/>
                <w:u w:val="single"/>
                <w:lang w:val="it-IT"/>
              </w:rPr>
              <w:t>r</w:t>
            </w:r>
            <w:r w:rsidRPr="00011A63">
              <w:rPr>
                <w:rFonts w:asciiTheme="minorHAnsi" w:eastAsia="Arial" w:hAnsiTheme="minorHAnsi" w:cstheme="minorHAnsi"/>
                <w:spacing w:val="1"/>
                <w:u w:val="single"/>
                <w:lang w:val="it-IT"/>
              </w:rPr>
              <w:t>t</w:t>
            </w:r>
            <w:r w:rsidRPr="00011A63">
              <w:rPr>
                <w:rFonts w:asciiTheme="minorHAnsi" w:eastAsia="Arial" w:hAnsiTheme="minorHAnsi" w:cstheme="minorHAnsi"/>
                <w:u w:val="single"/>
                <w:lang w:val="it-IT"/>
              </w:rPr>
              <w:t>.</w:t>
            </w:r>
            <w:r w:rsidR="003A41A8" w:rsidRPr="00011A63">
              <w:rPr>
                <w:rFonts w:asciiTheme="minorHAnsi" w:eastAsia="Arial" w:hAnsiTheme="minorHAnsi" w:cstheme="minorHAnsi"/>
                <w:u w:val="single"/>
                <w:lang w:val="it-IT"/>
              </w:rPr>
              <w:t xml:space="preserve"> </w:t>
            </w:r>
            <w:r w:rsidRPr="00011A63">
              <w:rPr>
                <w:rFonts w:asciiTheme="minorHAnsi" w:eastAsia="Arial" w:hAnsiTheme="minorHAnsi" w:cstheme="minorHAnsi"/>
                <w:spacing w:val="2"/>
                <w:u w:val="single"/>
                <w:lang w:val="it-IT"/>
              </w:rPr>
              <w:t>3</w:t>
            </w:r>
            <w:r w:rsidRPr="00011A63">
              <w:rPr>
                <w:rFonts w:asciiTheme="minorHAnsi" w:eastAsia="Arial" w:hAnsiTheme="minorHAnsi" w:cstheme="minorHAnsi"/>
                <w:spacing w:val="-3"/>
                <w:u w:val="single"/>
                <w:lang w:val="it-IT"/>
              </w:rPr>
              <w:t>2</w:t>
            </w:r>
            <w:r w:rsidRPr="00011A63">
              <w:rPr>
                <w:rFonts w:asciiTheme="minorHAnsi" w:eastAsia="Arial" w:hAnsiTheme="minorHAnsi" w:cstheme="minorHAnsi"/>
                <w:spacing w:val="2"/>
                <w:u w:val="single"/>
                <w:lang w:val="it-IT"/>
              </w:rPr>
              <w:t>2</w:t>
            </w:r>
            <w:r w:rsidRPr="00011A63">
              <w:rPr>
                <w:rFonts w:asciiTheme="minorHAnsi" w:eastAsia="Arial" w:hAnsiTheme="minorHAnsi" w:cstheme="minorHAnsi"/>
                <w:u w:val="single"/>
                <w:lang w:val="it-IT"/>
              </w:rPr>
              <w:t>,</w:t>
            </w:r>
            <w:r w:rsidRPr="00011A63">
              <w:rPr>
                <w:rFonts w:asciiTheme="minorHAnsi" w:eastAsia="Arial" w:hAnsiTheme="minorHAnsi" w:cstheme="minorHAnsi"/>
                <w:spacing w:val="2"/>
                <w:u w:val="single"/>
                <w:lang w:val="it-IT"/>
              </w:rPr>
              <w:t xml:space="preserve"> </w:t>
            </w:r>
            <w:r w:rsidRPr="00011A63">
              <w:rPr>
                <w:rFonts w:asciiTheme="minorHAnsi" w:eastAsia="Arial" w:hAnsiTheme="minorHAnsi" w:cstheme="minorHAnsi"/>
                <w:spacing w:val="-5"/>
                <w:u w:val="single"/>
                <w:lang w:val="it-IT"/>
              </w:rPr>
              <w:t>c</w:t>
            </w:r>
            <w:r w:rsidRPr="00011A63">
              <w:rPr>
                <w:rFonts w:asciiTheme="minorHAnsi" w:eastAsia="Arial" w:hAnsiTheme="minorHAnsi" w:cstheme="minorHAnsi"/>
                <w:spacing w:val="2"/>
                <w:u w:val="single"/>
                <w:lang w:val="it-IT"/>
              </w:rPr>
              <w:t>o</w:t>
            </w:r>
            <w:r w:rsidRPr="00011A63">
              <w:rPr>
                <w:rFonts w:asciiTheme="minorHAnsi" w:eastAsia="Arial" w:hAnsiTheme="minorHAnsi" w:cstheme="minorHAnsi"/>
                <w:u w:val="single"/>
                <w:lang w:val="it-IT"/>
              </w:rPr>
              <w:t>.</w:t>
            </w:r>
            <w:r w:rsidRPr="00011A63">
              <w:rPr>
                <w:rFonts w:asciiTheme="minorHAnsi" w:eastAsia="Arial" w:hAnsiTheme="minorHAnsi" w:cstheme="minorHAnsi"/>
                <w:spacing w:val="-2"/>
                <w:u w:val="single"/>
                <w:lang w:val="it-IT"/>
              </w:rPr>
              <w:t xml:space="preserve"> </w:t>
            </w:r>
            <w:r w:rsidRPr="00011A63">
              <w:rPr>
                <w:rFonts w:asciiTheme="minorHAnsi" w:eastAsia="Arial" w:hAnsiTheme="minorHAnsi" w:cstheme="minorHAnsi"/>
                <w:u w:val="single"/>
                <w:lang w:val="it-IT"/>
              </w:rPr>
              <w:t>1</w:t>
            </w:r>
            <w:r w:rsidRPr="00011A63">
              <w:rPr>
                <w:rFonts w:asciiTheme="minorHAnsi" w:eastAsia="Arial" w:hAnsiTheme="minorHAnsi" w:cstheme="minorHAnsi"/>
                <w:spacing w:val="-2"/>
                <w:u w:val="single"/>
                <w:lang w:val="it-IT"/>
              </w:rPr>
              <w:t xml:space="preserve"> </w:t>
            </w:r>
            <w:r w:rsidRPr="00011A63">
              <w:rPr>
                <w:rFonts w:asciiTheme="minorHAnsi" w:eastAsia="Arial" w:hAnsiTheme="minorHAnsi" w:cstheme="minorHAnsi"/>
                <w:u w:val="single"/>
                <w:lang w:val="it-IT"/>
              </w:rPr>
              <w:t>e</w:t>
            </w:r>
            <w:r w:rsidRPr="00011A63">
              <w:rPr>
                <w:rFonts w:asciiTheme="minorHAnsi" w:eastAsia="Arial" w:hAnsiTheme="minorHAnsi" w:cstheme="minorHAnsi"/>
                <w:spacing w:val="3"/>
                <w:u w:val="single"/>
                <w:lang w:val="it-IT"/>
              </w:rPr>
              <w:t xml:space="preserve"> </w:t>
            </w:r>
            <w:r w:rsidRPr="00011A63">
              <w:rPr>
                <w:rFonts w:asciiTheme="minorHAnsi" w:eastAsia="Arial" w:hAnsiTheme="minorHAnsi" w:cstheme="minorHAnsi"/>
                <w:spacing w:val="-3"/>
                <w:u w:val="single"/>
                <w:lang w:val="it-IT"/>
              </w:rPr>
              <w:t>3</w:t>
            </w:r>
            <w:r w:rsidRPr="00011A63">
              <w:rPr>
                <w:rFonts w:asciiTheme="minorHAnsi" w:eastAsia="Arial" w:hAnsiTheme="minorHAnsi" w:cstheme="minorHAnsi"/>
                <w:u w:val="single"/>
                <w:lang w:val="it-IT"/>
              </w:rPr>
              <w:t>,</w:t>
            </w:r>
            <w:r w:rsidRPr="00011A63">
              <w:rPr>
                <w:rFonts w:asciiTheme="minorHAnsi" w:eastAsia="Arial" w:hAnsiTheme="minorHAnsi" w:cstheme="minorHAnsi"/>
                <w:spacing w:val="2"/>
                <w:u w:val="single"/>
                <w:lang w:val="it-IT"/>
              </w:rPr>
              <w:t xml:space="preserve"> </w:t>
            </w:r>
            <w:r w:rsidRPr="00011A63">
              <w:rPr>
                <w:rFonts w:asciiTheme="minorHAnsi" w:eastAsia="Arial" w:hAnsiTheme="minorHAnsi" w:cstheme="minorHAnsi"/>
                <w:u w:val="single"/>
                <w:lang w:val="it-IT"/>
              </w:rPr>
              <w:t>c</w:t>
            </w:r>
            <w:r w:rsidRPr="00011A63">
              <w:rPr>
                <w:rFonts w:asciiTheme="minorHAnsi" w:eastAsia="Arial" w:hAnsiTheme="minorHAnsi" w:cstheme="minorHAnsi"/>
                <w:spacing w:val="-4"/>
                <w:u w:val="single"/>
                <w:lang w:val="it-IT"/>
              </w:rPr>
              <w:t>.</w:t>
            </w:r>
            <w:r w:rsidRPr="00011A63">
              <w:rPr>
                <w:rFonts w:asciiTheme="minorHAnsi" w:eastAsia="Arial" w:hAnsiTheme="minorHAnsi" w:cstheme="minorHAnsi"/>
                <w:spacing w:val="2"/>
                <w:u w:val="single"/>
                <w:lang w:val="it-IT"/>
              </w:rPr>
              <w:t>p</w:t>
            </w:r>
            <w:r w:rsidRPr="00011A63">
              <w:rPr>
                <w:rFonts w:asciiTheme="minorHAnsi" w:eastAsia="Arial" w:hAnsiTheme="minorHAnsi" w:cstheme="minorHAnsi"/>
                <w:spacing w:val="1"/>
                <w:u w:val="single"/>
                <w:lang w:val="it-IT"/>
              </w:rPr>
              <w:t>.</w:t>
            </w:r>
            <w:r w:rsidRPr="00011A63">
              <w:rPr>
                <w:rFonts w:asciiTheme="minorHAnsi" w:eastAsia="Arial" w:hAnsiTheme="minorHAnsi" w:cstheme="minorHAnsi"/>
                <w:u w:val="single"/>
                <w:lang w:val="it-IT"/>
              </w:rPr>
              <w:t>)</w:t>
            </w:r>
          </w:p>
          <w:p w14:paraId="1E05B1AB" w14:textId="77777777" w:rsidR="003A41A8" w:rsidRPr="00011A63" w:rsidRDefault="003A41A8" w:rsidP="00EE6480">
            <w:pPr>
              <w:ind w:left="71" w:right="1250"/>
              <w:jc w:val="both"/>
              <w:rPr>
                <w:rFonts w:asciiTheme="minorHAnsi" w:eastAsia="Arial" w:hAnsiTheme="minorHAnsi" w:cstheme="minorHAnsi"/>
                <w:lang w:val="it-IT"/>
              </w:rPr>
            </w:pPr>
          </w:p>
          <w:p w14:paraId="5B7DAE75" w14:textId="77777777" w:rsidR="00F73CF9" w:rsidRPr="00011A63" w:rsidRDefault="003A41A8" w:rsidP="00EE6480">
            <w:pPr>
              <w:pBdr>
                <w:top w:val="nil"/>
                <w:left w:val="nil"/>
                <w:bottom w:val="nil"/>
                <w:right w:val="nil"/>
                <w:between w:val="nil"/>
              </w:pBdr>
              <w:tabs>
                <w:tab w:val="left" w:pos="0"/>
              </w:tabs>
              <w:jc w:val="both"/>
              <w:rPr>
                <w:rFonts w:asciiTheme="minorHAnsi" w:eastAsia="Courier New" w:hAnsiTheme="minorHAnsi" w:cstheme="minorHAnsi"/>
                <w:lang w:val="it-IT"/>
              </w:rPr>
            </w:pPr>
            <w:r w:rsidRPr="00011A63">
              <w:rPr>
                <w:rFonts w:asciiTheme="minorHAnsi" w:eastAsia="Arial" w:hAnsiTheme="minorHAnsi" w:cstheme="minorHAnsi"/>
                <w:i/>
                <w:color w:val="000000"/>
                <w:lang w:val="it-IT"/>
              </w:rPr>
              <w:t>“</w:t>
            </w:r>
            <w:r w:rsidR="00F73CF9" w:rsidRPr="00011A63">
              <w:rPr>
                <w:rFonts w:asciiTheme="minorHAnsi" w:eastAsia="Arial" w:hAnsiTheme="minorHAnsi" w:cstheme="minorHAnsi"/>
                <w:i/>
                <w:color w:val="000000"/>
                <w:lang w:val="it-IT"/>
              </w:rPr>
              <w:t>Chiunque offre o promette denaro od altra utilità non dovuti ad un pubblico ufficiale o ad un incaricato di un pubblico servizio, per l’esercizio delle sue funzioni o dei suoi poteri soggiace, qualora l'offerta o la promessa non sia accettata, alla pena stabilita nel primo comma dell'articolo 318, ridotta di un terzo.</w:t>
            </w:r>
          </w:p>
          <w:p w14:paraId="7F9AA753" w14:textId="77777777" w:rsidR="00F73CF9" w:rsidRPr="00011A63" w:rsidRDefault="00F73CF9" w:rsidP="00EE6480">
            <w:pPr>
              <w:pBdr>
                <w:top w:val="nil"/>
                <w:left w:val="nil"/>
                <w:bottom w:val="nil"/>
                <w:right w:val="nil"/>
                <w:between w:val="nil"/>
              </w:pBdr>
              <w:tabs>
                <w:tab w:val="left" w:pos="0"/>
              </w:tabs>
              <w:jc w:val="both"/>
              <w:rPr>
                <w:rFonts w:asciiTheme="minorHAnsi" w:eastAsia="Courier New" w:hAnsiTheme="minorHAnsi" w:cstheme="minorHAnsi"/>
                <w:lang w:val="it-IT"/>
              </w:rPr>
            </w:pPr>
            <w:r w:rsidRPr="00011A63">
              <w:rPr>
                <w:rFonts w:asciiTheme="minorHAnsi" w:eastAsia="Arial" w:hAnsiTheme="minorHAnsi" w:cstheme="minorHAnsi"/>
                <w:i/>
                <w:color w:val="000000"/>
                <w:lang w:val="it-IT"/>
              </w:rPr>
              <w:t>Se l'offerta o la promessa è fatta per indurre un pubblico ufficiale o un incaricato di un pubblico servizio ad omettere o a ritardare un atto del suo ufficio, ovvero a fare un atto contrario ai suoi doveri, il colpevole soggiace, qualora l'offerta o la promessa non sia accettata, alla pena stabilita nell'articolo 319, ridotta di un terzo.</w:t>
            </w:r>
          </w:p>
          <w:p w14:paraId="6B121FC6" w14:textId="77777777" w:rsidR="00F73CF9" w:rsidRPr="00011A63" w:rsidRDefault="00F73CF9" w:rsidP="00EE6480">
            <w:pPr>
              <w:pBdr>
                <w:top w:val="nil"/>
                <w:left w:val="nil"/>
                <w:bottom w:val="nil"/>
                <w:right w:val="nil"/>
                <w:between w:val="nil"/>
              </w:pBdr>
              <w:tabs>
                <w:tab w:val="left" w:pos="0"/>
              </w:tabs>
              <w:jc w:val="both"/>
              <w:rPr>
                <w:rFonts w:asciiTheme="minorHAnsi" w:eastAsia="Courier New" w:hAnsiTheme="minorHAnsi" w:cstheme="minorHAnsi"/>
                <w:lang w:val="it-IT"/>
              </w:rPr>
            </w:pPr>
            <w:r w:rsidRPr="00011A63">
              <w:rPr>
                <w:rFonts w:asciiTheme="minorHAnsi" w:eastAsia="Arial" w:hAnsiTheme="minorHAnsi" w:cstheme="minorHAnsi"/>
                <w:i/>
                <w:color w:val="000000"/>
                <w:lang w:val="it-IT"/>
              </w:rPr>
              <w:t>La pena di cui al primo comma si applica al pubblico ufficiale o all'incaricato di un pubblico servizio che sollecita una promessa o dazione di denaro o altra utilità per l’esercizio delle sue funzioni o dei suoi poteri.</w:t>
            </w:r>
            <w:r w:rsidR="003A41A8" w:rsidRPr="00011A63">
              <w:rPr>
                <w:rFonts w:asciiTheme="minorHAnsi" w:eastAsia="Arial" w:hAnsiTheme="minorHAnsi" w:cstheme="minorHAnsi"/>
                <w:i/>
                <w:color w:val="000000"/>
                <w:lang w:val="it-IT"/>
              </w:rPr>
              <w:t xml:space="preserve">  </w:t>
            </w:r>
            <w:r w:rsidRPr="00011A63">
              <w:rPr>
                <w:rFonts w:asciiTheme="minorHAnsi" w:eastAsia="Arial" w:hAnsiTheme="minorHAnsi" w:cstheme="minorHAnsi"/>
                <w:i/>
                <w:color w:val="000000"/>
                <w:lang w:val="it-IT"/>
              </w:rPr>
              <w:t>La pena di cui al secondo comma si applica al pubblico ufficiale o all'incaricato di un pubblico servizio che sollecita una promessa o dazione di denaro od altra utilità da parte di un privato per le finalità indicate dall'articolo 319</w:t>
            </w:r>
            <w:r w:rsidR="003A41A8" w:rsidRPr="00011A63">
              <w:rPr>
                <w:rFonts w:asciiTheme="minorHAnsi" w:eastAsia="Arial" w:hAnsiTheme="minorHAnsi" w:cstheme="minorHAnsi"/>
                <w:color w:val="000000"/>
                <w:lang w:val="it-IT"/>
              </w:rPr>
              <w:t>”</w:t>
            </w:r>
          </w:p>
          <w:p w14:paraId="3159DC40" w14:textId="77777777" w:rsidR="00F73CF9" w:rsidRPr="00011A63" w:rsidRDefault="00F73CF9" w:rsidP="00EE6480">
            <w:pPr>
              <w:contextualSpacing/>
              <w:jc w:val="both"/>
              <w:rPr>
                <w:rFonts w:asciiTheme="minorHAnsi" w:hAnsiTheme="minorHAnsi" w:cstheme="minorHAnsi"/>
                <w:b/>
                <w:lang w:val="it-IT"/>
              </w:rPr>
            </w:pPr>
          </w:p>
        </w:tc>
        <w:tc>
          <w:tcPr>
            <w:tcW w:w="2409" w:type="dxa"/>
            <w:vMerge/>
            <w:vAlign w:val="center"/>
          </w:tcPr>
          <w:p w14:paraId="5F635DB0" w14:textId="77777777" w:rsidR="00F73CF9" w:rsidRPr="00011A63" w:rsidRDefault="00F73CF9" w:rsidP="00EE6480">
            <w:pPr>
              <w:contextualSpacing/>
              <w:jc w:val="center"/>
              <w:rPr>
                <w:rFonts w:asciiTheme="minorHAnsi" w:hAnsiTheme="minorHAnsi" w:cstheme="minorHAnsi"/>
                <w:b/>
                <w:lang w:val="it-IT"/>
              </w:rPr>
            </w:pPr>
          </w:p>
        </w:tc>
        <w:tc>
          <w:tcPr>
            <w:tcW w:w="2828" w:type="dxa"/>
            <w:vMerge/>
            <w:vAlign w:val="center"/>
          </w:tcPr>
          <w:p w14:paraId="020E0BFF" w14:textId="77777777" w:rsidR="00F73CF9" w:rsidRPr="00011A63" w:rsidRDefault="00F73CF9" w:rsidP="00EE6480">
            <w:pPr>
              <w:contextualSpacing/>
              <w:jc w:val="center"/>
              <w:rPr>
                <w:rFonts w:asciiTheme="minorHAnsi" w:hAnsiTheme="minorHAnsi" w:cstheme="minorHAnsi"/>
                <w:b/>
                <w:lang w:val="it-IT"/>
              </w:rPr>
            </w:pPr>
          </w:p>
        </w:tc>
      </w:tr>
      <w:tr w:rsidR="00F73CF9" w:rsidRPr="00C36735" w14:paraId="6B0C53E4" w14:textId="77777777" w:rsidTr="00482ABF">
        <w:trPr>
          <w:jc w:val="center"/>
        </w:trPr>
        <w:tc>
          <w:tcPr>
            <w:tcW w:w="3823" w:type="dxa"/>
            <w:vAlign w:val="center"/>
          </w:tcPr>
          <w:p w14:paraId="3C2F86AD" w14:textId="77777777" w:rsidR="00F73CF9" w:rsidRPr="00011A63" w:rsidRDefault="00F73CF9" w:rsidP="00EE6480">
            <w:pPr>
              <w:rPr>
                <w:rFonts w:asciiTheme="minorHAnsi" w:eastAsia="Arial" w:hAnsiTheme="minorHAnsi" w:cstheme="minorHAnsi"/>
                <w:color w:val="000000"/>
                <w:u w:val="single"/>
                <w:lang w:val="it-IT"/>
              </w:rPr>
            </w:pPr>
            <w:r w:rsidRPr="00011A63">
              <w:rPr>
                <w:rFonts w:asciiTheme="minorHAnsi" w:eastAsia="Arial" w:hAnsiTheme="minorHAnsi" w:cstheme="minorHAnsi"/>
                <w:color w:val="000000"/>
                <w:u w:val="single"/>
                <w:lang w:val="it-IT"/>
              </w:rPr>
              <w:t xml:space="preserve">Abuso d’ufficio(art. 323 c.p.) </w:t>
            </w:r>
            <w:r w:rsidRPr="00011A63">
              <w:rPr>
                <w:rFonts w:asciiTheme="minorHAnsi" w:eastAsia="Arial" w:hAnsiTheme="minorHAnsi" w:cstheme="minorHAnsi"/>
                <w:color w:val="000000"/>
                <w:lang w:val="it-IT"/>
              </w:rPr>
              <w:t>(</w:t>
            </w:r>
            <w:r w:rsidRPr="00011A63">
              <w:rPr>
                <w:rStyle w:val="Rimandonotaapidipagina"/>
                <w:rFonts w:asciiTheme="minorHAnsi" w:eastAsia="Arial" w:hAnsiTheme="minorHAnsi" w:cstheme="minorHAnsi"/>
                <w:color w:val="000000"/>
                <w:lang w:val="it-IT"/>
              </w:rPr>
              <w:footnoteReference w:id="4"/>
            </w:r>
            <w:r w:rsidRPr="00011A63">
              <w:rPr>
                <w:rFonts w:asciiTheme="minorHAnsi" w:eastAsia="Arial" w:hAnsiTheme="minorHAnsi" w:cstheme="minorHAnsi"/>
                <w:color w:val="000000"/>
                <w:lang w:val="it-IT"/>
              </w:rPr>
              <w:t>)</w:t>
            </w:r>
          </w:p>
          <w:p w14:paraId="064E6182" w14:textId="77777777" w:rsidR="003A41A8" w:rsidRPr="00011A63" w:rsidRDefault="003A41A8" w:rsidP="00EE6480">
            <w:pPr>
              <w:rPr>
                <w:rFonts w:asciiTheme="minorHAnsi" w:eastAsia="Arial" w:hAnsiTheme="minorHAnsi" w:cstheme="minorHAnsi"/>
                <w:b/>
                <w:i/>
                <w:color w:val="000000"/>
                <w:lang w:val="it-IT"/>
              </w:rPr>
            </w:pPr>
          </w:p>
          <w:p w14:paraId="07FF76B8" w14:textId="77777777" w:rsidR="00F73CF9" w:rsidRPr="00011A63" w:rsidRDefault="003A41A8" w:rsidP="00EE6480">
            <w:pPr>
              <w:pBdr>
                <w:top w:val="nil"/>
                <w:left w:val="nil"/>
                <w:bottom w:val="nil"/>
                <w:right w:val="nil"/>
                <w:between w:val="nil"/>
              </w:pBdr>
              <w:tabs>
                <w:tab w:val="left" w:pos="0"/>
              </w:tabs>
              <w:rPr>
                <w:rFonts w:asciiTheme="minorHAnsi" w:eastAsia="Arial" w:hAnsiTheme="minorHAnsi" w:cstheme="minorHAnsi"/>
                <w:color w:val="000000"/>
                <w:lang w:val="it-IT"/>
              </w:rPr>
            </w:pPr>
            <w:r w:rsidRPr="00011A63">
              <w:rPr>
                <w:rFonts w:asciiTheme="minorHAnsi" w:eastAsia="Arial" w:hAnsiTheme="minorHAnsi" w:cstheme="minorHAnsi"/>
                <w:i/>
                <w:color w:val="000000"/>
                <w:lang w:val="it-IT"/>
              </w:rPr>
              <w:t>“</w:t>
            </w:r>
            <w:r w:rsidR="00F73CF9" w:rsidRPr="00011A63">
              <w:rPr>
                <w:rFonts w:asciiTheme="minorHAnsi" w:eastAsia="Arial" w:hAnsiTheme="minorHAnsi" w:cstheme="minorHAnsi"/>
                <w:i/>
                <w:color w:val="000000"/>
                <w:lang w:val="it-IT"/>
              </w:rPr>
              <w:t xml:space="preserve">Salvo che il fatto non costituisca un più grave reato, il pubblico ufficiale o l'incaricato di pubblico sevizio che, nello svolgimento delle funzioni o del servizio, in </w:t>
            </w:r>
            <w:r w:rsidR="00F73CF9" w:rsidRPr="00011A63">
              <w:rPr>
                <w:rFonts w:asciiTheme="minorHAnsi" w:eastAsia="Arial" w:hAnsiTheme="minorHAnsi" w:cstheme="minorHAnsi"/>
                <w:color w:val="000000"/>
                <w:lang w:val="it-IT"/>
              </w:rPr>
              <w:t>violazione di specifiche regole di condotta espressamente previste dalla legge o da atti aventi forza di legge e dalle quali non residuino margini di discrezionalità ovvero omettendo di astenersi in presenza di un interesse</w:t>
            </w:r>
            <w:r w:rsidR="00F73CF9" w:rsidRPr="00011A63">
              <w:rPr>
                <w:rFonts w:asciiTheme="minorHAnsi" w:eastAsia="Arial" w:hAnsiTheme="minorHAnsi" w:cstheme="minorHAnsi"/>
                <w:b/>
                <w:color w:val="000000"/>
                <w:lang w:val="it-IT"/>
              </w:rPr>
              <w:t xml:space="preserve"> </w:t>
            </w:r>
            <w:r w:rsidR="00F73CF9" w:rsidRPr="00011A63">
              <w:rPr>
                <w:rFonts w:asciiTheme="minorHAnsi" w:eastAsia="Arial" w:hAnsiTheme="minorHAnsi" w:cstheme="minorHAnsi"/>
                <w:color w:val="000000"/>
                <w:lang w:val="it-IT"/>
              </w:rPr>
              <w:t xml:space="preserve">proprio o di un prossimo congiunto o negli altri casi prescritti, intenzionalmente procura a sé o ad altri un ingiusto vantaggio patrimoniale ovvero arreca ad altri un danno ingiusto è punito </w:t>
            </w:r>
            <w:r w:rsidR="00F73CF9" w:rsidRPr="00011A63">
              <w:rPr>
                <w:rFonts w:asciiTheme="minorHAnsi" w:eastAsia="Arial" w:hAnsiTheme="minorHAnsi" w:cstheme="minorHAnsi"/>
                <w:color w:val="000000"/>
                <w:lang w:val="it-IT"/>
              </w:rPr>
              <w:lastRenderedPageBreak/>
              <w:t xml:space="preserve">con la reclusione da uno a quattro anni. </w:t>
            </w:r>
            <w:r w:rsidRPr="00011A63">
              <w:rPr>
                <w:rFonts w:asciiTheme="minorHAnsi" w:eastAsia="Arial" w:hAnsiTheme="minorHAnsi" w:cstheme="minorHAnsi"/>
                <w:color w:val="000000"/>
                <w:lang w:val="it-IT"/>
              </w:rPr>
              <w:t xml:space="preserve">  </w:t>
            </w:r>
            <w:r w:rsidR="00F73CF9" w:rsidRPr="00011A63">
              <w:rPr>
                <w:rFonts w:asciiTheme="minorHAnsi" w:eastAsia="Arial" w:hAnsiTheme="minorHAnsi" w:cstheme="minorHAnsi"/>
                <w:color w:val="000000"/>
                <w:lang w:val="it-IT"/>
              </w:rPr>
              <w:t>La pena è aumentata nei casi in cui il vantaggio o il danno hanno un carattere di rilevante gravità.”</w:t>
            </w:r>
          </w:p>
          <w:p w14:paraId="6E7A370D" w14:textId="77777777" w:rsidR="00F73CF9" w:rsidRPr="00011A63" w:rsidRDefault="00F73CF9" w:rsidP="00EE6480">
            <w:pPr>
              <w:ind w:left="71" w:right="205"/>
              <w:jc w:val="center"/>
              <w:rPr>
                <w:rFonts w:asciiTheme="minorHAnsi" w:eastAsia="Arial" w:hAnsiTheme="minorHAnsi" w:cstheme="minorHAnsi"/>
                <w:spacing w:val="1"/>
                <w:lang w:val="it-IT"/>
              </w:rPr>
            </w:pPr>
          </w:p>
        </w:tc>
        <w:tc>
          <w:tcPr>
            <w:tcW w:w="2409" w:type="dxa"/>
            <w:vMerge/>
            <w:vAlign w:val="center"/>
          </w:tcPr>
          <w:p w14:paraId="619ECF21" w14:textId="77777777" w:rsidR="00F73CF9" w:rsidRPr="00011A63" w:rsidRDefault="00F73CF9" w:rsidP="00EE6480">
            <w:pPr>
              <w:contextualSpacing/>
              <w:jc w:val="center"/>
              <w:rPr>
                <w:rFonts w:asciiTheme="minorHAnsi" w:hAnsiTheme="minorHAnsi" w:cstheme="minorHAnsi"/>
                <w:b/>
                <w:lang w:val="it-IT"/>
              </w:rPr>
            </w:pPr>
          </w:p>
        </w:tc>
        <w:tc>
          <w:tcPr>
            <w:tcW w:w="2828" w:type="dxa"/>
            <w:vAlign w:val="center"/>
          </w:tcPr>
          <w:p w14:paraId="247D03ED" w14:textId="77777777" w:rsidR="00F73CF9" w:rsidRPr="00011A63" w:rsidRDefault="00482ABF" w:rsidP="00EE6480">
            <w:pPr>
              <w:contextualSpacing/>
              <w:jc w:val="center"/>
              <w:rPr>
                <w:rFonts w:asciiTheme="minorHAnsi" w:hAnsiTheme="minorHAnsi" w:cstheme="minorHAnsi"/>
                <w:b/>
                <w:lang w:val="it-IT"/>
              </w:rPr>
            </w:pPr>
            <w:r w:rsidRPr="00011A63">
              <w:rPr>
                <w:rFonts w:asciiTheme="minorHAnsi" w:eastAsia="Arial" w:hAnsiTheme="minorHAnsi" w:cstheme="minorHAnsi"/>
                <w:spacing w:val="-1"/>
              </w:rPr>
              <w:t>Nessuna</w:t>
            </w:r>
          </w:p>
        </w:tc>
      </w:tr>
      <w:tr w:rsidR="00CF1F7D" w:rsidRPr="00C36735" w14:paraId="2727A384" w14:textId="77777777" w:rsidTr="00482ABF">
        <w:trPr>
          <w:jc w:val="center"/>
        </w:trPr>
        <w:tc>
          <w:tcPr>
            <w:tcW w:w="3823" w:type="dxa"/>
            <w:vAlign w:val="center"/>
          </w:tcPr>
          <w:p w14:paraId="52FB45E4" w14:textId="77777777" w:rsidR="00CF1F7D" w:rsidRPr="00011A63" w:rsidRDefault="00CF1F7D" w:rsidP="00EE6480">
            <w:pPr>
              <w:ind w:left="71" w:right="100"/>
              <w:jc w:val="both"/>
              <w:rPr>
                <w:rFonts w:asciiTheme="minorHAnsi" w:eastAsia="Arial" w:hAnsiTheme="minorHAnsi" w:cstheme="minorHAnsi"/>
                <w:u w:val="single"/>
                <w:lang w:val="it-IT"/>
              </w:rPr>
            </w:pPr>
            <w:r w:rsidRPr="00011A63">
              <w:rPr>
                <w:rFonts w:asciiTheme="minorHAnsi" w:eastAsia="Arial" w:hAnsiTheme="minorHAnsi" w:cstheme="minorHAnsi"/>
                <w:u w:val="single"/>
                <w:lang w:val="it-IT"/>
              </w:rPr>
              <w:t>T</w:t>
            </w:r>
            <w:r w:rsidRPr="00011A63">
              <w:rPr>
                <w:rFonts w:asciiTheme="minorHAnsi" w:eastAsia="Arial" w:hAnsiTheme="minorHAnsi" w:cstheme="minorHAnsi"/>
                <w:spacing w:val="-2"/>
                <w:u w:val="single"/>
                <w:lang w:val="it-IT"/>
              </w:rPr>
              <w:t>r</w:t>
            </w:r>
            <w:r w:rsidRPr="00011A63">
              <w:rPr>
                <w:rFonts w:asciiTheme="minorHAnsi" w:eastAsia="Arial" w:hAnsiTheme="minorHAnsi" w:cstheme="minorHAnsi"/>
                <w:spacing w:val="2"/>
                <w:u w:val="single"/>
                <w:lang w:val="it-IT"/>
              </w:rPr>
              <w:t>a</w:t>
            </w:r>
            <w:r w:rsidRPr="00011A63">
              <w:rPr>
                <w:rFonts w:asciiTheme="minorHAnsi" w:eastAsia="Arial" w:hAnsiTheme="minorHAnsi" w:cstheme="minorHAnsi"/>
                <w:spacing w:val="1"/>
                <w:u w:val="single"/>
                <w:lang w:val="it-IT"/>
              </w:rPr>
              <w:t>ff</w:t>
            </w:r>
            <w:r w:rsidRPr="00011A63">
              <w:rPr>
                <w:rFonts w:asciiTheme="minorHAnsi" w:eastAsia="Arial" w:hAnsiTheme="minorHAnsi" w:cstheme="minorHAnsi"/>
                <w:spacing w:val="-1"/>
                <w:u w:val="single"/>
                <w:lang w:val="it-IT"/>
              </w:rPr>
              <w:t>i</w:t>
            </w:r>
            <w:r w:rsidRPr="00011A63">
              <w:rPr>
                <w:rFonts w:asciiTheme="minorHAnsi" w:eastAsia="Arial" w:hAnsiTheme="minorHAnsi" w:cstheme="minorHAnsi"/>
                <w:u w:val="single"/>
                <w:lang w:val="it-IT"/>
              </w:rPr>
              <w:t>co</w:t>
            </w:r>
            <w:r w:rsidRPr="00011A63">
              <w:rPr>
                <w:rFonts w:asciiTheme="minorHAnsi" w:eastAsia="Arial" w:hAnsiTheme="minorHAnsi" w:cstheme="minorHAnsi"/>
                <w:spacing w:val="-2"/>
                <w:u w:val="single"/>
                <w:lang w:val="it-IT"/>
              </w:rPr>
              <w:t xml:space="preserve"> </w:t>
            </w:r>
            <w:r w:rsidRPr="00011A63">
              <w:rPr>
                <w:rFonts w:asciiTheme="minorHAnsi" w:eastAsia="Arial" w:hAnsiTheme="minorHAnsi" w:cstheme="minorHAnsi"/>
                <w:spacing w:val="2"/>
                <w:u w:val="single"/>
                <w:lang w:val="it-IT"/>
              </w:rPr>
              <w:t>d</w:t>
            </w:r>
            <w:r w:rsidRPr="00011A63">
              <w:rPr>
                <w:rFonts w:asciiTheme="minorHAnsi" w:eastAsia="Arial" w:hAnsiTheme="minorHAnsi" w:cstheme="minorHAnsi"/>
                <w:u w:val="single"/>
                <w:lang w:val="it-IT"/>
              </w:rPr>
              <w:t>i</w:t>
            </w:r>
            <w:r w:rsidRPr="00011A63">
              <w:rPr>
                <w:rFonts w:asciiTheme="minorHAnsi" w:eastAsia="Arial" w:hAnsiTheme="minorHAnsi" w:cstheme="minorHAnsi"/>
                <w:spacing w:val="2"/>
                <w:u w:val="single"/>
                <w:lang w:val="it-IT"/>
              </w:rPr>
              <w:t xml:space="preserve"> </w:t>
            </w:r>
            <w:r w:rsidRPr="00011A63">
              <w:rPr>
                <w:rFonts w:asciiTheme="minorHAnsi" w:eastAsia="Arial" w:hAnsiTheme="minorHAnsi" w:cstheme="minorHAnsi"/>
                <w:spacing w:val="-1"/>
                <w:u w:val="single"/>
                <w:lang w:val="it-IT"/>
              </w:rPr>
              <w:t>i</w:t>
            </w:r>
            <w:r w:rsidRPr="00011A63">
              <w:rPr>
                <w:rFonts w:asciiTheme="minorHAnsi" w:eastAsia="Arial" w:hAnsiTheme="minorHAnsi" w:cstheme="minorHAnsi"/>
                <w:spacing w:val="-3"/>
                <w:u w:val="single"/>
                <w:lang w:val="it-IT"/>
              </w:rPr>
              <w:t>n</w:t>
            </w:r>
            <w:r w:rsidRPr="00011A63">
              <w:rPr>
                <w:rFonts w:asciiTheme="minorHAnsi" w:eastAsia="Arial" w:hAnsiTheme="minorHAnsi" w:cstheme="minorHAnsi"/>
                <w:spacing w:val="1"/>
                <w:u w:val="single"/>
                <w:lang w:val="it-IT"/>
              </w:rPr>
              <w:t>f</w:t>
            </w:r>
            <w:r w:rsidRPr="00011A63">
              <w:rPr>
                <w:rFonts w:asciiTheme="minorHAnsi" w:eastAsia="Arial" w:hAnsiTheme="minorHAnsi" w:cstheme="minorHAnsi"/>
                <w:spacing w:val="-1"/>
                <w:u w:val="single"/>
                <w:lang w:val="it-IT"/>
              </w:rPr>
              <w:t>l</w:t>
            </w:r>
            <w:r w:rsidRPr="00011A63">
              <w:rPr>
                <w:rFonts w:asciiTheme="minorHAnsi" w:eastAsia="Arial" w:hAnsiTheme="minorHAnsi" w:cstheme="minorHAnsi"/>
                <w:spacing w:val="-3"/>
                <w:u w:val="single"/>
                <w:lang w:val="it-IT"/>
              </w:rPr>
              <w:t>u</w:t>
            </w:r>
            <w:r w:rsidRPr="00011A63">
              <w:rPr>
                <w:rFonts w:asciiTheme="minorHAnsi" w:eastAsia="Arial" w:hAnsiTheme="minorHAnsi" w:cstheme="minorHAnsi"/>
                <w:spacing w:val="2"/>
                <w:u w:val="single"/>
                <w:lang w:val="it-IT"/>
              </w:rPr>
              <w:t>en</w:t>
            </w:r>
            <w:r w:rsidRPr="00011A63">
              <w:rPr>
                <w:rFonts w:asciiTheme="minorHAnsi" w:eastAsia="Arial" w:hAnsiTheme="minorHAnsi" w:cstheme="minorHAnsi"/>
                <w:spacing w:val="-5"/>
                <w:u w:val="single"/>
                <w:lang w:val="it-IT"/>
              </w:rPr>
              <w:t>z</w:t>
            </w:r>
            <w:r w:rsidRPr="00011A63">
              <w:rPr>
                <w:rFonts w:asciiTheme="minorHAnsi" w:eastAsia="Arial" w:hAnsiTheme="minorHAnsi" w:cstheme="minorHAnsi"/>
                <w:u w:val="single"/>
                <w:lang w:val="it-IT"/>
              </w:rPr>
              <w:t>e</w:t>
            </w:r>
            <w:r w:rsidRPr="00011A63">
              <w:rPr>
                <w:rFonts w:asciiTheme="minorHAnsi" w:eastAsia="Arial" w:hAnsiTheme="minorHAnsi" w:cstheme="minorHAnsi"/>
                <w:spacing w:val="3"/>
                <w:u w:val="single"/>
                <w:lang w:val="it-IT"/>
              </w:rPr>
              <w:t xml:space="preserve"> </w:t>
            </w:r>
            <w:r w:rsidRPr="00011A63">
              <w:rPr>
                <w:rFonts w:asciiTheme="minorHAnsi" w:eastAsia="Arial" w:hAnsiTheme="minorHAnsi" w:cstheme="minorHAnsi"/>
                <w:spacing w:val="-1"/>
                <w:u w:val="single"/>
                <w:lang w:val="it-IT"/>
              </w:rPr>
              <w:t>ill</w:t>
            </w:r>
            <w:r w:rsidRPr="00011A63">
              <w:rPr>
                <w:rFonts w:asciiTheme="minorHAnsi" w:eastAsia="Arial" w:hAnsiTheme="minorHAnsi" w:cstheme="minorHAnsi"/>
                <w:spacing w:val="2"/>
                <w:u w:val="single"/>
                <w:lang w:val="it-IT"/>
              </w:rPr>
              <w:t>e</w:t>
            </w:r>
            <w:r w:rsidRPr="00011A63">
              <w:rPr>
                <w:rFonts w:asciiTheme="minorHAnsi" w:eastAsia="Arial" w:hAnsiTheme="minorHAnsi" w:cstheme="minorHAnsi"/>
                <w:u w:val="single"/>
                <w:lang w:val="it-IT"/>
              </w:rPr>
              <w:t>c</w:t>
            </w:r>
            <w:r w:rsidRPr="00011A63">
              <w:rPr>
                <w:rFonts w:asciiTheme="minorHAnsi" w:eastAsia="Arial" w:hAnsiTheme="minorHAnsi" w:cstheme="minorHAnsi"/>
                <w:spacing w:val="-1"/>
                <w:u w:val="single"/>
                <w:lang w:val="it-IT"/>
              </w:rPr>
              <w:t>i</w:t>
            </w:r>
            <w:r w:rsidRPr="00011A63">
              <w:rPr>
                <w:rFonts w:asciiTheme="minorHAnsi" w:eastAsia="Arial" w:hAnsiTheme="minorHAnsi" w:cstheme="minorHAnsi"/>
                <w:spacing w:val="-4"/>
                <w:u w:val="single"/>
                <w:lang w:val="it-IT"/>
              </w:rPr>
              <w:t>t</w:t>
            </w:r>
            <w:r w:rsidRPr="00011A63">
              <w:rPr>
                <w:rFonts w:asciiTheme="minorHAnsi" w:eastAsia="Arial" w:hAnsiTheme="minorHAnsi" w:cstheme="minorHAnsi"/>
                <w:u w:val="single"/>
                <w:lang w:val="it-IT"/>
              </w:rPr>
              <w:t>e</w:t>
            </w:r>
            <w:r w:rsidRPr="00011A63">
              <w:rPr>
                <w:rFonts w:asciiTheme="minorHAnsi" w:eastAsia="Arial" w:hAnsiTheme="minorHAnsi" w:cstheme="minorHAnsi"/>
                <w:spacing w:val="3"/>
                <w:u w:val="single"/>
                <w:lang w:val="it-IT"/>
              </w:rPr>
              <w:t xml:space="preserve"> </w:t>
            </w:r>
            <w:r w:rsidRPr="00011A63">
              <w:rPr>
                <w:rFonts w:asciiTheme="minorHAnsi" w:eastAsia="Arial" w:hAnsiTheme="minorHAnsi" w:cstheme="minorHAnsi"/>
                <w:spacing w:val="-2"/>
                <w:u w:val="single"/>
                <w:lang w:val="it-IT"/>
              </w:rPr>
              <w:t>(</w:t>
            </w:r>
            <w:r w:rsidRPr="00011A63">
              <w:rPr>
                <w:rFonts w:asciiTheme="minorHAnsi" w:eastAsia="Arial" w:hAnsiTheme="minorHAnsi" w:cstheme="minorHAnsi"/>
                <w:spacing w:val="2"/>
                <w:u w:val="single"/>
                <w:lang w:val="it-IT"/>
              </w:rPr>
              <w:t>a</w:t>
            </w:r>
            <w:r w:rsidRPr="00011A63">
              <w:rPr>
                <w:rFonts w:asciiTheme="minorHAnsi" w:eastAsia="Arial" w:hAnsiTheme="minorHAnsi" w:cstheme="minorHAnsi"/>
                <w:spacing w:val="-2"/>
                <w:u w:val="single"/>
                <w:lang w:val="it-IT"/>
              </w:rPr>
              <w:t>r</w:t>
            </w:r>
            <w:r w:rsidRPr="00011A63">
              <w:rPr>
                <w:rFonts w:asciiTheme="minorHAnsi" w:eastAsia="Arial" w:hAnsiTheme="minorHAnsi" w:cstheme="minorHAnsi"/>
                <w:spacing w:val="1"/>
                <w:u w:val="single"/>
                <w:lang w:val="it-IT"/>
              </w:rPr>
              <w:t>t</w:t>
            </w:r>
            <w:r w:rsidRPr="00011A63">
              <w:rPr>
                <w:rFonts w:asciiTheme="minorHAnsi" w:eastAsia="Arial" w:hAnsiTheme="minorHAnsi" w:cstheme="minorHAnsi"/>
                <w:u w:val="single"/>
                <w:lang w:val="it-IT"/>
              </w:rPr>
              <w:t>.</w:t>
            </w:r>
            <w:r w:rsidR="003A41A8" w:rsidRPr="00011A63">
              <w:rPr>
                <w:rFonts w:asciiTheme="minorHAnsi" w:eastAsia="Arial" w:hAnsiTheme="minorHAnsi" w:cstheme="minorHAnsi"/>
                <w:u w:val="single"/>
                <w:lang w:val="it-IT"/>
              </w:rPr>
              <w:t xml:space="preserve"> </w:t>
            </w:r>
            <w:r w:rsidRPr="00011A63">
              <w:rPr>
                <w:rFonts w:asciiTheme="minorHAnsi" w:eastAsia="Arial" w:hAnsiTheme="minorHAnsi" w:cstheme="minorHAnsi"/>
                <w:spacing w:val="2"/>
                <w:u w:val="single"/>
                <w:lang w:val="it-IT"/>
              </w:rPr>
              <w:t>3</w:t>
            </w:r>
            <w:r w:rsidRPr="00011A63">
              <w:rPr>
                <w:rFonts w:asciiTheme="minorHAnsi" w:eastAsia="Arial" w:hAnsiTheme="minorHAnsi" w:cstheme="minorHAnsi"/>
                <w:spacing w:val="-3"/>
                <w:u w:val="single"/>
                <w:lang w:val="it-IT"/>
              </w:rPr>
              <w:t>4</w:t>
            </w:r>
            <w:r w:rsidRPr="00011A63">
              <w:rPr>
                <w:rFonts w:asciiTheme="minorHAnsi" w:eastAsia="Arial" w:hAnsiTheme="minorHAnsi" w:cstheme="minorHAnsi"/>
                <w:spacing w:val="3"/>
                <w:u w:val="single"/>
                <w:lang w:val="it-IT"/>
              </w:rPr>
              <w:t>6</w:t>
            </w:r>
            <w:r w:rsidRPr="00011A63">
              <w:rPr>
                <w:rFonts w:asciiTheme="minorHAnsi" w:eastAsia="Arial" w:hAnsiTheme="minorHAnsi" w:cstheme="minorHAnsi"/>
                <w:spacing w:val="-2"/>
                <w:u w:val="single"/>
                <w:lang w:val="it-IT"/>
              </w:rPr>
              <w:t>-</w:t>
            </w:r>
            <w:r w:rsidRPr="00011A63">
              <w:rPr>
                <w:rFonts w:asciiTheme="minorHAnsi" w:eastAsia="Arial" w:hAnsiTheme="minorHAnsi" w:cstheme="minorHAnsi"/>
                <w:i/>
                <w:spacing w:val="2"/>
                <w:u w:val="single"/>
                <w:lang w:val="it-IT"/>
              </w:rPr>
              <w:t>b</w:t>
            </w:r>
            <w:r w:rsidRPr="00011A63">
              <w:rPr>
                <w:rFonts w:asciiTheme="minorHAnsi" w:eastAsia="Arial" w:hAnsiTheme="minorHAnsi" w:cstheme="minorHAnsi"/>
                <w:i/>
                <w:spacing w:val="-1"/>
                <w:u w:val="single"/>
                <w:lang w:val="it-IT"/>
              </w:rPr>
              <w:t>i</w:t>
            </w:r>
            <w:r w:rsidRPr="00011A63">
              <w:rPr>
                <w:rFonts w:asciiTheme="minorHAnsi" w:eastAsia="Arial" w:hAnsiTheme="minorHAnsi" w:cstheme="minorHAnsi"/>
                <w:i/>
                <w:u w:val="single"/>
                <w:lang w:val="it-IT"/>
              </w:rPr>
              <w:t>s</w:t>
            </w:r>
            <w:r w:rsidRPr="00011A63">
              <w:rPr>
                <w:rFonts w:asciiTheme="minorHAnsi" w:eastAsia="Arial" w:hAnsiTheme="minorHAnsi" w:cstheme="minorHAnsi"/>
                <w:i/>
                <w:spacing w:val="2"/>
                <w:u w:val="single"/>
                <w:lang w:val="it-IT"/>
              </w:rPr>
              <w:t xml:space="preserve"> </w:t>
            </w:r>
            <w:r w:rsidRPr="00011A63">
              <w:rPr>
                <w:rFonts w:asciiTheme="minorHAnsi" w:eastAsia="Arial" w:hAnsiTheme="minorHAnsi" w:cstheme="minorHAnsi"/>
                <w:u w:val="single"/>
                <w:lang w:val="it-IT"/>
              </w:rPr>
              <w:t>c</w:t>
            </w:r>
            <w:r w:rsidRPr="00011A63">
              <w:rPr>
                <w:rFonts w:asciiTheme="minorHAnsi" w:eastAsia="Arial" w:hAnsiTheme="minorHAnsi" w:cstheme="minorHAnsi"/>
                <w:spacing w:val="-4"/>
                <w:u w:val="single"/>
                <w:lang w:val="it-IT"/>
              </w:rPr>
              <w:t>.</w:t>
            </w:r>
            <w:r w:rsidRPr="00011A63">
              <w:rPr>
                <w:rFonts w:asciiTheme="minorHAnsi" w:eastAsia="Arial" w:hAnsiTheme="minorHAnsi" w:cstheme="minorHAnsi"/>
                <w:spacing w:val="2"/>
                <w:u w:val="single"/>
                <w:lang w:val="it-IT"/>
              </w:rPr>
              <w:t>p</w:t>
            </w:r>
            <w:r w:rsidRPr="00011A63">
              <w:rPr>
                <w:rFonts w:asciiTheme="minorHAnsi" w:eastAsia="Arial" w:hAnsiTheme="minorHAnsi" w:cstheme="minorHAnsi"/>
                <w:spacing w:val="1"/>
                <w:u w:val="single"/>
                <w:lang w:val="it-IT"/>
              </w:rPr>
              <w:t>.</w:t>
            </w:r>
            <w:r w:rsidRPr="00011A63">
              <w:rPr>
                <w:rFonts w:asciiTheme="minorHAnsi" w:eastAsia="Arial" w:hAnsiTheme="minorHAnsi" w:cstheme="minorHAnsi"/>
                <w:u w:val="single"/>
                <w:lang w:val="it-IT"/>
              </w:rPr>
              <w:t>)</w:t>
            </w:r>
          </w:p>
          <w:p w14:paraId="0CB5239B" w14:textId="77777777" w:rsidR="00CF1F7D" w:rsidRPr="00011A63" w:rsidRDefault="00CF1F7D" w:rsidP="00EE6480">
            <w:pPr>
              <w:ind w:left="71"/>
              <w:jc w:val="center"/>
              <w:rPr>
                <w:rFonts w:asciiTheme="minorHAnsi" w:eastAsia="Arial" w:hAnsiTheme="minorHAnsi" w:cstheme="minorHAnsi"/>
                <w:lang w:val="it-IT"/>
              </w:rPr>
            </w:pPr>
          </w:p>
          <w:p w14:paraId="1C23BABE" w14:textId="77777777" w:rsidR="00CF1F7D" w:rsidRPr="00011A63" w:rsidRDefault="003A41A8" w:rsidP="00EE6480">
            <w:pPr>
              <w:pBdr>
                <w:top w:val="nil"/>
                <w:left w:val="nil"/>
                <w:bottom w:val="nil"/>
                <w:right w:val="nil"/>
                <w:between w:val="nil"/>
              </w:pBdr>
              <w:jc w:val="both"/>
              <w:rPr>
                <w:rFonts w:asciiTheme="minorHAnsi" w:hAnsiTheme="minorHAnsi" w:cstheme="minorHAnsi"/>
                <w:lang w:val="it-IT"/>
              </w:rPr>
            </w:pPr>
            <w:r w:rsidRPr="00011A63">
              <w:rPr>
                <w:rFonts w:asciiTheme="minorHAnsi" w:eastAsia="Arial" w:hAnsiTheme="minorHAnsi" w:cstheme="minorHAnsi"/>
                <w:i/>
                <w:color w:val="000000"/>
                <w:lang w:val="it-IT"/>
              </w:rPr>
              <w:t>“</w:t>
            </w:r>
            <w:r w:rsidR="00CF1F7D" w:rsidRPr="00011A63">
              <w:rPr>
                <w:rFonts w:asciiTheme="minorHAnsi" w:eastAsia="Arial" w:hAnsiTheme="minorHAnsi" w:cstheme="minorHAnsi"/>
                <w:i/>
                <w:color w:val="000000"/>
                <w:lang w:val="it-IT"/>
              </w:rPr>
              <w:t xml:space="preserve">Chiunque, fuori dei casi di concorso nei reati di cui agli articoli </w:t>
            </w:r>
            <w:hyperlink r:id="rId14">
              <w:r w:rsidR="00CF1F7D" w:rsidRPr="00011A63">
                <w:rPr>
                  <w:rFonts w:asciiTheme="minorHAnsi" w:eastAsia="Arial" w:hAnsiTheme="minorHAnsi" w:cstheme="minorHAnsi"/>
                  <w:i/>
                  <w:color w:val="000000"/>
                  <w:lang w:val="it-IT"/>
                </w:rPr>
                <w:t>318</w:t>
              </w:r>
            </w:hyperlink>
            <w:r w:rsidR="00CF1F7D" w:rsidRPr="00011A63">
              <w:rPr>
                <w:rFonts w:asciiTheme="minorHAnsi" w:eastAsia="Arial" w:hAnsiTheme="minorHAnsi" w:cstheme="minorHAnsi"/>
                <w:i/>
                <w:color w:val="000000"/>
                <w:lang w:val="it-IT"/>
              </w:rPr>
              <w:t xml:space="preserve">, </w:t>
            </w:r>
            <w:hyperlink r:id="rId15">
              <w:r w:rsidR="00CF1F7D" w:rsidRPr="00011A63">
                <w:rPr>
                  <w:rFonts w:asciiTheme="minorHAnsi" w:eastAsia="Arial" w:hAnsiTheme="minorHAnsi" w:cstheme="minorHAnsi"/>
                  <w:i/>
                  <w:color w:val="000000"/>
                  <w:lang w:val="it-IT"/>
                </w:rPr>
                <w:t>319</w:t>
              </w:r>
            </w:hyperlink>
            <w:r w:rsidR="00CF1F7D" w:rsidRPr="00011A63">
              <w:rPr>
                <w:rFonts w:asciiTheme="minorHAnsi" w:eastAsia="Arial" w:hAnsiTheme="minorHAnsi" w:cstheme="minorHAnsi"/>
                <w:i/>
                <w:color w:val="000000"/>
                <w:lang w:val="it-IT"/>
              </w:rPr>
              <w:t xml:space="preserve">, </w:t>
            </w:r>
            <w:hyperlink r:id="rId16">
              <w:r w:rsidR="00CF1F7D" w:rsidRPr="00011A63">
                <w:rPr>
                  <w:rFonts w:asciiTheme="minorHAnsi" w:eastAsia="Arial" w:hAnsiTheme="minorHAnsi" w:cstheme="minorHAnsi"/>
                  <w:i/>
                  <w:color w:val="000000"/>
                  <w:lang w:val="it-IT"/>
                </w:rPr>
                <w:t>319 ter</w:t>
              </w:r>
            </w:hyperlink>
            <w:r w:rsidR="00CF1F7D" w:rsidRPr="00011A63">
              <w:rPr>
                <w:rFonts w:asciiTheme="minorHAnsi" w:eastAsia="Arial" w:hAnsiTheme="minorHAnsi" w:cstheme="minorHAnsi"/>
                <w:i/>
                <w:color w:val="000000"/>
                <w:lang w:val="it-IT"/>
              </w:rPr>
              <w:t xml:space="preserve"> e nei reati di corruzione di cui all'articolo </w:t>
            </w:r>
            <w:hyperlink r:id="rId17">
              <w:r w:rsidR="00CF1F7D" w:rsidRPr="00011A63">
                <w:rPr>
                  <w:rFonts w:asciiTheme="minorHAnsi" w:eastAsia="Arial" w:hAnsiTheme="minorHAnsi" w:cstheme="minorHAnsi"/>
                  <w:i/>
                  <w:color w:val="000000"/>
                  <w:lang w:val="it-IT"/>
                </w:rPr>
                <w:t>322 bis</w:t>
              </w:r>
            </w:hyperlink>
            <w:r w:rsidR="00CF1F7D" w:rsidRPr="00011A63">
              <w:rPr>
                <w:rFonts w:asciiTheme="minorHAnsi" w:eastAsia="Arial" w:hAnsiTheme="minorHAnsi" w:cstheme="minorHAnsi"/>
                <w:i/>
                <w:color w:val="000000"/>
                <w:lang w:val="it-IT"/>
              </w:rPr>
              <w:t xml:space="preserve">, sfruttando o vantando relazioni esistenti o asserite con un </w:t>
            </w:r>
            <w:hyperlink r:id="rId18">
              <w:r w:rsidR="00CF1F7D" w:rsidRPr="00011A63">
                <w:rPr>
                  <w:rFonts w:asciiTheme="minorHAnsi" w:eastAsia="Arial" w:hAnsiTheme="minorHAnsi" w:cstheme="minorHAnsi"/>
                  <w:i/>
                  <w:color w:val="000000"/>
                  <w:lang w:val="it-IT"/>
                </w:rPr>
                <w:t>pubblico ufficiale</w:t>
              </w:r>
            </w:hyperlink>
            <w:r w:rsidR="00CF1F7D" w:rsidRPr="00011A63">
              <w:rPr>
                <w:rFonts w:asciiTheme="minorHAnsi" w:eastAsia="Arial" w:hAnsiTheme="minorHAnsi" w:cstheme="minorHAnsi"/>
                <w:i/>
                <w:color w:val="000000"/>
                <w:lang w:val="it-IT"/>
              </w:rPr>
              <w:t xml:space="preserve"> o un incaricato di un </w:t>
            </w:r>
            <w:hyperlink r:id="rId19">
              <w:r w:rsidR="00CF1F7D" w:rsidRPr="00011A63">
                <w:rPr>
                  <w:rFonts w:asciiTheme="minorHAnsi" w:eastAsia="Arial" w:hAnsiTheme="minorHAnsi" w:cstheme="minorHAnsi"/>
                  <w:i/>
                  <w:color w:val="000000"/>
                  <w:lang w:val="it-IT"/>
                </w:rPr>
                <w:t>pubblico servizio</w:t>
              </w:r>
            </w:hyperlink>
            <w:r w:rsidR="00CF1F7D" w:rsidRPr="00011A63">
              <w:rPr>
                <w:rFonts w:asciiTheme="minorHAnsi" w:eastAsia="Arial" w:hAnsiTheme="minorHAnsi" w:cstheme="minorHAnsi"/>
                <w:i/>
                <w:color w:val="000000"/>
                <w:lang w:val="it-IT"/>
              </w:rPr>
              <w:t xml:space="preserve"> o uno degli altri soggetti di cui all'articolo 322 bis, indebitamente fa dare o </w:t>
            </w:r>
            <w:r w:rsidRPr="00011A63">
              <w:rPr>
                <w:rFonts w:asciiTheme="minorHAnsi" w:eastAsia="Arial" w:hAnsiTheme="minorHAnsi" w:cstheme="minorHAnsi"/>
                <w:i/>
                <w:color w:val="000000"/>
                <w:lang w:val="it-IT"/>
              </w:rPr>
              <w:t>p</w:t>
            </w:r>
            <w:r w:rsidR="00CF1F7D" w:rsidRPr="00011A63">
              <w:rPr>
                <w:rFonts w:asciiTheme="minorHAnsi" w:eastAsia="Arial" w:hAnsiTheme="minorHAnsi" w:cstheme="minorHAnsi"/>
                <w:i/>
                <w:color w:val="000000"/>
                <w:lang w:val="it-IT"/>
              </w:rPr>
              <w:t xml:space="preserve">romettere, a sé o ad altri, denaro o altra utilità, come prezzo della propria mediazione illecita verso un pubblico ufficiale o un incaricato di un pubblico servizio o uno degli altri soggetti di cui all'articolo 322 bis, ovvero per remunerarlo in relazione all'esercizio delle sue funzioni o dei suoi poteri, è punito con la </w:t>
            </w:r>
            <w:hyperlink r:id="rId20">
              <w:r w:rsidR="00CF1F7D" w:rsidRPr="00011A63">
                <w:rPr>
                  <w:rFonts w:asciiTheme="minorHAnsi" w:eastAsia="Arial" w:hAnsiTheme="minorHAnsi" w:cstheme="minorHAnsi"/>
                  <w:i/>
                  <w:color w:val="000000"/>
                  <w:lang w:val="it-IT"/>
                </w:rPr>
                <w:t>pena</w:t>
              </w:r>
            </w:hyperlink>
            <w:r w:rsidR="00CF1F7D" w:rsidRPr="00011A63">
              <w:rPr>
                <w:rFonts w:asciiTheme="minorHAnsi" w:eastAsia="Arial" w:hAnsiTheme="minorHAnsi" w:cstheme="minorHAnsi"/>
                <w:i/>
                <w:color w:val="000000"/>
                <w:lang w:val="it-IT"/>
              </w:rPr>
              <w:t xml:space="preserve"> della </w:t>
            </w:r>
            <w:hyperlink r:id="rId21">
              <w:r w:rsidR="00CF1F7D" w:rsidRPr="00011A63">
                <w:rPr>
                  <w:rFonts w:asciiTheme="minorHAnsi" w:eastAsia="Arial" w:hAnsiTheme="minorHAnsi" w:cstheme="minorHAnsi"/>
                  <w:i/>
                  <w:color w:val="000000"/>
                  <w:lang w:val="it-IT"/>
                </w:rPr>
                <w:t>reclusione</w:t>
              </w:r>
            </w:hyperlink>
            <w:r w:rsidR="00CF1F7D" w:rsidRPr="00011A63">
              <w:rPr>
                <w:rFonts w:asciiTheme="minorHAnsi" w:eastAsia="Arial" w:hAnsiTheme="minorHAnsi" w:cstheme="minorHAnsi"/>
                <w:i/>
                <w:color w:val="000000"/>
                <w:lang w:val="it-IT"/>
              </w:rPr>
              <w:t xml:space="preserve"> da un anno a quattro anni e sei mesi.</w:t>
            </w:r>
            <w:r w:rsidRPr="00011A63">
              <w:rPr>
                <w:rFonts w:asciiTheme="minorHAnsi" w:eastAsia="Arial" w:hAnsiTheme="minorHAnsi" w:cstheme="minorHAnsi"/>
                <w:i/>
                <w:color w:val="000000"/>
                <w:lang w:val="it-IT"/>
              </w:rPr>
              <w:t xml:space="preserve">  </w:t>
            </w:r>
            <w:r w:rsidR="00CF1F7D" w:rsidRPr="00011A63">
              <w:rPr>
                <w:rFonts w:asciiTheme="minorHAnsi" w:eastAsia="Arial" w:hAnsiTheme="minorHAnsi" w:cstheme="minorHAnsi"/>
                <w:i/>
                <w:color w:val="000000"/>
                <w:lang w:val="it-IT"/>
              </w:rPr>
              <w:t>La stessa pena si applica a chi indebitamente dà o promette denaro o altra utilità.</w:t>
            </w:r>
            <w:r w:rsidRPr="00011A63">
              <w:rPr>
                <w:rFonts w:asciiTheme="minorHAnsi" w:eastAsia="Arial" w:hAnsiTheme="minorHAnsi" w:cstheme="minorHAnsi"/>
                <w:i/>
                <w:color w:val="000000"/>
                <w:lang w:val="it-IT"/>
              </w:rPr>
              <w:t xml:space="preserve"> </w:t>
            </w:r>
            <w:r w:rsidR="00CF1F7D" w:rsidRPr="00011A63">
              <w:rPr>
                <w:rFonts w:asciiTheme="minorHAnsi" w:eastAsia="Arial" w:hAnsiTheme="minorHAnsi" w:cstheme="minorHAnsi"/>
                <w:i/>
                <w:color w:val="000000"/>
                <w:lang w:val="it-IT"/>
              </w:rPr>
              <w:t>La pena è aumentata se il soggetto che indebitamente fa dare o promettere, a sé o ad altri, denaro o altra utilità riveste la qualifica di pubblico ufficiale o di incaricato di un pubblico servizio.</w:t>
            </w:r>
            <w:r w:rsidRPr="00011A63">
              <w:rPr>
                <w:rFonts w:asciiTheme="minorHAnsi" w:eastAsia="Arial" w:hAnsiTheme="minorHAnsi" w:cstheme="minorHAnsi"/>
                <w:i/>
                <w:color w:val="000000"/>
                <w:lang w:val="it-IT"/>
              </w:rPr>
              <w:t xml:space="preserve"> </w:t>
            </w:r>
            <w:r w:rsidR="00CF1F7D" w:rsidRPr="00011A63">
              <w:rPr>
                <w:rFonts w:asciiTheme="minorHAnsi" w:eastAsia="Arial" w:hAnsiTheme="minorHAnsi" w:cstheme="minorHAnsi"/>
                <w:i/>
                <w:color w:val="000000"/>
                <w:lang w:val="it-IT"/>
              </w:rPr>
              <w:t>Le pene sono altresì aumentate se i fatti sono commessi in relazione all'esercizio di attività giudiziarie, o per remunerare il pubblico ufficiale o l'incaricato di un pubblico servizio o uno degli altri soggetti di cui all'articolo 322-bis in relazione al compimento di un atto contrario ai doveri d'ufficio o all'omissione o al ritardo di un atto del suo ufficio.</w:t>
            </w:r>
          </w:p>
          <w:p w14:paraId="21BFBECD" w14:textId="77777777" w:rsidR="00CF1F7D" w:rsidRPr="00011A63" w:rsidRDefault="00CF1F7D" w:rsidP="00EE6480">
            <w:pPr>
              <w:ind w:left="71"/>
              <w:jc w:val="both"/>
              <w:rPr>
                <w:rFonts w:asciiTheme="minorHAnsi" w:eastAsia="Arial" w:hAnsiTheme="minorHAnsi" w:cstheme="minorHAnsi"/>
                <w:i/>
                <w:color w:val="000000"/>
                <w:lang w:val="it-IT"/>
              </w:rPr>
            </w:pPr>
            <w:r w:rsidRPr="00011A63">
              <w:rPr>
                <w:rFonts w:asciiTheme="minorHAnsi" w:eastAsia="Arial" w:hAnsiTheme="minorHAnsi" w:cstheme="minorHAnsi"/>
                <w:i/>
                <w:color w:val="000000"/>
                <w:lang w:val="it-IT"/>
              </w:rPr>
              <w:t>Se i fatti sono di particolare tenuità, la pena è diminuita</w:t>
            </w:r>
            <w:r w:rsidR="003A41A8" w:rsidRPr="00011A63">
              <w:rPr>
                <w:rFonts w:asciiTheme="minorHAnsi" w:eastAsia="Arial" w:hAnsiTheme="minorHAnsi" w:cstheme="minorHAnsi"/>
                <w:i/>
                <w:color w:val="000000"/>
                <w:lang w:val="it-IT"/>
              </w:rPr>
              <w:t>”</w:t>
            </w:r>
          </w:p>
          <w:p w14:paraId="540785A7" w14:textId="77777777" w:rsidR="003A41A8" w:rsidRPr="00011A63" w:rsidRDefault="003A41A8" w:rsidP="00EE6480">
            <w:pPr>
              <w:ind w:left="71"/>
              <w:jc w:val="both"/>
              <w:rPr>
                <w:rFonts w:asciiTheme="minorHAnsi" w:eastAsia="Arial" w:hAnsiTheme="minorHAnsi" w:cstheme="minorHAnsi"/>
                <w:spacing w:val="-1"/>
                <w:lang w:val="it-IT"/>
              </w:rPr>
            </w:pPr>
          </w:p>
        </w:tc>
        <w:tc>
          <w:tcPr>
            <w:tcW w:w="2409" w:type="dxa"/>
            <w:vAlign w:val="center"/>
          </w:tcPr>
          <w:p w14:paraId="3F9F46F0" w14:textId="77777777" w:rsidR="00482ABF" w:rsidRPr="00011A63" w:rsidRDefault="00482ABF" w:rsidP="00482ABF">
            <w:pPr>
              <w:tabs>
                <w:tab w:val="left" w:pos="0"/>
              </w:tabs>
              <w:ind w:left="33" w:hanging="33"/>
              <w:jc w:val="center"/>
              <w:rPr>
                <w:rFonts w:asciiTheme="minorHAnsi" w:hAnsiTheme="minorHAnsi" w:cstheme="minorHAnsi"/>
                <w:lang w:val="it-IT"/>
              </w:rPr>
            </w:pPr>
            <w:r w:rsidRPr="00011A63">
              <w:rPr>
                <w:rFonts w:asciiTheme="minorHAnsi" w:eastAsia="Arial" w:hAnsiTheme="minorHAnsi" w:cstheme="minorHAnsi"/>
                <w:lang w:val="it-IT"/>
              </w:rPr>
              <w:t>Fino a 200 quote</w:t>
            </w:r>
          </w:p>
          <w:p w14:paraId="5C7134E9" w14:textId="77777777" w:rsidR="00482ABF" w:rsidRPr="00011A63" w:rsidRDefault="00482ABF" w:rsidP="00482ABF">
            <w:pPr>
              <w:jc w:val="center"/>
              <w:rPr>
                <w:rFonts w:asciiTheme="minorHAnsi" w:eastAsia="Arial" w:hAnsiTheme="minorHAnsi" w:cstheme="minorHAnsi"/>
                <w:lang w:val="it-IT"/>
              </w:rPr>
            </w:pPr>
            <w:r w:rsidRPr="00011A63">
              <w:rPr>
                <w:rFonts w:asciiTheme="minorHAnsi" w:eastAsia="Arial" w:hAnsiTheme="minorHAnsi" w:cstheme="minorHAnsi"/>
                <w:lang w:val="it-IT"/>
              </w:rPr>
              <w:t>(anche se i delitti sono commessi dalle persone indicate negli articoli 320 e 322-</w:t>
            </w:r>
            <w:r w:rsidRPr="00011A63">
              <w:rPr>
                <w:rFonts w:asciiTheme="minorHAnsi" w:eastAsia="Arial" w:hAnsiTheme="minorHAnsi" w:cstheme="minorHAnsi"/>
                <w:i/>
                <w:lang w:val="it-IT"/>
              </w:rPr>
              <w:t xml:space="preserve">bis </w:t>
            </w:r>
            <w:r w:rsidRPr="00011A63">
              <w:rPr>
                <w:rFonts w:asciiTheme="minorHAnsi" w:eastAsia="Arial" w:hAnsiTheme="minorHAnsi" w:cstheme="minorHAnsi"/>
                <w:lang w:val="it-IT"/>
              </w:rPr>
              <w:t>c.p.</w:t>
            </w:r>
            <w:r w:rsidRPr="00011A63">
              <w:rPr>
                <w:rFonts w:asciiTheme="minorHAnsi" w:eastAsia="Arial" w:hAnsiTheme="minorHAnsi" w:cstheme="minorHAnsi"/>
                <w:vertAlign w:val="superscript"/>
              </w:rPr>
              <w:footnoteReference w:id="5"/>
            </w:r>
            <w:r w:rsidRPr="00011A63">
              <w:rPr>
                <w:rFonts w:asciiTheme="minorHAnsi" w:eastAsia="Arial" w:hAnsiTheme="minorHAnsi" w:cstheme="minorHAnsi"/>
                <w:lang w:val="it-IT"/>
              </w:rPr>
              <w:t>)</w:t>
            </w:r>
          </w:p>
          <w:p w14:paraId="7E07B2AC" w14:textId="77777777" w:rsidR="00CF1F7D" w:rsidRPr="00011A63" w:rsidRDefault="00CF1F7D" w:rsidP="00EE6480">
            <w:pPr>
              <w:jc w:val="center"/>
              <w:rPr>
                <w:rFonts w:asciiTheme="minorHAnsi" w:hAnsiTheme="minorHAnsi" w:cstheme="minorHAnsi"/>
                <w:lang w:val="it-IT"/>
              </w:rPr>
            </w:pPr>
          </w:p>
        </w:tc>
        <w:tc>
          <w:tcPr>
            <w:tcW w:w="2828" w:type="dxa"/>
            <w:vAlign w:val="center"/>
          </w:tcPr>
          <w:p w14:paraId="085E5D22" w14:textId="77777777" w:rsidR="00CF1F7D" w:rsidRPr="00011A63" w:rsidRDefault="00417261" w:rsidP="00EE6480">
            <w:pPr>
              <w:ind w:left="76" w:right="-24"/>
              <w:jc w:val="center"/>
              <w:rPr>
                <w:rFonts w:asciiTheme="minorHAnsi" w:eastAsia="Arial" w:hAnsiTheme="minorHAnsi" w:cstheme="minorHAnsi"/>
                <w:spacing w:val="-1"/>
                <w:lang w:val="it-IT"/>
              </w:rPr>
            </w:pPr>
            <w:r w:rsidRPr="00011A63">
              <w:rPr>
                <w:rFonts w:asciiTheme="minorHAnsi" w:eastAsia="Arial" w:hAnsiTheme="minorHAnsi" w:cstheme="minorHAnsi"/>
                <w:spacing w:val="-1"/>
              </w:rPr>
              <w:t>Nessuna</w:t>
            </w:r>
          </w:p>
        </w:tc>
      </w:tr>
      <w:tr w:rsidR="00DF356F" w:rsidRPr="002D49B1" w14:paraId="4B236CC5" w14:textId="77777777" w:rsidTr="00482ABF">
        <w:trPr>
          <w:jc w:val="center"/>
        </w:trPr>
        <w:tc>
          <w:tcPr>
            <w:tcW w:w="3823" w:type="dxa"/>
            <w:vAlign w:val="center"/>
          </w:tcPr>
          <w:p w14:paraId="36B8C157" w14:textId="77777777" w:rsidR="00DF356F" w:rsidRPr="00011A63" w:rsidRDefault="00DF356F" w:rsidP="00EE6480">
            <w:pPr>
              <w:ind w:left="71"/>
              <w:jc w:val="both"/>
              <w:rPr>
                <w:rFonts w:asciiTheme="minorHAnsi" w:eastAsia="Arial" w:hAnsiTheme="minorHAnsi" w:cstheme="minorHAnsi"/>
                <w:u w:val="single"/>
                <w:lang w:val="it-IT"/>
              </w:rPr>
            </w:pPr>
            <w:r w:rsidRPr="00011A63">
              <w:rPr>
                <w:rFonts w:asciiTheme="minorHAnsi" w:eastAsia="Arial" w:hAnsiTheme="minorHAnsi" w:cstheme="minorHAnsi"/>
                <w:spacing w:val="-1"/>
                <w:u w:val="single"/>
                <w:lang w:val="it-IT"/>
              </w:rPr>
              <w:t>C</w:t>
            </w:r>
            <w:r w:rsidRPr="00011A63">
              <w:rPr>
                <w:rFonts w:asciiTheme="minorHAnsi" w:eastAsia="Arial" w:hAnsiTheme="minorHAnsi" w:cstheme="minorHAnsi"/>
                <w:spacing w:val="2"/>
                <w:u w:val="single"/>
                <w:lang w:val="it-IT"/>
              </w:rPr>
              <w:t>o</w:t>
            </w:r>
            <w:r w:rsidRPr="00011A63">
              <w:rPr>
                <w:rFonts w:asciiTheme="minorHAnsi" w:eastAsia="Arial" w:hAnsiTheme="minorHAnsi" w:cstheme="minorHAnsi"/>
                <w:spacing w:val="-2"/>
                <w:u w:val="single"/>
                <w:lang w:val="it-IT"/>
              </w:rPr>
              <w:t>rr</w:t>
            </w:r>
            <w:r w:rsidRPr="00011A63">
              <w:rPr>
                <w:rFonts w:asciiTheme="minorHAnsi" w:eastAsia="Arial" w:hAnsiTheme="minorHAnsi" w:cstheme="minorHAnsi"/>
                <w:spacing w:val="2"/>
                <w:u w:val="single"/>
                <w:lang w:val="it-IT"/>
              </w:rPr>
              <w:t>u</w:t>
            </w:r>
            <w:r w:rsidRPr="00011A63">
              <w:rPr>
                <w:rFonts w:asciiTheme="minorHAnsi" w:eastAsia="Arial" w:hAnsiTheme="minorHAnsi" w:cstheme="minorHAnsi"/>
                <w:u w:val="single"/>
                <w:lang w:val="it-IT"/>
              </w:rPr>
              <w:t>z</w:t>
            </w:r>
            <w:r w:rsidRPr="00011A63">
              <w:rPr>
                <w:rFonts w:asciiTheme="minorHAnsi" w:eastAsia="Arial" w:hAnsiTheme="minorHAnsi" w:cstheme="minorHAnsi"/>
                <w:spacing w:val="-1"/>
                <w:u w:val="single"/>
                <w:lang w:val="it-IT"/>
              </w:rPr>
              <w:t>i</w:t>
            </w:r>
            <w:r w:rsidRPr="00011A63">
              <w:rPr>
                <w:rFonts w:asciiTheme="minorHAnsi" w:eastAsia="Arial" w:hAnsiTheme="minorHAnsi" w:cstheme="minorHAnsi"/>
                <w:spacing w:val="2"/>
                <w:u w:val="single"/>
                <w:lang w:val="it-IT"/>
              </w:rPr>
              <w:t>o</w:t>
            </w:r>
            <w:r w:rsidRPr="00011A63">
              <w:rPr>
                <w:rFonts w:asciiTheme="minorHAnsi" w:eastAsia="Arial" w:hAnsiTheme="minorHAnsi" w:cstheme="minorHAnsi"/>
                <w:spacing w:val="-3"/>
                <w:u w:val="single"/>
                <w:lang w:val="it-IT"/>
              </w:rPr>
              <w:t>n</w:t>
            </w:r>
            <w:r w:rsidRPr="00011A63">
              <w:rPr>
                <w:rFonts w:asciiTheme="minorHAnsi" w:eastAsia="Arial" w:hAnsiTheme="minorHAnsi" w:cstheme="minorHAnsi"/>
                <w:u w:val="single"/>
                <w:lang w:val="it-IT"/>
              </w:rPr>
              <w:t>e</w:t>
            </w:r>
            <w:r w:rsidRPr="00011A63">
              <w:rPr>
                <w:rFonts w:asciiTheme="minorHAnsi" w:eastAsia="Arial" w:hAnsiTheme="minorHAnsi" w:cstheme="minorHAnsi"/>
                <w:spacing w:val="-2"/>
                <w:u w:val="single"/>
                <w:lang w:val="it-IT"/>
              </w:rPr>
              <w:t xml:space="preserve"> </w:t>
            </w:r>
            <w:r w:rsidRPr="00011A63">
              <w:rPr>
                <w:rFonts w:asciiTheme="minorHAnsi" w:eastAsia="Arial" w:hAnsiTheme="minorHAnsi" w:cstheme="minorHAnsi"/>
                <w:spacing w:val="2"/>
                <w:u w:val="single"/>
                <w:lang w:val="it-IT"/>
              </w:rPr>
              <w:t>pe</w:t>
            </w:r>
            <w:r w:rsidRPr="00011A63">
              <w:rPr>
                <w:rFonts w:asciiTheme="minorHAnsi" w:eastAsia="Arial" w:hAnsiTheme="minorHAnsi" w:cstheme="minorHAnsi"/>
                <w:u w:val="single"/>
                <w:lang w:val="it-IT"/>
              </w:rPr>
              <w:t>r</w:t>
            </w:r>
            <w:r w:rsidRPr="00011A63">
              <w:rPr>
                <w:rFonts w:asciiTheme="minorHAnsi" w:eastAsia="Arial" w:hAnsiTheme="minorHAnsi" w:cstheme="minorHAnsi"/>
                <w:spacing w:val="-5"/>
                <w:u w:val="single"/>
                <w:lang w:val="it-IT"/>
              </w:rPr>
              <w:t xml:space="preserve"> </w:t>
            </w:r>
            <w:r w:rsidRPr="00011A63">
              <w:rPr>
                <w:rFonts w:asciiTheme="minorHAnsi" w:eastAsia="Arial" w:hAnsiTheme="minorHAnsi" w:cstheme="minorHAnsi"/>
                <w:spacing w:val="2"/>
                <w:u w:val="single"/>
                <w:lang w:val="it-IT"/>
              </w:rPr>
              <w:t>u</w:t>
            </w:r>
            <w:r w:rsidRPr="00011A63">
              <w:rPr>
                <w:rFonts w:asciiTheme="minorHAnsi" w:eastAsia="Arial" w:hAnsiTheme="minorHAnsi" w:cstheme="minorHAnsi"/>
                <w:u w:val="single"/>
                <w:lang w:val="it-IT"/>
              </w:rPr>
              <w:t>n</w:t>
            </w:r>
            <w:r w:rsidRPr="00011A63">
              <w:rPr>
                <w:rFonts w:asciiTheme="minorHAnsi" w:eastAsia="Arial" w:hAnsiTheme="minorHAnsi" w:cstheme="minorHAnsi"/>
                <w:spacing w:val="-2"/>
                <w:u w:val="single"/>
                <w:lang w:val="it-IT"/>
              </w:rPr>
              <w:t xml:space="preserve"> </w:t>
            </w:r>
            <w:r w:rsidRPr="00011A63">
              <w:rPr>
                <w:rFonts w:asciiTheme="minorHAnsi" w:eastAsia="Arial" w:hAnsiTheme="minorHAnsi" w:cstheme="minorHAnsi"/>
                <w:spacing w:val="2"/>
                <w:u w:val="single"/>
                <w:lang w:val="it-IT"/>
              </w:rPr>
              <w:t>a</w:t>
            </w:r>
            <w:r w:rsidRPr="00011A63">
              <w:rPr>
                <w:rFonts w:asciiTheme="minorHAnsi" w:eastAsia="Arial" w:hAnsiTheme="minorHAnsi" w:cstheme="minorHAnsi"/>
                <w:spacing w:val="-4"/>
                <w:u w:val="single"/>
                <w:lang w:val="it-IT"/>
              </w:rPr>
              <w:t>t</w:t>
            </w:r>
            <w:r w:rsidRPr="00011A63">
              <w:rPr>
                <w:rFonts w:asciiTheme="minorHAnsi" w:eastAsia="Arial" w:hAnsiTheme="minorHAnsi" w:cstheme="minorHAnsi"/>
                <w:spacing w:val="1"/>
                <w:u w:val="single"/>
                <w:lang w:val="it-IT"/>
              </w:rPr>
              <w:t>t</w:t>
            </w:r>
            <w:r w:rsidRPr="00011A63">
              <w:rPr>
                <w:rFonts w:asciiTheme="minorHAnsi" w:eastAsia="Arial" w:hAnsiTheme="minorHAnsi" w:cstheme="minorHAnsi"/>
                <w:u w:val="single"/>
                <w:lang w:val="it-IT"/>
              </w:rPr>
              <w:t>o</w:t>
            </w:r>
            <w:r w:rsidRPr="00011A63">
              <w:rPr>
                <w:rFonts w:asciiTheme="minorHAnsi" w:eastAsia="Arial" w:hAnsiTheme="minorHAnsi" w:cstheme="minorHAnsi"/>
                <w:spacing w:val="3"/>
                <w:u w:val="single"/>
                <w:lang w:val="it-IT"/>
              </w:rPr>
              <w:t xml:space="preserve"> </w:t>
            </w:r>
            <w:r w:rsidRPr="00011A63">
              <w:rPr>
                <w:rFonts w:asciiTheme="minorHAnsi" w:eastAsia="Arial" w:hAnsiTheme="minorHAnsi" w:cstheme="minorHAnsi"/>
                <w:spacing w:val="-5"/>
                <w:u w:val="single"/>
                <w:lang w:val="it-IT"/>
              </w:rPr>
              <w:t>c</w:t>
            </w:r>
            <w:r w:rsidRPr="00011A63">
              <w:rPr>
                <w:rFonts w:asciiTheme="minorHAnsi" w:eastAsia="Arial" w:hAnsiTheme="minorHAnsi" w:cstheme="minorHAnsi"/>
                <w:spacing w:val="2"/>
                <w:u w:val="single"/>
                <w:lang w:val="it-IT"/>
              </w:rPr>
              <w:t>o</w:t>
            </w:r>
            <w:r w:rsidRPr="00011A63">
              <w:rPr>
                <w:rFonts w:asciiTheme="minorHAnsi" w:eastAsia="Arial" w:hAnsiTheme="minorHAnsi" w:cstheme="minorHAnsi"/>
                <w:spacing w:val="-3"/>
                <w:u w:val="single"/>
                <w:lang w:val="it-IT"/>
              </w:rPr>
              <w:t>n</w:t>
            </w:r>
            <w:r w:rsidRPr="00011A63">
              <w:rPr>
                <w:rFonts w:asciiTheme="minorHAnsi" w:eastAsia="Arial" w:hAnsiTheme="minorHAnsi" w:cstheme="minorHAnsi"/>
                <w:spacing w:val="1"/>
                <w:u w:val="single"/>
                <w:lang w:val="it-IT"/>
              </w:rPr>
              <w:t>t</w:t>
            </w:r>
            <w:r w:rsidRPr="00011A63">
              <w:rPr>
                <w:rFonts w:asciiTheme="minorHAnsi" w:eastAsia="Arial" w:hAnsiTheme="minorHAnsi" w:cstheme="minorHAnsi"/>
                <w:spacing w:val="-2"/>
                <w:u w:val="single"/>
                <w:lang w:val="it-IT"/>
              </w:rPr>
              <w:t>r</w:t>
            </w:r>
            <w:r w:rsidRPr="00011A63">
              <w:rPr>
                <w:rFonts w:asciiTheme="minorHAnsi" w:eastAsia="Arial" w:hAnsiTheme="minorHAnsi" w:cstheme="minorHAnsi"/>
                <w:spacing w:val="2"/>
                <w:u w:val="single"/>
                <w:lang w:val="it-IT"/>
              </w:rPr>
              <w:t>a</w:t>
            </w:r>
            <w:r w:rsidRPr="00011A63">
              <w:rPr>
                <w:rFonts w:asciiTheme="minorHAnsi" w:eastAsia="Arial" w:hAnsiTheme="minorHAnsi" w:cstheme="minorHAnsi"/>
                <w:spacing w:val="-2"/>
                <w:u w:val="single"/>
                <w:lang w:val="it-IT"/>
              </w:rPr>
              <w:t>r</w:t>
            </w:r>
            <w:r w:rsidRPr="00011A63">
              <w:rPr>
                <w:rFonts w:asciiTheme="minorHAnsi" w:eastAsia="Arial" w:hAnsiTheme="minorHAnsi" w:cstheme="minorHAnsi"/>
                <w:spacing w:val="-1"/>
                <w:u w:val="single"/>
                <w:lang w:val="it-IT"/>
              </w:rPr>
              <w:t>i</w:t>
            </w:r>
            <w:r w:rsidRPr="00011A63">
              <w:rPr>
                <w:rFonts w:asciiTheme="minorHAnsi" w:eastAsia="Arial" w:hAnsiTheme="minorHAnsi" w:cstheme="minorHAnsi"/>
                <w:u w:val="single"/>
                <w:lang w:val="it-IT"/>
              </w:rPr>
              <w:t>o</w:t>
            </w:r>
            <w:r w:rsidR="003A41A8" w:rsidRPr="00011A63">
              <w:rPr>
                <w:rFonts w:asciiTheme="minorHAnsi" w:eastAsia="Arial" w:hAnsiTheme="minorHAnsi" w:cstheme="minorHAnsi"/>
                <w:u w:val="single"/>
                <w:lang w:val="it-IT"/>
              </w:rPr>
              <w:t xml:space="preserve"> </w:t>
            </w:r>
            <w:r w:rsidRPr="00011A63">
              <w:rPr>
                <w:rFonts w:asciiTheme="minorHAnsi" w:eastAsia="Arial" w:hAnsiTheme="minorHAnsi" w:cstheme="minorHAnsi"/>
                <w:spacing w:val="2"/>
                <w:u w:val="single"/>
                <w:lang w:val="it-IT"/>
              </w:rPr>
              <w:t>a</w:t>
            </w:r>
            <w:r w:rsidRPr="00011A63">
              <w:rPr>
                <w:rFonts w:asciiTheme="minorHAnsi" w:eastAsia="Arial" w:hAnsiTheme="minorHAnsi" w:cstheme="minorHAnsi"/>
                <w:u w:val="single"/>
                <w:lang w:val="it-IT"/>
              </w:rPr>
              <w:t xml:space="preserve">i </w:t>
            </w:r>
            <w:r w:rsidRPr="00011A63">
              <w:rPr>
                <w:rFonts w:asciiTheme="minorHAnsi" w:eastAsia="Arial" w:hAnsiTheme="minorHAnsi" w:cstheme="minorHAnsi"/>
                <w:spacing w:val="-3"/>
                <w:u w:val="single"/>
                <w:lang w:val="it-IT"/>
              </w:rPr>
              <w:t>d</w:t>
            </w:r>
            <w:r w:rsidRPr="00011A63">
              <w:rPr>
                <w:rFonts w:asciiTheme="minorHAnsi" w:eastAsia="Arial" w:hAnsiTheme="minorHAnsi" w:cstheme="minorHAnsi"/>
                <w:spacing w:val="2"/>
                <w:u w:val="single"/>
                <w:lang w:val="it-IT"/>
              </w:rPr>
              <w:t>o</w:t>
            </w:r>
            <w:r w:rsidRPr="00011A63">
              <w:rPr>
                <w:rFonts w:asciiTheme="minorHAnsi" w:eastAsia="Arial" w:hAnsiTheme="minorHAnsi" w:cstheme="minorHAnsi"/>
                <w:u w:val="single"/>
                <w:lang w:val="it-IT"/>
              </w:rPr>
              <w:t>v</w:t>
            </w:r>
            <w:r w:rsidRPr="00011A63">
              <w:rPr>
                <w:rFonts w:asciiTheme="minorHAnsi" w:eastAsia="Arial" w:hAnsiTheme="minorHAnsi" w:cstheme="minorHAnsi"/>
                <w:spacing w:val="2"/>
                <w:u w:val="single"/>
                <w:lang w:val="it-IT"/>
              </w:rPr>
              <w:t>e</w:t>
            </w:r>
            <w:r w:rsidRPr="00011A63">
              <w:rPr>
                <w:rFonts w:asciiTheme="minorHAnsi" w:eastAsia="Arial" w:hAnsiTheme="minorHAnsi" w:cstheme="minorHAnsi"/>
                <w:spacing w:val="-2"/>
                <w:u w:val="single"/>
                <w:lang w:val="it-IT"/>
              </w:rPr>
              <w:t>r</w:t>
            </w:r>
            <w:r w:rsidRPr="00011A63">
              <w:rPr>
                <w:rFonts w:asciiTheme="minorHAnsi" w:eastAsia="Arial" w:hAnsiTheme="minorHAnsi" w:cstheme="minorHAnsi"/>
                <w:u w:val="single"/>
                <w:lang w:val="it-IT"/>
              </w:rPr>
              <w:t>i</w:t>
            </w:r>
            <w:r w:rsidRPr="00011A63">
              <w:rPr>
                <w:rFonts w:asciiTheme="minorHAnsi" w:eastAsia="Arial" w:hAnsiTheme="minorHAnsi" w:cstheme="minorHAnsi"/>
                <w:spacing w:val="-4"/>
                <w:u w:val="single"/>
                <w:lang w:val="it-IT"/>
              </w:rPr>
              <w:t xml:space="preserve"> </w:t>
            </w:r>
            <w:r w:rsidRPr="00011A63">
              <w:rPr>
                <w:rFonts w:asciiTheme="minorHAnsi" w:eastAsia="Arial" w:hAnsiTheme="minorHAnsi" w:cstheme="minorHAnsi"/>
                <w:spacing w:val="2"/>
                <w:u w:val="single"/>
                <w:lang w:val="it-IT"/>
              </w:rPr>
              <w:t>d</w:t>
            </w:r>
            <w:r w:rsidRPr="00011A63">
              <w:rPr>
                <w:rFonts w:asciiTheme="minorHAnsi" w:eastAsia="Arial" w:hAnsiTheme="minorHAnsi" w:cstheme="minorHAnsi"/>
                <w:spacing w:val="-1"/>
                <w:u w:val="single"/>
                <w:lang w:val="it-IT"/>
              </w:rPr>
              <w:t>’</w:t>
            </w:r>
            <w:r w:rsidRPr="00011A63">
              <w:rPr>
                <w:rFonts w:asciiTheme="minorHAnsi" w:eastAsia="Arial" w:hAnsiTheme="minorHAnsi" w:cstheme="minorHAnsi"/>
                <w:spacing w:val="2"/>
                <w:u w:val="single"/>
                <w:lang w:val="it-IT"/>
              </w:rPr>
              <w:t>u</w:t>
            </w:r>
            <w:r w:rsidRPr="00011A63">
              <w:rPr>
                <w:rFonts w:asciiTheme="minorHAnsi" w:eastAsia="Arial" w:hAnsiTheme="minorHAnsi" w:cstheme="minorHAnsi"/>
                <w:spacing w:val="1"/>
                <w:u w:val="single"/>
                <w:lang w:val="it-IT"/>
              </w:rPr>
              <w:t>ff</w:t>
            </w:r>
            <w:r w:rsidRPr="00011A63">
              <w:rPr>
                <w:rFonts w:asciiTheme="minorHAnsi" w:eastAsia="Arial" w:hAnsiTheme="minorHAnsi" w:cstheme="minorHAnsi"/>
                <w:spacing w:val="-1"/>
                <w:u w:val="single"/>
                <w:lang w:val="it-IT"/>
              </w:rPr>
              <w:t>i</w:t>
            </w:r>
            <w:r w:rsidRPr="00011A63">
              <w:rPr>
                <w:rFonts w:asciiTheme="minorHAnsi" w:eastAsia="Arial" w:hAnsiTheme="minorHAnsi" w:cstheme="minorHAnsi"/>
                <w:u w:val="single"/>
                <w:lang w:val="it-IT"/>
              </w:rPr>
              <w:t>c</w:t>
            </w:r>
            <w:r w:rsidRPr="00011A63">
              <w:rPr>
                <w:rFonts w:asciiTheme="minorHAnsi" w:eastAsia="Arial" w:hAnsiTheme="minorHAnsi" w:cstheme="minorHAnsi"/>
                <w:spacing w:val="-6"/>
                <w:u w:val="single"/>
                <w:lang w:val="it-IT"/>
              </w:rPr>
              <w:t>i</w:t>
            </w:r>
            <w:r w:rsidRPr="00011A63">
              <w:rPr>
                <w:rFonts w:asciiTheme="minorHAnsi" w:eastAsia="Arial" w:hAnsiTheme="minorHAnsi" w:cstheme="minorHAnsi"/>
                <w:u w:val="single"/>
                <w:lang w:val="it-IT"/>
              </w:rPr>
              <w:t>o</w:t>
            </w:r>
            <w:r w:rsidRPr="00011A63">
              <w:rPr>
                <w:rFonts w:asciiTheme="minorHAnsi" w:eastAsia="Arial" w:hAnsiTheme="minorHAnsi" w:cstheme="minorHAnsi"/>
                <w:spacing w:val="3"/>
                <w:u w:val="single"/>
                <w:lang w:val="it-IT"/>
              </w:rPr>
              <w:t xml:space="preserve"> </w:t>
            </w:r>
            <w:r w:rsidRPr="00011A63">
              <w:rPr>
                <w:rFonts w:asciiTheme="minorHAnsi" w:eastAsia="Arial" w:hAnsiTheme="minorHAnsi" w:cstheme="minorHAnsi"/>
                <w:spacing w:val="-2"/>
                <w:u w:val="single"/>
                <w:lang w:val="it-IT"/>
              </w:rPr>
              <w:t>(</w:t>
            </w:r>
            <w:r w:rsidRPr="00011A63">
              <w:rPr>
                <w:rFonts w:asciiTheme="minorHAnsi" w:eastAsia="Arial" w:hAnsiTheme="minorHAnsi" w:cstheme="minorHAnsi"/>
                <w:spacing w:val="2"/>
                <w:u w:val="single"/>
                <w:lang w:val="it-IT"/>
              </w:rPr>
              <w:t>a</w:t>
            </w:r>
            <w:r w:rsidRPr="00011A63">
              <w:rPr>
                <w:rFonts w:asciiTheme="minorHAnsi" w:eastAsia="Arial" w:hAnsiTheme="minorHAnsi" w:cstheme="minorHAnsi"/>
                <w:spacing w:val="-2"/>
                <w:u w:val="single"/>
                <w:lang w:val="it-IT"/>
              </w:rPr>
              <w:t>r</w:t>
            </w:r>
            <w:r w:rsidRPr="00011A63">
              <w:rPr>
                <w:rFonts w:asciiTheme="minorHAnsi" w:eastAsia="Arial" w:hAnsiTheme="minorHAnsi" w:cstheme="minorHAnsi"/>
                <w:spacing w:val="1"/>
                <w:u w:val="single"/>
                <w:lang w:val="it-IT"/>
              </w:rPr>
              <w:t>t</w:t>
            </w:r>
            <w:r w:rsidRPr="00011A63">
              <w:rPr>
                <w:rFonts w:asciiTheme="minorHAnsi" w:eastAsia="Arial" w:hAnsiTheme="minorHAnsi" w:cstheme="minorHAnsi"/>
                <w:u w:val="single"/>
                <w:lang w:val="it-IT"/>
              </w:rPr>
              <w:t>.</w:t>
            </w:r>
            <w:r w:rsidRPr="00011A63">
              <w:rPr>
                <w:rFonts w:asciiTheme="minorHAnsi" w:eastAsia="Arial" w:hAnsiTheme="minorHAnsi" w:cstheme="minorHAnsi"/>
                <w:spacing w:val="-2"/>
                <w:u w:val="single"/>
                <w:lang w:val="it-IT"/>
              </w:rPr>
              <w:t xml:space="preserve"> </w:t>
            </w:r>
            <w:r w:rsidRPr="00011A63">
              <w:rPr>
                <w:rFonts w:asciiTheme="minorHAnsi" w:eastAsia="Arial" w:hAnsiTheme="minorHAnsi" w:cstheme="minorHAnsi"/>
                <w:spacing w:val="-3"/>
                <w:u w:val="single"/>
                <w:lang w:val="it-IT"/>
              </w:rPr>
              <w:t>3</w:t>
            </w:r>
            <w:r w:rsidRPr="00011A63">
              <w:rPr>
                <w:rFonts w:asciiTheme="minorHAnsi" w:eastAsia="Arial" w:hAnsiTheme="minorHAnsi" w:cstheme="minorHAnsi"/>
                <w:spacing w:val="2"/>
                <w:u w:val="single"/>
                <w:lang w:val="it-IT"/>
              </w:rPr>
              <w:t>1</w:t>
            </w:r>
            <w:r w:rsidRPr="00011A63">
              <w:rPr>
                <w:rFonts w:asciiTheme="minorHAnsi" w:eastAsia="Arial" w:hAnsiTheme="minorHAnsi" w:cstheme="minorHAnsi"/>
                <w:u w:val="single"/>
                <w:lang w:val="it-IT"/>
              </w:rPr>
              <w:t>9</w:t>
            </w:r>
            <w:r w:rsidRPr="00011A63">
              <w:rPr>
                <w:rFonts w:asciiTheme="minorHAnsi" w:eastAsia="Arial" w:hAnsiTheme="minorHAnsi" w:cstheme="minorHAnsi"/>
                <w:spacing w:val="-2"/>
                <w:u w:val="single"/>
                <w:lang w:val="it-IT"/>
              </w:rPr>
              <w:t xml:space="preserve"> </w:t>
            </w:r>
            <w:r w:rsidRPr="00011A63">
              <w:rPr>
                <w:rFonts w:asciiTheme="minorHAnsi" w:eastAsia="Arial" w:hAnsiTheme="minorHAnsi" w:cstheme="minorHAnsi"/>
                <w:u w:val="single"/>
                <w:lang w:val="it-IT"/>
              </w:rPr>
              <w:t>c</w:t>
            </w:r>
            <w:r w:rsidRPr="00011A63">
              <w:rPr>
                <w:rFonts w:asciiTheme="minorHAnsi" w:eastAsia="Arial" w:hAnsiTheme="minorHAnsi" w:cstheme="minorHAnsi"/>
                <w:spacing w:val="1"/>
                <w:u w:val="single"/>
                <w:lang w:val="it-IT"/>
              </w:rPr>
              <w:t>.</w:t>
            </w:r>
            <w:r w:rsidRPr="00011A63">
              <w:rPr>
                <w:rFonts w:asciiTheme="minorHAnsi" w:eastAsia="Arial" w:hAnsiTheme="minorHAnsi" w:cstheme="minorHAnsi"/>
                <w:spacing w:val="-3"/>
                <w:u w:val="single"/>
                <w:lang w:val="it-IT"/>
              </w:rPr>
              <w:t>p</w:t>
            </w:r>
            <w:r w:rsidRPr="00011A63">
              <w:rPr>
                <w:rFonts w:asciiTheme="minorHAnsi" w:eastAsia="Arial" w:hAnsiTheme="minorHAnsi" w:cstheme="minorHAnsi"/>
                <w:spacing w:val="1"/>
                <w:u w:val="single"/>
                <w:lang w:val="it-IT"/>
              </w:rPr>
              <w:t>.</w:t>
            </w:r>
            <w:r w:rsidRPr="00011A63">
              <w:rPr>
                <w:rFonts w:asciiTheme="minorHAnsi" w:eastAsia="Arial" w:hAnsiTheme="minorHAnsi" w:cstheme="minorHAnsi"/>
                <w:u w:val="single"/>
                <w:lang w:val="it-IT"/>
              </w:rPr>
              <w:t>)</w:t>
            </w:r>
          </w:p>
          <w:p w14:paraId="68DDFDE5" w14:textId="77777777" w:rsidR="003A41A8" w:rsidRPr="00011A63" w:rsidRDefault="003A41A8" w:rsidP="00EE6480">
            <w:pPr>
              <w:ind w:left="71"/>
              <w:jc w:val="both"/>
              <w:rPr>
                <w:rFonts w:asciiTheme="minorHAnsi" w:eastAsia="Arial" w:hAnsiTheme="minorHAnsi" w:cstheme="minorHAnsi"/>
                <w:u w:val="single"/>
                <w:lang w:val="it-IT"/>
              </w:rPr>
            </w:pPr>
          </w:p>
          <w:p w14:paraId="27622B7C" w14:textId="77777777" w:rsidR="0079331A" w:rsidRPr="00011A63" w:rsidRDefault="003A41A8" w:rsidP="00EE6480">
            <w:pPr>
              <w:pBdr>
                <w:top w:val="nil"/>
                <w:left w:val="nil"/>
                <w:bottom w:val="nil"/>
                <w:right w:val="nil"/>
                <w:between w:val="nil"/>
              </w:pBdr>
              <w:tabs>
                <w:tab w:val="left" w:pos="0"/>
              </w:tabs>
              <w:rPr>
                <w:rFonts w:asciiTheme="minorHAnsi" w:eastAsia="Courier New" w:hAnsiTheme="minorHAnsi" w:cstheme="minorHAnsi"/>
                <w:lang w:val="it-IT"/>
              </w:rPr>
            </w:pPr>
            <w:r w:rsidRPr="00011A63">
              <w:rPr>
                <w:rFonts w:asciiTheme="minorHAnsi" w:eastAsia="Arial" w:hAnsiTheme="minorHAnsi" w:cstheme="minorHAnsi"/>
                <w:i/>
                <w:color w:val="000000"/>
                <w:lang w:val="it-IT"/>
              </w:rPr>
              <w:t>“</w:t>
            </w:r>
            <w:r w:rsidR="0079331A" w:rsidRPr="00011A63">
              <w:rPr>
                <w:rFonts w:asciiTheme="minorHAnsi" w:eastAsia="Arial" w:hAnsiTheme="minorHAnsi" w:cstheme="minorHAnsi"/>
                <w:i/>
                <w:color w:val="000000"/>
                <w:lang w:val="it-IT"/>
              </w:rPr>
              <w:t>Il pubblico ufficiale che, per omettere o ritardare o per aver omesso o ritardato un atto del suo ufficio, ovvero per compiere o per aver compiuto un atto contrario ai doveri di ufficio, riceve, per sé o per un terzo, denaro od altra utilità, o ne accetta la promessa, è punito con la reclusione da sei a dieci anni</w:t>
            </w:r>
            <w:r w:rsidRPr="00011A63">
              <w:rPr>
                <w:rFonts w:asciiTheme="minorHAnsi" w:eastAsia="Arial" w:hAnsiTheme="minorHAnsi" w:cstheme="minorHAnsi"/>
                <w:color w:val="000000"/>
                <w:lang w:val="it-IT"/>
              </w:rPr>
              <w:t>”</w:t>
            </w:r>
          </w:p>
          <w:p w14:paraId="7C2B0019" w14:textId="77777777" w:rsidR="00DF356F" w:rsidRPr="00011A63" w:rsidRDefault="00DF356F" w:rsidP="00EE6480">
            <w:pPr>
              <w:contextualSpacing/>
              <w:jc w:val="center"/>
              <w:rPr>
                <w:rFonts w:asciiTheme="minorHAnsi" w:hAnsiTheme="minorHAnsi" w:cstheme="minorHAnsi"/>
                <w:b/>
                <w:lang w:val="it-IT"/>
              </w:rPr>
            </w:pPr>
          </w:p>
        </w:tc>
        <w:tc>
          <w:tcPr>
            <w:tcW w:w="2409" w:type="dxa"/>
            <w:vMerge w:val="restart"/>
          </w:tcPr>
          <w:p w14:paraId="18AFA6EF" w14:textId="77777777" w:rsidR="00DF356F" w:rsidRPr="00011A63" w:rsidRDefault="00DF356F" w:rsidP="00EE6480">
            <w:pPr>
              <w:jc w:val="center"/>
              <w:rPr>
                <w:rFonts w:asciiTheme="minorHAnsi" w:hAnsiTheme="minorHAnsi" w:cstheme="minorHAnsi"/>
                <w:lang w:val="it-IT"/>
              </w:rPr>
            </w:pPr>
          </w:p>
          <w:p w14:paraId="25A3EF60" w14:textId="77777777" w:rsidR="00DF356F" w:rsidRPr="00011A63" w:rsidRDefault="00DF356F" w:rsidP="00EE6480">
            <w:pPr>
              <w:ind w:left="76"/>
              <w:jc w:val="center"/>
              <w:rPr>
                <w:rFonts w:asciiTheme="minorHAnsi" w:eastAsia="Arial" w:hAnsiTheme="minorHAnsi" w:cstheme="minorHAnsi"/>
                <w:lang w:val="it-IT"/>
              </w:rPr>
            </w:pPr>
            <w:r w:rsidRPr="00011A63">
              <w:rPr>
                <w:rFonts w:asciiTheme="minorHAnsi" w:eastAsia="Arial" w:hAnsiTheme="minorHAnsi" w:cstheme="minorHAnsi"/>
                <w:spacing w:val="-1"/>
                <w:lang w:val="it-IT"/>
              </w:rPr>
              <w:t>D</w:t>
            </w:r>
            <w:r w:rsidRPr="00011A63">
              <w:rPr>
                <w:rFonts w:asciiTheme="minorHAnsi" w:eastAsia="Arial" w:hAnsiTheme="minorHAnsi" w:cstheme="minorHAnsi"/>
                <w:lang w:val="it-IT"/>
              </w:rPr>
              <w:t>a</w:t>
            </w:r>
            <w:r w:rsidRPr="00011A63">
              <w:rPr>
                <w:rFonts w:asciiTheme="minorHAnsi" w:eastAsia="Arial" w:hAnsiTheme="minorHAnsi" w:cstheme="minorHAnsi"/>
                <w:spacing w:val="3"/>
                <w:lang w:val="it-IT"/>
              </w:rPr>
              <w:t xml:space="preserve"> </w:t>
            </w:r>
            <w:r w:rsidR="00482ABF" w:rsidRPr="00011A63">
              <w:rPr>
                <w:rFonts w:asciiTheme="minorHAnsi" w:eastAsia="Arial" w:hAnsiTheme="minorHAnsi" w:cstheme="minorHAnsi"/>
                <w:spacing w:val="-3"/>
                <w:lang w:val="it-IT"/>
              </w:rPr>
              <w:t xml:space="preserve">200 a 600 </w:t>
            </w:r>
            <w:r w:rsidRPr="00011A63">
              <w:rPr>
                <w:rFonts w:asciiTheme="minorHAnsi" w:eastAsia="Arial" w:hAnsiTheme="minorHAnsi" w:cstheme="minorHAnsi"/>
                <w:spacing w:val="-3"/>
                <w:lang w:val="it-IT"/>
              </w:rPr>
              <w:t>q</w:t>
            </w:r>
            <w:r w:rsidRPr="00011A63">
              <w:rPr>
                <w:rFonts w:asciiTheme="minorHAnsi" w:eastAsia="Arial" w:hAnsiTheme="minorHAnsi" w:cstheme="minorHAnsi"/>
                <w:spacing w:val="2"/>
                <w:lang w:val="it-IT"/>
              </w:rPr>
              <w:t>u</w:t>
            </w:r>
            <w:r w:rsidRPr="00011A63">
              <w:rPr>
                <w:rFonts w:asciiTheme="minorHAnsi" w:eastAsia="Arial" w:hAnsiTheme="minorHAnsi" w:cstheme="minorHAnsi"/>
                <w:spacing w:val="-3"/>
                <w:lang w:val="it-IT"/>
              </w:rPr>
              <w:t>o</w:t>
            </w:r>
            <w:r w:rsidRPr="00011A63">
              <w:rPr>
                <w:rFonts w:asciiTheme="minorHAnsi" w:eastAsia="Arial" w:hAnsiTheme="minorHAnsi" w:cstheme="minorHAnsi"/>
                <w:spacing w:val="1"/>
                <w:lang w:val="it-IT"/>
              </w:rPr>
              <w:t>t</w:t>
            </w:r>
            <w:r w:rsidRPr="00011A63">
              <w:rPr>
                <w:rFonts w:asciiTheme="minorHAnsi" w:eastAsia="Arial" w:hAnsiTheme="minorHAnsi" w:cstheme="minorHAnsi"/>
                <w:lang w:val="it-IT"/>
              </w:rPr>
              <w:t>e</w:t>
            </w:r>
          </w:p>
          <w:p w14:paraId="1D22F378" w14:textId="77777777" w:rsidR="00F73CF9" w:rsidRPr="00011A63" w:rsidRDefault="00F73CF9" w:rsidP="00EE6480">
            <w:pPr>
              <w:ind w:left="76"/>
              <w:jc w:val="center"/>
              <w:rPr>
                <w:rFonts w:asciiTheme="minorHAnsi" w:eastAsia="Arial" w:hAnsiTheme="minorHAnsi" w:cstheme="minorHAnsi"/>
                <w:lang w:val="it-IT"/>
              </w:rPr>
            </w:pPr>
          </w:p>
          <w:p w14:paraId="60E301E8" w14:textId="77777777" w:rsidR="00F73CF9" w:rsidRPr="00011A63" w:rsidRDefault="00F73CF9" w:rsidP="00482ABF">
            <w:pPr>
              <w:ind w:left="76"/>
              <w:jc w:val="both"/>
              <w:rPr>
                <w:rFonts w:asciiTheme="minorHAnsi" w:eastAsia="Arial" w:hAnsiTheme="minorHAnsi" w:cstheme="minorHAnsi"/>
                <w:lang w:val="it-IT"/>
              </w:rPr>
            </w:pPr>
            <w:r w:rsidRPr="00011A63">
              <w:rPr>
                <w:rFonts w:asciiTheme="minorHAnsi" w:eastAsia="Arial" w:hAnsiTheme="minorHAnsi" w:cstheme="minorHAnsi"/>
                <w:lang w:val="it-IT"/>
              </w:rPr>
              <w:t>anche se i delitti sono commessi dalle persone indicate negli articoli 320 e 322-</w:t>
            </w:r>
            <w:r w:rsidRPr="00011A63">
              <w:rPr>
                <w:rFonts w:asciiTheme="minorHAnsi" w:eastAsia="Arial" w:hAnsiTheme="minorHAnsi" w:cstheme="minorHAnsi"/>
                <w:i/>
                <w:lang w:val="it-IT"/>
              </w:rPr>
              <w:t xml:space="preserve">bis </w:t>
            </w:r>
            <w:r w:rsidRPr="00011A63">
              <w:rPr>
                <w:rFonts w:asciiTheme="minorHAnsi" w:eastAsia="Arial" w:hAnsiTheme="minorHAnsi" w:cstheme="minorHAnsi"/>
                <w:lang w:val="it-IT"/>
              </w:rPr>
              <w:t>c.p</w:t>
            </w:r>
          </w:p>
          <w:p w14:paraId="7FCD0DC6" w14:textId="77777777" w:rsidR="00DF356F" w:rsidRPr="00011A63" w:rsidRDefault="00DF356F" w:rsidP="00482ABF">
            <w:pPr>
              <w:ind w:left="76"/>
              <w:jc w:val="both"/>
              <w:rPr>
                <w:rFonts w:asciiTheme="minorHAnsi" w:hAnsiTheme="minorHAnsi" w:cstheme="minorHAnsi"/>
                <w:b/>
                <w:lang w:val="it-IT"/>
              </w:rPr>
            </w:pPr>
            <w:r w:rsidRPr="00011A63">
              <w:rPr>
                <w:rFonts w:asciiTheme="minorHAnsi" w:eastAsia="Arial" w:hAnsiTheme="minorHAnsi" w:cstheme="minorHAnsi"/>
                <w:spacing w:val="-2"/>
                <w:lang w:val="it-IT"/>
              </w:rPr>
              <w:t>(</w:t>
            </w:r>
            <w:r w:rsidRPr="00011A63">
              <w:rPr>
                <w:rFonts w:asciiTheme="minorHAnsi" w:eastAsia="Arial" w:hAnsiTheme="minorHAnsi" w:cstheme="minorHAnsi"/>
                <w:spacing w:val="2"/>
                <w:lang w:val="it-IT"/>
              </w:rPr>
              <w:t>an</w:t>
            </w:r>
            <w:r w:rsidRPr="00011A63">
              <w:rPr>
                <w:rFonts w:asciiTheme="minorHAnsi" w:eastAsia="Arial" w:hAnsiTheme="minorHAnsi" w:cstheme="minorHAnsi"/>
                <w:lang w:val="it-IT"/>
              </w:rPr>
              <w:t>c</w:t>
            </w:r>
            <w:r w:rsidRPr="00011A63">
              <w:rPr>
                <w:rFonts w:asciiTheme="minorHAnsi" w:eastAsia="Arial" w:hAnsiTheme="minorHAnsi" w:cstheme="minorHAnsi"/>
                <w:spacing w:val="-3"/>
                <w:lang w:val="it-IT"/>
              </w:rPr>
              <w:t>h</w:t>
            </w:r>
            <w:r w:rsidRPr="00011A63">
              <w:rPr>
                <w:rFonts w:asciiTheme="minorHAnsi" w:eastAsia="Arial" w:hAnsiTheme="minorHAnsi" w:cstheme="minorHAnsi"/>
                <w:lang w:val="it-IT"/>
              </w:rPr>
              <w:t>e</w:t>
            </w:r>
            <w:r w:rsidRPr="00011A63">
              <w:rPr>
                <w:rFonts w:asciiTheme="minorHAnsi" w:eastAsia="Arial" w:hAnsiTheme="minorHAnsi" w:cstheme="minorHAnsi"/>
                <w:spacing w:val="-2"/>
                <w:lang w:val="it-IT"/>
              </w:rPr>
              <w:t xml:space="preserve"> </w:t>
            </w:r>
            <w:r w:rsidRPr="00011A63">
              <w:rPr>
                <w:rFonts w:asciiTheme="minorHAnsi" w:eastAsia="Arial" w:hAnsiTheme="minorHAnsi" w:cstheme="minorHAnsi"/>
                <w:spacing w:val="2"/>
                <w:lang w:val="it-IT"/>
              </w:rPr>
              <w:t>pe</w:t>
            </w:r>
            <w:r w:rsidRPr="00011A63">
              <w:rPr>
                <w:rFonts w:asciiTheme="minorHAnsi" w:eastAsia="Arial" w:hAnsiTheme="minorHAnsi" w:cstheme="minorHAnsi"/>
                <w:lang w:val="it-IT"/>
              </w:rPr>
              <w:t xml:space="preserve">r i </w:t>
            </w:r>
            <w:r w:rsidRPr="00011A63">
              <w:rPr>
                <w:rFonts w:asciiTheme="minorHAnsi" w:eastAsia="Arial" w:hAnsiTheme="minorHAnsi" w:cstheme="minorHAnsi"/>
                <w:spacing w:val="-5"/>
                <w:lang w:val="it-IT"/>
              </w:rPr>
              <w:t>c</w:t>
            </w:r>
            <w:r w:rsidRPr="00011A63">
              <w:rPr>
                <w:rFonts w:asciiTheme="minorHAnsi" w:eastAsia="Arial" w:hAnsiTheme="minorHAnsi" w:cstheme="minorHAnsi"/>
                <w:spacing w:val="2"/>
                <w:lang w:val="it-IT"/>
              </w:rPr>
              <w:t>a</w:t>
            </w:r>
            <w:r w:rsidRPr="00011A63">
              <w:rPr>
                <w:rFonts w:asciiTheme="minorHAnsi" w:eastAsia="Arial" w:hAnsiTheme="minorHAnsi" w:cstheme="minorHAnsi"/>
                <w:lang w:val="it-IT"/>
              </w:rPr>
              <w:t>si</w:t>
            </w:r>
            <w:r w:rsidRPr="00011A63">
              <w:rPr>
                <w:rFonts w:asciiTheme="minorHAnsi" w:eastAsia="Arial" w:hAnsiTheme="minorHAnsi" w:cstheme="minorHAnsi"/>
                <w:spacing w:val="-4"/>
                <w:lang w:val="it-IT"/>
              </w:rPr>
              <w:t xml:space="preserve"> </w:t>
            </w:r>
            <w:r w:rsidRPr="00011A63">
              <w:rPr>
                <w:rFonts w:asciiTheme="minorHAnsi" w:eastAsia="Arial" w:hAnsiTheme="minorHAnsi" w:cstheme="minorHAnsi"/>
                <w:spacing w:val="2"/>
                <w:lang w:val="it-IT"/>
              </w:rPr>
              <w:t>d</w:t>
            </w:r>
            <w:r w:rsidRPr="00011A63">
              <w:rPr>
                <w:rFonts w:asciiTheme="minorHAnsi" w:eastAsia="Arial" w:hAnsiTheme="minorHAnsi" w:cstheme="minorHAnsi"/>
                <w:lang w:val="it-IT"/>
              </w:rPr>
              <w:t>i c</w:t>
            </w:r>
            <w:r w:rsidRPr="00011A63">
              <w:rPr>
                <w:rFonts w:asciiTheme="minorHAnsi" w:eastAsia="Arial" w:hAnsiTheme="minorHAnsi" w:cstheme="minorHAnsi"/>
                <w:spacing w:val="2"/>
                <w:lang w:val="it-IT"/>
              </w:rPr>
              <w:t>o</w:t>
            </w:r>
            <w:r w:rsidRPr="00011A63">
              <w:rPr>
                <w:rFonts w:asciiTheme="minorHAnsi" w:eastAsia="Arial" w:hAnsiTheme="minorHAnsi" w:cstheme="minorHAnsi"/>
                <w:spacing w:val="-2"/>
                <w:lang w:val="it-IT"/>
              </w:rPr>
              <w:t>rr</w:t>
            </w:r>
            <w:r w:rsidRPr="00011A63">
              <w:rPr>
                <w:rFonts w:asciiTheme="minorHAnsi" w:eastAsia="Arial" w:hAnsiTheme="minorHAnsi" w:cstheme="minorHAnsi"/>
                <w:spacing w:val="2"/>
                <w:lang w:val="it-IT"/>
              </w:rPr>
              <w:t>u</w:t>
            </w:r>
            <w:r w:rsidRPr="00011A63">
              <w:rPr>
                <w:rFonts w:asciiTheme="minorHAnsi" w:eastAsia="Arial" w:hAnsiTheme="minorHAnsi" w:cstheme="minorHAnsi"/>
                <w:lang w:val="it-IT"/>
              </w:rPr>
              <w:t>z</w:t>
            </w:r>
            <w:r w:rsidRPr="00011A63">
              <w:rPr>
                <w:rFonts w:asciiTheme="minorHAnsi" w:eastAsia="Arial" w:hAnsiTheme="minorHAnsi" w:cstheme="minorHAnsi"/>
                <w:spacing w:val="-6"/>
                <w:lang w:val="it-IT"/>
              </w:rPr>
              <w:t>i</w:t>
            </w:r>
            <w:r w:rsidRPr="00011A63">
              <w:rPr>
                <w:rFonts w:asciiTheme="minorHAnsi" w:eastAsia="Arial" w:hAnsiTheme="minorHAnsi" w:cstheme="minorHAnsi"/>
                <w:spacing w:val="2"/>
                <w:lang w:val="it-IT"/>
              </w:rPr>
              <w:t>o</w:t>
            </w:r>
            <w:r w:rsidRPr="00011A63">
              <w:rPr>
                <w:rFonts w:asciiTheme="minorHAnsi" w:eastAsia="Arial" w:hAnsiTheme="minorHAnsi" w:cstheme="minorHAnsi"/>
                <w:spacing w:val="-3"/>
                <w:lang w:val="it-IT"/>
              </w:rPr>
              <w:t>n</w:t>
            </w:r>
            <w:r w:rsidRPr="00011A63">
              <w:rPr>
                <w:rFonts w:asciiTheme="minorHAnsi" w:eastAsia="Arial" w:hAnsiTheme="minorHAnsi" w:cstheme="minorHAnsi"/>
                <w:lang w:val="it-IT"/>
              </w:rPr>
              <w:t>e</w:t>
            </w:r>
            <w:r w:rsidR="00482ABF" w:rsidRPr="00011A63">
              <w:rPr>
                <w:rFonts w:asciiTheme="minorHAnsi" w:eastAsia="Arial" w:hAnsiTheme="minorHAnsi" w:cstheme="minorHAnsi"/>
                <w:lang w:val="it-IT"/>
              </w:rPr>
              <w:t xml:space="preserve"> </w:t>
            </w:r>
            <w:r w:rsidRPr="00011A63">
              <w:rPr>
                <w:rFonts w:asciiTheme="minorHAnsi" w:eastAsia="Arial" w:hAnsiTheme="minorHAnsi" w:cstheme="minorHAnsi"/>
                <w:spacing w:val="2"/>
                <w:lang w:val="it-IT"/>
              </w:rPr>
              <w:t>d</w:t>
            </w:r>
            <w:r w:rsidRPr="00011A63">
              <w:rPr>
                <w:rFonts w:asciiTheme="minorHAnsi" w:eastAsia="Arial" w:hAnsiTheme="minorHAnsi" w:cstheme="minorHAnsi"/>
                <w:lang w:val="it-IT"/>
              </w:rPr>
              <w:t xml:space="preserve">i </w:t>
            </w:r>
            <w:r w:rsidRPr="00011A63">
              <w:rPr>
                <w:rFonts w:asciiTheme="minorHAnsi" w:eastAsia="Arial" w:hAnsiTheme="minorHAnsi" w:cstheme="minorHAnsi"/>
                <w:spacing w:val="-1"/>
                <w:lang w:val="it-IT"/>
              </w:rPr>
              <w:t>i</w:t>
            </w:r>
            <w:r w:rsidRPr="00011A63">
              <w:rPr>
                <w:rFonts w:asciiTheme="minorHAnsi" w:eastAsia="Arial" w:hAnsiTheme="minorHAnsi" w:cstheme="minorHAnsi"/>
                <w:spacing w:val="2"/>
                <w:lang w:val="it-IT"/>
              </w:rPr>
              <w:t>n</w:t>
            </w:r>
            <w:r w:rsidRPr="00011A63">
              <w:rPr>
                <w:rFonts w:asciiTheme="minorHAnsi" w:eastAsia="Arial" w:hAnsiTheme="minorHAnsi" w:cstheme="minorHAnsi"/>
                <w:spacing w:val="-5"/>
                <w:lang w:val="it-IT"/>
              </w:rPr>
              <w:t>c</w:t>
            </w:r>
            <w:r w:rsidRPr="00011A63">
              <w:rPr>
                <w:rFonts w:asciiTheme="minorHAnsi" w:eastAsia="Arial" w:hAnsiTheme="minorHAnsi" w:cstheme="minorHAnsi"/>
                <w:spacing w:val="2"/>
                <w:lang w:val="it-IT"/>
              </w:rPr>
              <w:t>a</w:t>
            </w:r>
            <w:r w:rsidRPr="00011A63">
              <w:rPr>
                <w:rFonts w:asciiTheme="minorHAnsi" w:eastAsia="Arial" w:hAnsiTheme="minorHAnsi" w:cstheme="minorHAnsi"/>
                <w:spacing w:val="-2"/>
                <w:lang w:val="it-IT"/>
              </w:rPr>
              <w:t>r</w:t>
            </w:r>
            <w:r w:rsidRPr="00011A63">
              <w:rPr>
                <w:rFonts w:asciiTheme="minorHAnsi" w:eastAsia="Arial" w:hAnsiTheme="minorHAnsi" w:cstheme="minorHAnsi"/>
                <w:spacing w:val="-1"/>
                <w:lang w:val="it-IT"/>
              </w:rPr>
              <w:t>i</w:t>
            </w:r>
            <w:r w:rsidRPr="00011A63">
              <w:rPr>
                <w:rFonts w:asciiTheme="minorHAnsi" w:eastAsia="Arial" w:hAnsiTheme="minorHAnsi" w:cstheme="minorHAnsi"/>
                <w:lang w:val="it-IT"/>
              </w:rPr>
              <w:t>c</w:t>
            </w:r>
            <w:r w:rsidRPr="00011A63">
              <w:rPr>
                <w:rFonts w:asciiTheme="minorHAnsi" w:eastAsia="Arial" w:hAnsiTheme="minorHAnsi" w:cstheme="minorHAnsi"/>
                <w:spacing w:val="2"/>
                <w:lang w:val="it-IT"/>
              </w:rPr>
              <w:t>a</w:t>
            </w:r>
            <w:r w:rsidRPr="00011A63">
              <w:rPr>
                <w:rFonts w:asciiTheme="minorHAnsi" w:eastAsia="Arial" w:hAnsiTheme="minorHAnsi" w:cstheme="minorHAnsi"/>
                <w:spacing w:val="1"/>
                <w:lang w:val="it-IT"/>
              </w:rPr>
              <w:t>t</w:t>
            </w:r>
            <w:r w:rsidRPr="00011A63">
              <w:rPr>
                <w:rFonts w:asciiTheme="minorHAnsi" w:eastAsia="Arial" w:hAnsiTheme="minorHAnsi" w:cstheme="minorHAnsi"/>
                <w:lang w:val="it-IT"/>
              </w:rPr>
              <w:t>o</w:t>
            </w:r>
            <w:r w:rsidRPr="00011A63">
              <w:rPr>
                <w:rFonts w:asciiTheme="minorHAnsi" w:eastAsia="Arial" w:hAnsiTheme="minorHAnsi" w:cstheme="minorHAnsi"/>
                <w:spacing w:val="-2"/>
                <w:lang w:val="it-IT"/>
              </w:rPr>
              <w:t xml:space="preserve"> </w:t>
            </w:r>
            <w:r w:rsidRPr="00011A63">
              <w:rPr>
                <w:rFonts w:asciiTheme="minorHAnsi" w:eastAsia="Arial" w:hAnsiTheme="minorHAnsi" w:cstheme="minorHAnsi"/>
                <w:spacing w:val="2"/>
                <w:lang w:val="it-IT"/>
              </w:rPr>
              <w:t>d</w:t>
            </w:r>
            <w:r w:rsidRPr="00011A63">
              <w:rPr>
                <w:rFonts w:asciiTheme="minorHAnsi" w:eastAsia="Arial" w:hAnsiTheme="minorHAnsi" w:cstheme="minorHAnsi"/>
                <w:lang w:val="it-IT"/>
              </w:rPr>
              <w:t>i</w:t>
            </w:r>
            <w:r w:rsidRPr="00011A63">
              <w:rPr>
                <w:rFonts w:asciiTheme="minorHAnsi" w:eastAsia="Arial" w:hAnsiTheme="minorHAnsi" w:cstheme="minorHAnsi"/>
                <w:spacing w:val="-4"/>
                <w:lang w:val="it-IT"/>
              </w:rPr>
              <w:t xml:space="preserve"> </w:t>
            </w:r>
            <w:r w:rsidRPr="00011A63">
              <w:rPr>
                <w:rFonts w:asciiTheme="minorHAnsi" w:eastAsia="Arial" w:hAnsiTheme="minorHAnsi" w:cstheme="minorHAnsi"/>
                <w:spacing w:val="2"/>
                <w:lang w:val="it-IT"/>
              </w:rPr>
              <w:t>p</w:t>
            </w:r>
            <w:r w:rsidRPr="00011A63">
              <w:rPr>
                <w:rFonts w:asciiTheme="minorHAnsi" w:eastAsia="Arial" w:hAnsiTheme="minorHAnsi" w:cstheme="minorHAnsi"/>
                <w:spacing w:val="-3"/>
                <w:lang w:val="it-IT"/>
              </w:rPr>
              <w:t>u</w:t>
            </w:r>
            <w:r w:rsidRPr="00011A63">
              <w:rPr>
                <w:rFonts w:asciiTheme="minorHAnsi" w:eastAsia="Arial" w:hAnsiTheme="minorHAnsi" w:cstheme="minorHAnsi"/>
                <w:spacing w:val="2"/>
                <w:lang w:val="it-IT"/>
              </w:rPr>
              <w:t>bb</w:t>
            </w:r>
            <w:r w:rsidRPr="00011A63">
              <w:rPr>
                <w:rFonts w:asciiTheme="minorHAnsi" w:eastAsia="Arial" w:hAnsiTheme="minorHAnsi" w:cstheme="minorHAnsi"/>
                <w:spacing w:val="-1"/>
                <w:lang w:val="it-IT"/>
              </w:rPr>
              <w:t>li</w:t>
            </w:r>
            <w:r w:rsidRPr="00011A63">
              <w:rPr>
                <w:rFonts w:asciiTheme="minorHAnsi" w:eastAsia="Arial" w:hAnsiTheme="minorHAnsi" w:cstheme="minorHAnsi"/>
                <w:spacing w:val="-5"/>
                <w:lang w:val="it-IT"/>
              </w:rPr>
              <w:t>c</w:t>
            </w:r>
            <w:r w:rsidRPr="00011A63">
              <w:rPr>
                <w:rFonts w:asciiTheme="minorHAnsi" w:eastAsia="Arial" w:hAnsiTheme="minorHAnsi" w:cstheme="minorHAnsi"/>
                <w:lang w:val="it-IT"/>
              </w:rPr>
              <w:t>o</w:t>
            </w:r>
            <w:r w:rsidRPr="00011A63">
              <w:rPr>
                <w:rFonts w:asciiTheme="minorHAnsi" w:eastAsia="Arial" w:hAnsiTheme="minorHAnsi" w:cstheme="minorHAnsi"/>
                <w:spacing w:val="3"/>
                <w:lang w:val="it-IT"/>
              </w:rPr>
              <w:t xml:space="preserve"> </w:t>
            </w:r>
            <w:r w:rsidRPr="00011A63">
              <w:rPr>
                <w:rFonts w:asciiTheme="minorHAnsi" w:eastAsia="Arial" w:hAnsiTheme="minorHAnsi" w:cstheme="minorHAnsi"/>
                <w:spacing w:val="-5"/>
                <w:lang w:val="it-IT"/>
              </w:rPr>
              <w:t>s</w:t>
            </w:r>
            <w:r w:rsidRPr="00011A63">
              <w:rPr>
                <w:rFonts w:asciiTheme="minorHAnsi" w:eastAsia="Arial" w:hAnsiTheme="minorHAnsi" w:cstheme="minorHAnsi"/>
                <w:spacing w:val="2"/>
                <w:lang w:val="it-IT"/>
              </w:rPr>
              <w:t>e</w:t>
            </w:r>
            <w:r w:rsidRPr="00011A63">
              <w:rPr>
                <w:rFonts w:asciiTheme="minorHAnsi" w:eastAsia="Arial" w:hAnsiTheme="minorHAnsi" w:cstheme="minorHAnsi"/>
                <w:spacing w:val="-2"/>
                <w:lang w:val="it-IT"/>
              </w:rPr>
              <w:t>r</w:t>
            </w:r>
            <w:r w:rsidRPr="00011A63">
              <w:rPr>
                <w:rFonts w:asciiTheme="minorHAnsi" w:eastAsia="Arial" w:hAnsiTheme="minorHAnsi" w:cstheme="minorHAnsi"/>
                <w:lang w:val="it-IT"/>
              </w:rPr>
              <w:t>v</w:t>
            </w:r>
            <w:r w:rsidRPr="00011A63">
              <w:rPr>
                <w:rFonts w:asciiTheme="minorHAnsi" w:eastAsia="Arial" w:hAnsiTheme="minorHAnsi" w:cstheme="minorHAnsi"/>
                <w:spacing w:val="-1"/>
                <w:lang w:val="it-IT"/>
              </w:rPr>
              <w:t>i</w:t>
            </w:r>
            <w:r w:rsidRPr="00011A63">
              <w:rPr>
                <w:rFonts w:asciiTheme="minorHAnsi" w:eastAsia="Arial" w:hAnsiTheme="minorHAnsi" w:cstheme="minorHAnsi"/>
                <w:lang w:val="it-IT"/>
              </w:rPr>
              <w:t>z</w:t>
            </w:r>
            <w:r w:rsidRPr="00011A63">
              <w:rPr>
                <w:rFonts w:asciiTheme="minorHAnsi" w:eastAsia="Arial" w:hAnsiTheme="minorHAnsi" w:cstheme="minorHAnsi"/>
                <w:spacing w:val="-1"/>
                <w:lang w:val="it-IT"/>
              </w:rPr>
              <w:t>i</w:t>
            </w:r>
            <w:r w:rsidRPr="00011A63">
              <w:rPr>
                <w:rFonts w:asciiTheme="minorHAnsi" w:eastAsia="Arial" w:hAnsiTheme="minorHAnsi" w:cstheme="minorHAnsi"/>
                <w:lang w:val="it-IT"/>
              </w:rPr>
              <w:t>o e</w:t>
            </w:r>
            <w:r w:rsidRPr="00011A63">
              <w:rPr>
                <w:rFonts w:asciiTheme="minorHAnsi" w:eastAsia="Arial" w:hAnsiTheme="minorHAnsi" w:cstheme="minorHAnsi"/>
                <w:spacing w:val="3"/>
                <w:lang w:val="it-IT"/>
              </w:rPr>
              <w:t xml:space="preserve"> </w:t>
            </w:r>
            <w:r w:rsidRPr="00011A63">
              <w:rPr>
                <w:rFonts w:asciiTheme="minorHAnsi" w:eastAsia="Arial" w:hAnsiTheme="minorHAnsi" w:cstheme="minorHAnsi"/>
                <w:lang w:val="it-IT"/>
              </w:rPr>
              <w:t>c</w:t>
            </w:r>
            <w:r w:rsidRPr="00011A63">
              <w:rPr>
                <w:rFonts w:asciiTheme="minorHAnsi" w:eastAsia="Arial" w:hAnsiTheme="minorHAnsi" w:cstheme="minorHAnsi"/>
                <w:spacing w:val="2"/>
                <w:lang w:val="it-IT"/>
              </w:rPr>
              <w:t>o</w:t>
            </w:r>
            <w:r w:rsidRPr="00011A63">
              <w:rPr>
                <w:rFonts w:asciiTheme="minorHAnsi" w:eastAsia="Arial" w:hAnsiTheme="minorHAnsi" w:cstheme="minorHAnsi"/>
                <w:spacing w:val="-2"/>
                <w:lang w:val="it-IT"/>
              </w:rPr>
              <w:t>rr</w:t>
            </w:r>
            <w:r w:rsidRPr="00011A63">
              <w:rPr>
                <w:rFonts w:asciiTheme="minorHAnsi" w:eastAsia="Arial" w:hAnsiTheme="minorHAnsi" w:cstheme="minorHAnsi"/>
                <w:spacing w:val="2"/>
                <w:lang w:val="it-IT"/>
              </w:rPr>
              <w:t>u</w:t>
            </w:r>
            <w:r w:rsidRPr="00011A63">
              <w:rPr>
                <w:rFonts w:asciiTheme="minorHAnsi" w:eastAsia="Arial" w:hAnsiTheme="minorHAnsi" w:cstheme="minorHAnsi"/>
                <w:lang w:val="it-IT"/>
              </w:rPr>
              <w:t>z</w:t>
            </w:r>
            <w:r w:rsidRPr="00011A63">
              <w:rPr>
                <w:rFonts w:asciiTheme="minorHAnsi" w:eastAsia="Arial" w:hAnsiTheme="minorHAnsi" w:cstheme="minorHAnsi"/>
                <w:spacing w:val="-6"/>
                <w:lang w:val="it-IT"/>
              </w:rPr>
              <w:t>i</w:t>
            </w:r>
            <w:r w:rsidRPr="00011A63">
              <w:rPr>
                <w:rFonts w:asciiTheme="minorHAnsi" w:eastAsia="Arial" w:hAnsiTheme="minorHAnsi" w:cstheme="minorHAnsi"/>
                <w:spacing w:val="2"/>
                <w:lang w:val="it-IT"/>
              </w:rPr>
              <w:t>o</w:t>
            </w:r>
            <w:r w:rsidRPr="00011A63">
              <w:rPr>
                <w:rFonts w:asciiTheme="minorHAnsi" w:eastAsia="Arial" w:hAnsiTheme="minorHAnsi" w:cstheme="minorHAnsi"/>
                <w:spacing w:val="-3"/>
                <w:lang w:val="it-IT"/>
              </w:rPr>
              <w:t>n</w:t>
            </w:r>
            <w:r w:rsidRPr="00011A63">
              <w:rPr>
                <w:rFonts w:asciiTheme="minorHAnsi" w:eastAsia="Arial" w:hAnsiTheme="minorHAnsi" w:cstheme="minorHAnsi"/>
                <w:lang w:val="it-IT"/>
              </w:rPr>
              <w:t>e</w:t>
            </w:r>
            <w:r w:rsidRPr="00011A63">
              <w:rPr>
                <w:rFonts w:asciiTheme="minorHAnsi" w:eastAsia="Arial" w:hAnsiTheme="minorHAnsi" w:cstheme="minorHAnsi"/>
                <w:spacing w:val="3"/>
                <w:lang w:val="it-IT"/>
              </w:rPr>
              <w:t xml:space="preserve"> </w:t>
            </w:r>
            <w:r w:rsidR="00482ABF" w:rsidRPr="00011A63">
              <w:rPr>
                <w:rFonts w:asciiTheme="minorHAnsi" w:eastAsia="Arial" w:hAnsiTheme="minorHAnsi" w:cstheme="minorHAnsi"/>
                <w:spacing w:val="3"/>
                <w:lang w:val="it-IT"/>
              </w:rPr>
              <w:t xml:space="preserve"> </w:t>
            </w:r>
            <w:r w:rsidRPr="00011A63">
              <w:rPr>
                <w:rFonts w:asciiTheme="minorHAnsi" w:eastAsia="Arial" w:hAnsiTheme="minorHAnsi" w:cstheme="minorHAnsi"/>
                <w:spacing w:val="-1"/>
                <w:lang w:val="it-IT"/>
              </w:rPr>
              <w:t>i</w:t>
            </w:r>
            <w:r w:rsidRPr="00011A63">
              <w:rPr>
                <w:rFonts w:asciiTheme="minorHAnsi" w:eastAsia="Arial" w:hAnsiTheme="minorHAnsi" w:cstheme="minorHAnsi"/>
                <w:spacing w:val="-3"/>
                <w:lang w:val="it-IT"/>
              </w:rPr>
              <w:t>n</w:t>
            </w:r>
            <w:r w:rsidRPr="00011A63">
              <w:rPr>
                <w:rFonts w:asciiTheme="minorHAnsi" w:eastAsia="Arial" w:hAnsiTheme="minorHAnsi" w:cstheme="minorHAnsi"/>
                <w:spacing w:val="1"/>
                <w:lang w:val="it-IT"/>
              </w:rPr>
              <w:t>t</w:t>
            </w:r>
            <w:r w:rsidRPr="00011A63">
              <w:rPr>
                <w:rFonts w:asciiTheme="minorHAnsi" w:eastAsia="Arial" w:hAnsiTheme="minorHAnsi" w:cstheme="minorHAnsi"/>
                <w:spacing w:val="2"/>
                <w:lang w:val="it-IT"/>
              </w:rPr>
              <w:t>e</w:t>
            </w:r>
            <w:r w:rsidRPr="00011A63">
              <w:rPr>
                <w:rFonts w:asciiTheme="minorHAnsi" w:eastAsia="Arial" w:hAnsiTheme="minorHAnsi" w:cstheme="minorHAnsi"/>
                <w:spacing w:val="-2"/>
                <w:lang w:val="it-IT"/>
              </w:rPr>
              <w:t>r</w:t>
            </w:r>
            <w:r w:rsidRPr="00011A63">
              <w:rPr>
                <w:rFonts w:asciiTheme="minorHAnsi" w:eastAsia="Arial" w:hAnsiTheme="minorHAnsi" w:cstheme="minorHAnsi"/>
                <w:spacing w:val="-3"/>
                <w:lang w:val="it-IT"/>
              </w:rPr>
              <w:t>n</w:t>
            </w:r>
            <w:r w:rsidRPr="00011A63">
              <w:rPr>
                <w:rFonts w:asciiTheme="minorHAnsi" w:eastAsia="Arial" w:hAnsiTheme="minorHAnsi" w:cstheme="minorHAnsi"/>
                <w:spacing w:val="2"/>
                <w:lang w:val="it-IT"/>
              </w:rPr>
              <w:t>a</w:t>
            </w:r>
            <w:r w:rsidRPr="00011A63">
              <w:rPr>
                <w:rFonts w:asciiTheme="minorHAnsi" w:eastAsia="Arial" w:hAnsiTheme="minorHAnsi" w:cstheme="minorHAnsi"/>
                <w:lang w:val="it-IT"/>
              </w:rPr>
              <w:t>z</w:t>
            </w:r>
            <w:r w:rsidRPr="00011A63">
              <w:rPr>
                <w:rFonts w:asciiTheme="minorHAnsi" w:eastAsia="Arial" w:hAnsiTheme="minorHAnsi" w:cstheme="minorHAnsi"/>
                <w:spacing w:val="-1"/>
                <w:lang w:val="it-IT"/>
              </w:rPr>
              <w:t>i</w:t>
            </w:r>
            <w:r w:rsidRPr="00011A63">
              <w:rPr>
                <w:rFonts w:asciiTheme="minorHAnsi" w:eastAsia="Arial" w:hAnsiTheme="minorHAnsi" w:cstheme="minorHAnsi"/>
                <w:spacing w:val="-3"/>
                <w:lang w:val="it-IT"/>
              </w:rPr>
              <w:t>o</w:t>
            </w:r>
            <w:r w:rsidRPr="00011A63">
              <w:rPr>
                <w:rFonts w:asciiTheme="minorHAnsi" w:eastAsia="Arial" w:hAnsiTheme="minorHAnsi" w:cstheme="minorHAnsi"/>
                <w:spacing w:val="2"/>
                <w:lang w:val="it-IT"/>
              </w:rPr>
              <w:t>na</w:t>
            </w:r>
            <w:r w:rsidRPr="00011A63">
              <w:rPr>
                <w:rFonts w:asciiTheme="minorHAnsi" w:eastAsia="Arial" w:hAnsiTheme="minorHAnsi" w:cstheme="minorHAnsi"/>
                <w:spacing w:val="-6"/>
                <w:lang w:val="it-IT"/>
              </w:rPr>
              <w:t>l</w:t>
            </w:r>
            <w:r w:rsidRPr="00011A63">
              <w:rPr>
                <w:rFonts w:asciiTheme="minorHAnsi" w:eastAsia="Arial" w:hAnsiTheme="minorHAnsi" w:cstheme="minorHAnsi"/>
                <w:spacing w:val="2"/>
                <w:lang w:val="it-IT"/>
              </w:rPr>
              <w:t>e</w:t>
            </w:r>
          </w:p>
        </w:tc>
        <w:tc>
          <w:tcPr>
            <w:tcW w:w="2828" w:type="dxa"/>
            <w:vMerge w:val="restart"/>
          </w:tcPr>
          <w:p w14:paraId="789665BA" w14:textId="77777777" w:rsidR="00482ABF" w:rsidRPr="00011A63" w:rsidRDefault="00482ABF" w:rsidP="00EE6480">
            <w:pPr>
              <w:contextualSpacing/>
              <w:jc w:val="center"/>
              <w:rPr>
                <w:rFonts w:asciiTheme="minorHAnsi" w:eastAsia="Arial" w:hAnsiTheme="minorHAnsi" w:cstheme="minorHAnsi"/>
                <w:spacing w:val="1"/>
                <w:lang w:val="it-IT"/>
              </w:rPr>
            </w:pPr>
          </w:p>
          <w:p w14:paraId="3CC99A10" w14:textId="77777777" w:rsidR="00DF356F" w:rsidRPr="00011A63" w:rsidRDefault="00C814BA" w:rsidP="00482ABF">
            <w:pPr>
              <w:contextualSpacing/>
              <w:jc w:val="both"/>
              <w:rPr>
                <w:rFonts w:asciiTheme="minorHAnsi" w:eastAsia="Arial" w:hAnsiTheme="minorHAnsi" w:cstheme="minorHAnsi"/>
                <w:spacing w:val="1"/>
                <w:lang w:val="it-IT"/>
              </w:rPr>
            </w:pPr>
            <w:r w:rsidRPr="00011A63">
              <w:rPr>
                <w:rFonts w:asciiTheme="minorHAnsi" w:eastAsia="Arial" w:hAnsiTheme="minorHAnsi" w:cstheme="minorHAnsi"/>
                <w:spacing w:val="1"/>
                <w:lang w:val="it-IT"/>
              </w:rPr>
              <w:t>T</w:t>
            </w:r>
            <w:r w:rsidR="00F73CF9" w:rsidRPr="00011A63">
              <w:rPr>
                <w:rFonts w:asciiTheme="minorHAnsi" w:eastAsia="Arial" w:hAnsiTheme="minorHAnsi" w:cstheme="minorHAnsi"/>
                <w:spacing w:val="1"/>
                <w:lang w:val="it-IT"/>
              </w:rPr>
              <w:t>utte le sanzioni interdittive previste dall’art. 9, comma 2, del Decreto</w:t>
            </w:r>
            <w:r w:rsidRPr="00011A63">
              <w:rPr>
                <w:rFonts w:asciiTheme="minorHAnsi" w:eastAsia="Arial" w:hAnsiTheme="minorHAnsi" w:cstheme="minorHAnsi"/>
                <w:spacing w:val="1"/>
                <w:lang w:val="it-IT"/>
              </w:rPr>
              <w:t xml:space="preserve"> (per una durata non inferiore a 4 e non superiore a 7 anni se il reato è stato commesso da uno dei soggetti di cui all’art. 5, comma 1, lett. a); per una durata non inferiore a 2 anni e non superiore a 4, se il reato è stato commesso da uno dei soggetti di cui all’art. 5, comma 1, lett. b):</w:t>
            </w:r>
          </w:p>
          <w:p w14:paraId="1D283DA4" w14:textId="77777777" w:rsidR="00F73CF9" w:rsidRPr="00011A63" w:rsidRDefault="00F73CF9" w:rsidP="00EE6480">
            <w:pPr>
              <w:contextualSpacing/>
              <w:jc w:val="center"/>
              <w:rPr>
                <w:rFonts w:asciiTheme="minorHAnsi" w:eastAsia="Arial" w:hAnsiTheme="minorHAnsi" w:cstheme="minorHAnsi"/>
                <w:spacing w:val="1"/>
                <w:lang w:val="it-IT"/>
              </w:rPr>
            </w:pPr>
          </w:p>
          <w:p w14:paraId="2BD190A6" w14:textId="77777777" w:rsidR="00F73CF9" w:rsidRPr="00011A63" w:rsidRDefault="00DF356F" w:rsidP="00482ABF">
            <w:pPr>
              <w:pStyle w:val="Paragrafoelenco"/>
              <w:numPr>
                <w:ilvl w:val="0"/>
                <w:numId w:val="36"/>
              </w:numPr>
              <w:ind w:left="171" w:hanging="142"/>
              <w:jc w:val="both"/>
              <w:rPr>
                <w:rFonts w:asciiTheme="minorHAnsi" w:eastAsia="Arial" w:hAnsiTheme="minorHAnsi" w:cstheme="minorHAnsi"/>
                <w:lang w:val="it-IT"/>
              </w:rPr>
            </w:pPr>
            <w:r w:rsidRPr="00011A63">
              <w:rPr>
                <w:rFonts w:asciiTheme="minorHAnsi" w:eastAsia="Arial" w:hAnsiTheme="minorHAnsi" w:cstheme="minorHAnsi"/>
                <w:spacing w:val="-1"/>
                <w:lang w:val="it-IT"/>
              </w:rPr>
              <w:lastRenderedPageBreak/>
              <w:t>i</w:t>
            </w:r>
            <w:r w:rsidRPr="00011A63">
              <w:rPr>
                <w:rFonts w:asciiTheme="minorHAnsi" w:eastAsia="Arial" w:hAnsiTheme="minorHAnsi" w:cstheme="minorHAnsi"/>
                <w:spacing w:val="2"/>
                <w:lang w:val="it-IT"/>
              </w:rPr>
              <w:t>n</w:t>
            </w:r>
            <w:r w:rsidRPr="00011A63">
              <w:rPr>
                <w:rFonts w:asciiTheme="minorHAnsi" w:eastAsia="Arial" w:hAnsiTheme="minorHAnsi" w:cstheme="minorHAnsi"/>
                <w:spacing w:val="1"/>
                <w:lang w:val="it-IT"/>
              </w:rPr>
              <w:t>t</w:t>
            </w:r>
            <w:r w:rsidRPr="00011A63">
              <w:rPr>
                <w:rFonts w:asciiTheme="minorHAnsi" w:eastAsia="Arial" w:hAnsiTheme="minorHAnsi" w:cstheme="minorHAnsi"/>
                <w:spacing w:val="2"/>
                <w:lang w:val="it-IT"/>
              </w:rPr>
              <w:t>e</w:t>
            </w:r>
            <w:r w:rsidRPr="00011A63">
              <w:rPr>
                <w:rFonts w:asciiTheme="minorHAnsi" w:eastAsia="Arial" w:hAnsiTheme="minorHAnsi" w:cstheme="minorHAnsi"/>
                <w:spacing w:val="-2"/>
                <w:lang w:val="it-IT"/>
              </w:rPr>
              <w:t>r</w:t>
            </w:r>
            <w:r w:rsidRPr="00011A63">
              <w:rPr>
                <w:rFonts w:asciiTheme="minorHAnsi" w:eastAsia="Arial" w:hAnsiTheme="minorHAnsi" w:cstheme="minorHAnsi"/>
                <w:spacing w:val="2"/>
                <w:lang w:val="it-IT"/>
              </w:rPr>
              <w:t>d</w:t>
            </w:r>
            <w:r w:rsidRPr="00011A63">
              <w:rPr>
                <w:rFonts w:asciiTheme="minorHAnsi" w:eastAsia="Arial" w:hAnsiTheme="minorHAnsi" w:cstheme="minorHAnsi"/>
                <w:spacing w:val="-1"/>
                <w:lang w:val="it-IT"/>
              </w:rPr>
              <w:t>i</w:t>
            </w:r>
            <w:r w:rsidRPr="00011A63">
              <w:rPr>
                <w:rFonts w:asciiTheme="minorHAnsi" w:eastAsia="Arial" w:hAnsiTheme="minorHAnsi" w:cstheme="minorHAnsi"/>
                <w:lang w:val="it-IT"/>
              </w:rPr>
              <w:t>z</w:t>
            </w:r>
            <w:r w:rsidRPr="00011A63">
              <w:rPr>
                <w:rFonts w:asciiTheme="minorHAnsi" w:eastAsia="Arial" w:hAnsiTheme="minorHAnsi" w:cstheme="minorHAnsi"/>
                <w:spacing w:val="-1"/>
                <w:lang w:val="it-IT"/>
              </w:rPr>
              <w:t>i</w:t>
            </w:r>
            <w:r w:rsidRPr="00011A63">
              <w:rPr>
                <w:rFonts w:asciiTheme="minorHAnsi" w:eastAsia="Arial" w:hAnsiTheme="minorHAnsi" w:cstheme="minorHAnsi"/>
                <w:spacing w:val="-3"/>
                <w:lang w:val="it-IT"/>
              </w:rPr>
              <w:t>o</w:t>
            </w:r>
            <w:r w:rsidRPr="00011A63">
              <w:rPr>
                <w:rFonts w:asciiTheme="minorHAnsi" w:eastAsia="Arial" w:hAnsiTheme="minorHAnsi" w:cstheme="minorHAnsi"/>
                <w:spacing w:val="2"/>
                <w:lang w:val="it-IT"/>
              </w:rPr>
              <w:t>n</w:t>
            </w:r>
            <w:r w:rsidRPr="00011A63">
              <w:rPr>
                <w:rFonts w:asciiTheme="minorHAnsi" w:eastAsia="Arial" w:hAnsiTheme="minorHAnsi" w:cstheme="minorHAnsi"/>
                <w:lang w:val="it-IT"/>
              </w:rPr>
              <w:t>e</w:t>
            </w:r>
            <w:r w:rsidRPr="00011A63">
              <w:rPr>
                <w:rFonts w:asciiTheme="minorHAnsi" w:eastAsia="Arial" w:hAnsiTheme="minorHAnsi" w:cstheme="minorHAnsi"/>
                <w:spacing w:val="3"/>
                <w:lang w:val="it-IT"/>
              </w:rPr>
              <w:t xml:space="preserve"> </w:t>
            </w:r>
            <w:r w:rsidRPr="00011A63">
              <w:rPr>
                <w:rFonts w:asciiTheme="minorHAnsi" w:eastAsia="Arial" w:hAnsiTheme="minorHAnsi" w:cstheme="minorHAnsi"/>
                <w:spacing w:val="-3"/>
                <w:lang w:val="it-IT"/>
              </w:rPr>
              <w:t>d</w:t>
            </w:r>
            <w:r w:rsidRPr="00011A63">
              <w:rPr>
                <w:rFonts w:asciiTheme="minorHAnsi" w:eastAsia="Arial" w:hAnsiTheme="minorHAnsi" w:cstheme="minorHAnsi"/>
                <w:spacing w:val="2"/>
                <w:lang w:val="it-IT"/>
              </w:rPr>
              <w:t>a</w:t>
            </w:r>
            <w:r w:rsidRPr="00011A63">
              <w:rPr>
                <w:rFonts w:asciiTheme="minorHAnsi" w:eastAsia="Arial" w:hAnsiTheme="minorHAnsi" w:cstheme="minorHAnsi"/>
                <w:spacing w:val="-1"/>
                <w:lang w:val="it-IT"/>
              </w:rPr>
              <w:t>ll’</w:t>
            </w:r>
            <w:r w:rsidRPr="00011A63">
              <w:rPr>
                <w:rFonts w:asciiTheme="minorHAnsi" w:eastAsia="Arial" w:hAnsiTheme="minorHAnsi" w:cstheme="minorHAnsi"/>
                <w:spacing w:val="2"/>
                <w:lang w:val="it-IT"/>
              </w:rPr>
              <w:t>e</w:t>
            </w:r>
            <w:r w:rsidRPr="00011A63">
              <w:rPr>
                <w:rFonts w:asciiTheme="minorHAnsi" w:eastAsia="Arial" w:hAnsiTheme="minorHAnsi" w:cstheme="minorHAnsi"/>
                <w:spacing w:val="-5"/>
                <w:lang w:val="it-IT"/>
              </w:rPr>
              <w:t>s</w:t>
            </w:r>
            <w:r w:rsidRPr="00011A63">
              <w:rPr>
                <w:rFonts w:asciiTheme="minorHAnsi" w:eastAsia="Arial" w:hAnsiTheme="minorHAnsi" w:cstheme="minorHAnsi"/>
                <w:spacing w:val="2"/>
                <w:lang w:val="it-IT"/>
              </w:rPr>
              <w:t>e</w:t>
            </w:r>
            <w:r w:rsidRPr="00011A63">
              <w:rPr>
                <w:rFonts w:asciiTheme="minorHAnsi" w:eastAsia="Arial" w:hAnsiTheme="minorHAnsi" w:cstheme="minorHAnsi"/>
                <w:spacing w:val="-2"/>
                <w:lang w:val="it-IT"/>
              </w:rPr>
              <w:t>r</w:t>
            </w:r>
            <w:r w:rsidRPr="00011A63">
              <w:rPr>
                <w:rFonts w:asciiTheme="minorHAnsi" w:eastAsia="Arial" w:hAnsiTheme="minorHAnsi" w:cstheme="minorHAnsi"/>
                <w:lang w:val="it-IT"/>
              </w:rPr>
              <w:t>c</w:t>
            </w:r>
            <w:r w:rsidRPr="00011A63">
              <w:rPr>
                <w:rFonts w:asciiTheme="minorHAnsi" w:eastAsia="Arial" w:hAnsiTheme="minorHAnsi" w:cstheme="minorHAnsi"/>
                <w:spacing w:val="-1"/>
                <w:lang w:val="it-IT"/>
              </w:rPr>
              <w:t>i</w:t>
            </w:r>
            <w:r w:rsidRPr="00011A63">
              <w:rPr>
                <w:rFonts w:asciiTheme="minorHAnsi" w:eastAsia="Arial" w:hAnsiTheme="minorHAnsi" w:cstheme="minorHAnsi"/>
                <w:lang w:val="it-IT"/>
              </w:rPr>
              <w:t>z</w:t>
            </w:r>
            <w:r w:rsidRPr="00011A63">
              <w:rPr>
                <w:rFonts w:asciiTheme="minorHAnsi" w:eastAsia="Arial" w:hAnsiTheme="minorHAnsi" w:cstheme="minorHAnsi"/>
                <w:spacing w:val="-1"/>
                <w:lang w:val="it-IT"/>
              </w:rPr>
              <w:t>i</w:t>
            </w:r>
            <w:r w:rsidRPr="00011A63">
              <w:rPr>
                <w:rFonts w:asciiTheme="minorHAnsi" w:eastAsia="Arial" w:hAnsiTheme="minorHAnsi" w:cstheme="minorHAnsi"/>
                <w:lang w:val="it-IT"/>
              </w:rPr>
              <w:t xml:space="preserve">o </w:t>
            </w:r>
            <w:r w:rsidRPr="00011A63">
              <w:rPr>
                <w:rFonts w:asciiTheme="minorHAnsi" w:eastAsia="Arial" w:hAnsiTheme="minorHAnsi" w:cstheme="minorHAnsi"/>
                <w:spacing w:val="2"/>
                <w:lang w:val="it-IT"/>
              </w:rPr>
              <w:t>de</w:t>
            </w:r>
            <w:r w:rsidRPr="00011A63">
              <w:rPr>
                <w:rFonts w:asciiTheme="minorHAnsi" w:eastAsia="Arial" w:hAnsiTheme="minorHAnsi" w:cstheme="minorHAnsi"/>
                <w:spacing w:val="-1"/>
                <w:lang w:val="it-IT"/>
              </w:rPr>
              <w:t>ll’</w:t>
            </w:r>
            <w:r w:rsidRPr="00011A63">
              <w:rPr>
                <w:rFonts w:asciiTheme="minorHAnsi" w:eastAsia="Arial" w:hAnsiTheme="minorHAnsi" w:cstheme="minorHAnsi"/>
                <w:spacing w:val="2"/>
                <w:lang w:val="it-IT"/>
              </w:rPr>
              <w:t>a</w:t>
            </w:r>
            <w:r w:rsidRPr="00011A63">
              <w:rPr>
                <w:rFonts w:asciiTheme="minorHAnsi" w:eastAsia="Arial" w:hAnsiTheme="minorHAnsi" w:cstheme="minorHAnsi"/>
                <w:spacing w:val="-4"/>
                <w:lang w:val="it-IT"/>
              </w:rPr>
              <w:t>t</w:t>
            </w:r>
            <w:r w:rsidRPr="00011A63">
              <w:rPr>
                <w:rFonts w:asciiTheme="minorHAnsi" w:eastAsia="Arial" w:hAnsiTheme="minorHAnsi" w:cstheme="minorHAnsi"/>
                <w:spacing w:val="1"/>
                <w:lang w:val="it-IT"/>
              </w:rPr>
              <w:t>t</w:t>
            </w:r>
            <w:r w:rsidRPr="00011A63">
              <w:rPr>
                <w:rFonts w:asciiTheme="minorHAnsi" w:eastAsia="Arial" w:hAnsiTheme="minorHAnsi" w:cstheme="minorHAnsi"/>
                <w:spacing w:val="-1"/>
                <w:lang w:val="it-IT"/>
              </w:rPr>
              <w:t>i</w:t>
            </w:r>
            <w:r w:rsidRPr="00011A63">
              <w:rPr>
                <w:rFonts w:asciiTheme="minorHAnsi" w:eastAsia="Arial" w:hAnsiTheme="minorHAnsi" w:cstheme="minorHAnsi"/>
                <w:lang w:val="it-IT"/>
              </w:rPr>
              <w:t>v</w:t>
            </w:r>
            <w:r w:rsidRPr="00011A63">
              <w:rPr>
                <w:rFonts w:asciiTheme="minorHAnsi" w:eastAsia="Arial" w:hAnsiTheme="minorHAnsi" w:cstheme="minorHAnsi"/>
                <w:spacing w:val="-1"/>
                <w:lang w:val="it-IT"/>
              </w:rPr>
              <w:t>i</w:t>
            </w:r>
            <w:r w:rsidRPr="00011A63">
              <w:rPr>
                <w:rFonts w:asciiTheme="minorHAnsi" w:eastAsia="Arial" w:hAnsiTheme="minorHAnsi" w:cstheme="minorHAnsi"/>
                <w:spacing w:val="1"/>
                <w:lang w:val="it-IT"/>
              </w:rPr>
              <w:t>t</w:t>
            </w:r>
            <w:r w:rsidR="00C814BA" w:rsidRPr="00011A63">
              <w:rPr>
                <w:rFonts w:asciiTheme="minorHAnsi" w:eastAsia="Arial" w:hAnsiTheme="minorHAnsi" w:cstheme="minorHAnsi"/>
                <w:lang w:val="it-IT"/>
              </w:rPr>
              <w:t xml:space="preserve">à </w:t>
            </w:r>
            <w:r w:rsidRPr="00011A63">
              <w:rPr>
                <w:rFonts w:asciiTheme="minorHAnsi" w:eastAsia="Arial" w:hAnsiTheme="minorHAnsi" w:cstheme="minorHAnsi"/>
                <w:spacing w:val="-2"/>
                <w:lang w:val="it-IT"/>
              </w:rPr>
              <w:t>(</w:t>
            </w:r>
            <w:r w:rsidRPr="00011A63">
              <w:rPr>
                <w:rFonts w:asciiTheme="minorHAnsi" w:eastAsia="Arial" w:hAnsiTheme="minorHAnsi" w:cstheme="minorHAnsi"/>
                <w:spacing w:val="-1"/>
                <w:lang w:val="it-IT"/>
              </w:rPr>
              <w:t>i</w:t>
            </w:r>
            <w:r w:rsidRPr="00011A63">
              <w:rPr>
                <w:rFonts w:asciiTheme="minorHAnsi" w:eastAsia="Arial" w:hAnsiTheme="minorHAnsi" w:cstheme="minorHAnsi"/>
                <w:spacing w:val="-3"/>
                <w:lang w:val="it-IT"/>
              </w:rPr>
              <w:t>n</w:t>
            </w:r>
            <w:r w:rsidRPr="00011A63">
              <w:rPr>
                <w:rFonts w:asciiTheme="minorHAnsi" w:eastAsia="Arial" w:hAnsiTheme="minorHAnsi" w:cstheme="minorHAnsi"/>
                <w:spacing w:val="1"/>
                <w:lang w:val="it-IT"/>
              </w:rPr>
              <w:t>t</w:t>
            </w:r>
            <w:r w:rsidRPr="00011A63">
              <w:rPr>
                <w:rFonts w:asciiTheme="minorHAnsi" w:eastAsia="Arial" w:hAnsiTheme="minorHAnsi" w:cstheme="minorHAnsi"/>
                <w:spacing w:val="2"/>
                <w:lang w:val="it-IT"/>
              </w:rPr>
              <w:t>e</w:t>
            </w:r>
            <w:r w:rsidRPr="00011A63">
              <w:rPr>
                <w:rFonts w:asciiTheme="minorHAnsi" w:eastAsia="Arial" w:hAnsiTheme="minorHAnsi" w:cstheme="minorHAnsi"/>
                <w:spacing w:val="-2"/>
                <w:lang w:val="it-IT"/>
              </w:rPr>
              <w:t>r</w:t>
            </w:r>
            <w:r w:rsidRPr="00011A63">
              <w:rPr>
                <w:rFonts w:asciiTheme="minorHAnsi" w:eastAsia="Arial" w:hAnsiTheme="minorHAnsi" w:cstheme="minorHAnsi"/>
                <w:spacing w:val="2"/>
                <w:lang w:val="it-IT"/>
              </w:rPr>
              <w:t>d</w:t>
            </w:r>
            <w:r w:rsidRPr="00011A63">
              <w:rPr>
                <w:rFonts w:asciiTheme="minorHAnsi" w:eastAsia="Arial" w:hAnsiTheme="minorHAnsi" w:cstheme="minorHAnsi"/>
                <w:spacing w:val="-1"/>
                <w:lang w:val="it-IT"/>
              </w:rPr>
              <w:t>i</w:t>
            </w:r>
            <w:r w:rsidRPr="00011A63">
              <w:rPr>
                <w:rFonts w:asciiTheme="minorHAnsi" w:eastAsia="Arial" w:hAnsiTheme="minorHAnsi" w:cstheme="minorHAnsi"/>
                <w:lang w:val="it-IT"/>
              </w:rPr>
              <w:t>z</w:t>
            </w:r>
            <w:r w:rsidRPr="00011A63">
              <w:rPr>
                <w:rFonts w:asciiTheme="minorHAnsi" w:eastAsia="Arial" w:hAnsiTheme="minorHAnsi" w:cstheme="minorHAnsi"/>
                <w:spacing w:val="-6"/>
                <w:lang w:val="it-IT"/>
              </w:rPr>
              <w:t>i</w:t>
            </w:r>
            <w:r w:rsidRPr="00011A63">
              <w:rPr>
                <w:rFonts w:asciiTheme="minorHAnsi" w:eastAsia="Arial" w:hAnsiTheme="minorHAnsi" w:cstheme="minorHAnsi"/>
                <w:spacing w:val="2"/>
                <w:lang w:val="it-IT"/>
              </w:rPr>
              <w:t>o</w:t>
            </w:r>
            <w:r w:rsidRPr="00011A63">
              <w:rPr>
                <w:rFonts w:asciiTheme="minorHAnsi" w:eastAsia="Arial" w:hAnsiTheme="minorHAnsi" w:cstheme="minorHAnsi"/>
                <w:spacing w:val="-3"/>
                <w:lang w:val="it-IT"/>
              </w:rPr>
              <w:t>n</w:t>
            </w:r>
            <w:r w:rsidRPr="00011A63">
              <w:rPr>
                <w:rFonts w:asciiTheme="minorHAnsi" w:eastAsia="Arial" w:hAnsiTheme="minorHAnsi" w:cstheme="minorHAnsi"/>
                <w:lang w:val="it-IT"/>
              </w:rPr>
              <w:t xml:space="preserve">e </w:t>
            </w:r>
            <w:r w:rsidRPr="00011A63">
              <w:rPr>
                <w:rFonts w:asciiTheme="minorHAnsi" w:eastAsia="Arial" w:hAnsiTheme="minorHAnsi" w:cstheme="minorHAnsi"/>
                <w:spacing w:val="2"/>
                <w:lang w:val="it-IT"/>
              </w:rPr>
              <w:t>de</w:t>
            </w:r>
            <w:r w:rsidRPr="00011A63">
              <w:rPr>
                <w:rFonts w:asciiTheme="minorHAnsi" w:eastAsia="Arial" w:hAnsiTheme="minorHAnsi" w:cstheme="minorHAnsi"/>
                <w:spacing w:val="1"/>
                <w:lang w:val="it-IT"/>
              </w:rPr>
              <w:t>f</w:t>
            </w:r>
            <w:r w:rsidRPr="00011A63">
              <w:rPr>
                <w:rFonts w:asciiTheme="minorHAnsi" w:eastAsia="Arial" w:hAnsiTheme="minorHAnsi" w:cstheme="minorHAnsi"/>
                <w:spacing w:val="-6"/>
                <w:lang w:val="it-IT"/>
              </w:rPr>
              <w:t>i</w:t>
            </w:r>
            <w:r w:rsidRPr="00011A63">
              <w:rPr>
                <w:rFonts w:asciiTheme="minorHAnsi" w:eastAsia="Arial" w:hAnsiTheme="minorHAnsi" w:cstheme="minorHAnsi"/>
                <w:spacing w:val="2"/>
                <w:lang w:val="it-IT"/>
              </w:rPr>
              <w:t>n</w:t>
            </w:r>
            <w:r w:rsidRPr="00011A63">
              <w:rPr>
                <w:rFonts w:asciiTheme="minorHAnsi" w:eastAsia="Arial" w:hAnsiTheme="minorHAnsi" w:cstheme="minorHAnsi"/>
                <w:spacing w:val="-1"/>
                <w:lang w:val="it-IT"/>
              </w:rPr>
              <w:t>i</w:t>
            </w:r>
            <w:r w:rsidRPr="00011A63">
              <w:rPr>
                <w:rFonts w:asciiTheme="minorHAnsi" w:eastAsia="Arial" w:hAnsiTheme="minorHAnsi" w:cstheme="minorHAnsi"/>
                <w:spacing w:val="1"/>
                <w:lang w:val="it-IT"/>
              </w:rPr>
              <w:t>t</w:t>
            </w:r>
            <w:r w:rsidRPr="00011A63">
              <w:rPr>
                <w:rFonts w:asciiTheme="minorHAnsi" w:eastAsia="Arial" w:hAnsiTheme="minorHAnsi" w:cstheme="minorHAnsi"/>
                <w:spacing w:val="-1"/>
                <w:lang w:val="it-IT"/>
              </w:rPr>
              <w:t>i</w:t>
            </w:r>
            <w:r w:rsidRPr="00011A63">
              <w:rPr>
                <w:rFonts w:asciiTheme="minorHAnsi" w:eastAsia="Arial" w:hAnsiTheme="minorHAnsi" w:cstheme="minorHAnsi"/>
                <w:lang w:val="it-IT"/>
              </w:rPr>
              <w:t xml:space="preserve">va se </w:t>
            </w:r>
            <w:r w:rsidRPr="00011A63">
              <w:rPr>
                <w:rFonts w:asciiTheme="minorHAnsi" w:eastAsia="Arial" w:hAnsiTheme="minorHAnsi" w:cstheme="minorHAnsi"/>
                <w:spacing w:val="-1"/>
                <w:lang w:val="it-IT"/>
              </w:rPr>
              <w:t>l’</w:t>
            </w:r>
            <w:r w:rsidRPr="00011A63">
              <w:rPr>
                <w:rFonts w:asciiTheme="minorHAnsi" w:eastAsia="Arial" w:hAnsiTheme="minorHAnsi" w:cstheme="minorHAnsi"/>
                <w:spacing w:val="-3"/>
                <w:lang w:val="it-IT"/>
              </w:rPr>
              <w:t>e</w:t>
            </w:r>
            <w:r w:rsidRPr="00011A63">
              <w:rPr>
                <w:rFonts w:asciiTheme="minorHAnsi" w:eastAsia="Arial" w:hAnsiTheme="minorHAnsi" w:cstheme="minorHAnsi"/>
                <w:spacing w:val="2"/>
                <w:lang w:val="it-IT"/>
              </w:rPr>
              <w:t>n</w:t>
            </w:r>
            <w:r w:rsidRPr="00011A63">
              <w:rPr>
                <w:rFonts w:asciiTheme="minorHAnsi" w:eastAsia="Arial" w:hAnsiTheme="minorHAnsi" w:cstheme="minorHAnsi"/>
                <w:spacing w:val="-4"/>
                <w:lang w:val="it-IT"/>
              </w:rPr>
              <w:t>t</w:t>
            </w:r>
            <w:r w:rsidRPr="00011A63">
              <w:rPr>
                <w:rFonts w:asciiTheme="minorHAnsi" w:eastAsia="Arial" w:hAnsiTheme="minorHAnsi" w:cstheme="minorHAnsi"/>
                <w:lang w:val="it-IT"/>
              </w:rPr>
              <w:t xml:space="preserve">e o </w:t>
            </w:r>
            <w:r w:rsidRPr="00011A63">
              <w:rPr>
                <w:rFonts w:asciiTheme="minorHAnsi" w:eastAsia="Arial" w:hAnsiTheme="minorHAnsi" w:cstheme="minorHAnsi"/>
                <w:spacing w:val="2"/>
                <w:lang w:val="it-IT"/>
              </w:rPr>
              <w:t>u</w:t>
            </w:r>
            <w:r w:rsidRPr="00011A63">
              <w:rPr>
                <w:rFonts w:asciiTheme="minorHAnsi" w:eastAsia="Arial" w:hAnsiTheme="minorHAnsi" w:cstheme="minorHAnsi"/>
                <w:spacing w:val="-3"/>
                <w:lang w:val="it-IT"/>
              </w:rPr>
              <w:t>n</w:t>
            </w:r>
            <w:r w:rsidRPr="00011A63">
              <w:rPr>
                <w:rFonts w:asciiTheme="minorHAnsi" w:eastAsia="Arial" w:hAnsiTheme="minorHAnsi" w:cstheme="minorHAnsi"/>
                <w:lang w:val="it-IT"/>
              </w:rPr>
              <w:t>a</w:t>
            </w:r>
            <w:r w:rsidRPr="00011A63">
              <w:rPr>
                <w:rFonts w:asciiTheme="minorHAnsi" w:eastAsia="Arial" w:hAnsiTheme="minorHAnsi" w:cstheme="minorHAnsi"/>
                <w:spacing w:val="5"/>
                <w:lang w:val="it-IT"/>
              </w:rPr>
              <w:t xml:space="preserve"> </w:t>
            </w:r>
            <w:r w:rsidRPr="00011A63">
              <w:rPr>
                <w:rFonts w:asciiTheme="minorHAnsi" w:eastAsia="Arial" w:hAnsiTheme="minorHAnsi" w:cstheme="minorHAnsi"/>
                <w:lang w:val="it-IT"/>
              </w:rPr>
              <w:t>s</w:t>
            </w:r>
            <w:r w:rsidRPr="00011A63">
              <w:rPr>
                <w:rFonts w:asciiTheme="minorHAnsi" w:eastAsia="Arial" w:hAnsiTheme="minorHAnsi" w:cstheme="minorHAnsi"/>
                <w:spacing w:val="-3"/>
                <w:lang w:val="it-IT"/>
              </w:rPr>
              <w:t>u</w:t>
            </w:r>
            <w:r w:rsidRPr="00011A63">
              <w:rPr>
                <w:rFonts w:asciiTheme="minorHAnsi" w:eastAsia="Arial" w:hAnsiTheme="minorHAnsi" w:cstheme="minorHAnsi"/>
                <w:lang w:val="it-IT"/>
              </w:rPr>
              <w:t xml:space="preserve">a </w:t>
            </w:r>
            <w:r w:rsidRPr="00011A63">
              <w:rPr>
                <w:rFonts w:asciiTheme="minorHAnsi" w:eastAsia="Arial" w:hAnsiTheme="minorHAnsi" w:cstheme="minorHAnsi"/>
                <w:spacing w:val="2"/>
                <w:lang w:val="it-IT"/>
              </w:rPr>
              <w:t>un</w:t>
            </w:r>
            <w:r w:rsidRPr="00011A63">
              <w:rPr>
                <w:rFonts w:asciiTheme="minorHAnsi" w:eastAsia="Arial" w:hAnsiTheme="minorHAnsi" w:cstheme="minorHAnsi"/>
                <w:spacing w:val="-1"/>
                <w:lang w:val="it-IT"/>
              </w:rPr>
              <w:t>i</w:t>
            </w:r>
            <w:r w:rsidRPr="00011A63">
              <w:rPr>
                <w:rFonts w:asciiTheme="minorHAnsi" w:eastAsia="Arial" w:hAnsiTheme="minorHAnsi" w:cstheme="minorHAnsi"/>
                <w:spacing w:val="-4"/>
                <w:lang w:val="it-IT"/>
              </w:rPr>
              <w:t>t</w:t>
            </w:r>
            <w:r w:rsidRPr="00011A63">
              <w:rPr>
                <w:rFonts w:asciiTheme="minorHAnsi" w:eastAsia="Arial" w:hAnsiTheme="minorHAnsi" w:cstheme="minorHAnsi"/>
                <w:lang w:val="it-IT"/>
              </w:rPr>
              <w:t xml:space="preserve">à </w:t>
            </w:r>
            <w:r w:rsidRPr="00011A63">
              <w:rPr>
                <w:rFonts w:asciiTheme="minorHAnsi" w:eastAsia="Arial" w:hAnsiTheme="minorHAnsi" w:cstheme="minorHAnsi"/>
                <w:spacing w:val="2"/>
                <w:lang w:val="it-IT"/>
              </w:rPr>
              <w:t>o</w:t>
            </w:r>
            <w:r w:rsidRPr="00011A63">
              <w:rPr>
                <w:rFonts w:asciiTheme="minorHAnsi" w:eastAsia="Arial" w:hAnsiTheme="minorHAnsi" w:cstheme="minorHAnsi"/>
                <w:spacing w:val="-6"/>
                <w:lang w:val="it-IT"/>
              </w:rPr>
              <w:t>r</w:t>
            </w:r>
            <w:r w:rsidRPr="00011A63">
              <w:rPr>
                <w:rFonts w:asciiTheme="minorHAnsi" w:eastAsia="Arial" w:hAnsiTheme="minorHAnsi" w:cstheme="minorHAnsi"/>
                <w:spacing w:val="2"/>
                <w:lang w:val="it-IT"/>
              </w:rPr>
              <w:t>g</w:t>
            </w:r>
            <w:r w:rsidRPr="00011A63">
              <w:rPr>
                <w:rFonts w:asciiTheme="minorHAnsi" w:eastAsia="Arial" w:hAnsiTheme="minorHAnsi" w:cstheme="minorHAnsi"/>
                <w:spacing w:val="-3"/>
                <w:lang w:val="it-IT"/>
              </w:rPr>
              <w:t>a</w:t>
            </w:r>
            <w:r w:rsidRPr="00011A63">
              <w:rPr>
                <w:rFonts w:asciiTheme="minorHAnsi" w:eastAsia="Arial" w:hAnsiTheme="minorHAnsi" w:cstheme="minorHAnsi"/>
                <w:spacing w:val="2"/>
                <w:lang w:val="it-IT"/>
              </w:rPr>
              <w:t>n</w:t>
            </w:r>
            <w:r w:rsidRPr="00011A63">
              <w:rPr>
                <w:rFonts w:asciiTheme="minorHAnsi" w:eastAsia="Arial" w:hAnsiTheme="minorHAnsi" w:cstheme="minorHAnsi"/>
                <w:spacing w:val="-1"/>
                <w:lang w:val="it-IT"/>
              </w:rPr>
              <w:t>i</w:t>
            </w:r>
            <w:r w:rsidRPr="00011A63">
              <w:rPr>
                <w:rFonts w:asciiTheme="minorHAnsi" w:eastAsia="Arial" w:hAnsiTheme="minorHAnsi" w:cstheme="minorHAnsi"/>
                <w:lang w:val="it-IT"/>
              </w:rPr>
              <w:t>zz</w:t>
            </w:r>
            <w:r w:rsidRPr="00011A63">
              <w:rPr>
                <w:rFonts w:asciiTheme="minorHAnsi" w:eastAsia="Arial" w:hAnsiTheme="minorHAnsi" w:cstheme="minorHAnsi"/>
                <w:spacing w:val="2"/>
                <w:lang w:val="it-IT"/>
              </w:rPr>
              <w:t>a</w:t>
            </w:r>
            <w:r w:rsidRPr="00011A63">
              <w:rPr>
                <w:rFonts w:asciiTheme="minorHAnsi" w:eastAsia="Arial" w:hAnsiTheme="minorHAnsi" w:cstheme="minorHAnsi"/>
                <w:spacing w:val="1"/>
                <w:lang w:val="it-IT"/>
              </w:rPr>
              <w:t>t</w:t>
            </w:r>
            <w:r w:rsidRPr="00011A63">
              <w:rPr>
                <w:rFonts w:asciiTheme="minorHAnsi" w:eastAsia="Arial" w:hAnsiTheme="minorHAnsi" w:cstheme="minorHAnsi"/>
                <w:spacing w:val="-1"/>
                <w:lang w:val="it-IT"/>
              </w:rPr>
              <w:t>i</w:t>
            </w:r>
            <w:r w:rsidRPr="00011A63">
              <w:rPr>
                <w:rFonts w:asciiTheme="minorHAnsi" w:eastAsia="Arial" w:hAnsiTheme="minorHAnsi" w:cstheme="minorHAnsi"/>
                <w:spacing w:val="-5"/>
                <w:lang w:val="it-IT"/>
              </w:rPr>
              <w:t>v</w:t>
            </w:r>
            <w:r w:rsidRPr="00011A63">
              <w:rPr>
                <w:rFonts w:asciiTheme="minorHAnsi" w:eastAsia="Arial" w:hAnsiTheme="minorHAnsi" w:cstheme="minorHAnsi"/>
                <w:lang w:val="it-IT"/>
              </w:rPr>
              <w:t xml:space="preserve">a </w:t>
            </w:r>
            <w:r w:rsidRPr="00011A63">
              <w:rPr>
                <w:rFonts w:asciiTheme="minorHAnsi" w:eastAsia="Arial" w:hAnsiTheme="minorHAnsi" w:cstheme="minorHAnsi"/>
                <w:spacing w:val="-5"/>
                <w:lang w:val="it-IT"/>
              </w:rPr>
              <w:t>s</w:t>
            </w:r>
            <w:r w:rsidRPr="00011A63">
              <w:rPr>
                <w:rFonts w:asciiTheme="minorHAnsi" w:eastAsia="Arial" w:hAnsiTheme="minorHAnsi" w:cstheme="minorHAnsi"/>
                <w:spacing w:val="2"/>
                <w:lang w:val="it-IT"/>
              </w:rPr>
              <w:t>o</w:t>
            </w:r>
            <w:r w:rsidRPr="00011A63">
              <w:rPr>
                <w:rFonts w:asciiTheme="minorHAnsi" w:eastAsia="Arial" w:hAnsiTheme="minorHAnsi" w:cstheme="minorHAnsi"/>
                <w:spacing w:val="-3"/>
                <w:lang w:val="it-IT"/>
              </w:rPr>
              <w:t>n</w:t>
            </w:r>
            <w:r w:rsidRPr="00011A63">
              <w:rPr>
                <w:rFonts w:asciiTheme="minorHAnsi" w:eastAsia="Arial" w:hAnsiTheme="minorHAnsi" w:cstheme="minorHAnsi"/>
                <w:lang w:val="it-IT"/>
              </w:rPr>
              <w:t>o s</w:t>
            </w:r>
            <w:r w:rsidRPr="00011A63">
              <w:rPr>
                <w:rFonts w:asciiTheme="minorHAnsi" w:eastAsia="Arial" w:hAnsiTheme="minorHAnsi" w:cstheme="minorHAnsi"/>
                <w:spacing w:val="1"/>
                <w:lang w:val="it-IT"/>
              </w:rPr>
              <w:t>t</w:t>
            </w:r>
            <w:r w:rsidRPr="00011A63">
              <w:rPr>
                <w:rFonts w:asciiTheme="minorHAnsi" w:eastAsia="Arial" w:hAnsiTheme="minorHAnsi" w:cstheme="minorHAnsi"/>
                <w:spacing w:val="2"/>
                <w:lang w:val="it-IT"/>
              </w:rPr>
              <w:t>ab</w:t>
            </w:r>
            <w:r w:rsidRPr="00011A63">
              <w:rPr>
                <w:rFonts w:asciiTheme="minorHAnsi" w:eastAsia="Arial" w:hAnsiTheme="minorHAnsi" w:cstheme="minorHAnsi"/>
                <w:spacing w:val="-1"/>
                <w:lang w:val="it-IT"/>
              </w:rPr>
              <w:t>i</w:t>
            </w:r>
            <w:r w:rsidRPr="00011A63">
              <w:rPr>
                <w:rFonts w:asciiTheme="minorHAnsi" w:eastAsia="Arial" w:hAnsiTheme="minorHAnsi" w:cstheme="minorHAnsi"/>
                <w:spacing w:val="-6"/>
                <w:lang w:val="it-IT"/>
              </w:rPr>
              <w:t>l</w:t>
            </w:r>
            <w:r w:rsidRPr="00011A63">
              <w:rPr>
                <w:rFonts w:asciiTheme="minorHAnsi" w:eastAsia="Arial" w:hAnsiTheme="minorHAnsi" w:cstheme="minorHAnsi"/>
                <w:spacing w:val="3"/>
                <w:lang w:val="it-IT"/>
              </w:rPr>
              <w:t>m</w:t>
            </w:r>
            <w:r w:rsidRPr="00011A63">
              <w:rPr>
                <w:rFonts w:asciiTheme="minorHAnsi" w:eastAsia="Arial" w:hAnsiTheme="minorHAnsi" w:cstheme="minorHAnsi"/>
                <w:spacing w:val="-3"/>
                <w:lang w:val="it-IT"/>
              </w:rPr>
              <w:t>e</w:t>
            </w:r>
            <w:r w:rsidRPr="00011A63">
              <w:rPr>
                <w:rFonts w:asciiTheme="minorHAnsi" w:eastAsia="Arial" w:hAnsiTheme="minorHAnsi" w:cstheme="minorHAnsi"/>
                <w:spacing w:val="2"/>
                <w:lang w:val="it-IT"/>
              </w:rPr>
              <w:t>n</w:t>
            </w:r>
            <w:r w:rsidRPr="00011A63">
              <w:rPr>
                <w:rFonts w:asciiTheme="minorHAnsi" w:eastAsia="Arial" w:hAnsiTheme="minorHAnsi" w:cstheme="minorHAnsi"/>
                <w:spacing w:val="-4"/>
                <w:lang w:val="it-IT"/>
              </w:rPr>
              <w:t>t</w:t>
            </w:r>
            <w:r w:rsidRPr="00011A63">
              <w:rPr>
                <w:rFonts w:asciiTheme="minorHAnsi" w:eastAsia="Arial" w:hAnsiTheme="minorHAnsi" w:cstheme="minorHAnsi"/>
                <w:lang w:val="it-IT"/>
              </w:rPr>
              <w:t>e</w:t>
            </w:r>
            <w:r w:rsidRPr="00011A63">
              <w:rPr>
                <w:rFonts w:asciiTheme="minorHAnsi" w:eastAsia="Arial" w:hAnsiTheme="minorHAnsi" w:cstheme="minorHAnsi"/>
                <w:spacing w:val="7"/>
                <w:lang w:val="it-IT"/>
              </w:rPr>
              <w:t xml:space="preserve"> </w:t>
            </w:r>
            <w:r w:rsidRPr="00011A63">
              <w:rPr>
                <w:rFonts w:asciiTheme="minorHAnsi" w:eastAsia="Arial" w:hAnsiTheme="minorHAnsi" w:cstheme="minorHAnsi"/>
                <w:spacing w:val="-3"/>
                <w:lang w:val="it-IT"/>
              </w:rPr>
              <w:t>u</w:t>
            </w:r>
            <w:r w:rsidRPr="00011A63">
              <w:rPr>
                <w:rFonts w:asciiTheme="minorHAnsi" w:eastAsia="Arial" w:hAnsiTheme="minorHAnsi" w:cstheme="minorHAnsi"/>
                <w:spacing w:val="1"/>
                <w:lang w:val="it-IT"/>
              </w:rPr>
              <w:t>t</w:t>
            </w:r>
            <w:r w:rsidRPr="00011A63">
              <w:rPr>
                <w:rFonts w:asciiTheme="minorHAnsi" w:eastAsia="Arial" w:hAnsiTheme="minorHAnsi" w:cstheme="minorHAnsi"/>
                <w:spacing w:val="-1"/>
                <w:lang w:val="it-IT"/>
              </w:rPr>
              <w:t>ili</w:t>
            </w:r>
            <w:r w:rsidRPr="00011A63">
              <w:rPr>
                <w:rFonts w:asciiTheme="minorHAnsi" w:eastAsia="Arial" w:hAnsiTheme="minorHAnsi" w:cstheme="minorHAnsi"/>
                <w:lang w:val="it-IT"/>
              </w:rPr>
              <w:t>zz</w:t>
            </w:r>
            <w:r w:rsidRPr="00011A63">
              <w:rPr>
                <w:rFonts w:asciiTheme="minorHAnsi" w:eastAsia="Arial" w:hAnsiTheme="minorHAnsi" w:cstheme="minorHAnsi"/>
                <w:spacing w:val="2"/>
                <w:lang w:val="it-IT"/>
              </w:rPr>
              <w:t>a</w:t>
            </w:r>
            <w:r w:rsidRPr="00011A63">
              <w:rPr>
                <w:rFonts w:asciiTheme="minorHAnsi" w:eastAsia="Arial" w:hAnsiTheme="minorHAnsi" w:cstheme="minorHAnsi"/>
                <w:spacing w:val="1"/>
                <w:lang w:val="it-IT"/>
              </w:rPr>
              <w:t>t</w:t>
            </w:r>
            <w:r w:rsidRPr="00011A63">
              <w:rPr>
                <w:rFonts w:asciiTheme="minorHAnsi" w:eastAsia="Arial" w:hAnsiTheme="minorHAnsi" w:cstheme="minorHAnsi"/>
                <w:lang w:val="it-IT"/>
              </w:rPr>
              <w:t xml:space="preserve">i </w:t>
            </w:r>
            <w:r w:rsidRPr="00011A63">
              <w:rPr>
                <w:rFonts w:asciiTheme="minorHAnsi" w:eastAsia="Arial" w:hAnsiTheme="minorHAnsi" w:cstheme="minorHAnsi"/>
                <w:spacing w:val="2"/>
                <w:lang w:val="it-IT"/>
              </w:rPr>
              <w:t>a</w:t>
            </w:r>
            <w:r w:rsidRPr="00011A63">
              <w:rPr>
                <w:rFonts w:asciiTheme="minorHAnsi" w:eastAsia="Arial" w:hAnsiTheme="minorHAnsi" w:cstheme="minorHAnsi"/>
                <w:spacing w:val="-1"/>
                <w:lang w:val="it-IT"/>
              </w:rPr>
              <w:t>ll</w:t>
            </w:r>
            <w:r w:rsidRPr="00011A63">
              <w:rPr>
                <w:rFonts w:asciiTheme="minorHAnsi" w:eastAsia="Arial" w:hAnsiTheme="minorHAnsi" w:cstheme="minorHAnsi"/>
                <w:lang w:val="it-IT"/>
              </w:rPr>
              <w:t>o</w:t>
            </w:r>
            <w:r w:rsidRPr="00011A63">
              <w:rPr>
                <w:rFonts w:asciiTheme="minorHAnsi" w:eastAsia="Arial" w:hAnsiTheme="minorHAnsi" w:cstheme="minorHAnsi"/>
                <w:spacing w:val="7"/>
                <w:lang w:val="it-IT"/>
              </w:rPr>
              <w:t xml:space="preserve"> </w:t>
            </w:r>
            <w:r w:rsidRPr="00011A63">
              <w:rPr>
                <w:rFonts w:asciiTheme="minorHAnsi" w:eastAsia="Arial" w:hAnsiTheme="minorHAnsi" w:cstheme="minorHAnsi"/>
                <w:lang w:val="it-IT"/>
              </w:rPr>
              <w:t>s</w:t>
            </w:r>
            <w:r w:rsidRPr="00011A63">
              <w:rPr>
                <w:rFonts w:asciiTheme="minorHAnsi" w:eastAsia="Arial" w:hAnsiTheme="minorHAnsi" w:cstheme="minorHAnsi"/>
                <w:spacing w:val="-5"/>
                <w:lang w:val="it-IT"/>
              </w:rPr>
              <w:t>c</w:t>
            </w:r>
            <w:r w:rsidRPr="00011A63">
              <w:rPr>
                <w:rFonts w:asciiTheme="minorHAnsi" w:eastAsia="Arial" w:hAnsiTheme="minorHAnsi" w:cstheme="minorHAnsi"/>
                <w:spacing w:val="2"/>
                <w:lang w:val="it-IT"/>
              </w:rPr>
              <w:t>o</w:t>
            </w:r>
            <w:r w:rsidRPr="00011A63">
              <w:rPr>
                <w:rFonts w:asciiTheme="minorHAnsi" w:eastAsia="Arial" w:hAnsiTheme="minorHAnsi" w:cstheme="minorHAnsi"/>
                <w:spacing w:val="-3"/>
                <w:lang w:val="it-IT"/>
              </w:rPr>
              <w:t>p</w:t>
            </w:r>
            <w:r w:rsidRPr="00011A63">
              <w:rPr>
                <w:rFonts w:asciiTheme="minorHAnsi" w:eastAsia="Arial" w:hAnsiTheme="minorHAnsi" w:cstheme="minorHAnsi"/>
                <w:lang w:val="it-IT"/>
              </w:rPr>
              <w:t xml:space="preserve">o </w:t>
            </w:r>
            <w:r w:rsidRPr="00011A63">
              <w:rPr>
                <w:rFonts w:asciiTheme="minorHAnsi" w:eastAsia="Arial" w:hAnsiTheme="minorHAnsi" w:cstheme="minorHAnsi"/>
                <w:spacing w:val="2"/>
                <w:lang w:val="it-IT"/>
              </w:rPr>
              <w:t>un</w:t>
            </w:r>
            <w:r w:rsidRPr="00011A63">
              <w:rPr>
                <w:rFonts w:asciiTheme="minorHAnsi" w:eastAsia="Arial" w:hAnsiTheme="minorHAnsi" w:cstheme="minorHAnsi"/>
                <w:spacing w:val="-1"/>
                <w:lang w:val="it-IT"/>
              </w:rPr>
              <w:t>i</w:t>
            </w:r>
            <w:r w:rsidRPr="00011A63">
              <w:rPr>
                <w:rFonts w:asciiTheme="minorHAnsi" w:eastAsia="Arial" w:hAnsiTheme="minorHAnsi" w:cstheme="minorHAnsi"/>
                <w:lang w:val="it-IT"/>
              </w:rPr>
              <w:t>co o</w:t>
            </w:r>
            <w:r w:rsidRPr="00011A63">
              <w:rPr>
                <w:rFonts w:asciiTheme="minorHAnsi" w:eastAsia="Arial" w:hAnsiTheme="minorHAnsi" w:cstheme="minorHAnsi"/>
                <w:spacing w:val="5"/>
                <w:lang w:val="it-IT"/>
              </w:rPr>
              <w:t xml:space="preserve"> </w:t>
            </w:r>
            <w:r w:rsidRPr="00011A63">
              <w:rPr>
                <w:rFonts w:asciiTheme="minorHAnsi" w:eastAsia="Arial" w:hAnsiTheme="minorHAnsi" w:cstheme="minorHAnsi"/>
                <w:spacing w:val="2"/>
                <w:lang w:val="it-IT"/>
              </w:rPr>
              <w:t>p</w:t>
            </w:r>
            <w:r w:rsidRPr="00011A63">
              <w:rPr>
                <w:rFonts w:asciiTheme="minorHAnsi" w:eastAsia="Arial" w:hAnsiTheme="minorHAnsi" w:cstheme="minorHAnsi"/>
                <w:spacing w:val="-6"/>
                <w:lang w:val="it-IT"/>
              </w:rPr>
              <w:t>r</w:t>
            </w:r>
            <w:r w:rsidRPr="00011A63">
              <w:rPr>
                <w:rFonts w:asciiTheme="minorHAnsi" w:eastAsia="Arial" w:hAnsiTheme="minorHAnsi" w:cstheme="minorHAnsi"/>
                <w:spacing w:val="2"/>
                <w:lang w:val="it-IT"/>
              </w:rPr>
              <w:t>e</w:t>
            </w:r>
            <w:r w:rsidRPr="00011A63">
              <w:rPr>
                <w:rFonts w:asciiTheme="minorHAnsi" w:eastAsia="Arial" w:hAnsiTheme="minorHAnsi" w:cstheme="minorHAnsi"/>
                <w:lang w:val="it-IT"/>
              </w:rPr>
              <w:t>v</w:t>
            </w:r>
            <w:r w:rsidRPr="00011A63">
              <w:rPr>
                <w:rFonts w:asciiTheme="minorHAnsi" w:eastAsia="Arial" w:hAnsiTheme="minorHAnsi" w:cstheme="minorHAnsi"/>
                <w:spacing w:val="2"/>
                <w:lang w:val="it-IT"/>
              </w:rPr>
              <w:t>a</w:t>
            </w:r>
            <w:r w:rsidRPr="00011A63">
              <w:rPr>
                <w:rFonts w:asciiTheme="minorHAnsi" w:eastAsia="Arial" w:hAnsiTheme="minorHAnsi" w:cstheme="minorHAnsi"/>
                <w:spacing w:val="-6"/>
                <w:lang w:val="it-IT"/>
              </w:rPr>
              <w:t>l</w:t>
            </w:r>
            <w:r w:rsidRPr="00011A63">
              <w:rPr>
                <w:rFonts w:asciiTheme="minorHAnsi" w:eastAsia="Arial" w:hAnsiTheme="minorHAnsi" w:cstheme="minorHAnsi"/>
                <w:spacing w:val="2"/>
                <w:lang w:val="it-IT"/>
              </w:rPr>
              <w:t>en</w:t>
            </w:r>
            <w:r w:rsidRPr="00011A63">
              <w:rPr>
                <w:rFonts w:asciiTheme="minorHAnsi" w:eastAsia="Arial" w:hAnsiTheme="minorHAnsi" w:cstheme="minorHAnsi"/>
                <w:spacing w:val="-4"/>
                <w:lang w:val="it-IT"/>
              </w:rPr>
              <w:t>t</w:t>
            </w:r>
            <w:r w:rsidRPr="00011A63">
              <w:rPr>
                <w:rFonts w:asciiTheme="minorHAnsi" w:eastAsia="Arial" w:hAnsiTheme="minorHAnsi" w:cstheme="minorHAnsi"/>
                <w:lang w:val="it-IT"/>
              </w:rPr>
              <w:t>e</w:t>
            </w:r>
            <w:r w:rsidRPr="00011A63">
              <w:rPr>
                <w:rFonts w:asciiTheme="minorHAnsi" w:eastAsia="Arial" w:hAnsiTheme="minorHAnsi" w:cstheme="minorHAnsi"/>
                <w:spacing w:val="5"/>
                <w:lang w:val="it-IT"/>
              </w:rPr>
              <w:t xml:space="preserve"> </w:t>
            </w:r>
            <w:r w:rsidRPr="00011A63">
              <w:rPr>
                <w:rFonts w:asciiTheme="minorHAnsi" w:eastAsia="Arial" w:hAnsiTheme="minorHAnsi" w:cstheme="minorHAnsi"/>
                <w:spacing w:val="2"/>
                <w:lang w:val="it-IT"/>
              </w:rPr>
              <w:t>d</w:t>
            </w:r>
            <w:r w:rsidRPr="00011A63">
              <w:rPr>
                <w:rFonts w:asciiTheme="minorHAnsi" w:eastAsia="Arial" w:hAnsiTheme="minorHAnsi" w:cstheme="minorHAnsi"/>
                <w:lang w:val="it-IT"/>
              </w:rPr>
              <w:t>i</w:t>
            </w:r>
            <w:r w:rsidRPr="00011A63">
              <w:rPr>
                <w:rFonts w:asciiTheme="minorHAnsi" w:eastAsia="Arial" w:hAnsiTheme="minorHAnsi" w:cstheme="minorHAnsi"/>
                <w:spacing w:val="2"/>
                <w:lang w:val="it-IT"/>
              </w:rPr>
              <w:t xml:space="preserve"> </w:t>
            </w:r>
            <w:r w:rsidRPr="00011A63">
              <w:rPr>
                <w:rFonts w:asciiTheme="minorHAnsi" w:eastAsia="Arial" w:hAnsiTheme="minorHAnsi" w:cstheme="minorHAnsi"/>
                <w:spacing w:val="-5"/>
                <w:lang w:val="it-IT"/>
              </w:rPr>
              <w:t>c</w:t>
            </w:r>
            <w:r w:rsidRPr="00011A63">
              <w:rPr>
                <w:rFonts w:asciiTheme="minorHAnsi" w:eastAsia="Arial" w:hAnsiTheme="minorHAnsi" w:cstheme="minorHAnsi"/>
                <w:spacing w:val="2"/>
                <w:lang w:val="it-IT"/>
              </w:rPr>
              <w:t>on</w:t>
            </w:r>
            <w:r w:rsidRPr="00011A63">
              <w:rPr>
                <w:rFonts w:asciiTheme="minorHAnsi" w:eastAsia="Arial" w:hAnsiTheme="minorHAnsi" w:cstheme="minorHAnsi"/>
                <w:spacing w:val="-5"/>
                <w:lang w:val="it-IT"/>
              </w:rPr>
              <w:t>s</w:t>
            </w:r>
            <w:r w:rsidRPr="00011A63">
              <w:rPr>
                <w:rFonts w:asciiTheme="minorHAnsi" w:eastAsia="Arial" w:hAnsiTheme="minorHAnsi" w:cstheme="minorHAnsi"/>
                <w:spacing w:val="2"/>
                <w:lang w:val="it-IT"/>
              </w:rPr>
              <w:t>e</w:t>
            </w:r>
            <w:r w:rsidRPr="00011A63">
              <w:rPr>
                <w:rFonts w:asciiTheme="minorHAnsi" w:eastAsia="Arial" w:hAnsiTheme="minorHAnsi" w:cstheme="minorHAnsi"/>
                <w:spacing w:val="-3"/>
                <w:lang w:val="it-IT"/>
              </w:rPr>
              <w:t>n</w:t>
            </w:r>
            <w:r w:rsidRPr="00011A63">
              <w:rPr>
                <w:rFonts w:asciiTheme="minorHAnsi" w:eastAsia="Arial" w:hAnsiTheme="minorHAnsi" w:cstheme="minorHAnsi"/>
                <w:spacing w:val="1"/>
                <w:lang w:val="it-IT"/>
              </w:rPr>
              <w:t>t</w:t>
            </w:r>
            <w:r w:rsidRPr="00011A63">
              <w:rPr>
                <w:rFonts w:asciiTheme="minorHAnsi" w:eastAsia="Arial" w:hAnsiTheme="minorHAnsi" w:cstheme="minorHAnsi"/>
                <w:spacing w:val="-1"/>
                <w:lang w:val="it-IT"/>
              </w:rPr>
              <w:t>i</w:t>
            </w:r>
            <w:r w:rsidRPr="00011A63">
              <w:rPr>
                <w:rFonts w:asciiTheme="minorHAnsi" w:eastAsia="Arial" w:hAnsiTheme="minorHAnsi" w:cstheme="minorHAnsi"/>
                <w:spacing w:val="-2"/>
                <w:lang w:val="it-IT"/>
              </w:rPr>
              <w:t>r</w:t>
            </w:r>
            <w:r w:rsidRPr="00011A63">
              <w:rPr>
                <w:rFonts w:asciiTheme="minorHAnsi" w:eastAsia="Arial" w:hAnsiTheme="minorHAnsi" w:cstheme="minorHAnsi"/>
                <w:lang w:val="it-IT"/>
              </w:rPr>
              <w:t xml:space="preserve">e o </w:t>
            </w:r>
            <w:r w:rsidRPr="00011A63">
              <w:rPr>
                <w:rFonts w:asciiTheme="minorHAnsi" w:eastAsia="Arial" w:hAnsiTheme="minorHAnsi" w:cstheme="minorHAnsi"/>
                <w:spacing w:val="2"/>
                <w:lang w:val="it-IT"/>
              </w:rPr>
              <w:t>a</w:t>
            </w:r>
            <w:r w:rsidRPr="00011A63">
              <w:rPr>
                <w:rFonts w:asciiTheme="minorHAnsi" w:eastAsia="Arial" w:hAnsiTheme="minorHAnsi" w:cstheme="minorHAnsi"/>
                <w:spacing w:val="-3"/>
                <w:lang w:val="it-IT"/>
              </w:rPr>
              <w:t>g</w:t>
            </w:r>
            <w:r w:rsidRPr="00011A63">
              <w:rPr>
                <w:rFonts w:asciiTheme="minorHAnsi" w:eastAsia="Arial" w:hAnsiTheme="minorHAnsi" w:cstheme="minorHAnsi"/>
                <w:spacing w:val="2"/>
                <w:lang w:val="it-IT"/>
              </w:rPr>
              <w:t>e</w:t>
            </w:r>
            <w:r w:rsidRPr="00011A63">
              <w:rPr>
                <w:rFonts w:asciiTheme="minorHAnsi" w:eastAsia="Arial" w:hAnsiTheme="minorHAnsi" w:cstheme="minorHAnsi"/>
                <w:lang w:val="it-IT"/>
              </w:rPr>
              <w:t>v</w:t>
            </w:r>
            <w:r w:rsidRPr="00011A63">
              <w:rPr>
                <w:rFonts w:asciiTheme="minorHAnsi" w:eastAsia="Arial" w:hAnsiTheme="minorHAnsi" w:cstheme="minorHAnsi"/>
                <w:spacing w:val="2"/>
                <w:lang w:val="it-IT"/>
              </w:rPr>
              <w:t>o</w:t>
            </w:r>
            <w:r w:rsidRPr="00011A63">
              <w:rPr>
                <w:rFonts w:asciiTheme="minorHAnsi" w:eastAsia="Arial" w:hAnsiTheme="minorHAnsi" w:cstheme="minorHAnsi"/>
                <w:spacing w:val="-6"/>
                <w:lang w:val="it-IT"/>
              </w:rPr>
              <w:t>l</w:t>
            </w:r>
            <w:r w:rsidRPr="00011A63">
              <w:rPr>
                <w:rFonts w:asciiTheme="minorHAnsi" w:eastAsia="Arial" w:hAnsiTheme="minorHAnsi" w:cstheme="minorHAnsi"/>
                <w:spacing w:val="2"/>
                <w:lang w:val="it-IT"/>
              </w:rPr>
              <w:t>a</w:t>
            </w:r>
            <w:r w:rsidRPr="00011A63">
              <w:rPr>
                <w:rFonts w:asciiTheme="minorHAnsi" w:eastAsia="Arial" w:hAnsiTheme="minorHAnsi" w:cstheme="minorHAnsi"/>
                <w:spacing w:val="-2"/>
                <w:lang w:val="it-IT"/>
              </w:rPr>
              <w:t>r</w:t>
            </w:r>
            <w:r w:rsidRPr="00011A63">
              <w:rPr>
                <w:rFonts w:asciiTheme="minorHAnsi" w:eastAsia="Arial" w:hAnsiTheme="minorHAnsi" w:cstheme="minorHAnsi"/>
                <w:lang w:val="it-IT"/>
              </w:rPr>
              <w:t>e</w:t>
            </w:r>
            <w:r w:rsidRPr="00011A63">
              <w:rPr>
                <w:rFonts w:asciiTheme="minorHAnsi" w:eastAsia="Arial" w:hAnsiTheme="minorHAnsi" w:cstheme="minorHAnsi"/>
                <w:spacing w:val="1"/>
                <w:lang w:val="it-IT"/>
              </w:rPr>
              <w:t xml:space="preserve"> </w:t>
            </w:r>
            <w:r w:rsidRPr="00011A63">
              <w:rPr>
                <w:rFonts w:asciiTheme="minorHAnsi" w:eastAsia="Arial" w:hAnsiTheme="minorHAnsi" w:cstheme="minorHAnsi"/>
                <w:spacing w:val="-1"/>
                <w:lang w:val="it-IT"/>
              </w:rPr>
              <w:t>l</w:t>
            </w:r>
            <w:r w:rsidRPr="00011A63">
              <w:rPr>
                <w:rFonts w:asciiTheme="minorHAnsi" w:eastAsia="Arial" w:hAnsiTheme="minorHAnsi" w:cstheme="minorHAnsi"/>
                <w:lang w:val="it-IT"/>
              </w:rPr>
              <w:t>a</w:t>
            </w:r>
            <w:r w:rsidRPr="00011A63">
              <w:rPr>
                <w:rFonts w:asciiTheme="minorHAnsi" w:eastAsia="Arial" w:hAnsiTheme="minorHAnsi" w:cstheme="minorHAnsi"/>
                <w:spacing w:val="1"/>
                <w:lang w:val="it-IT"/>
              </w:rPr>
              <w:t xml:space="preserve"> </w:t>
            </w:r>
            <w:r w:rsidRPr="00011A63">
              <w:rPr>
                <w:rFonts w:asciiTheme="minorHAnsi" w:eastAsia="Arial" w:hAnsiTheme="minorHAnsi" w:cstheme="minorHAnsi"/>
                <w:lang w:val="it-IT"/>
              </w:rPr>
              <w:t>c</w:t>
            </w:r>
            <w:r w:rsidRPr="00011A63">
              <w:rPr>
                <w:rFonts w:asciiTheme="minorHAnsi" w:eastAsia="Arial" w:hAnsiTheme="minorHAnsi" w:cstheme="minorHAnsi"/>
                <w:spacing w:val="-3"/>
                <w:lang w:val="it-IT"/>
              </w:rPr>
              <w:t>o</w:t>
            </w:r>
            <w:r w:rsidRPr="00011A63">
              <w:rPr>
                <w:rFonts w:asciiTheme="minorHAnsi" w:eastAsia="Arial" w:hAnsiTheme="minorHAnsi" w:cstheme="minorHAnsi"/>
                <w:spacing w:val="-2"/>
                <w:lang w:val="it-IT"/>
              </w:rPr>
              <w:t>m</w:t>
            </w:r>
            <w:r w:rsidRPr="00011A63">
              <w:rPr>
                <w:rFonts w:asciiTheme="minorHAnsi" w:eastAsia="Arial" w:hAnsiTheme="minorHAnsi" w:cstheme="minorHAnsi"/>
                <w:spacing w:val="3"/>
                <w:lang w:val="it-IT"/>
              </w:rPr>
              <w:t>m</w:t>
            </w:r>
            <w:r w:rsidRPr="00011A63">
              <w:rPr>
                <w:rFonts w:asciiTheme="minorHAnsi" w:eastAsia="Arial" w:hAnsiTheme="minorHAnsi" w:cstheme="minorHAnsi"/>
                <w:spacing w:val="-1"/>
                <w:lang w:val="it-IT"/>
              </w:rPr>
              <w:t>i</w:t>
            </w:r>
            <w:r w:rsidRPr="00011A63">
              <w:rPr>
                <w:rFonts w:asciiTheme="minorHAnsi" w:eastAsia="Arial" w:hAnsiTheme="minorHAnsi" w:cstheme="minorHAnsi"/>
                <w:lang w:val="it-IT"/>
              </w:rPr>
              <w:t>ss</w:t>
            </w:r>
            <w:r w:rsidRPr="00011A63">
              <w:rPr>
                <w:rFonts w:asciiTheme="minorHAnsi" w:eastAsia="Arial" w:hAnsiTheme="minorHAnsi" w:cstheme="minorHAnsi"/>
                <w:spacing w:val="-1"/>
                <w:lang w:val="it-IT"/>
              </w:rPr>
              <w:t>i</w:t>
            </w:r>
            <w:r w:rsidRPr="00011A63">
              <w:rPr>
                <w:rFonts w:asciiTheme="minorHAnsi" w:eastAsia="Arial" w:hAnsiTheme="minorHAnsi" w:cstheme="minorHAnsi"/>
                <w:spacing w:val="-3"/>
                <w:lang w:val="it-IT"/>
              </w:rPr>
              <w:t>o</w:t>
            </w:r>
            <w:r w:rsidRPr="00011A63">
              <w:rPr>
                <w:rFonts w:asciiTheme="minorHAnsi" w:eastAsia="Arial" w:hAnsiTheme="minorHAnsi" w:cstheme="minorHAnsi"/>
                <w:spacing w:val="2"/>
                <w:lang w:val="it-IT"/>
              </w:rPr>
              <w:t>n</w:t>
            </w:r>
            <w:r w:rsidRPr="00011A63">
              <w:rPr>
                <w:rFonts w:asciiTheme="minorHAnsi" w:eastAsia="Arial" w:hAnsiTheme="minorHAnsi" w:cstheme="minorHAnsi"/>
                <w:lang w:val="it-IT"/>
              </w:rPr>
              <w:t>e</w:t>
            </w:r>
            <w:r w:rsidRPr="00011A63">
              <w:rPr>
                <w:rFonts w:asciiTheme="minorHAnsi" w:eastAsia="Arial" w:hAnsiTheme="minorHAnsi" w:cstheme="minorHAnsi"/>
                <w:spacing w:val="1"/>
                <w:lang w:val="it-IT"/>
              </w:rPr>
              <w:t xml:space="preserve"> </w:t>
            </w:r>
            <w:r w:rsidRPr="00011A63">
              <w:rPr>
                <w:rFonts w:asciiTheme="minorHAnsi" w:eastAsia="Arial" w:hAnsiTheme="minorHAnsi" w:cstheme="minorHAnsi"/>
                <w:spacing w:val="-3"/>
                <w:lang w:val="it-IT"/>
              </w:rPr>
              <w:t>d</w:t>
            </w:r>
            <w:r w:rsidRPr="00011A63">
              <w:rPr>
                <w:rFonts w:asciiTheme="minorHAnsi" w:eastAsia="Arial" w:hAnsiTheme="minorHAnsi" w:cstheme="minorHAnsi"/>
                <w:spacing w:val="2"/>
                <w:lang w:val="it-IT"/>
              </w:rPr>
              <w:t>e</w:t>
            </w:r>
            <w:r w:rsidRPr="00011A63">
              <w:rPr>
                <w:rFonts w:asciiTheme="minorHAnsi" w:eastAsia="Arial" w:hAnsiTheme="minorHAnsi" w:cstheme="minorHAnsi"/>
                <w:lang w:val="it-IT"/>
              </w:rPr>
              <w:t xml:space="preserve">l </w:t>
            </w:r>
            <w:r w:rsidRPr="00011A63">
              <w:rPr>
                <w:rFonts w:asciiTheme="minorHAnsi" w:eastAsia="Arial" w:hAnsiTheme="minorHAnsi" w:cstheme="minorHAnsi"/>
                <w:spacing w:val="-2"/>
                <w:lang w:val="it-IT"/>
              </w:rPr>
              <w:t>r</w:t>
            </w:r>
            <w:r w:rsidRPr="00011A63">
              <w:rPr>
                <w:rFonts w:asciiTheme="minorHAnsi" w:eastAsia="Arial" w:hAnsiTheme="minorHAnsi" w:cstheme="minorHAnsi"/>
                <w:spacing w:val="2"/>
                <w:lang w:val="it-IT"/>
              </w:rPr>
              <w:t>ea</w:t>
            </w:r>
            <w:r w:rsidRPr="00011A63">
              <w:rPr>
                <w:rFonts w:asciiTheme="minorHAnsi" w:eastAsia="Arial" w:hAnsiTheme="minorHAnsi" w:cstheme="minorHAnsi"/>
                <w:spacing w:val="-4"/>
                <w:lang w:val="it-IT"/>
              </w:rPr>
              <w:t>t</w:t>
            </w:r>
            <w:r w:rsidRPr="00011A63">
              <w:rPr>
                <w:rFonts w:asciiTheme="minorHAnsi" w:eastAsia="Arial" w:hAnsiTheme="minorHAnsi" w:cstheme="minorHAnsi"/>
                <w:spacing w:val="3"/>
                <w:lang w:val="it-IT"/>
              </w:rPr>
              <w:t>o</w:t>
            </w:r>
            <w:r w:rsidRPr="00011A63">
              <w:rPr>
                <w:rFonts w:asciiTheme="minorHAnsi" w:eastAsia="Arial" w:hAnsiTheme="minorHAnsi" w:cstheme="minorHAnsi"/>
                <w:spacing w:val="-2"/>
                <w:lang w:val="it-IT"/>
              </w:rPr>
              <w:t>-</w:t>
            </w:r>
            <w:r w:rsidRPr="00011A63">
              <w:rPr>
                <w:rFonts w:asciiTheme="minorHAnsi" w:eastAsia="Arial" w:hAnsiTheme="minorHAnsi" w:cstheme="minorHAnsi"/>
                <w:spacing w:val="2"/>
                <w:lang w:val="it-IT"/>
              </w:rPr>
              <w:t>p</w:t>
            </w:r>
            <w:r w:rsidRPr="00011A63">
              <w:rPr>
                <w:rFonts w:asciiTheme="minorHAnsi" w:eastAsia="Arial" w:hAnsiTheme="minorHAnsi" w:cstheme="minorHAnsi"/>
                <w:spacing w:val="-2"/>
                <w:lang w:val="it-IT"/>
              </w:rPr>
              <w:t>r</w:t>
            </w:r>
            <w:r w:rsidRPr="00011A63">
              <w:rPr>
                <w:rFonts w:asciiTheme="minorHAnsi" w:eastAsia="Arial" w:hAnsiTheme="minorHAnsi" w:cstheme="minorHAnsi"/>
                <w:spacing w:val="2"/>
                <w:lang w:val="it-IT"/>
              </w:rPr>
              <w:t>e</w:t>
            </w:r>
            <w:r w:rsidRPr="00011A63">
              <w:rPr>
                <w:rFonts w:asciiTheme="minorHAnsi" w:eastAsia="Arial" w:hAnsiTheme="minorHAnsi" w:cstheme="minorHAnsi"/>
                <w:spacing w:val="-5"/>
                <w:lang w:val="it-IT"/>
              </w:rPr>
              <w:t>s</w:t>
            </w:r>
            <w:r w:rsidRPr="00011A63">
              <w:rPr>
                <w:rFonts w:asciiTheme="minorHAnsi" w:eastAsia="Arial" w:hAnsiTheme="minorHAnsi" w:cstheme="minorHAnsi"/>
                <w:spacing w:val="2"/>
                <w:lang w:val="it-IT"/>
              </w:rPr>
              <w:t>u</w:t>
            </w:r>
            <w:r w:rsidRPr="00011A63">
              <w:rPr>
                <w:rFonts w:asciiTheme="minorHAnsi" w:eastAsia="Arial" w:hAnsiTheme="minorHAnsi" w:cstheme="minorHAnsi"/>
                <w:spacing w:val="-3"/>
                <w:lang w:val="it-IT"/>
              </w:rPr>
              <w:t>p</w:t>
            </w:r>
            <w:r w:rsidRPr="00011A63">
              <w:rPr>
                <w:rFonts w:asciiTheme="minorHAnsi" w:eastAsia="Arial" w:hAnsiTheme="minorHAnsi" w:cstheme="minorHAnsi"/>
                <w:spacing w:val="2"/>
                <w:lang w:val="it-IT"/>
              </w:rPr>
              <w:t>po</w:t>
            </w:r>
            <w:r w:rsidRPr="00011A63">
              <w:rPr>
                <w:rFonts w:asciiTheme="minorHAnsi" w:eastAsia="Arial" w:hAnsiTheme="minorHAnsi" w:cstheme="minorHAnsi"/>
                <w:spacing w:val="-5"/>
                <w:lang w:val="it-IT"/>
              </w:rPr>
              <w:t>s</w:t>
            </w:r>
            <w:r w:rsidRPr="00011A63">
              <w:rPr>
                <w:rFonts w:asciiTheme="minorHAnsi" w:eastAsia="Arial" w:hAnsiTheme="minorHAnsi" w:cstheme="minorHAnsi"/>
                <w:spacing w:val="1"/>
                <w:lang w:val="it-IT"/>
              </w:rPr>
              <w:t>t</w:t>
            </w:r>
            <w:r w:rsidRPr="00011A63">
              <w:rPr>
                <w:rFonts w:asciiTheme="minorHAnsi" w:eastAsia="Arial" w:hAnsiTheme="minorHAnsi" w:cstheme="minorHAnsi"/>
                <w:spacing w:val="2"/>
                <w:lang w:val="it-IT"/>
              </w:rPr>
              <w:t>o</w:t>
            </w:r>
            <w:r w:rsidRPr="00011A63">
              <w:rPr>
                <w:rFonts w:asciiTheme="minorHAnsi" w:eastAsia="Arial" w:hAnsiTheme="minorHAnsi" w:cstheme="minorHAnsi"/>
                <w:lang w:val="it-IT"/>
              </w:rPr>
              <w:t>)</w:t>
            </w:r>
          </w:p>
          <w:p w14:paraId="21A70281" w14:textId="77777777" w:rsidR="00C814BA" w:rsidRPr="00011A63" w:rsidRDefault="00C814BA" w:rsidP="00C814BA">
            <w:pPr>
              <w:ind w:left="29"/>
              <w:jc w:val="both"/>
              <w:rPr>
                <w:rFonts w:asciiTheme="minorHAnsi" w:eastAsia="Arial" w:hAnsiTheme="minorHAnsi" w:cstheme="minorHAnsi"/>
                <w:lang w:val="it-IT"/>
              </w:rPr>
            </w:pPr>
          </w:p>
          <w:p w14:paraId="1F17CC4F" w14:textId="77777777" w:rsidR="00C814BA" w:rsidRPr="00011A63" w:rsidRDefault="00DF356F" w:rsidP="00C814BA">
            <w:pPr>
              <w:pStyle w:val="Paragrafoelenco"/>
              <w:numPr>
                <w:ilvl w:val="0"/>
                <w:numId w:val="36"/>
              </w:numPr>
              <w:ind w:left="171" w:hanging="142"/>
              <w:jc w:val="both"/>
              <w:rPr>
                <w:rFonts w:asciiTheme="minorHAnsi" w:eastAsia="Arial" w:hAnsiTheme="minorHAnsi" w:cstheme="minorHAnsi"/>
                <w:spacing w:val="-1"/>
                <w:lang w:val="it-IT"/>
              </w:rPr>
            </w:pPr>
            <w:r w:rsidRPr="00011A63">
              <w:rPr>
                <w:rFonts w:asciiTheme="minorHAnsi" w:eastAsia="Arial" w:hAnsiTheme="minorHAnsi" w:cstheme="minorHAnsi"/>
                <w:spacing w:val="-1"/>
                <w:lang w:val="it-IT"/>
              </w:rPr>
              <w:t>sospensione o revoca delle licenze, autorizzazioni o concessioni funzionali alla commissione dell’illecito</w:t>
            </w:r>
          </w:p>
          <w:p w14:paraId="6F05A413" w14:textId="77777777" w:rsidR="00C814BA" w:rsidRPr="00011A63" w:rsidRDefault="00C814BA" w:rsidP="00C814BA">
            <w:pPr>
              <w:jc w:val="both"/>
              <w:rPr>
                <w:rFonts w:asciiTheme="minorHAnsi" w:eastAsia="Arial" w:hAnsiTheme="minorHAnsi" w:cstheme="minorHAnsi"/>
                <w:spacing w:val="-1"/>
                <w:lang w:val="it-IT"/>
              </w:rPr>
            </w:pPr>
          </w:p>
          <w:p w14:paraId="467461A4" w14:textId="77777777" w:rsidR="00DF356F" w:rsidRPr="00011A63" w:rsidRDefault="00DF356F" w:rsidP="00482ABF">
            <w:pPr>
              <w:pStyle w:val="Paragrafoelenco"/>
              <w:numPr>
                <w:ilvl w:val="0"/>
                <w:numId w:val="36"/>
              </w:numPr>
              <w:ind w:left="171" w:hanging="142"/>
              <w:jc w:val="both"/>
              <w:rPr>
                <w:rFonts w:asciiTheme="minorHAnsi" w:eastAsia="Arial" w:hAnsiTheme="minorHAnsi" w:cstheme="minorHAnsi"/>
                <w:spacing w:val="-1"/>
                <w:lang w:val="it-IT"/>
              </w:rPr>
            </w:pPr>
            <w:r w:rsidRPr="00011A63">
              <w:rPr>
                <w:rFonts w:asciiTheme="minorHAnsi" w:eastAsia="Arial" w:hAnsiTheme="minorHAnsi" w:cstheme="minorHAnsi"/>
                <w:spacing w:val="-1"/>
                <w:lang w:val="it-IT"/>
              </w:rPr>
              <w:t>divieto di contrattare con la</w:t>
            </w:r>
          </w:p>
          <w:p w14:paraId="79D2AA6A" w14:textId="77777777" w:rsidR="00C814BA" w:rsidRPr="00011A63" w:rsidRDefault="00DF356F" w:rsidP="00C814BA">
            <w:pPr>
              <w:pStyle w:val="Paragrafoelenco"/>
              <w:ind w:left="171"/>
              <w:jc w:val="both"/>
              <w:rPr>
                <w:rFonts w:asciiTheme="minorHAnsi" w:eastAsia="Arial" w:hAnsiTheme="minorHAnsi" w:cstheme="minorHAnsi"/>
                <w:spacing w:val="-1"/>
                <w:lang w:val="it-IT"/>
              </w:rPr>
            </w:pPr>
            <w:r w:rsidRPr="00011A63">
              <w:rPr>
                <w:rFonts w:asciiTheme="minorHAnsi" w:eastAsia="Arial" w:hAnsiTheme="minorHAnsi" w:cstheme="minorHAnsi"/>
                <w:spacing w:val="-1"/>
                <w:lang w:val="it-IT"/>
              </w:rPr>
              <w:t>P.A.</w:t>
            </w:r>
          </w:p>
          <w:p w14:paraId="21E09C8C" w14:textId="77777777" w:rsidR="00C814BA" w:rsidRPr="00011A63" w:rsidRDefault="00C814BA" w:rsidP="00C814BA">
            <w:pPr>
              <w:jc w:val="both"/>
              <w:rPr>
                <w:rFonts w:asciiTheme="minorHAnsi" w:eastAsia="Arial" w:hAnsiTheme="minorHAnsi" w:cstheme="minorHAnsi"/>
                <w:spacing w:val="-1"/>
                <w:lang w:val="it-IT"/>
              </w:rPr>
            </w:pPr>
          </w:p>
          <w:p w14:paraId="40E25A09" w14:textId="77777777" w:rsidR="00DF356F" w:rsidRPr="00011A63" w:rsidRDefault="00DF356F" w:rsidP="00482ABF">
            <w:pPr>
              <w:pStyle w:val="Paragrafoelenco"/>
              <w:numPr>
                <w:ilvl w:val="0"/>
                <w:numId w:val="36"/>
              </w:numPr>
              <w:ind w:left="171" w:hanging="142"/>
              <w:jc w:val="both"/>
              <w:rPr>
                <w:rFonts w:asciiTheme="minorHAnsi" w:eastAsia="Arial" w:hAnsiTheme="minorHAnsi" w:cstheme="minorHAnsi"/>
                <w:spacing w:val="-1"/>
                <w:lang w:val="it-IT"/>
              </w:rPr>
            </w:pPr>
            <w:r w:rsidRPr="00011A63">
              <w:rPr>
                <w:rFonts w:asciiTheme="minorHAnsi" w:eastAsia="Arial" w:hAnsiTheme="minorHAnsi" w:cstheme="minorHAnsi"/>
                <w:spacing w:val="-1"/>
                <w:lang w:val="it-IT"/>
              </w:rPr>
              <w:t>esclusione da agevolazioni e revoca di quelle eventualmente già concesse</w:t>
            </w:r>
          </w:p>
          <w:p w14:paraId="46A4E76E" w14:textId="77777777" w:rsidR="00C814BA" w:rsidRPr="00011A63" w:rsidRDefault="00C814BA" w:rsidP="00C814BA">
            <w:pPr>
              <w:pStyle w:val="Paragrafoelenco"/>
              <w:ind w:left="171"/>
              <w:jc w:val="both"/>
              <w:rPr>
                <w:rFonts w:asciiTheme="minorHAnsi" w:eastAsia="Arial" w:hAnsiTheme="minorHAnsi" w:cstheme="minorHAnsi"/>
                <w:spacing w:val="-1"/>
                <w:lang w:val="it-IT"/>
              </w:rPr>
            </w:pPr>
          </w:p>
          <w:p w14:paraId="3F4F50D6" w14:textId="77777777" w:rsidR="00DF356F" w:rsidRPr="00011A63" w:rsidRDefault="00DF356F" w:rsidP="00482ABF">
            <w:pPr>
              <w:pStyle w:val="Paragrafoelenco"/>
              <w:numPr>
                <w:ilvl w:val="0"/>
                <w:numId w:val="36"/>
              </w:numPr>
              <w:ind w:left="171" w:hanging="142"/>
              <w:jc w:val="both"/>
              <w:rPr>
                <w:rFonts w:asciiTheme="minorHAnsi" w:eastAsia="Arial" w:hAnsiTheme="minorHAnsi" w:cstheme="minorHAnsi"/>
                <w:spacing w:val="-1"/>
                <w:lang w:val="it-IT"/>
              </w:rPr>
            </w:pPr>
            <w:r w:rsidRPr="00011A63">
              <w:rPr>
                <w:rFonts w:asciiTheme="minorHAnsi" w:eastAsia="Arial" w:hAnsiTheme="minorHAnsi" w:cstheme="minorHAnsi"/>
                <w:spacing w:val="-1"/>
                <w:lang w:val="it-IT"/>
              </w:rPr>
              <w:t>divieto di pubblicizzare beni e servizi.</w:t>
            </w:r>
          </w:p>
          <w:p w14:paraId="60DCEE78" w14:textId="77777777" w:rsidR="00DF356F" w:rsidRPr="00011A63" w:rsidRDefault="00DF356F" w:rsidP="00EE6480">
            <w:pPr>
              <w:contextualSpacing/>
              <w:jc w:val="center"/>
              <w:rPr>
                <w:rFonts w:asciiTheme="minorHAnsi" w:hAnsiTheme="minorHAnsi" w:cstheme="minorHAnsi"/>
                <w:b/>
                <w:lang w:val="it-IT"/>
              </w:rPr>
            </w:pPr>
          </w:p>
          <w:p w14:paraId="16B54B70" w14:textId="77777777" w:rsidR="00DF356F" w:rsidRPr="00011A63" w:rsidRDefault="00DF356F" w:rsidP="00482ABF">
            <w:pPr>
              <w:contextualSpacing/>
              <w:jc w:val="both"/>
              <w:rPr>
                <w:rFonts w:asciiTheme="minorHAnsi" w:eastAsia="Arial" w:hAnsiTheme="minorHAnsi" w:cstheme="minorHAnsi"/>
                <w:spacing w:val="1"/>
                <w:lang w:val="it-IT"/>
              </w:rPr>
            </w:pPr>
            <w:r w:rsidRPr="00011A63">
              <w:rPr>
                <w:rFonts w:asciiTheme="minorHAnsi" w:eastAsia="Arial" w:hAnsiTheme="minorHAnsi" w:cstheme="minorHAnsi"/>
                <w:spacing w:val="1"/>
                <w:lang w:val="it-IT"/>
              </w:rPr>
              <w:t>Applicazione delle medesime sanzioni interdittive ma per una durata non inferiore a tre mesi e non superiore a due anni se l’ente, prima  della sentenza di primo grado, si è efficacemente adoperato per</w:t>
            </w:r>
            <w:r w:rsidRPr="00011A63">
              <w:rPr>
                <w:rFonts w:asciiTheme="minorHAnsi" w:eastAsia="Arial" w:hAnsiTheme="minorHAnsi" w:cstheme="minorHAnsi"/>
                <w:lang w:val="it-IT"/>
              </w:rPr>
              <w:t xml:space="preserve"> </w:t>
            </w:r>
            <w:r w:rsidRPr="00011A63">
              <w:rPr>
                <w:rFonts w:asciiTheme="minorHAnsi" w:eastAsia="Arial" w:hAnsiTheme="minorHAnsi" w:cstheme="minorHAnsi"/>
                <w:spacing w:val="1"/>
                <w:lang w:val="it-IT"/>
              </w:rPr>
              <w:t>evitare che l'attività delittuosa sia portata a conseguenze ulteriori, per assicurare le prove dei reati e per l'individuazione dei responsabili ovvero per il sequestro delle somme o altre utilità trasferite e ha eliminato le carenze  organizzative  che hanno determinato il reato mediante l'adozione e l'attuazione di modelli organizzativi idonei a prevenire reati della specie di quello verificatosi.</w:t>
            </w:r>
          </w:p>
          <w:p w14:paraId="441BB2FF" w14:textId="77777777" w:rsidR="00DF356F" w:rsidRPr="00011A63" w:rsidRDefault="00DF356F" w:rsidP="00EE6480">
            <w:pPr>
              <w:contextualSpacing/>
              <w:jc w:val="center"/>
              <w:rPr>
                <w:rFonts w:asciiTheme="minorHAnsi" w:hAnsiTheme="minorHAnsi" w:cstheme="minorHAnsi"/>
                <w:b/>
                <w:lang w:val="it-IT"/>
              </w:rPr>
            </w:pPr>
          </w:p>
          <w:p w14:paraId="75AEBA06" w14:textId="77777777" w:rsidR="00DF356F" w:rsidRPr="00011A63" w:rsidRDefault="00DF356F" w:rsidP="00EE6480">
            <w:pPr>
              <w:contextualSpacing/>
              <w:jc w:val="center"/>
              <w:rPr>
                <w:rFonts w:asciiTheme="minorHAnsi" w:hAnsiTheme="minorHAnsi" w:cstheme="minorHAnsi"/>
                <w:b/>
                <w:lang w:val="it-IT"/>
              </w:rPr>
            </w:pPr>
          </w:p>
        </w:tc>
      </w:tr>
      <w:tr w:rsidR="00DF356F" w:rsidRPr="002D49B1" w14:paraId="1B5FDEC4" w14:textId="77777777" w:rsidTr="00482ABF">
        <w:trPr>
          <w:jc w:val="center"/>
        </w:trPr>
        <w:tc>
          <w:tcPr>
            <w:tcW w:w="3823" w:type="dxa"/>
            <w:vAlign w:val="center"/>
          </w:tcPr>
          <w:p w14:paraId="29108D52" w14:textId="77777777" w:rsidR="00DF356F" w:rsidRPr="00011A63" w:rsidRDefault="00DF356F" w:rsidP="00EE6480">
            <w:pPr>
              <w:ind w:left="71" w:right="34"/>
              <w:jc w:val="both"/>
              <w:rPr>
                <w:rFonts w:asciiTheme="minorHAnsi" w:eastAsia="Arial" w:hAnsiTheme="minorHAnsi" w:cstheme="minorHAnsi"/>
                <w:u w:val="single"/>
                <w:lang w:val="it-IT"/>
              </w:rPr>
            </w:pPr>
            <w:r w:rsidRPr="00011A63">
              <w:rPr>
                <w:rFonts w:asciiTheme="minorHAnsi" w:eastAsia="Arial" w:hAnsiTheme="minorHAnsi" w:cstheme="minorHAnsi"/>
                <w:spacing w:val="-1"/>
                <w:u w:val="single"/>
                <w:lang w:val="it-IT"/>
              </w:rPr>
              <w:t>C</w:t>
            </w:r>
            <w:r w:rsidRPr="00011A63">
              <w:rPr>
                <w:rFonts w:asciiTheme="minorHAnsi" w:eastAsia="Arial" w:hAnsiTheme="minorHAnsi" w:cstheme="minorHAnsi"/>
                <w:spacing w:val="2"/>
                <w:u w:val="single"/>
                <w:lang w:val="it-IT"/>
              </w:rPr>
              <w:t>o</w:t>
            </w:r>
            <w:r w:rsidRPr="00011A63">
              <w:rPr>
                <w:rFonts w:asciiTheme="minorHAnsi" w:eastAsia="Arial" w:hAnsiTheme="minorHAnsi" w:cstheme="minorHAnsi"/>
                <w:spacing w:val="-2"/>
                <w:u w:val="single"/>
                <w:lang w:val="it-IT"/>
              </w:rPr>
              <w:t>rr</w:t>
            </w:r>
            <w:r w:rsidRPr="00011A63">
              <w:rPr>
                <w:rFonts w:asciiTheme="minorHAnsi" w:eastAsia="Arial" w:hAnsiTheme="minorHAnsi" w:cstheme="minorHAnsi"/>
                <w:spacing w:val="2"/>
                <w:u w:val="single"/>
                <w:lang w:val="it-IT"/>
              </w:rPr>
              <w:t>u</w:t>
            </w:r>
            <w:r w:rsidRPr="00011A63">
              <w:rPr>
                <w:rFonts w:asciiTheme="minorHAnsi" w:eastAsia="Arial" w:hAnsiTheme="minorHAnsi" w:cstheme="minorHAnsi"/>
                <w:u w:val="single"/>
                <w:lang w:val="it-IT"/>
              </w:rPr>
              <w:t>z</w:t>
            </w:r>
            <w:r w:rsidRPr="00011A63">
              <w:rPr>
                <w:rFonts w:asciiTheme="minorHAnsi" w:eastAsia="Arial" w:hAnsiTheme="minorHAnsi" w:cstheme="minorHAnsi"/>
                <w:spacing w:val="-1"/>
                <w:u w:val="single"/>
                <w:lang w:val="it-IT"/>
              </w:rPr>
              <w:t>i</w:t>
            </w:r>
            <w:r w:rsidRPr="00011A63">
              <w:rPr>
                <w:rFonts w:asciiTheme="minorHAnsi" w:eastAsia="Arial" w:hAnsiTheme="minorHAnsi" w:cstheme="minorHAnsi"/>
                <w:spacing w:val="2"/>
                <w:u w:val="single"/>
                <w:lang w:val="it-IT"/>
              </w:rPr>
              <w:t>o</w:t>
            </w:r>
            <w:r w:rsidRPr="00011A63">
              <w:rPr>
                <w:rFonts w:asciiTheme="minorHAnsi" w:eastAsia="Arial" w:hAnsiTheme="minorHAnsi" w:cstheme="minorHAnsi"/>
                <w:spacing w:val="-3"/>
                <w:u w:val="single"/>
                <w:lang w:val="it-IT"/>
              </w:rPr>
              <w:t>n</w:t>
            </w:r>
            <w:r w:rsidRPr="00011A63">
              <w:rPr>
                <w:rFonts w:asciiTheme="minorHAnsi" w:eastAsia="Arial" w:hAnsiTheme="minorHAnsi" w:cstheme="minorHAnsi"/>
                <w:u w:val="single"/>
                <w:lang w:val="it-IT"/>
              </w:rPr>
              <w:t>e</w:t>
            </w:r>
            <w:r w:rsidRPr="00011A63">
              <w:rPr>
                <w:rFonts w:asciiTheme="minorHAnsi" w:eastAsia="Arial" w:hAnsiTheme="minorHAnsi" w:cstheme="minorHAnsi"/>
                <w:spacing w:val="3"/>
                <w:u w:val="single"/>
                <w:lang w:val="it-IT"/>
              </w:rPr>
              <w:t xml:space="preserve"> </w:t>
            </w:r>
            <w:r w:rsidRPr="00011A63">
              <w:rPr>
                <w:rFonts w:asciiTheme="minorHAnsi" w:eastAsia="Arial" w:hAnsiTheme="minorHAnsi" w:cstheme="minorHAnsi"/>
                <w:spacing w:val="-1"/>
                <w:u w:val="single"/>
                <w:lang w:val="it-IT"/>
              </w:rPr>
              <w:t>i</w:t>
            </w:r>
            <w:r w:rsidRPr="00011A63">
              <w:rPr>
                <w:rFonts w:asciiTheme="minorHAnsi" w:eastAsia="Arial" w:hAnsiTheme="minorHAnsi" w:cstheme="minorHAnsi"/>
                <w:u w:val="single"/>
                <w:lang w:val="it-IT"/>
              </w:rPr>
              <w:t>n</w:t>
            </w:r>
            <w:r w:rsidRPr="00011A63">
              <w:rPr>
                <w:rFonts w:asciiTheme="minorHAnsi" w:eastAsia="Arial" w:hAnsiTheme="minorHAnsi" w:cstheme="minorHAnsi"/>
                <w:spacing w:val="-2"/>
                <w:u w:val="single"/>
                <w:lang w:val="it-IT"/>
              </w:rPr>
              <w:t xml:space="preserve"> </w:t>
            </w:r>
            <w:r w:rsidRPr="00011A63">
              <w:rPr>
                <w:rFonts w:asciiTheme="minorHAnsi" w:eastAsia="Arial" w:hAnsiTheme="minorHAnsi" w:cstheme="minorHAnsi"/>
                <w:spacing w:val="-3"/>
                <w:u w:val="single"/>
                <w:lang w:val="it-IT"/>
              </w:rPr>
              <w:t>a</w:t>
            </w:r>
            <w:r w:rsidRPr="00011A63">
              <w:rPr>
                <w:rFonts w:asciiTheme="minorHAnsi" w:eastAsia="Arial" w:hAnsiTheme="minorHAnsi" w:cstheme="minorHAnsi"/>
                <w:spacing w:val="1"/>
                <w:u w:val="single"/>
                <w:lang w:val="it-IT"/>
              </w:rPr>
              <w:t>tt</w:t>
            </w:r>
            <w:r w:rsidRPr="00011A63">
              <w:rPr>
                <w:rFonts w:asciiTheme="minorHAnsi" w:eastAsia="Arial" w:hAnsiTheme="minorHAnsi" w:cstheme="minorHAnsi"/>
                <w:u w:val="single"/>
                <w:lang w:val="it-IT"/>
              </w:rPr>
              <w:t xml:space="preserve">i </w:t>
            </w:r>
            <w:r w:rsidRPr="00011A63">
              <w:rPr>
                <w:rFonts w:asciiTheme="minorHAnsi" w:eastAsia="Arial" w:hAnsiTheme="minorHAnsi" w:cstheme="minorHAnsi"/>
                <w:spacing w:val="2"/>
                <w:u w:val="single"/>
                <w:lang w:val="it-IT"/>
              </w:rPr>
              <w:t>g</w:t>
            </w:r>
            <w:r w:rsidRPr="00011A63">
              <w:rPr>
                <w:rFonts w:asciiTheme="minorHAnsi" w:eastAsia="Arial" w:hAnsiTheme="minorHAnsi" w:cstheme="minorHAnsi"/>
                <w:spacing w:val="-6"/>
                <w:u w:val="single"/>
                <w:lang w:val="it-IT"/>
              </w:rPr>
              <w:t>i</w:t>
            </w:r>
            <w:r w:rsidRPr="00011A63">
              <w:rPr>
                <w:rFonts w:asciiTheme="minorHAnsi" w:eastAsia="Arial" w:hAnsiTheme="minorHAnsi" w:cstheme="minorHAnsi"/>
                <w:spacing w:val="2"/>
                <w:u w:val="single"/>
                <w:lang w:val="it-IT"/>
              </w:rPr>
              <w:t>ud</w:t>
            </w:r>
            <w:r w:rsidRPr="00011A63">
              <w:rPr>
                <w:rFonts w:asciiTheme="minorHAnsi" w:eastAsia="Arial" w:hAnsiTheme="minorHAnsi" w:cstheme="minorHAnsi"/>
                <w:spacing w:val="-1"/>
                <w:u w:val="single"/>
                <w:lang w:val="it-IT"/>
              </w:rPr>
              <w:t>i</w:t>
            </w:r>
            <w:r w:rsidRPr="00011A63">
              <w:rPr>
                <w:rFonts w:asciiTheme="minorHAnsi" w:eastAsia="Arial" w:hAnsiTheme="minorHAnsi" w:cstheme="minorHAnsi"/>
                <w:u w:val="single"/>
                <w:lang w:val="it-IT"/>
              </w:rPr>
              <w:t>z</w:t>
            </w:r>
            <w:r w:rsidRPr="00011A63">
              <w:rPr>
                <w:rFonts w:asciiTheme="minorHAnsi" w:eastAsia="Arial" w:hAnsiTheme="minorHAnsi" w:cstheme="minorHAnsi"/>
                <w:spacing w:val="3"/>
                <w:u w:val="single"/>
                <w:lang w:val="it-IT"/>
              </w:rPr>
              <w:t>i</w:t>
            </w:r>
            <w:r w:rsidRPr="00011A63">
              <w:rPr>
                <w:rFonts w:asciiTheme="minorHAnsi" w:eastAsia="Arial" w:hAnsiTheme="minorHAnsi" w:cstheme="minorHAnsi"/>
                <w:spacing w:val="2"/>
                <w:u w:val="single"/>
                <w:lang w:val="it-IT"/>
              </w:rPr>
              <w:t>a</w:t>
            </w:r>
            <w:r w:rsidRPr="00011A63">
              <w:rPr>
                <w:rFonts w:asciiTheme="minorHAnsi" w:eastAsia="Arial" w:hAnsiTheme="minorHAnsi" w:cstheme="minorHAnsi"/>
                <w:spacing w:val="-2"/>
                <w:u w:val="single"/>
                <w:lang w:val="it-IT"/>
              </w:rPr>
              <w:t>r</w:t>
            </w:r>
            <w:r w:rsidRPr="00011A63">
              <w:rPr>
                <w:rFonts w:asciiTheme="minorHAnsi" w:eastAsia="Arial" w:hAnsiTheme="minorHAnsi" w:cstheme="minorHAnsi"/>
                <w:u w:val="single"/>
                <w:lang w:val="it-IT"/>
              </w:rPr>
              <w:t xml:space="preserve">i </w:t>
            </w:r>
            <w:r w:rsidRPr="00011A63">
              <w:rPr>
                <w:rFonts w:asciiTheme="minorHAnsi" w:eastAsia="Arial" w:hAnsiTheme="minorHAnsi" w:cstheme="minorHAnsi"/>
                <w:spacing w:val="-2"/>
                <w:u w:val="single"/>
                <w:lang w:val="it-IT"/>
              </w:rPr>
              <w:t>(</w:t>
            </w:r>
            <w:r w:rsidRPr="00011A63">
              <w:rPr>
                <w:rFonts w:asciiTheme="minorHAnsi" w:eastAsia="Arial" w:hAnsiTheme="minorHAnsi" w:cstheme="minorHAnsi"/>
                <w:spacing w:val="-5"/>
                <w:u w:val="single"/>
                <w:lang w:val="it-IT"/>
              </w:rPr>
              <w:t>s</w:t>
            </w:r>
            <w:r w:rsidRPr="00011A63">
              <w:rPr>
                <w:rFonts w:asciiTheme="minorHAnsi" w:eastAsia="Arial" w:hAnsiTheme="minorHAnsi" w:cstheme="minorHAnsi"/>
                <w:u w:val="single"/>
                <w:lang w:val="it-IT"/>
              </w:rPr>
              <w:t>e</w:t>
            </w:r>
            <w:r w:rsidRPr="00011A63">
              <w:rPr>
                <w:rFonts w:asciiTheme="minorHAnsi" w:eastAsia="Arial" w:hAnsiTheme="minorHAnsi" w:cstheme="minorHAnsi"/>
                <w:spacing w:val="3"/>
                <w:u w:val="single"/>
                <w:lang w:val="it-IT"/>
              </w:rPr>
              <w:t xml:space="preserve"> </w:t>
            </w:r>
            <w:r w:rsidRPr="00011A63">
              <w:rPr>
                <w:rFonts w:asciiTheme="minorHAnsi" w:eastAsia="Arial" w:hAnsiTheme="minorHAnsi" w:cstheme="minorHAnsi"/>
                <w:u w:val="single"/>
                <w:lang w:val="it-IT"/>
              </w:rPr>
              <w:t xml:space="preserve">i </w:t>
            </w:r>
            <w:r w:rsidRPr="00011A63">
              <w:rPr>
                <w:rFonts w:asciiTheme="minorHAnsi" w:eastAsia="Arial" w:hAnsiTheme="minorHAnsi" w:cstheme="minorHAnsi"/>
                <w:spacing w:val="1"/>
                <w:u w:val="single"/>
                <w:lang w:val="it-IT"/>
              </w:rPr>
              <w:t>f</w:t>
            </w:r>
            <w:r w:rsidRPr="00011A63">
              <w:rPr>
                <w:rFonts w:asciiTheme="minorHAnsi" w:eastAsia="Arial" w:hAnsiTheme="minorHAnsi" w:cstheme="minorHAnsi"/>
                <w:spacing w:val="2"/>
                <w:u w:val="single"/>
                <w:lang w:val="it-IT"/>
              </w:rPr>
              <w:t>a</w:t>
            </w:r>
            <w:r w:rsidRPr="00011A63">
              <w:rPr>
                <w:rFonts w:asciiTheme="minorHAnsi" w:eastAsia="Arial" w:hAnsiTheme="minorHAnsi" w:cstheme="minorHAnsi"/>
                <w:spacing w:val="1"/>
                <w:u w:val="single"/>
                <w:lang w:val="it-IT"/>
              </w:rPr>
              <w:t>tt</w:t>
            </w:r>
            <w:r w:rsidRPr="00011A63">
              <w:rPr>
                <w:rFonts w:asciiTheme="minorHAnsi" w:eastAsia="Arial" w:hAnsiTheme="minorHAnsi" w:cstheme="minorHAnsi"/>
                <w:u w:val="single"/>
                <w:lang w:val="it-IT"/>
              </w:rPr>
              <w:t xml:space="preserve">i </w:t>
            </w:r>
            <w:r w:rsidRPr="00011A63">
              <w:rPr>
                <w:rFonts w:asciiTheme="minorHAnsi" w:eastAsia="Arial" w:hAnsiTheme="minorHAnsi" w:cstheme="minorHAnsi"/>
                <w:spacing w:val="-5"/>
                <w:u w:val="single"/>
                <w:lang w:val="it-IT"/>
              </w:rPr>
              <w:t>c</w:t>
            </w:r>
            <w:r w:rsidRPr="00011A63">
              <w:rPr>
                <w:rFonts w:asciiTheme="minorHAnsi" w:eastAsia="Arial" w:hAnsiTheme="minorHAnsi" w:cstheme="minorHAnsi"/>
                <w:spacing w:val="2"/>
                <w:u w:val="single"/>
                <w:lang w:val="it-IT"/>
              </w:rPr>
              <w:t>o</w:t>
            </w:r>
            <w:r w:rsidRPr="00011A63">
              <w:rPr>
                <w:rFonts w:asciiTheme="minorHAnsi" w:eastAsia="Arial" w:hAnsiTheme="minorHAnsi" w:cstheme="minorHAnsi"/>
                <w:spacing w:val="-2"/>
                <w:u w:val="single"/>
                <w:lang w:val="it-IT"/>
              </w:rPr>
              <w:t>rr</w:t>
            </w:r>
            <w:r w:rsidRPr="00011A63">
              <w:rPr>
                <w:rFonts w:asciiTheme="minorHAnsi" w:eastAsia="Arial" w:hAnsiTheme="minorHAnsi" w:cstheme="minorHAnsi"/>
                <w:spacing w:val="2"/>
                <w:u w:val="single"/>
                <w:lang w:val="it-IT"/>
              </w:rPr>
              <w:t>u</w:t>
            </w:r>
            <w:r w:rsidRPr="00011A63">
              <w:rPr>
                <w:rFonts w:asciiTheme="minorHAnsi" w:eastAsia="Arial" w:hAnsiTheme="minorHAnsi" w:cstheme="minorHAnsi"/>
                <w:spacing w:val="-4"/>
                <w:u w:val="single"/>
                <w:lang w:val="it-IT"/>
              </w:rPr>
              <w:t>t</w:t>
            </w:r>
            <w:r w:rsidRPr="00011A63">
              <w:rPr>
                <w:rFonts w:asciiTheme="minorHAnsi" w:eastAsia="Arial" w:hAnsiTheme="minorHAnsi" w:cstheme="minorHAnsi"/>
                <w:spacing w:val="1"/>
                <w:u w:val="single"/>
                <w:lang w:val="it-IT"/>
              </w:rPr>
              <w:t>t</w:t>
            </w:r>
            <w:r w:rsidRPr="00011A63">
              <w:rPr>
                <w:rFonts w:asciiTheme="minorHAnsi" w:eastAsia="Arial" w:hAnsiTheme="minorHAnsi" w:cstheme="minorHAnsi"/>
                <w:spacing w:val="-1"/>
                <w:u w:val="single"/>
                <w:lang w:val="it-IT"/>
              </w:rPr>
              <w:t>i</w:t>
            </w:r>
            <w:r w:rsidRPr="00011A63">
              <w:rPr>
                <w:rFonts w:asciiTheme="minorHAnsi" w:eastAsia="Arial" w:hAnsiTheme="minorHAnsi" w:cstheme="minorHAnsi"/>
                <w:u w:val="single"/>
                <w:lang w:val="it-IT"/>
              </w:rPr>
              <w:t>vi s</w:t>
            </w:r>
            <w:r w:rsidRPr="00011A63">
              <w:rPr>
                <w:rFonts w:asciiTheme="minorHAnsi" w:eastAsia="Arial" w:hAnsiTheme="minorHAnsi" w:cstheme="minorHAnsi"/>
                <w:spacing w:val="-3"/>
                <w:u w:val="single"/>
                <w:lang w:val="it-IT"/>
              </w:rPr>
              <w:t>o</w:t>
            </w:r>
            <w:r w:rsidRPr="00011A63">
              <w:rPr>
                <w:rFonts w:asciiTheme="minorHAnsi" w:eastAsia="Arial" w:hAnsiTheme="minorHAnsi" w:cstheme="minorHAnsi"/>
                <w:spacing w:val="2"/>
                <w:u w:val="single"/>
                <w:lang w:val="it-IT"/>
              </w:rPr>
              <w:t>n</w:t>
            </w:r>
            <w:r w:rsidRPr="00011A63">
              <w:rPr>
                <w:rFonts w:asciiTheme="minorHAnsi" w:eastAsia="Arial" w:hAnsiTheme="minorHAnsi" w:cstheme="minorHAnsi"/>
                <w:u w:val="single"/>
                <w:lang w:val="it-IT"/>
              </w:rPr>
              <w:t>o</w:t>
            </w:r>
            <w:r w:rsidRPr="00011A63">
              <w:rPr>
                <w:rFonts w:asciiTheme="minorHAnsi" w:eastAsia="Arial" w:hAnsiTheme="minorHAnsi" w:cstheme="minorHAnsi"/>
                <w:spacing w:val="-2"/>
                <w:u w:val="single"/>
                <w:lang w:val="it-IT"/>
              </w:rPr>
              <w:t xml:space="preserve"> </w:t>
            </w:r>
            <w:r w:rsidRPr="00011A63">
              <w:rPr>
                <w:rFonts w:asciiTheme="minorHAnsi" w:eastAsia="Arial" w:hAnsiTheme="minorHAnsi" w:cstheme="minorHAnsi"/>
                <w:u w:val="single"/>
                <w:lang w:val="it-IT"/>
              </w:rPr>
              <w:t>c</w:t>
            </w:r>
            <w:r w:rsidRPr="00011A63">
              <w:rPr>
                <w:rFonts w:asciiTheme="minorHAnsi" w:eastAsia="Arial" w:hAnsiTheme="minorHAnsi" w:cstheme="minorHAnsi"/>
                <w:spacing w:val="-3"/>
                <w:u w:val="single"/>
                <w:lang w:val="it-IT"/>
              </w:rPr>
              <w:t>o</w:t>
            </w:r>
            <w:r w:rsidRPr="00011A63">
              <w:rPr>
                <w:rFonts w:asciiTheme="minorHAnsi" w:eastAsia="Arial" w:hAnsiTheme="minorHAnsi" w:cstheme="minorHAnsi"/>
                <w:spacing w:val="-2"/>
                <w:u w:val="single"/>
                <w:lang w:val="it-IT"/>
              </w:rPr>
              <w:t>m</w:t>
            </w:r>
            <w:r w:rsidRPr="00011A63">
              <w:rPr>
                <w:rFonts w:asciiTheme="minorHAnsi" w:eastAsia="Arial" w:hAnsiTheme="minorHAnsi" w:cstheme="minorHAnsi"/>
                <w:spacing w:val="3"/>
                <w:u w:val="single"/>
                <w:lang w:val="it-IT"/>
              </w:rPr>
              <w:t>m</w:t>
            </w:r>
            <w:r w:rsidRPr="00011A63">
              <w:rPr>
                <w:rFonts w:asciiTheme="minorHAnsi" w:eastAsia="Arial" w:hAnsiTheme="minorHAnsi" w:cstheme="minorHAnsi"/>
                <w:spacing w:val="2"/>
                <w:u w:val="single"/>
                <w:lang w:val="it-IT"/>
              </w:rPr>
              <w:t>e</w:t>
            </w:r>
            <w:r w:rsidRPr="00011A63">
              <w:rPr>
                <w:rFonts w:asciiTheme="minorHAnsi" w:eastAsia="Arial" w:hAnsiTheme="minorHAnsi" w:cstheme="minorHAnsi"/>
                <w:u w:val="single"/>
                <w:lang w:val="it-IT"/>
              </w:rPr>
              <w:t xml:space="preserve">ssi </w:t>
            </w:r>
            <w:r w:rsidRPr="00011A63">
              <w:rPr>
                <w:rFonts w:asciiTheme="minorHAnsi" w:eastAsia="Arial" w:hAnsiTheme="minorHAnsi" w:cstheme="minorHAnsi"/>
                <w:spacing w:val="2"/>
                <w:u w:val="single"/>
                <w:lang w:val="it-IT"/>
              </w:rPr>
              <w:t>pe</w:t>
            </w:r>
            <w:r w:rsidRPr="00011A63">
              <w:rPr>
                <w:rFonts w:asciiTheme="minorHAnsi" w:eastAsia="Arial" w:hAnsiTheme="minorHAnsi" w:cstheme="minorHAnsi"/>
                <w:u w:val="single"/>
                <w:lang w:val="it-IT"/>
              </w:rPr>
              <w:t xml:space="preserve">r </w:t>
            </w:r>
            <w:r w:rsidRPr="00011A63">
              <w:rPr>
                <w:rFonts w:asciiTheme="minorHAnsi" w:eastAsia="Arial" w:hAnsiTheme="minorHAnsi" w:cstheme="minorHAnsi"/>
                <w:spacing w:val="-4"/>
                <w:u w:val="single"/>
                <w:lang w:val="it-IT"/>
              </w:rPr>
              <w:t>f</w:t>
            </w:r>
            <w:r w:rsidRPr="00011A63">
              <w:rPr>
                <w:rFonts w:asciiTheme="minorHAnsi" w:eastAsia="Arial" w:hAnsiTheme="minorHAnsi" w:cstheme="minorHAnsi"/>
                <w:spacing w:val="2"/>
                <w:u w:val="single"/>
                <w:lang w:val="it-IT"/>
              </w:rPr>
              <w:t>a</w:t>
            </w:r>
            <w:r w:rsidRPr="00011A63">
              <w:rPr>
                <w:rFonts w:asciiTheme="minorHAnsi" w:eastAsia="Arial" w:hAnsiTheme="minorHAnsi" w:cstheme="minorHAnsi"/>
                <w:u w:val="single"/>
                <w:lang w:val="it-IT"/>
              </w:rPr>
              <w:t>v</w:t>
            </w:r>
            <w:r w:rsidRPr="00011A63">
              <w:rPr>
                <w:rFonts w:asciiTheme="minorHAnsi" w:eastAsia="Arial" w:hAnsiTheme="minorHAnsi" w:cstheme="minorHAnsi"/>
                <w:spacing w:val="2"/>
                <w:u w:val="single"/>
                <w:lang w:val="it-IT"/>
              </w:rPr>
              <w:t>o</w:t>
            </w:r>
            <w:r w:rsidRPr="00011A63">
              <w:rPr>
                <w:rFonts w:asciiTheme="minorHAnsi" w:eastAsia="Arial" w:hAnsiTheme="minorHAnsi" w:cstheme="minorHAnsi"/>
                <w:spacing w:val="-2"/>
                <w:u w:val="single"/>
                <w:lang w:val="it-IT"/>
              </w:rPr>
              <w:t>r</w:t>
            </w:r>
            <w:r w:rsidRPr="00011A63">
              <w:rPr>
                <w:rFonts w:asciiTheme="minorHAnsi" w:eastAsia="Arial" w:hAnsiTheme="minorHAnsi" w:cstheme="minorHAnsi"/>
                <w:spacing w:val="-1"/>
                <w:u w:val="single"/>
                <w:lang w:val="it-IT"/>
              </w:rPr>
              <w:t>i</w:t>
            </w:r>
            <w:r w:rsidRPr="00011A63">
              <w:rPr>
                <w:rFonts w:asciiTheme="minorHAnsi" w:eastAsia="Arial" w:hAnsiTheme="minorHAnsi" w:cstheme="minorHAnsi"/>
                <w:spacing w:val="-2"/>
                <w:u w:val="single"/>
                <w:lang w:val="it-IT"/>
              </w:rPr>
              <w:t>r</w:t>
            </w:r>
            <w:r w:rsidRPr="00011A63">
              <w:rPr>
                <w:rFonts w:asciiTheme="minorHAnsi" w:eastAsia="Arial" w:hAnsiTheme="minorHAnsi" w:cstheme="minorHAnsi"/>
                <w:u w:val="single"/>
                <w:lang w:val="it-IT"/>
              </w:rPr>
              <w:t>e</w:t>
            </w:r>
            <w:r w:rsidRPr="00011A63">
              <w:rPr>
                <w:rFonts w:asciiTheme="minorHAnsi" w:eastAsia="Arial" w:hAnsiTheme="minorHAnsi" w:cstheme="minorHAnsi"/>
                <w:spacing w:val="-2"/>
                <w:u w:val="single"/>
                <w:lang w:val="it-IT"/>
              </w:rPr>
              <w:t xml:space="preserve"> </w:t>
            </w:r>
            <w:r w:rsidRPr="00011A63">
              <w:rPr>
                <w:rFonts w:asciiTheme="minorHAnsi" w:eastAsia="Arial" w:hAnsiTheme="minorHAnsi" w:cstheme="minorHAnsi"/>
                <w:u w:val="single"/>
                <w:lang w:val="it-IT"/>
              </w:rPr>
              <w:t>o</w:t>
            </w:r>
            <w:r w:rsidRPr="00011A63">
              <w:rPr>
                <w:rFonts w:asciiTheme="minorHAnsi" w:eastAsia="Arial" w:hAnsiTheme="minorHAnsi" w:cstheme="minorHAnsi"/>
                <w:spacing w:val="-2"/>
                <w:u w:val="single"/>
                <w:lang w:val="it-IT"/>
              </w:rPr>
              <w:t xml:space="preserve"> </w:t>
            </w:r>
            <w:r w:rsidRPr="00011A63">
              <w:rPr>
                <w:rFonts w:asciiTheme="minorHAnsi" w:eastAsia="Arial" w:hAnsiTheme="minorHAnsi" w:cstheme="minorHAnsi"/>
                <w:spacing w:val="2"/>
                <w:u w:val="single"/>
                <w:lang w:val="it-IT"/>
              </w:rPr>
              <w:lastRenderedPageBreak/>
              <w:t>d</w:t>
            </w:r>
            <w:r w:rsidRPr="00011A63">
              <w:rPr>
                <w:rFonts w:asciiTheme="minorHAnsi" w:eastAsia="Arial" w:hAnsiTheme="minorHAnsi" w:cstheme="minorHAnsi"/>
                <w:spacing w:val="-3"/>
                <w:u w:val="single"/>
                <w:lang w:val="it-IT"/>
              </w:rPr>
              <w:t>a</w:t>
            </w:r>
            <w:r w:rsidRPr="00011A63">
              <w:rPr>
                <w:rFonts w:asciiTheme="minorHAnsi" w:eastAsia="Arial" w:hAnsiTheme="minorHAnsi" w:cstheme="minorHAnsi"/>
                <w:spacing w:val="2"/>
                <w:u w:val="single"/>
                <w:lang w:val="it-IT"/>
              </w:rPr>
              <w:t>n</w:t>
            </w:r>
            <w:r w:rsidRPr="00011A63">
              <w:rPr>
                <w:rFonts w:asciiTheme="minorHAnsi" w:eastAsia="Arial" w:hAnsiTheme="minorHAnsi" w:cstheme="minorHAnsi"/>
                <w:spacing w:val="-3"/>
                <w:u w:val="single"/>
                <w:lang w:val="it-IT"/>
              </w:rPr>
              <w:t>n</w:t>
            </w:r>
            <w:r w:rsidRPr="00011A63">
              <w:rPr>
                <w:rFonts w:asciiTheme="minorHAnsi" w:eastAsia="Arial" w:hAnsiTheme="minorHAnsi" w:cstheme="minorHAnsi"/>
                <w:spacing w:val="2"/>
                <w:u w:val="single"/>
                <w:lang w:val="it-IT"/>
              </w:rPr>
              <w:t>e</w:t>
            </w:r>
            <w:r w:rsidRPr="00011A63">
              <w:rPr>
                <w:rFonts w:asciiTheme="minorHAnsi" w:eastAsia="Arial" w:hAnsiTheme="minorHAnsi" w:cstheme="minorHAnsi"/>
                <w:spacing w:val="-3"/>
                <w:u w:val="single"/>
                <w:lang w:val="it-IT"/>
              </w:rPr>
              <w:t>g</w:t>
            </w:r>
            <w:r w:rsidRPr="00011A63">
              <w:rPr>
                <w:rFonts w:asciiTheme="minorHAnsi" w:eastAsia="Arial" w:hAnsiTheme="minorHAnsi" w:cstheme="minorHAnsi"/>
                <w:spacing w:val="2"/>
                <w:u w:val="single"/>
                <w:lang w:val="it-IT"/>
              </w:rPr>
              <w:t>g</w:t>
            </w:r>
            <w:r w:rsidRPr="00011A63">
              <w:rPr>
                <w:rFonts w:asciiTheme="minorHAnsi" w:eastAsia="Arial" w:hAnsiTheme="minorHAnsi" w:cstheme="minorHAnsi"/>
                <w:spacing w:val="-1"/>
                <w:u w:val="single"/>
                <w:lang w:val="it-IT"/>
              </w:rPr>
              <w:t>i</w:t>
            </w:r>
            <w:r w:rsidRPr="00011A63">
              <w:rPr>
                <w:rFonts w:asciiTheme="minorHAnsi" w:eastAsia="Arial" w:hAnsiTheme="minorHAnsi" w:cstheme="minorHAnsi"/>
                <w:spacing w:val="2"/>
                <w:u w:val="single"/>
                <w:lang w:val="it-IT"/>
              </w:rPr>
              <w:t>a</w:t>
            </w:r>
            <w:r w:rsidRPr="00011A63">
              <w:rPr>
                <w:rFonts w:asciiTheme="minorHAnsi" w:eastAsia="Arial" w:hAnsiTheme="minorHAnsi" w:cstheme="minorHAnsi"/>
                <w:spacing w:val="-2"/>
                <w:u w:val="single"/>
                <w:lang w:val="it-IT"/>
              </w:rPr>
              <w:t>r</w:t>
            </w:r>
            <w:r w:rsidRPr="00011A63">
              <w:rPr>
                <w:rFonts w:asciiTheme="minorHAnsi" w:eastAsia="Arial" w:hAnsiTheme="minorHAnsi" w:cstheme="minorHAnsi"/>
                <w:u w:val="single"/>
                <w:lang w:val="it-IT"/>
              </w:rPr>
              <w:t>e</w:t>
            </w:r>
            <w:r w:rsidRPr="00011A63">
              <w:rPr>
                <w:rFonts w:asciiTheme="minorHAnsi" w:eastAsia="Arial" w:hAnsiTheme="minorHAnsi" w:cstheme="minorHAnsi"/>
                <w:spacing w:val="-2"/>
                <w:u w:val="single"/>
                <w:lang w:val="it-IT"/>
              </w:rPr>
              <w:t xml:space="preserve"> </w:t>
            </w:r>
            <w:r w:rsidRPr="00011A63">
              <w:rPr>
                <w:rFonts w:asciiTheme="minorHAnsi" w:eastAsia="Arial" w:hAnsiTheme="minorHAnsi" w:cstheme="minorHAnsi"/>
                <w:spacing w:val="-3"/>
                <w:u w:val="single"/>
                <w:lang w:val="it-IT"/>
              </w:rPr>
              <w:t>u</w:t>
            </w:r>
            <w:r w:rsidRPr="00011A63">
              <w:rPr>
                <w:rFonts w:asciiTheme="minorHAnsi" w:eastAsia="Arial" w:hAnsiTheme="minorHAnsi" w:cstheme="minorHAnsi"/>
                <w:spacing w:val="2"/>
                <w:u w:val="single"/>
                <w:lang w:val="it-IT"/>
              </w:rPr>
              <w:t>n</w:t>
            </w:r>
            <w:r w:rsidRPr="00011A63">
              <w:rPr>
                <w:rFonts w:asciiTheme="minorHAnsi" w:eastAsia="Arial" w:hAnsiTheme="minorHAnsi" w:cstheme="minorHAnsi"/>
                <w:u w:val="single"/>
                <w:lang w:val="it-IT"/>
              </w:rPr>
              <w:t xml:space="preserve">a </w:t>
            </w:r>
            <w:r w:rsidRPr="00011A63">
              <w:rPr>
                <w:rFonts w:asciiTheme="minorHAnsi" w:eastAsia="Arial" w:hAnsiTheme="minorHAnsi" w:cstheme="minorHAnsi"/>
                <w:spacing w:val="2"/>
                <w:u w:val="single"/>
                <w:lang w:val="it-IT"/>
              </w:rPr>
              <w:t>pa</w:t>
            </w:r>
            <w:r w:rsidRPr="00011A63">
              <w:rPr>
                <w:rFonts w:asciiTheme="minorHAnsi" w:eastAsia="Arial" w:hAnsiTheme="minorHAnsi" w:cstheme="minorHAnsi"/>
                <w:spacing w:val="-2"/>
                <w:u w:val="single"/>
                <w:lang w:val="it-IT"/>
              </w:rPr>
              <w:t>r</w:t>
            </w:r>
            <w:r w:rsidRPr="00011A63">
              <w:rPr>
                <w:rFonts w:asciiTheme="minorHAnsi" w:eastAsia="Arial" w:hAnsiTheme="minorHAnsi" w:cstheme="minorHAnsi"/>
                <w:spacing w:val="-4"/>
                <w:u w:val="single"/>
                <w:lang w:val="it-IT"/>
              </w:rPr>
              <w:t>t</w:t>
            </w:r>
            <w:r w:rsidRPr="00011A63">
              <w:rPr>
                <w:rFonts w:asciiTheme="minorHAnsi" w:eastAsia="Arial" w:hAnsiTheme="minorHAnsi" w:cstheme="minorHAnsi"/>
                <w:u w:val="single"/>
                <w:lang w:val="it-IT"/>
              </w:rPr>
              <w:t>e</w:t>
            </w:r>
            <w:r w:rsidRPr="00011A63">
              <w:rPr>
                <w:rFonts w:asciiTheme="minorHAnsi" w:eastAsia="Arial" w:hAnsiTheme="minorHAnsi" w:cstheme="minorHAnsi"/>
                <w:spacing w:val="3"/>
                <w:u w:val="single"/>
                <w:lang w:val="it-IT"/>
              </w:rPr>
              <w:t xml:space="preserve"> </w:t>
            </w:r>
            <w:r w:rsidRPr="00011A63">
              <w:rPr>
                <w:rFonts w:asciiTheme="minorHAnsi" w:eastAsia="Arial" w:hAnsiTheme="minorHAnsi" w:cstheme="minorHAnsi"/>
                <w:spacing w:val="2"/>
                <w:u w:val="single"/>
                <w:lang w:val="it-IT"/>
              </w:rPr>
              <w:t>p</w:t>
            </w:r>
            <w:r w:rsidRPr="00011A63">
              <w:rPr>
                <w:rFonts w:asciiTheme="minorHAnsi" w:eastAsia="Arial" w:hAnsiTheme="minorHAnsi" w:cstheme="minorHAnsi"/>
                <w:spacing w:val="-6"/>
                <w:u w:val="single"/>
                <w:lang w:val="it-IT"/>
              </w:rPr>
              <w:t>r</w:t>
            </w:r>
            <w:r w:rsidRPr="00011A63">
              <w:rPr>
                <w:rFonts w:asciiTheme="minorHAnsi" w:eastAsia="Arial" w:hAnsiTheme="minorHAnsi" w:cstheme="minorHAnsi"/>
                <w:spacing w:val="2"/>
                <w:u w:val="single"/>
                <w:lang w:val="it-IT"/>
              </w:rPr>
              <w:t>o</w:t>
            </w:r>
            <w:r w:rsidRPr="00011A63">
              <w:rPr>
                <w:rFonts w:asciiTheme="minorHAnsi" w:eastAsia="Arial" w:hAnsiTheme="minorHAnsi" w:cstheme="minorHAnsi"/>
                <w:u w:val="single"/>
                <w:lang w:val="it-IT"/>
              </w:rPr>
              <w:t>c</w:t>
            </w:r>
            <w:r w:rsidRPr="00011A63">
              <w:rPr>
                <w:rFonts w:asciiTheme="minorHAnsi" w:eastAsia="Arial" w:hAnsiTheme="minorHAnsi" w:cstheme="minorHAnsi"/>
                <w:spacing w:val="2"/>
                <w:u w:val="single"/>
                <w:lang w:val="it-IT"/>
              </w:rPr>
              <w:t>e</w:t>
            </w:r>
            <w:r w:rsidRPr="00011A63">
              <w:rPr>
                <w:rFonts w:asciiTheme="minorHAnsi" w:eastAsia="Arial" w:hAnsiTheme="minorHAnsi" w:cstheme="minorHAnsi"/>
                <w:u w:val="single"/>
                <w:lang w:val="it-IT"/>
              </w:rPr>
              <w:t>s</w:t>
            </w:r>
            <w:r w:rsidRPr="00011A63">
              <w:rPr>
                <w:rFonts w:asciiTheme="minorHAnsi" w:eastAsia="Arial" w:hAnsiTheme="minorHAnsi" w:cstheme="minorHAnsi"/>
                <w:spacing w:val="-5"/>
                <w:u w:val="single"/>
                <w:lang w:val="it-IT"/>
              </w:rPr>
              <w:t>s</w:t>
            </w:r>
            <w:r w:rsidRPr="00011A63">
              <w:rPr>
                <w:rFonts w:asciiTheme="minorHAnsi" w:eastAsia="Arial" w:hAnsiTheme="minorHAnsi" w:cstheme="minorHAnsi"/>
                <w:spacing w:val="2"/>
                <w:u w:val="single"/>
                <w:lang w:val="it-IT"/>
              </w:rPr>
              <w:t>ua</w:t>
            </w:r>
            <w:r w:rsidRPr="00011A63">
              <w:rPr>
                <w:rFonts w:asciiTheme="minorHAnsi" w:eastAsia="Arial" w:hAnsiTheme="minorHAnsi" w:cstheme="minorHAnsi"/>
                <w:spacing w:val="-6"/>
                <w:u w:val="single"/>
                <w:lang w:val="it-IT"/>
              </w:rPr>
              <w:t>l</w:t>
            </w:r>
            <w:r w:rsidRPr="00011A63">
              <w:rPr>
                <w:rFonts w:asciiTheme="minorHAnsi" w:eastAsia="Arial" w:hAnsiTheme="minorHAnsi" w:cstheme="minorHAnsi"/>
                <w:spacing w:val="2"/>
                <w:u w:val="single"/>
                <w:lang w:val="it-IT"/>
              </w:rPr>
              <w:t>e</w:t>
            </w:r>
            <w:r w:rsidRPr="00011A63">
              <w:rPr>
                <w:rFonts w:asciiTheme="minorHAnsi" w:eastAsia="Arial" w:hAnsiTheme="minorHAnsi" w:cstheme="minorHAnsi"/>
                <w:u w:val="single"/>
                <w:lang w:val="it-IT"/>
              </w:rPr>
              <w:t xml:space="preserve">) </w:t>
            </w:r>
            <w:r w:rsidRPr="00011A63">
              <w:rPr>
                <w:rFonts w:asciiTheme="minorHAnsi" w:eastAsia="Arial" w:hAnsiTheme="minorHAnsi" w:cstheme="minorHAnsi"/>
                <w:spacing w:val="-2"/>
                <w:u w:val="single"/>
                <w:lang w:val="it-IT"/>
              </w:rPr>
              <w:t>(</w:t>
            </w:r>
            <w:r w:rsidRPr="00011A63">
              <w:rPr>
                <w:rFonts w:asciiTheme="minorHAnsi" w:eastAsia="Arial" w:hAnsiTheme="minorHAnsi" w:cstheme="minorHAnsi"/>
                <w:spacing w:val="2"/>
                <w:u w:val="single"/>
                <w:lang w:val="it-IT"/>
              </w:rPr>
              <w:t>a</w:t>
            </w:r>
            <w:r w:rsidRPr="00011A63">
              <w:rPr>
                <w:rFonts w:asciiTheme="minorHAnsi" w:eastAsia="Arial" w:hAnsiTheme="minorHAnsi" w:cstheme="minorHAnsi"/>
                <w:spacing w:val="-2"/>
                <w:u w:val="single"/>
                <w:lang w:val="it-IT"/>
              </w:rPr>
              <w:t>r</w:t>
            </w:r>
            <w:r w:rsidRPr="00011A63">
              <w:rPr>
                <w:rFonts w:asciiTheme="minorHAnsi" w:eastAsia="Arial" w:hAnsiTheme="minorHAnsi" w:cstheme="minorHAnsi"/>
                <w:spacing w:val="1"/>
                <w:u w:val="single"/>
                <w:lang w:val="it-IT"/>
              </w:rPr>
              <w:t>t</w:t>
            </w:r>
            <w:r w:rsidRPr="00011A63">
              <w:rPr>
                <w:rFonts w:asciiTheme="minorHAnsi" w:eastAsia="Arial" w:hAnsiTheme="minorHAnsi" w:cstheme="minorHAnsi"/>
                <w:u w:val="single"/>
                <w:lang w:val="it-IT"/>
              </w:rPr>
              <w:t>.</w:t>
            </w:r>
            <w:r w:rsidRPr="00011A63">
              <w:rPr>
                <w:rFonts w:asciiTheme="minorHAnsi" w:eastAsia="Arial" w:hAnsiTheme="minorHAnsi" w:cstheme="minorHAnsi"/>
                <w:spacing w:val="-2"/>
                <w:u w:val="single"/>
                <w:lang w:val="it-IT"/>
              </w:rPr>
              <w:t xml:space="preserve"> </w:t>
            </w:r>
            <w:r w:rsidRPr="00011A63">
              <w:rPr>
                <w:rFonts w:asciiTheme="minorHAnsi" w:eastAsia="Arial" w:hAnsiTheme="minorHAnsi" w:cstheme="minorHAnsi"/>
                <w:spacing w:val="-3"/>
                <w:u w:val="single"/>
                <w:lang w:val="it-IT"/>
              </w:rPr>
              <w:t>3</w:t>
            </w:r>
            <w:r w:rsidRPr="00011A63">
              <w:rPr>
                <w:rFonts w:asciiTheme="minorHAnsi" w:eastAsia="Arial" w:hAnsiTheme="minorHAnsi" w:cstheme="minorHAnsi"/>
                <w:spacing w:val="2"/>
                <w:u w:val="single"/>
                <w:lang w:val="it-IT"/>
              </w:rPr>
              <w:t>1</w:t>
            </w:r>
            <w:r w:rsidRPr="00011A63">
              <w:rPr>
                <w:rFonts w:asciiTheme="minorHAnsi" w:eastAsia="Arial" w:hAnsiTheme="minorHAnsi" w:cstheme="minorHAnsi"/>
                <w:spacing w:val="7"/>
                <w:u w:val="single"/>
                <w:lang w:val="it-IT"/>
              </w:rPr>
              <w:t>9</w:t>
            </w:r>
            <w:r w:rsidRPr="00011A63">
              <w:rPr>
                <w:rFonts w:asciiTheme="minorHAnsi" w:eastAsia="Arial" w:hAnsiTheme="minorHAnsi" w:cstheme="minorHAnsi"/>
                <w:spacing w:val="-2"/>
                <w:u w:val="single"/>
                <w:lang w:val="it-IT"/>
              </w:rPr>
              <w:t>-</w:t>
            </w:r>
            <w:r w:rsidRPr="00011A63">
              <w:rPr>
                <w:rFonts w:asciiTheme="minorHAnsi" w:eastAsia="Arial" w:hAnsiTheme="minorHAnsi" w:cstheme="minorHAnsi"/>
                <w:i/>
                <w:spacing w:val="-4"/>
                <w:u w:val="single"/>
                <w:lang w:val="it-IT"/>
              </w:rPr>
              <w:t>t</w:t>
            </w:r>
            <w:r w:rsidRPr="00011A63">
              <w:rPr>
                <w:rFonts w:asciiTheme="minorHAnsi" w:eastAsia="Arial" w:hAnsiTheme="minorHAnsi" w:cstheme="minorHAnsi"/>
                <w:i/>
                <w:spacing w:val="2"/>
                <w:u w:val="single"/>
                <w:lang w:val="it-IT"/>
              </w:rPr>
              <w:t>e</w:t>
            </w:r>
            <w:r w:rsidRPr="00011A63">
              <w:rPr>
                <w:rFonts w:asciiTheme="minorHAnsi" w:eastAsia="Arial" w:hAnsiTheme="minorHAnsi" w:cstheme="minorHAnsi"/>
                <w:i/>
                <w:spacing w:val="-1"/>
                <w:u w:val="single"/>
                <w:lang w:val="it-IT"/>
              </w:rPr>
              <w:t>r</w:t>
            </w:r>
            <w:r w:rsidRPr="00011A63">
              <w:rPr>
                <w:rFonts w:asciiTheme="minorHAnsi" w:eastAsia="Arial" w:hAnsiTheme="minorHAnsi" w:cstheme="minorHAnsi"/>
                <w:u w:val="single"/>
                <w:lang w:val="it-IT"/>
              </w:rPr>
              <w:t>, c</w:t>
            </w:r>
            <w:r w:rsidRPr="00011A63">
              <w:rPr>
                <w:rFonts w:asciiTheme="minorHAnsi" w:eastAsia="Arial" w:hAnsiTheme="minorHAnsi" w:cstheme="minorHAnsi"/>
                <w:spacing w:val="2"/>
                <w:u w:val="single"/>
                <w:lang w:val="it-IT"/>
              </w:rPr>
              <w:t>o</w:t>
            </w:r>
            <w:r w:rsidRPr="00011A63">
              <w:rPr>
                <w:rFonts w:asciiTheme="minorHAnsi" w:eastAsia="Arial" w:hAnsiTheme="minorHAnsi" w:cstheme="minorHAnsi"/>
                <w:u w:val="single"/>
                <w:lang w:val="it-IT"/>
              </w:rPr>
              <w:t>.</w:t>
            </w:r>
            <w:r w:rsidRPr="00011A63">
              <w:rPr>
                <w:rFonts w:asciiTheme="minorHAnsi" w:eastAsia="Arial" w:hAnsiTheme="minorHAnsi" w:cstheme="minorHAnsi"/>
                <w:spacing w:val="-2"/>
                <w:u w:val="single"/>
                <w:lang w:val="it-IT"/>
              </w:rPr>
              <w:t xml:space="preserve"> </w:t>
            </w:r>
            <w:r w:rsidRPr="00011A63">
              <w:rPr>
                <w:rFonts w:asciiTheme="minorHAnsi" w:eastAsia="Arial" w:hAnsiTheme="minorHAnsi" w:cstheme="minorHAnsi"/>
                <w:spacing w:val="2"/>
                <w:u w:val="single"/>
                <w:lang w:val="it-IT"/>
              </w:rPr>
              <w:t>1</w:t>
            </w:r>
            <w:r w:rsidRPr="00011A63">
              <w:rPr>
                <w:rFonts w:asciiTheme="minorHAnsi" w:eastAsia="Arial" w:hAnsiTheme="minorHAnsi" w:cstheme="minorHAnsi"/>
                <w:u w:val="single"/>
                <w:lang w:val="it-IT"/>
              </w:rPr>
              <w:t>,</w:t>
            </w:r>
            <w:r w:rsidRPr="00011A63">
              <w:rPr>
                <w:rFonts w:asciiTheme="minorHAnsi" w:eastAsia="Arial" w:hAnsiTheme="minorHAnsi" w:cstheme="minorHAnsi"/>
                <w:spacing w:val="4"/>
                <w:u w:val="single"/>
                <w:lang w:val="it-IT"/>
              </w:rPr>
              <w:t xml:space="preserve"> </w:t>
            </w:r>
            <w:r w:rsidRPr="00011A63">
              <w:rPr>
                <w:rFonts w:asciiTheme="minorHAnsi" w:eastAsia="Arial" w:hAnsiTheme="minorHAnsi" w:cstheme="minorHAnsi"/>
                <w:spacing w:val="-5"/>
                <w:u w:val="single"/>
                <w:lang w:val="it-IT"/>
              </w:rPr>
              <w:t>c</w:t>
            </w:r>
            <w:r w:rsidRPr="00011A63">
              <w:rPr>
                <w:rFonts w:asciiTheme="minorHAnsi" w:eastAsia="Arial" w:hAnsiTheme="minorHAnsi" w:cstheme="minorHAnsi"/>
                <w:spacing w:val="1"/>
                <w:u w:val="single"/>
                <w:lang w:val="it-IT"/>
              </w:rPr>
              <w:t>.</w:t>
            </w:r>
            <w:r w:rsidRPr="00011A63">
              <w:rPr>
                <w:rFonts w:asciiTheme="minorHAnsi" w:eastAsia="Arial" w:hAnsiTheme="minorHAnsi" w:cstheme="minorHAnsi"/>
                <w:spacing w:val="2"/>
                <w:u w:val="single"/>
                <w:lang w:val="it-IT"/>
              </w:rPr>
              <w:t>p</w:t>
            </w:r>
            <w:r w:rsidRPr="00011A63">
              <w:rPr>
                <w:rFonts w:asciiTheme="minorHAnsi" w:eastAsia="Arial" w:hAnsiTheme="minorHAnsi" w:cstheme="minorHAnsi"/>
                <w:spacing w:val="1"/>
                <w:u w:val="single"/>
                <w:lang w:val="it-IT"/>
              </w:rPr>
              <w:t>.</w:t>
            </w:r>
            <w:r w:rsidRPr="00011A63">
              <w:rPr>
                <w:rFonts w:asciiTheme="minorHAnsi" w:eastAsia="Arial" w:hAnsiTheme="minorHAnsi" w:cstheme="minorHAnsi"/>
                <w:u w:val="single"/>
                <w:lang w:val="it-IT"/>
              </w:rPr>
              <w:t>)</w:t>
            </w:r>
          </w:p>
          <w:p w14:paraId="7B0A4EC3" w14:textId="77777777" w:rsidR="00DF356F" w:rsidRPr="00011A63" w:rsidRDefault="00DF356F" w:rsidP="00EE6480">
            <w:pPr>
              <w:contextualSpacing/>
              <w:jc w:val="center"/>
              <w:rPr>
                <w:rFonts w:asciiTheme="minorHAnsi" w:hAnsiTheme="minorHAnsi" w:cstheme="minorHAnsi"/>
                <w:b/>
                <w:lang w:val="it-IT"/>
              </w:rPr>
            </w:pPr>
          </w:p>
          <w:p w14:paraId="557C9616" w14:textId="77777777" w:rsidR="0079331A" w:rsidRPr="00011A63" w:rsidRDefault="003A41A8" w:rsidP="00EE6480">
            <w:pPr>
              <w:pBdr>
                <w:top w:val="nil"/>
                <w:left w:val="nil"/>
                <w:bottom w:val="nil"/>
                <w:right w:val="nil"/>
                <w:between w:val="nil"/>
              </w:pBdr>
              <w:tabs>
                <w:tab w:val="left" w:pos="0"/>
              </w:tabs>
              <w:rPr>
                <w:rFonts w:asciiTheme="minorHAnsi" w:eastAsia="Courier New" w:hAnsiTheme="minorHAnsi" w:cstheme="minorHAnsi"/>
                <w:lang w:val="it-IT"/>
              </w:rPr>
            </w:pPr>
            <w:r w:rsidRPr="00011A63">
              <w:rPr>
                <w:rFonts w:asciiTheme="minorHAnsi" w:eastAsia="Arial" w:hAnsiTheme="minorHAnsi" w:cstheme="minorHAnsi"/>
                <w:i/>
                <w:color w:val="000000"/>
                <w:lang w:val="it-IT"/>
              </w:rPr>
              <w:t>“</w:t>
            </w:r>
            <w:r w:rsidR="0079331A" w:rsidRPr="00011A63">
              <w:rPr>
                <w:rFonts w:asciiTheme="minorHAnsi" w:eastAsia="Arial" w:hAnsiTheme="minorHAnsi" w:cstheme="minorHAnsi"/>
                <w:i/>
                <w:color w:val="000000"/>
                <w:lang w:val="it-IT"/>
              </w:rPr>
              <w:t>Se i fatti indicati negli articoli 318 e 319 sono commessi per favorire o danneggiare una parte in un processo civile, penale o amministrativo, si applica la pena della reclusione da sei a dodici anni.</w:t>
            </w:r>
          </w:p>
          <w:p w14:paraId="27969E97" w14:textId="77777777" w:rsidR="0079331A" w:rsidRPr="00011A63" w:rsidRDefault="0079331A" w:rsidP="00EE6480">
            <w:pPr>
              <w:pBdr>
                <w:top w:val="nil"/>
                <w:left w:val="nil"/>
                <w:bottom w:val="nil"/>
                <w:right w:val="nil"/>
                <w:between w:val="nil"/>
              </w:pBdr>
              <w:tabs>
                <w:tab w:val="left" w:pos="0"/>
              </w:tabs>
              <w:rPr>
                <w:rFonts w:asciiTheme="minorHAnsi" w:eastAsia="Courier New" w:hAnsiTheme="minorHAnsi" w:cstheme="minorHAnsi"/>
                <w:lang w:val="it-IT"/>
              </w:rPr>
            </w:pPr>
            <w:r w:rsidRPr="00011A63">
              <w:rPr>
                <w:rFonts w:asciiTheme="minorHAnsi" w:eastAsia="Arial" w:hAnsiTheme="minorHAnsi" w:cstheme="minorHAnsi"/>
                <w:i/>
                <w:color w:val="000000"/>
                <w:lang w:val="it-IT"/>
              </w:rPr>
              <w:t>Se dal fatto deriva l'ingiusta condanna di taluno alla reclusione non superiore a cinque anni, la pena è della reclusione da sei a quattordici anni; se deriva l'ingiusta condanna alla reclusione superiore a cinque anni o all'ergastolo, la pena è della reclusione da otto a venti anni</w:t>
            </w:r>
            <w:r w:rsidRPr="00011A63">
              <w:rPr>
                <w:rFonts w:asciiTheme="minorHAnsi" w:eastAsia="Arial" w:hAnsiTheme="minorHAnsi" w:cstheme="minorHAnsi"/>
                <w:color w:val="000000"/>
                <w:lang w:val="it-IT"/>
              </w:rPr>
              <w:t>”.</w:t>
            </w:r>
          </w:p>
          <w:p w14:paraId="584EBD1A" w14:textId="77777777" w:rsidR="0079331A" w:rsidRPr="00011A63" w:rsidRDefault="0079331A" w:rsidP="00EE6480">
            <w:pPr>
              <w:contextualSpacing/>
              <w:jc w:val="center"/>
              <w:rPr>
                <w:rFonts w:asciiTheme="minorHAnsi" w:hAnsiTheme="minorHAnsi" w:cstheme="minorHAnsi"/>
                <w:b/>
                <w:lang w:val="it-IT"/>
              </w:rPr>
            </w:pPr>
          </w:p>
        </w:tc>
        <w:tc>
          <w:tcPr>
            <w:tcW w:w="2409" w:type="dxa"/>
            <w:vMerge/>
            <w:vAlign w:val="center"/>
          </w:tcPr>
          <w:p w14:paraId="5FB97BC4" w14:textId="77777777" w:rsidR="00DF356F" w:rsidRPr="00011A63" w:rsidRDefault="00DF356F" w:rsidP="00EE6480">
            <w:pPr>
              <w:contextualSpacing/>
              <w:jc w:val="center"/>
              <w:rPr>
                <w:rFonts w:asciiTheme="minorHAnsi" w:hAnsiTheme="minorHAnsi" w:cstheme="minorHAnsi"/>
                <w:b/>
                <w:lang w:val="it-IT"/>
              </w:rPr>
            </w:pPr>
          </w:p>
        </w:tc>
        <w:tc>
          <w:tcPr>
            <w:tcW w:w="2828" w:type="dxa"/>
            <w:vMerge/>
            <w:vAlign w:val="center"/>
          </w:tcPr>
          <w:p w14:paraId="69CDE890" w14:textId="77777777" w:rsidR="00DF356F" w:rsidRPr="00011A63" w:rsidRDefault="00DF356F" w:rsidP="00EE6480">
            <w:pPr>
              <w:contextualSpacing/>
              <w:jc w:val="center"/>
              <w:rPr>
                <w:rFonts w:asciiTheme="minorHAnsi" w:hAnsiTheme="minorHAnsi" w:cstheme="minorHAnsi"/>
                <w:b/>
                <w:lang w:val="it-IT"/>
              </w:rPr>
            </w:pPr>
          </w:p>
        </w:tc>
      </w:tr>
      <w:tr w:rsidR="00DF356F" w:rsidRPr="002D49B1" w14:paraId="5FB04400" w14:textId="77777777" w:rsidTr="00482ABF">
        <w:trPr>
          <w:jc w:val="center"/>
        </w:trPr>
        <w:tc>
          <w:tcPr>
            <w:tcW w:w="3823" w:type="dxa"/>
            <w:vAlign w:val="center"/>
          </w:tcPr>
          <w:p w14:paraId="47F1C1BF" w14:textId="77777777" w:rsidR="00DF356F" w:rsidRPr="00011A63" w:rsidRDefault="00DF356F" w:rsidP="00EE6480">
            <w:pPr>
              <w:ind w:left="71" w:right="268"/>
              <w:rPr>
                <w:rFonts w:asciiTheme="minorHAnsi" w:eastAsia="Arial" w:hAnsiTheme="minorHAnsi" w:cstheme="minorHAnsi"/>
                <w:u w:val="single"/>
                <w:lang w:val="it-IT"/>
              </w:rPr>
            </w:pPr>
            <w:r w:rsidRPr="00011A63">
              <w:rPr>
                <w:rFonts w:asciiTheme="minorHAnsi" w:eastAsia="Arial" w:hAnsiTheme="minorHAnsi" w:cstheme="minorHAnsi"/>
                <w:spacing w:val="-1"/>
                <w:u w:val="single"/>
                <w:lang w:val="it-IT"/>
              </w:rPr>
              <w:t>R</w:t>
            </w:r>
            <w:r w:rsidRPr="00011A63">
              <w:rPr>
                <w:rFonts w:asciiTheme="minorHAnsi" w:eastAsia="Arial" w:hAnsiTheme="minorHAnsi" w:cstheme="minorHAnsi"/>
                <w:spacing w:val="2"/>
                <w:u w:val="single"/>
                <w:lang w:val="it-IT"/>
              </w:rPr>
              <w:t>e</w:t>
            </w:r>
            <w:r w:rsidRPr="00011A63">
              <w:rPr>
                <w:rFonts w:asciiTheme="minorHAnsi" w:eastAsia="Arial" w:hAnsiTheme="minorHAnsi" w:cstheme="minorHAnsi"/>
                <w:u w:val="single"/>
                <w:lang w:val="it-IT"/>
              </w:rPr>
              <w:t>s</w:t>
            </w:r>
            <w:r w:rsidRPr="00011A63">
              <w:rPr>
                <w:rFonts w:asciiTheme="minorHAnsi" w:eastAsia="Arial" w:hAnsiTheme="minorHAnsi" w:cstheme="minorHAnsi"/>
                <w:spacing w:val="-3"/>
                <w:u w:val="single"/>
                <w:lang w:val="it-IT"/>
              </w:rPr>
              <w:t>p</w:t>
            </w:r>
            <w:r w:rsidRPr="00011A63">
              <w:rPr>
                <w:rFonts w:asciiTheme="minorHAnsi" w:eastAsia="Arial" w:hAnsiTheme="minorHAnsi" w:cstheme="minorHAnsi"/>
                <w:spacing w:val="2"/>
                <w:u w:val="single"/>
                <w:lang w:val="it-IT"/>
              </w:rPr>
              <w:t>on</w:t>
            </w:r>
            <w:r w:rsidRPr="00011A63">
              <w:rPr>
                <w:rFonts w:asciiTheme="minorHAnsi" w:eastAsia="Arial" w:hAnsiTheme="minorHAnsi" w:cstheme="minorHAnsi"/>
                <w:spacing w:val="-5"/>
                <w:u w:val="single"/>
                <w:lang w:val="it-IT"/>
              </w:rPr>
              <w:t>s</w:t>
            </w:r>
            <w:r w:rsidRPr="00011A63">
              <w:rPr>
                <w:rFonts w:asciiTheme="minorHAnsi" w:eastAsia="Arial" w:hAnsiTheme="minorHAnsi" w:cstheme="minorHAnsi"/>
                <w:spacing w:val="2"/>
                <w:u w:val="single"/>
                <w:lang w:val="it-IT"/>
              </w:rPr>
              <w:t>ab</w:t>
            </w:r>
            <w:r w:rsidRPr="00011A63">
              <w:rPr>
                <w:rFonts w:asciiTheme="minorHAnsi" w:eastAsia="Arial" w:hAnsiTheme="minorHAnsi" w:cstheme="minorHAnsi"/>
                <w:spacing w:val="-1"/>
                <w:u w:val="single"/>
                <w:lang w:val="it-IT"/>
              </w:rPr>
              <w:t>ili</w:t>
            </w:r>
            <w:r w:rsidRPr="00011A63">
              <w:rPr>
                <w:rFonts w:asciiTheme="minorHAnsi" w:eastAsia="Arial" w:hAnsiTheme="minorHAnsi" w:cstheme="minorHAnsi"/>
                <w:spacing w:val="1"/>
                <w:u w:val="single"/>
                <w:lang w:val="it-IT"/>
              </w:rPr>
              <w:t>t</w:t>
            </w:r>
            <w:r w:rsidRPr="00011A63">
              <w:rPr>
                <w:rFonts w:asciiTheme="minorHAnsi" w:eastAsia="Arial" w:hAnsiTheme="minorHAnsi" w:cstheme="minorHAnsi"/>
                <w:u w:val="single"/>
                <w:lang w:val="it-IT"/>
              </w:rPr>
              <w:t>à</w:t>
            </w:r>
            <w:r w:rsidRPr="00011A63">
              <w:rPr>
                <w:rFonts w:asciiTheme="minorHAnsi" w:eastAsia="Arial" w:hAnsiTheme="minorHAnsi" w:cstheme="minorHAnsi"/>
                <w:spacing w:val="-2"/>
                <w:u w:val="single"/>
                <w:lang w:val="it-IT"/>
              </w:rPr>
              <w:t xml:space="preserve"> </w:t>
            </w:r>
            <w:r w:rsidRPr="00011A63">
              <w:rPr>
                <w:rFonts w:asciiTheme="minorHAnsi" w:eastAsia="Arial" w:hAnsiTheme="minorHAnsi" w:cstheme="minorHAnsi"/>
                <w:spacing w:val="-3"/>
                <w:u w:val="single"/>
                <w:lang w:val="it-IT"/>
              </w:rPr>
              <w:t>d</w:t>
            </w:r>
            <w:r w:rsidRPr="00011A63">
              <w:rPr>
                <w:rFonts w:asciiTheme="minorHAnsi" w:eastAsia="Arial" w:hAnsiTheme="minorHAnsi" w:cstheme="minorHAnsi"/>
                <w:spacing w:val="2"/>
                <w:u w:val="single"/>
                <w:lang w:val="it-IT"/>
              </w:rPr>
              <w:t>e</w:t>
            </w:r>
            <w:r w:rsidRPr="00011A63">
              <w:rPr>
                <w:rFonts w:asciiTheme="minorHAnsi" w:eastAsia="Arial" w:hAnsiTheme="minorHAnsi" w:cstheme="minorHAnsi"/>
                <w:u w:val="single"/>
                <w:lang w:val="it-IT"/>
              </w:rPr>
              <w:t>l c</w:t>
            </w:r>
            <w:r w:rsidRPr="00011A63">
              <w:rPr>
                <w:rFonts w:asciiTheme="minorHAnsi" w:eastAsia="Arial" w:hAnsiTheme="minorHAnsi" w:cstheme="minorHAnsi"/>
                <w:spacing w:val="2"/>
                <w:u w:val="single"/>
                <w:lang w:val="it-IT"/>
              </w:rPr>
              <w:t>o</w:t>
            </w:r>
            <w:r w:rsidRPr="00011A63">
              <w:rPr>
                <w:rFonts w:asciiTheme="minorHAnsi" w:eastAsia="Arial" w:hAnsiTheme="minorHAnsi" w:cstheme="minorHAnsi"/>
                <w:spacing w:val="-2"/>
                <w:u w:val="single"/>
                <w:lang w:val="it-IT"/>
              </w:rPr>
              <w:t>rr</w:t>
            </w:r>
            <w:r w:rsidRPr="00011A63">
              <w:rPr>
                <w:rFonts w:asciiTheme="minorHAnsi" w:eastAsia="Arial" w:hAnsiTheme="minorHAnsi" w:cstheme="minorHAnsi"/>
                <w:spacing w:val="-3"/>
                <w:u w:val="single"/>
                <w:lang w:val="it-IT"/>
              </w:rPr>
              <w:t>u</w:t>
            </w:r>
            <w:r w:rsidRPr="00011A63">
              <w:rPr>
                <w:rFonts w:asciiTheme="minorHAnsi" w:eastAsia="Arial" w:hAnsiTheme="minorHAnsi" w:cstheme="minorHAnsi"/>
                <w:spacing w:val="1"/>
                <w:u w:val="single"/>
                <w:lang w:val="it-IT"/>
              </w:rPr>
              <w:t>tt</w:t>
            </w:r>
            <w:r w:rsidRPr="00011A63">
              <w:rPr>
                <w:rFonts w:asciiTheme="minorHAnsi" w:eastAsia="Arial" w:hAnsiTheme="minorHAnsi" w:cstheme="minorHAnsi"/>
                <w:spacing w:val="2"/>
                <w:u w:val="single"/>
                <w:lang w:val="it-IT"/>
              </w:rPr>
              <w:t>o</w:t>
            </w:r>
            <w:r w:rsidRPr="00011A63">
              <w:rPr>
                <w:rFonts w:asciiTheme="minorHAnsi" w:eastAsia="Arial" w:hAnsiTheme="minorHAnsi" w:cstheme="minorHAnsi"/>
                <w:spacing w:val="-6"/>
                <w:u w:val="single"/>
                <w:lang w:val="it-IT"/>
              </w:rPr>
              <w:t>r</w:t>
            </w:r>
            <w:r w:rsidRPr="00011A63">
              <w:rPr>
                <w:rFonts w:asciiTheme="minorHAnsi" w:eastAsia="Arial" w:hAnsiTheme="minorHAnsi" w:cstheme="minorHAnsi"/>
                <w:u w:val="single"/>
                <w:lang w:val="it-IT"/>
              </w:rPr>
              <w:t xml:space="preserve">e </w:t>
            </w:r>
            <w:r w:rsidRPr="00011A63">
              <w:rPr>
                <w:rFonts w:asciiTheme="minorHAnsi" w:eastAsia="Arial" w:hAnsiTheme="minorHAnsi" w:cstheme="minorHAnsi"/>
                <w:spacing w:val="2"/>
                <w:u w:val="single"/>
                <w:lang w:val="it-IT"/>
              </w:rPr>
              <w:t>pe</w:t>
            </w:r>
            <w:r w:rsidRPr="00011A63">
              <w:rPr>
                <w:rFonts w:asciiTheme="minorHAnsi" w:eastAsia="Arial" w:hAnsiTheme="minorHAnsi" w:cstheme="minorHAnsi"/>
                <w:u w:val="single"/>
                <w:lang w:val="it-IT"/>
              </w:rPr>
              <w:t>r</w:t>
            </w:r>
            <w:r w:rsidRPr="00011A63">
              <w:rPr>
                <w:rFonts w:asciiTheme="minorHAnsi" w:eastAsia="Arial" w:hAnsiTheme="minorHAnsi" w:cstheme="minorHAnsi"/>
                <w:spacing w:val="-5"/>
                <w:u w:val="single"/>
                <w:lang w:val="it-IT"/>
              </w:rPr>
              <w:t xml:space="preserve"> </w:t>
            </w:r>
            <w:r w:rsidRPr="00011A63">
              <w:rPr>
                <w:rFonts w:asciiTheme="minorHAnsi" w:eastAsia="Arial" w:hAnsiTheme="minorHAnsi" w:cstheme="minorHAnsi"/>
                <w:spacing w:val="2"/>
                <w:u w:val="single"/>
                <w:lang w:val="it-IT"/>
              </w:rPr>
              <w:t>u</w:t>
            </w:r>
            <w:r w:rsidRPr="00011A63">
              <w:rPr>
                <w:rFonts w:asciiTheme="minorHAnsi" w:eastAsia="Arial" w:hAnsiTheme="minorHAnsi" w:cstheme="minorHAnsi"/>
                <w:u w:val="single"/>
                <w:lang w:val="it-IT"/>
              </w:rPr>
              <w:t>n</w:t>
            </w:r>
            <w:r w:rsidRPr="00011A63">
              <w:rPr>
                <w:rFonts w:asciiTheme="minorHAnsi" w:eastAsia="Arial" w:hAnsiTheme="minorHAnsi" w:cstheme="minorHAnsi"/>
                <w:spacing w:val="-2"/>
                <w:u w:val="single"/>
                <w:lang w:val="it-IT"/>
              </w:rPr>
              <w:t xml:space="preserve"> </w:t>
            </w:r>
            <w:r w:rsidRPr="00011A63">
              <w:rPr>
                <w:rFonts w:asciiTheme="minorHAnsi" w:eastAsia="Arial" w:hAnsiTheme="minorHAnsi" w:cstheme="minorHAnsi"/>
                <w:spacing w:val="2"/>
                <w:u w:val="single"/>
                <w:lang w:val="it-IT"/>
              </w:rPr>
              <w:t>a</w:t>
            </w:r>
            <w:r w:rsidRPr="00011A63">
              <w:rPr>
                <w:rFonts w:asciiTheme="minorHAnsi" w:eastAsia="Arial" w:hAnsiTheme="minorHAnsi" w:cstheme="minorHAnsi"/>
                <w:spacing w:val="1"/>
                <w:u w:val="single"/>
                <w:lang w:val="it-IT"/>
              </w:rPr>
              <w:t>t</w:t>
            </w:r>
            <w:r w:rsidRPr="00011A63">
              <w:rPr>
                <w:rFonts w:asciiTheme="minorHAnsi" w:eastAsia="Arial" w:hAnsiTheme="minorHAnsi" w:cstheme="minorHAnsi"/>
                <w:spacing w:val="-4"/>
                <w:u w:val="single"/>
                <w:lang w:val="it-IT"/>
              </w:rPr>
              <w:t>t</w:t>
            </w:r>
            <w:r w:rsidRPr="00011A63">
              <w:rPr>
                <w:rFonts w:asciiTheme="minorHAnsi" w:eastAsia="Arial" w:hAnsiTheme="minorHAnsi" w:cstheme="minorHAnsi"/>
                <w:u w:val="single"/>
                <w:lang w:val="it-IT"/>
              </w:rPr>
              <w:t>o</w:t>
            </w:r>
            <w:r w:rsidRPr="00011A63">
              <w:rPr>
                <w:rFonts w:asciiTheme="minorHAnsi" w:eastAsia="Arial" w:hAnsiTheme="minorHAnsi" w:cstheme="minorHAnsi"/>
                <w:spacing w:val="3"/>
                <w:u w:val="single"/>
                <w:lang w:val="it-IT"/>
              </w:rPr>
              <w:t xml:space="preserve"> </w:t>
            </w:r>
            <w:r w:rsidRPr="00011A63">
              <w:rPr>
                <w:rFonts w:asciiTheme="minorHAnsi" w:eastAsia="Arial" w:hAnsiTheme="minorHAnsi" w:cstheme="minorHAnsi"/>
                <w:spacing w:val="-5"/>
                <w:u w:val="single"/>
                <w:lang w:val="it-IT"/>
              </w:rPr>
              <w:t>c</w:t>
            </w:r>
            <w:r w:rsidRPr="00011A63">
              <w:rPr>
                <w:rFonts w:asciiTheme="minorHAnsi" w:eastAsia="Arial" w:hAnsiTheme="minorHAnsi" w:cstheme="minorHAnsi"/>
                <w:spacing w:val="2"/>
                <w:u w:val="single"/>
                <w:lang w:val="it-IT"/>
              </w:rPr>
              <w:t>o</w:t>
            </w:r>
            <w:r w:rsidRPr="00011A63">
              <w:rPr>
                <w:rFonts w:asciiTheme="minorHAnsi" w:eastAsia="Arial" w:hAnsiTheme="minorHAnsi" w:cstheme="minorHAnsi"/>
                <w:spacing w:val="-3"/>
                <w:u w:val="single"/>
                <w:lang w:val="it-IT"/>
              </w:rPr>
              <w:t>n</w:t>
            </w:r>
            <w:r w:rsidRPr="00011A63">
              <w:rPr>
                <w:rFonts w:asciiTheme="minorHAnsi" w:eastAsia="Arial" w:hAnsiTheme="minorHAnsi" w:cstheme="minorHAnsi"/>
                <w:spacing w:val="1"/>
                <w:u w:val="single"/>
                <w:lang w:val="it-IT"/>
              </w:rPr>
              <w:t>t</w:t>
            </w:r>
            <w:r w:rsidRPr="00011A63">
              <w:rPr>
                <w:rFonts w:asciiTheme="minorHAnsi" w:eastAsia="Arial" w:hAnsiTheme="minorHAnsi" w:cstheme="minorHAnsi"/>
                <w:spacing w:val="-2"/>
                <w:u w:val="single"/>
                <w:lang w:val="it-IT"/>
              </w:rPr>
              <w:t>r</w:t>
            </w:r>
            <w:r w:rsidRPr="00011A63">
              <w:rPr>
                <w:rFonts w:asciiTheme="minorHAnsi" w:eastAsia="Arial" w:hAnsiTheme="minorHAnsi" w:cstheme="minorHAnsi"/>
                <w:spacing w:val="2"/>
                <w:u w:val="single"/>
                <w:lang w:val="it-IT"/>
              </w:rPr>
              <w:t>a</w:t>
            </w:r>
            <w:r w:rsidRPr="00011A63">
              <w:rPr>
                <w:rFonts w:asciiTheme="minorHAnsi" w:eastAsia="Arial" w:hAnsiTheme="minorHAnsi" w:cstheme="minorHAnsi"/>
                <w:spacing w:val="-2"/>
                <w:u w:val="single"/>
                <w:lang w:val="it-IT"/>
              </w:rPr>
              <w:t>r</w:t>
            </w:r>
            <w:r w:rsidRPr="00011A63">
              <w:rPr>
                <w:rFonts w:asciiTheme="minorHAnsi" w:eastAsia="Arial" w:hAnsiTheme="minorHAnsi" w:cstheme="minorHAnsi"/>
                <w:spacing w:val="-1"/>
                <w:u w:val="single"/>
                <w:lang w:val="it-IT"/>
              </w:rPr>
              <w:t>i</w:t>
            </w:r>
            <w:r w:rsidRPr="00011A63">
              <w:rPr>
                <w:rFonts w:asciiTheme="minorHAnsi" w:eastAsia="Arial" w:hAnsiTheme="minorHAnsi" w:cstheme="minorHAnsi"/>
                <w:u w:val="single"/>
                <w:lang w:val="it-IT"/>
              </w:rPr>
              <w:t>o</w:t>
            </w:r>
            <w:r w:rsidRPr="00011A63">
              <w:rPr>
                <w:rFonts w:asciiTheme="minorHAnsi" w:eastAsia="Arial" w:hAnsiTheme="minorHAnsi" w:cstheme="minorHAnsi"/>
                <w:spacing w:val="-2"/>
                <w:u w:val="single"/>
                <w:lang w:val="it-IT"/>
              </w:rPr>
              <w:t xml:space="preserve"> </w:t>
            </w:r>
            <w:r w:rsidRPr="00011A63">
              <w:rPr>
                <w:rFonts w:asciiTheme="minorHAnsi" w:eastAsia="Arial" w:hAnsiTheme="minorHAnsi" w:cstheme="minorHAnsi"/>
                <w:spacing w:val="2"/>
                <w:u w:val="single"/>
                <w:lang w:val="it-IT"/>
              </w:rPr>
              <w:t>a</w:t>
            </w:r>
            <w:r w:rsidRPr="00011A63">
              <w:rPr>
                <w:rFonts w:asciiTheme="minorHAnsi" w:eastAsia="Arial" w:hAnsiTheme="minorHAnsi" w:cstheme="minorHAnsi"/>
                <w:u w:val="single"/>
                <w:lang w:val="it-IT"/>
              </w:rPr>
              <w:t xml:space="preserve">i </w:t>
            </w:r>
            <w:r w:rsidRPr="00011A63">
              <w:rPr>
                <w:rFonts w:asciiTheme="minorHAnsi" w:eastAsia="Arial" w:hAnsiTheme="minorHAnsi" w:cstheme="minorHAnsi"/>
                <w:spacing w:val="-3"/>
                <w:u w:val="single"/>
                <w:lang w:val="it-IT"/>
              </w:rPr>
              <w:t>d</w:t>
            </w:r>
            <w:r w:rsidRPr="00011A63">
              <w:rPr>
                <w:rFonts w:asciiTheme="minorHAnsi" w:eastAsia="Arial" w:hAnsiTheme="minorHAnsi" w:cstheme="minorHAnsi"/>
                <w:spacing w:val="2"/>
                <w:u w:val="single"/>
                <w:lang w:val="it-IT"/>
              </w:rPr>
              <w:t>o</w:t>
            </w:r>
            <w:r w:rsidRPr="00011A63">
              <w:rPr>
                <w:rFonts w:asciiTheme="minorHAnsi" w:eastAsia="Arial" w:hAnsiTheme="minorHAnsi" w:cstheme="minorHAnsi"/>
                <w:u w:val="single"/>
                <w:lang w:val="it-IT"/>
              </w:rPr>
              <w:t>v</w:t>
            </w:r>
            <w:r w:rsidRPr="00011A63">
              <w:rPr>
                <w:rFonts w:asciiTheme="minorHAnsi" w:eastAsia="Arial" w:hAnsiTheme="minorHAnsi" w:cstheme="minorHAnsi"/>
                <w:spacing w:val="2"/>
                <w:u w:val="single"/>
                <w:lang w:val="it-IT"/>
              </w:rPr>
              <w:t>e</w:t>
            </w:r>
            <w:r w:rsidRPr="00011A63">
              <w:rPr>
                <w:rFonts w:asciiTheme="minorHAnsi" w:eastAsia="Arial" w:hAnsiTheme="minorHAnsi" w:cstheme="minorHAnsi"/>
                <w:spacing w:val="-2"/>
                <w:u w:val="single"/>
                <w:lang w:val="it-IT"/>
              </w:rPr>
              <w:t>r</w:t>
            </w:r>
            <w:r w:rsidRPr="00011A63">
              <w:rPr>
                <w:rFonts w:asciiTheme="minorHAnsi" w:eastAsia="Arial" w:hAnsiTheme="minorHAnsi" w:cstheme="minorHAnsi"/>
                <w:u w:val="single"/>
                <w:lang w:val="it-IT"/>
              </w:rPr>
              <w:t xml:space="preserve">i </w:t>
            </w:r>
            <w:r w:rsidRPr="00011A63">
              <w:rPr>
                <w:rFonts w:asciiTheme="minorHAnsi" w:eastAsia="Arial" w:hAnsiTheme="minorHAnsi" w:cstheme="minorHAnsi"/>
                <w:spacing w:val="2"/>
                <w:u w:val="single"/>
                <w:lang w:val="it-IT"/>
              </w:rPr>
              <w:t>d</w:t>
            </w:r>
            <w:r w:rsidRPr="00011A63">
              <w:rPr>
                <w:rFonts w:asciiTheme="minorHAnsi" w:eastAsia="Arial" w:hAnsiTheme="minorHAnsi" w:cstheme="minorHAnsi"/>
                <w:spacing w:val="-1"/>
                <w:u w:val="single"/>
                <w:lang w:val="it-IT"/>
              </w:rPr>
              <w:t>’</w:t>
            </w:r>
            <w:r w:rsidRPr="00011A63">
              <w:rPr>
                <w:rFonts w:asciiTheme="minorHAnsi" w:eastAsia="Arial" w:hAnsiTheme="minorHAnsi" w:cstheme="minorHAnsi"/>
                <w:spacing w:val="2"/>
                <w:u w:val="single"/>
                <w:lang w:val="it-IT"/>
              </w:rPr>
              <w:t>u</w:t>
            </w:r>
            <w:r w:rsidRPr="00011A63">
              <w:rPr>
                <w:rFonts w:asciiTheme="minorHAnsi" w:eastAsia="Arial" w:hAnsiTheme="minorHAnsi" w:cstheme="minorHAnsi"/>
                <w:spacing w:val="1"/>
                <w:u w:val="single"/>
                <w:lang w:val="it-IT"/>
              </w:rPr>
              <w:t>ff</w:t>
            </w:r>
            <w:r w:rsidRPr="00011A63">
              <w:rPr>
                <w:rFonts w:asciiTheme="minorHAnsi" w:eastAsia="Arial" w:hAnsiTheme="minorHAnsi" w:cstheme="minorHAnsi"/>
                <w:spacing w:val="-1"/>
                <w:u w:val="single"/>
                <w:lang w:val="it-IT"/>
              </w:rPr>
              <w:t>i</w:t>
            </w:r>
            <w:r w:rsidRPr="00011A63">
              <w:rPr>
                <w:rFonts w:asciiTheme="minorHAnsi" w:eastAsia="Arial" w:hAnsiTheme="minorHAnsi" w:cstheme="minorHAnsi"/>
                <w:u w:val="single"/>
                <w:lang w:val="it-IT"/>
              </w:rPr>
              <w:t>c</w:t>
            </w:r>
            <w:r w:rsidRPr="00011A63">
              <w:rPr>
                <w:rFonts w:asciiTheme="minorHAnsi" w:eastAsia="Arial" w:hAnsiTheme="minorHAnsi" w:cstheme="minorHAnsi"/>
                <w:spacing w:val="-6"/>
                <w:u w:val="single"/>
                <w:lang w:val="it-IT"/>
              </w:rPr>
              <w:t>i</w:t>
            </w:r>
            <w:r w:rsidRPr="00011A63">
              <w:rPr>
                <w:rFonts w:asciiTheme="minorHAnsi" w:eastAsia="Arial" w:hAnsiTheme="minorHAnsi" w:cstheme="minorHAnsi"/>
                <w:u w:val="single"/>
                <w:lang w:val="it-IT"/>
              </w:rPr>
              <w:t>o</w:t>
            </w:r>
            <w:r w:rsidRPr="00011A63">
              <w:rPr>
                <w:rFonts w:asciiTheme="minorHAnsi" w:eastAsia="Arial" w:hAnsiTheme="minorHAnsi" w:cstheme="minorHAnsi"/>
                <w:spacing w:val="3"/>
                <w:u w:val="single"/>
                <w:lang w:val="it-IT"/>
              </w:rPr>
              <w:t xml:space="preserve"> </w:t>
            </w:r>
            <w:r w:rsidRPr="00011A63">
              <w:rPr>
                <w:rFonts w:asciiTheme="minorHAnsi" w:eastAsia="Arial" w:hAnsiTheme="minorHAnsi" w:cstheme="minorHAnsi"/>
                <w:spacing w:val="-2"/>
                <w:u w:val="single"/>
                <w:lang w:val="it-IT"/>
              </w:rPr>
              <w:t>(</w:t>
            </w:r>
            <w:r w:rsidRPr="00011A63">
              <w:rPr>
                <w:rFonts w:asciiTheme="minorHAnsi" w:eastAsia="Arial" w:hAnsiTheme="minorHAnsi" w:cstheme="minorHAnsi"/>
                <w:spacing w:val="2"/>
                <w:u w:val="single"/>
                <w:lang w:val="it-IT"/>
              </w:rPr>
              <w:t>a</w:t>
            </w:r>
            <w:r w:rsidRPr="00011A63">
              <w:rPr>
                <w:rFonts w:asciiTheme="minorHAnsi" w:eastAsia="Arial" w:hAnsiTheme="minorHAnsi" w:cstheme="minorHAnsi"/>
                <w:spacing w:val="-2"/>
                <w:u w:val="single"/>
                <w:lang w:val="it-IT"/>
              </w:rPr>
              <w:t>r</w:t>
            </w:r>
            <w:r w:rsidRPr="00011A63">
              <w:rPr>
                <w:rFonts w:asciiTheme="minorHAnsi" w:eastAsia="Arial" w:hAnsiTheme="minorHAnsi" w:cstheme="minorHAnsi"/>
                <w:spacing w:val="1"/>
                <w:u w:val="single"/>
                <w:lang w:val="it-IT"/>
              </w:rPr>
              <w:t>t</w:t>
            </w:r>
            <w:r w:rsidRPr="00011A63">
              <w:rPr>
                <w:rFonts w:asciiTheme="minorHAnsi" w:eastAsia="Arial" w:hAnsiTheme="minorHAnsi" w:cstheme="minorHAnsi"/>
                <w:u w:val="single"/>
                <w:lang w:val="it-IT"/>
              </w:rPr>
              <w:t>.</w:t>
            </w:r>
            <w:r w:rsidRPr="00011A63">
              <w:rPr>
                <w:rFonts w:asciiTheme="minorHAnsi" w:eastAsia="Arial" w:hAnsiTheme="minorHAnsi" w:cstheme="minorHAnsi"/>
                <w:spacing w:val="-2"/>
                <w:u w:val="single"/>
                <w:lang w:val="it-IT"/>
              </w:rPr>
              <w:t xml:space="preserve"> </w:t>
            </w:r>
            <w:r w:rsidRPr="00011A63">
              <w:rPr>
                <w:rFonts w:asciiTheme="minorHAnsi" w:eastAsia="Arial" w:hAnsiTheme="minorHAnsi" w:cstheme="minorHAnsi"/>
                <w:spacing w:val="-3"/>
                <w:u w:val="single"/>
                <w:lang w:val="it-IT"/>
              </w:rPr>
              <w:t>3</w:t>
            </w:r>
            <w:r w:rsidRPr="00011A63">
              <w:rPr>
                <w:rFonts w:asciiTheme="minorHAnsi" w:eastAsia="Arial" w:hAnsiTheme="minorHAnsi" w:cstheme="minorHAnsi"/>
                <w:spacing w:val="2"/>
                <w:u w:val="single"/>
                <w:lang w:val="it-IT"/>
              </w:rPr>
              <w:t>2</w:t>
            </w:r>
            <w:r w:rsidRPr="00011A63">
              <w:rPr>
                <w:rFonts w:asciiTheme="minorHAnsi" w:eastAsia="Arial" w:hAnsiTheme="minorHAnsi" w:cstheme="minorHAnsi"/>
                <w:u w:val="single"/>
                <w:lang w:val="it-IT"/>
              </w:rPr>
              <w:t>1</w:t>
            </w:r>
            <w:r w:rsidRPr="00011A63">
              <w:rPr>
                <w:rFonts w:asciiTheme="minorHAnsi" w:eastAsia="Arial" w:hAnsiTheme="minorHAnsi" w:cstheme="minorHAnsi"/>
                <w:spacing w:val="-2"/>
                <w:u w:val="single"/>
                <w:lang w:val="it-IT"/>
              </w:rPr>
              <w:t xml:space="preserve"> </w:t>
            </w:r>
            <w:r w:rsidRPr="00011A63">
              <w:rPr>
                <w:rFonts w:asciiTheme="minorHAnsi" w:eastAsia="Arial" w:hAnsiTheme="minorHAnsi" w:cstheme="minorHAnsi"/>
                <w:u w:val="single"/>
                <w:lang w:val="it-IT"/>
              </w:rPr>
              <w:t>c</w:t>
            </w:r>
            <w:r w:rsidRPr="00011A63">
              <w:rPr>
                <w:rFonts w:asciiTheme="minorHAnsi" w:eastAsia="Arial" w:hAnsiTheme="minorHAnsi" w:cstheme="minorHAnsi"/>
                <w:spacing w:val="1"/>
                <w:u w:val="single"/>
                <w:lang w:val="it-IT"/>
              </w:rPr>
              <w:t>.</w:t>
            </w:r>
            <w:r w:rsidRPr="00011A63">
              <w:rPr>
                <w:rFonts w:asciiTheme="minorHAnsi" w:eastAsia="Arial" w:hAnsiTheme="minorHAnsi" w:cstheme="minorHAnsi"/>
                <w:spacing w:val="-3"/>
                <w:u w:val="single"/>
                <w:lang w:val="it-IT"/>
              </w:rPr>
              <w:t>p</w:t>
            </w:r>
            <w:r w:rsidRPr="00011A63">
              <w:rPr>
                <w:rFonts w:asciiTheme="minorHAnsi" w:eastAsia="Arial" w:hAnsiTheme="minorHAnsi" w:cstheme="minorHAnsi"/>
                <w:spacing w:val="1"/>
                <w:u w:val="single"/>
                <w:lang w:val="it-IT"/>
              </w:rPr>
              <w:t>.</w:t>
            </w:r>
            <w:r w:rsidRPr="00011A63">
              <w:rPr>
                <w:rFonts w:asciiTheme="minorHAnsi" w:eastAsia="Arial" w:hAnsiTheme="minorHAnsi" w:cstheme="minorHAnsi"/>
                <w:u w:val="single"/>
                <w:lang w:val="it-IT"/>
              </w:rPr>
              <w:t>)</w:t>
            </w:r>
          </w:p>
          <w:p w14:paraId="20A28D3D" w14:textId="77777777" w:rsidR="0079331A" w:rsidRPr="00011A63" w:rsidRDefault="0079331A" w:rsidP="00EE6480">
            <w:pPr>
              <w:ind w:left="71" w:right="268"/>
              <w:rPr>
                <w:rFonts w:asciiTheme="minorHAnsi" w:eastAsia="Arial" w:hAnsiTheme="minorHAnsi" w:cstheme="minorHAnsi"/>
                <w:lang w:val="it-IT"/>
              </w:rPr>
            </w:pPr>
          </w:p>
          <w:p w14:paraId="17111044" w14:textId="77777777" w:rsidR="0079331A" w:rsidRPr="00011A63" w:rsidRDefault="003A41A8" w:rsidP="00EE6480">
            <w:pPr>
              <w:ind w:left="71" w:right="268"/>
              <w:jc w:val="both"/>
              <w:rPr>
                <w:rFonts w:asciiTheme="minorHAnsi" w:eastAsia="Arial" w:hAnsiTheme="minorHAnsi" w:cstheme="minorHAnsi"/>
                <w:lang w:val="it-IT"/>
              </w:rPr>
            </w:pPr>
            <w:r w:rsidRPr="00011A63">
              <w:rPr>
                <w:rFonts w:asciiTheme="minorHAnsi" w:eastAsia="Arial" w:hAnsiTheme="minorHAnsi" w:cstheme="minorHAnsi"/>
                <w:i/>
                <w:color w:val="000000"/>
                <w:lang w:val="it-IT"/>
              </w:rPr>
              <w:t>“</w:t>
            </w:r>
            <w:r w:rsidR="0079331A" w:rsidRPr="00011A63">
              <w:rPr>
                <w:rFonts w:asciiTheme="minorHAnsi" w:eastAsia="Arial" w:hAnsiTheme="minorHAnsi" w:cstheme="minorHAnsi"/>
                <w:i/>
                <w:color w:val="000000"/>
                <w:lang w:val="it-IT"/>
              </w:rPr>
              <w:t>Le pene stabilite nel primo comma dell'articolo 318, nell'articolo 319, nell' articolo 319-bis, nell' art. 319-ter e nell'articolo 320 in relazione alle suddette ipotesi degli articoli 318 e 319, si applicano anche a chi dà o promette al pubblico ufficiale o all'incaricato di un pubblico servizio il denaro od altra utilità</w:t>
            </w:r>
            <w:r w:rsidRPr="00011A63">
              <w:rPr>
                <w:rFonts w:asciiTheme="minorHAnsi" w:eastAsia="Arial" w:hAnsiTheme="minorHAnsi" w:cstheme="minorHAnsi"/>
                <w:i/>
                <w:color w:val="000000"/>
                <w:lang w:val="it-IT"/>
              </w:rPr>
              <w:t>”</w:t>
            </w:r>
          </w:p>
          <w:p w14:paraId="04A9AF8A" w14:textId="77777777" w:rsidR="00DF356F" w:rsidRPr="00011A63" w:rsidRDefault="00DF356F" w:rsidP="00EE6480">
            <w:pPr>
              <w:contextualSpacing/>
              <w:jc w:val="center"/>
              <w:rPr>
                <w:rFonts w:asciiTheme="minorHAnsi" w:hAnsiTheme="minorHAnsi" w:cstheme="minorHAnsi"/>
                <w:b/>
                <w:lang w:val="it-IT"/>
              </w:rPr>
            </w:pPr>
          </w:p>
        </w:tc>
        <w:tc>
          <w:tcPr>
            <w:tcW w:w="2409" w:type="dxa"/>
            <w:vMerge/>
            <w:vAlign w:val="center"/>
          </w:tcPr>
          <w:p w14:paraId="7CBFE266" w14:textId="77777777" w:rsidR="00DF356F" w:rsidRPr="00011A63" w:rsidRDefault="00DF356F" w:rsidP="00EE6480">
            <w:pPr>
              <w:contextualSpacing/>
              <w:jc w:val="center"/>
              <w:rPr>
                <w:rFonts w:asciiTheme="minorHAnsi" w:hAnsiTheme="minorHAnsi" w:cstheme="minorHAnsi"/>
                <w:b/>
                <w:lang w:val="it-IT"/>
              </w:rPr>
            </w:pPr>
          </w:p>
        </w:tc>
        <w:tc>
          <w:tcPr>
            <w:tcW w:w="2828" w:type="dxa"/>
            <w:vMerge/>
            <w:vAlign w:val="center"/>
          </w:tcPr>
          <w:p w14:paraId="685D55C5" w14:textId="77777777" w:rsidR="00DF356F" w:rsidRPr="00011A63" w:rsidRDefault="00DF356F" w:rsidP="00EE6480">
            <w:pPr>
              <w:contextualSpacing/>
              <w:jc w:val="center"/>
              <w:rPr>
                <w:rFonts w:asciiTheme="minorHAnsi" w:hAnsiTheme="minorHAnsi" w:cstheme="minorHAnsi"/>
                <w:b/>
                <w:lang w:val="it-IT"/>
              </w:rPr>
            </w:pPr>
          </w:p>
        </w:tc>
      </w:tr>
      <w:tr w:rsidR="00DF356F" w:rsidRPr="002D49B1" w14:paraId="07BAB5A6" w14:textId="77777777" w:rsidTr="00482ABF">
        <w:trPr>
          <w:trHeight w:val="2485"/>
          <w:jc w:val="center"/>
        </w:trPr>
        <w:tc>
          <w:tcPr>
            <w:tcW w:w="3823" w:type="dxa"/>
            <w:vAlign w:val="center"/>
          </w:tcPr>
          <w:p w14:paraId="082DA140" w14:textId="77777777" w:rsidR="00DF356F" w:rsidRPr="00011A63" w:rsidRDefault="00DF356F" w:rsidP="00EE6480">
            <w:pPr>
              <w:ind w:left="71" w:right="268"/>
              <w:jc w:val="both"/>
              <w:rPr>
                <w:rFonts w:asciiTheme="minorHAnsi" w:eastAsia="Arial" w:hAnsiTheme="minorHAnsi" w:cstheme="minorHAnsi"/>
                <w:spacing w:val="2"/>
                <w:u w:val="single"/>
                <w:lang w:val="it-IT"/>
              </w:rPr>
            </w:pPr>
            <w:r w:rsidRPr="00011A63">
              <w:rPr>
                <w:rFonts w:asciiTheme="minorHAnsi" w:eastAsia="Arial" w:hAnsiTheme="minorHAnsi" w:cstheme="minorHAnsi"/>
                <w:spacing w:val="2"/>
                <w:u w:val="single"/>
                <w:lang w:val="it-IT"/>
              </w:rPr>
              <w:t xml:space="preserve">Istigazione alla corruzione per un </w:t>
            </w:r>
            <w:r w:rsidR="003A41A8" w:rsidRPr="00011A63">
              <w:rPr>
                <w:rFonts w:asciiTheme="minorHAnsi" w:eastAsia="Arial" w:hAnsiTheme="minorHAnsi" w:cstheme="minorHAnsi"/>
                <w:spacing w:val="2"/>
                <w:u w:val="single"/>
                <w:lang w:val="it-IT"/>
              </w:rPr>
              <w:t xml:space="preserve"> a</w:t>
            </w:r>
            <w:r w:rsidRPr="00011A63">
              <w:rPr>
                <w:rFonts w:asciiTheme="minorHAnsi" w:eastAsia="Arial" w:hAnsiTheme="minorHAnsi" w:cstheme="minorHAnsi"/>
                <w:spacing w:val="2"/>
                <w:u w:val="single"/>
                <w:lang w:val="it-IT"/>
              </w:rPr>
              <w:t>tto contrario ai doveri d’ufficio (art. 322, co. 2 e 4, c.p.)</w:t>
            </w:r>
          </w:p>
          <w:p w14:paraId="598FC148" w14:textId="77777777" w:rsidR="0079331A" w:rsidRPr="00011A63" w:rsidRDefault="0079331A" w:rsidP="00EE6480">
            <w:pPr>
              <w:contextualSpacing/>
              <w:jc w:val="both"/>
              <w:rPr>
                <w:rFonts w:asciiTheme="minorHAnsi" w:eastAsia="Arial" w:hAnsiTheme="minorHAnsi" w:cstheme="minorHAnsi"/>
                <w:lang w:val="it-IT"/>
              </w:rPr>
            </w:pPr>
          </w:p>
          <w:p w14:paraId="7AF6C75C" w14:textId="77777777" w:rsidR="0079331A" w:rsidRPr="00011A63" w:rsidRDefault="003A41A8" w:rsidP="00EE6480">
            <w:pPr>
              <w:pBdr>
                <w:top w:val="nil"/>
                <w:left w:val="nil"/>
                <w:bottom w:val="nil"/>
                <w:right w:val="nil"/>
                <w:between w:val="nil"/>
              </w:pBdr>
              <w:tabs>
                <w:tab w:val="left" w:pos="0"/>
              </w:tabs>
              <w:jc w:val="both"/>
              <w:rPr>
                <w:rFonts w:asciiTheme="minorHAnsi" w:eastAsia="Courier New" w:hAnsiTheme="minorHAnsi" w:cstheme="minorHAnsi"/>
                <w:lang w:val="it-IT"/>
              </w:rPr>
            </w:pPr>
            <w:r w:rsidRPr="00011A63">
              <w:rPr>
                <w:rFonts w:asciiTheme="minorHAnsi" w:eastAsia="Arial" w:hAnsiTheme="minorHAnsi" w:cstheme="minorHAnsi"/>
                <w:i/>
                <w:color w:val="000000"/>
                <w:lang w:val="it-IT"/>
              </w:rPr>
              <w:t>“</w:t>
            </w:r>
            <w:r w:rsidR="0079331A" w:rsidRPr="00011A63">
              <w:rPr>
                <w:rFonts w:asciiTheme="minorHAnsi" w:eastAsia="Arial" w:hAnsiTheme="minorHAnsi" w:cstheme="minorHAnsi"/>
                <w:i/>
                <w:color w:val="000000"/>
                <w:lang w:val="it-IT"/>
              </w:rPr>
              <w:t>Chiunque offre o promette denaro od altra utilità non dovuti ad un pubblico ufficiale o ad un incaricato di un pubblico servizio, per l’esercizio delle sue funzioni o dei suoi poteri soggiace, qualora l'offerta o la promessa non sia accettata, alla pena stabilita nel primo comma dell'articolo 318, ridotta di un terzo.</w:t>
            </w:r>
          </w:p>
          <w:p w14:paraId="684B1D50" w14:textId="77777777" w:rsidR="0079331A" w:rsidRPr="00011A63" w:rsidRDefault="0079331A" w:rsidP="00EE6480">
            <w:pPr>
              <w:pBdr>
                <w:top w:val="nil"/>
                <w:left w:val="nil"/>
                <w:bottom w:val="nil"/>
                <w:right w:val="nil"/>
                <w:between w:val="nil"/>
              </w:pBdr>
              <w:tabs>
                <w:tab w:val="left" w:pos="0"/>
              </w:tabs>
              <w:jc w:val="both"/>
              <w:rPr>
                <w:rFonts w:asciiTheme="minorHAnsi" w:eastAsia="Courier New" w:hAnsiTheme="minorHAnsi" w:cstheme="minorHAnsi"/>
                <w:lang w:val="it-IT"/>
              </w:rPr>
            </w:pPr>
            <w:r w:rsidRPr="00011A63">
              <w:rPr>
                <w:rFonts w:asciiTheme="minorHAnsi" w:eastAsia="Arial" w:hAnsiTheme="minorHAnsi" w:cstheme="minorHAnsi"/>
                <w:i/>
                <w:color w:val="000000"/>
                <w:lang w:val="it-IT"/>
              </w:rPr>
              <w:t>Se l'offerta o la promessa è fatta per indurre un pubblico ufficiale o un incaricato di un pubblico servizio ad omettere o a ritardare un atto del suo ufficio, ovvero a fare un atto contrario ai suoi doveri, il colpevole soggiace, qualora l'offerta o la promessa non sia accettata, alla pena stabilita nell'articolo 319, ridotta di un terzo.</w:t>
            </w:r>
          </w:p>
          <w:p w14:paraId="24B080DF" w14:textId="77777777" w:rsidR="0079331A" w:rsidRPr="00011A63" w:rsidRDefault="0079331A" w:rsidP="00EE6480">
            <w:pPr>
              <w:pBdr>
                <w:top w:val="nil"/>
                <w:left w:val="nil"/>
                <w:bottom w:val="nil"/>
                <w:right w:val="nil"/>
                <w:between w:val="nil"/>
              </w:pBdr>
              <w:tabs>
                <w:tab w:val="left" w:pos="0"/>
              </w:tabs>
              <w:jc w:val="both"/>
              <w:rPr>
                <w:rFonts w:asciiTheme="minorHAnsi" w:eastAsia="Courier New" w:hAnsiTheme="minorHAnsi" w:cstheme="minorHAnsi"/>
                <w:lang w:val="it-IT"/>
              </w:rPr>
            </w:pPr>
            <w:r w:rsidRPr="00011A63">
              <w:rPr>
                <w:rFonts w:asciiTheme="minorHAnsi" w:eastAsia="Arial" w:hAnsiTheme="minorHAnsi" w:cstheme="minorHAnsi"/>
                <w:i/>
                <w:color w:val="000000"/>
                <w:lang w:val="it-IT"/>
              </w:rPr>
              <w:t>La pena di cui al primo comma si applica al pubblico ufficiale o all'incaricato di un pubblico servizio che sollecita una promessa o dazione di denaro o altra utilità per l’esercizio delle sue funzioni o dei suoi poteri.</w:t>
            </w:r>
            <w:r w:rsidR="003A41A8" w:rsidRPr="00011A63">
              <w:rPr>
                <w:rFonts w:asciiTheme="minorHAnsi" w:eastAsia="Arial" w:hAnsiTheme="minorHAnsi" w:cstheme="minorHAnsi"/>
                <w:i/>
                <w:color w:val="000000"/>
                <w:lang w:val="it-IT"/>
              </w:rPr>
              <w:t xml:space="preserve">  </w:t>
            </w:r>
            <w:r w:rsidRPr="00011A63">
              <w:rPr>
                <w:rFonts w:asciiTheme="minorHAnsi" w:eastAsia="Arial" w:hAnsiTheme="minorHAnsi" w:cstheme="minorHAnsi"/>
                <w:i/>
                <w:color w:val="000000"/>
                <w:lang w:val="it-IT"/>
              </w:rPr>
              <w:t xml:space="preserve">La pena di cui al secondo comma si applica al pubblico ufficiale o all'incaricato di un pubblico servizio che sollecita una promessa o dazione di denaro od altra utilità da parte </w:t>
            </w:r>
            <w:r w:rsidRPr="00011A63">
              <w:rPr>
                <w:rFonts w:asciiTheme="minorHAnsi" w:eastAsia="Arial" w:hAnsiTheme="minorHAnsi" w:cstheme="minorHAnsi"/>
                <w:i/>
                <w:color w:val="000000"/>
                <w:lang w:val="it-IT"/>
              </w:rPr>
              <w:lastRenderedPageBreak/>
              <w:t>di un privato per le finalità indicate dall'articolo 319</w:t>
            </w:r>
            <w:r w:rsidR="003A41A8" w:rsidRPr="00011A63">
              <w:rPr>
                <w:rFonts w:asciiTheme="minorHAnsi" w:eastAsia="Arial" w:hAnsiTheme="minorHAnsi" w:cstheme="minorHAnsi"/>
                <w:color w:val="000000"/>
                <w:lang w:val="it-IT"/>
              </w:rPr>
              <w:t>”</w:t>
            </w:r>
          </w:p>
          <w:p w14:paraId="224CB9B0" w14:textId="77777777" w:rsidR="0079331A" w:rsidRPr="00011A63" w:rsidRDefault="0079331A" w:rsidP="00EE6480">
            <w:pPr>
              <w:contextualSpacing/>
              <w:jc w:val="both"/>
              <w:rPr>
                <w:rFonts w:asciiTheme="minorHAnsi" w:hAnsiTheme="minorHAnsi" w:cstheme="minorHAnsi"/>
                <w:b/>
                <w:lang w:val="it-IT"/>
              </w:rPr>
            </w:pPr>
          </w:p>
        </w:tc>
        <w:tc>
          <w:tcPr>
            <w:tcW w:w="2409" w:type="dxa"/>
            <w:vMerge/>
            <w:vAlign w:val="center"/>
          </w:tcPr>
          <w:p w14:paraId="747C6422" w14:textId="77777777" w:rsidR="00DF356F" w:rsidRPr="00011A63" w:rsidRDefault="00DF356F" w:rsidP="00EE6480">
            <w:pPr>
              <w:contextualSpacing/>
              <w:jc w:val="center"/>
              <w:rPr>
                <w:rFonts w:asciiTheme="minorHAnsi" w:hAnsiTheme="minorHAnsi" w:cstheme="minorHAnsi"/>
                <w:b/>
                <w:lang w:val="it-IT"/>
              </w:rPr>
            </w:pPr>
          </w:p>
        </w:tc>
        <w:tc>
          <w:tcPr>
            <w:tcW w:w="2828" w:type="dxa"/>
            <w:vMerge/>
            <w:vAlign w:val="center"/>
          </w:tcPr>
          <w:p w14:paraId="631A6C54" w14:textId="77777777" w:rsidR="00DF356F" w:rsidRPr="00011A63" w:rsidRDefault="00DF356F" w:rsidP="00EE6480">
            <w:pPr>
              <w:contextualSpacing/>
              <w:jc w:val="center"/>
              <w:rPr>
                <w:rFonts w:asciiTheme="minorHAnsi" w:hAnsiTheme="minorHAnsi" w:cstheme="minorHAnsi"/>
                <w:b/>
                <w:lang w:val="it-IT"/>
              </w:rPr>
            </w:pPr>
          </w:p>
        </w:tc>
      </w:tr>
      <w:tr w:rsidR="003C4365" w:rsidRPr="002D49B1" w14:paraId="01922E2E" w14:textId="77777777" w:rsidTr="00482ABF">
        <w:trPr>
          <w:trHeight w:val="784"/>
          <w:jc w:val="center"/>
        </w:trPr>
        <w:tc>
          <w:tcPr>
            <w:tcW w:w="3823" w:type="dxa"/>
            <w:vAlign w:val="center"/>
          </w:tcPr>
          <w:p w14:paraId="20D760B2" w14:textId="77777777" w:rsidR="003C4365" w:rsidRPr="00011A63" w:rsidRDefault="003C4365" w:rsidP="00EE6480">
            <w:pPr>
              <w:contextualSpacing/>
              <w:rPr>
                <w:rFonts w:asciiTheme="minorHAnsi" w:eastAsia="Arial" w:hAnsiTheme="minorHAnsi" w:cstheme="minorHAnsi"/>
                <w:u w:val="single"/>
                <w:lang w:val="it-IT"/>
              </w:rPr>
            </w:pPr>
            <w:r w:rsidRPr="00011A63">
              <w:rPr>
                <w:rFonts w:asciiTheme="minorHAnsi" w:eastAsia="Arial" w:hAnsiTheme="minorHAnsi" w:cstheme="minorHAnsi"/>
                <w:spacing w:val="-1"/>
                <w:u w:val="single"/>
                <w:lang w:val="it-IT"/>
              </w:rPr>
              <w:t>C</w:t>
            </w:r>
            <w:r w:rsidRPr="00011A63">
              <w:rPr>
                <w:rFonts w:asciiTheme="minorHAnsi" w:eastAsia="Arial" w:hAnsiTheme="minorHAnsi" w:cstheme="minorHAnsi"/>
                <w:spacing w:val="2"/>
                <w:u w:val="single"/>
                <w:lang w:val="it-IT"/>
              </w:rPr>
              <w:t>on</w:t>
            </w:r>
            <w:r w:rsidRPr="00011A63">
              <w:rPr>
                <w:rFonts w:asciiTheme="minorHAnsi" w:eastAsia="Arial" w:hAnsiTheme="minorHAnsi" w:cstheme="minorHAnsi"/>
                <w:spacing w:val="-5"/>
                <w:u w:val="single"/>
                <w:lang w:val="it-IT"/>
              </w:rPr>
              <w:t>c</w:t>
            </w:r>
            <w:r w:rsidRPr="00011A63">
              <w:rPr>
                <w:rFonts w:asciiTheme="minorHAnsi" w:eastAsia="Arial" w:hAnsiTheme="minorHAnsi" w:cstheme="minorHAnsi"/>
                <w:spacing w:val="2"/>
                <w:u w:val="single"/>
                <w:lang w:val="it-IT"/>
              </w:rPr>
              <w:t>u</w:t>
            </w:r>
            <w:r w:rsidRPr="00011A63">
              <w:rPr>
                <w:rFonts w:asciiTheme="minorHAnsi" w:eastAsia="Arial" w:hAnsiTheme="minorHAnsi" w:cstheme="minorHAnsi"/>
                <w:u w:val="single"/>
                <w:lang w:val="it-IT"/>
              </w:rPr>
              <w:t>ss</w:t>
            </w:r>
            <w:r w:rsidRPr="00011A63">
              <w:rPr>
                <w:rFonts w:asciiTheme="minorHAnsi" w:eastAsia="Arial" w:hAnsiTheme="minorHAnsi" w:cstheme="minorHAnsi"/>
                <w:spacing w:val="-1"/>
                <w:u w:val="single"/>
                <w:lang w:val="it-IT"/>
              </w:rPr>
              <w:t>i</w:t>
            </w:r>
            <w:r w:rsidRPr="00011A63">
              <w:rPr>
                <w:rFonts w:asciiTheme="minorHAnsi" w:eastAsia="Arial" w:hAnsiTheme="minorHAnsi" w:cstheme="minorHAnsi"/>
                <w:spacing w:val="-3"/>
                <w:u w:val="single"/>
                <w:lang w:val="it-IT"/>
              </w:rPr>
              <w:t>o</w:t>
            </w:r>
            <w:r w:rsidRPr="00011A63">
              <w:rPr>
                <w:rFonts w:asciiTheme="minorHAnsi" w:eastAsia="Arial" w:hAnsiTheme="minorHAnsi" w:cstheme="minorHAnsi"/>
                <w:spacing w:val="4"/>
                <w:u w:val="single"/>
                <w:lang w:val="it-IT"/>
              </w:rPr>
              <w:t>n</w:t>
            </w:r>
            <w:r w:rsidRPr="00011A63">
              <w:rPr>
                <w:rFonts w:asciiTheme="minorHAnsi" w:eastAsia="Arial" w:hAnsiTheme="minorHAnsi" w:cstheme="minorHAnsi"/>
                <w:u w:val="single"/>
                <w:lang w:val="it-IT"/>
              </w:rPr>
              <w:t>e</w:t>
            </w:r>
            <w:r w:rsidRPr="00011A63">
              <w:rPr>
                <w:rFonts w:asciiTheme="minorHAnsi" w:eastAsia="Arial" w:hAnsiTheme="minorHAnsi" w:cstheme="minorHAnsi"/>
                <w:spacing w:val="3"/>
                <w:u w:val="single"/>
                <w:lang w:val="it-IT"/>
              </w:rPr>
              <w:t xml:space="preserve"> </w:t>
            </w:r>
            <w:r w:rsidRPr="00011A63">
              <w:rPr>
                <w:rFonts w:asciiTheme="minorHAnsi" w:eastAsia="Arial" w:hAnsiTheme="minorHAnsi" w:cstheme="minorHAnsi"/>
                <w:spacing w:val="-6"/>
                <w:u w:val="single"/>
                <w:lang w:val="it-IT"/>
              </w:rPr>
              <w:t>(</w:t>
            </w:r>
            <w:r w:rsidRPr="00011A63">
              <w:rPr>
                <w:rFonts w:asciiTheme="minorHAnsi" w:eastAsia="Arial" w:hAnsiTheme="minorHAnsi" w:cstheme="minorHAnsi"/>
                <w:spacing w:val="2"/>
                <w:u w:val="single"/>
                <w:lang w:val="it-IT"/>
              </w:rPr>
              <w:t>a</w:t>
            </w:r>
            <w:r w:rsidRPr="00011A63">
              <w:rPr>
                <w:rFonts w:asciiTheme="minorHAnsi" w:eastAsia="Arial" w:hAnsiTheme="minorHAnsi" w:cstheme="minorHAnsi"/>
                <w:spacing w:val="-2"/>
                <w:u w:val="single"/>
                <w:lang w:val="it-IT"/>
              </w:rPr>
              <w:t>r</w:t>
            </w:r>
            <w:r w:rsidRPr="00011A63">
              <w:rPr>
                <w:rFonts w:asciiTheme="minorHAnsi" w:eastAsia="Arial" w:hAnsiTheme="minorHAnsi" w:cstheme="minorHAnsi"/>
                <w:spacing w:val="1"/>
                <w:u w:val="single"/>
                <w:lang w:val="it-IT"/>
              </w:rPr>
              <w:t>t</w:t>
            </w:r>
            <w:r w:rsidRPr="00011A63">
              <w:rPr>
                <w:rFonts w:asciiTheme="minorHAnsi" w:eastAsia="Arial" w:hAnsiTheme="minorHAnsi" w:cstheme="minorHAnsi"/>
                <w:u w:val="single"/>
                <w:lang w:val="it-IT"/>
              </w:rPr>
              <w:t>.</w:t>
            </w:r>
            <w:r w:rsidRPr="00011A63">
              <w:rPr>
                <w:rFonts w:asciiTheme="minorHAnsi" w:eastAsia="Arial" w:hAnsiTheme="minorHAnsi" w:cstheme="minorHAnsi"/>
                <w:spacing w:val="-2"/>
                <w:u w:val="single"/>
                <w:lang w:val="it-IT"/>
              </w:rPr>
              <w:t xml:space="preserve"> </w:t>
            </w:r>
            <w:r w:rsidRPr="00011A63">
              <w:rPr>
                <w:rFonts w:asciiTheme="minorHAnsi" w:eastAsia="Arial" w:hAnsiTheme="minorHAnsi" w:cstheme="minorHAnsi"/>
                <w:spacing w:val="2"/>
                <w:u w:val="single"/>
                <w:lang w:val="it-IT"/>
              </w:rPr>
              <w:t>3</w:t>
            </w:r>
            <w:r w:rsidRPr="00011A63">
              <w:rPr>
                <w:rFonts w:asciiTheme="minorHAnsi" w:eastAsia="Arial" w:hAnsiTheme="minorHAnsi" w:cstheme="minorHAnsi"/>
                <w:spacing w:val="-3"/>
                <w:u w:val="single"/>
                <w:lang w:val="it-IT"/>
              </w:rPr>
              <w:t>1</w:t>
            </w:r>
            <w:r w:rsidRPr="00011A63">
              <w:rPr>
                <w:rFonts w:asciiTheme="minorHAnsi" w:eastAsia="Arial" w:hAnsiTheme="minorHAnsi" w:cstheme="minorHAnsi"/>
                <w:u w:val="single"/>
                <w:lang w:val="it-IT"/>
              </w:rPr>
              <w:t>7</w:t>
            </w:r>
            <w:r w:rsidRPr="00011A63">
              <w:rPr>
                <w:rFonts w:asciiTheme="minorHAnsi" w:eastAsia="Arial" w:hAnsiTheme="minorHAnsi" w:cstheme="minorHAnsi"/>
                <w:spacing w:val="3"/>
                <w:u w:val="single"/>
                <w:lang w:val="it-IT"/>
              </w:rPr>
              <w:t xml:space="preserve"> </w:t>
            </w:r>
            <w:r w:rsidRPr="00011A63">
              <w:rPr>
                <w:rFonts w:asciiTheme="minorHAnsi" w:eastAsia="Arial" w:hAnsiTheme="minorHAnsi" w:cstheme="minorHAnsi"/>
                <w:u w:val="single"/>
                <w:lang w:val="it-IT"/>
              </w:rPr>
              <w:t>c</w:t>
            </w:r>
            <w:r w:rsidRPr="00011A63">
              <w:rPr>
                <w:rFonts w:asciiTheme="minorHAnsi" w:eastAsia="Arial" w:hAnsiTheme="minorHAnsi" w:cstheme="minorHAnsi"/>
                <w:spacing w:val="-4"/>
                <w:u w:val="single"/>
                <w:lang w:val="it-IT"/>
              </w:rPr>
              <w:t>.</w:t>
            </w:r>
            <w:r w:rsidRPr="00011A63">
              <w:rPr>
                <w:rFonts w:asciiTheme="minorHAnsi" w:eastAsia="Arial" w:hAnsiTheme="minorHAnsi" w:cstheme="minorHAnsi"/>
                <w:spacing w:val="2"/>
                <w:u w:val="single"/>
                <w:lang w:val="it-IT"/>
              </w:rPr>
              <w:t>p</w:t>
            </w:r>
            <w:r w:rsidRPr="00011A63">
              <w:rPr>
                <w:rFonts w:asciiTheme="minorHAnsi" w:eastAsia="Arial" w:hAnsiTheme="minorHAnsi" w:cstheme="minorHAnsi"/>
                <w:spacing w:val="1"/>
                <w:u w:val="single"/>
                <w:lang w:val="it-IT"/>
              </w:rPr>
              <w:t>.</w:t>
            </w:r>
            <w:r w:rsidRPr="00011A63">
              <w:rPr>
                <w:rFonts w:asciiTheme="minorHAnsi" w:eastAsia="Arial" w:hAnsiTheme="minorHAnsi" w:cstheme="minorHAnsi"/>
                <w:u w:val="single"/>
                <w:lang w:val="it-IT"/>
              </w:rPr>
              <w:t>)</w:t>
            </w:r>
          </w:p>
          <w:p w14:paraId="01A559C5" w14:textId="77777777" w:rsidR="003A41A8" w:rsidRPr="00011A63" w:rsidRDefault="003A41A8" w:rsidP="00EE6480">
            <w:pPr>
              <w:contextualSpacing/>
              <w:rPr>
                <w:rFonts w:asciiTheme="minorHAnsi" w:eastAsia="Arial" w:hAnsiTheme="minorHAnsi" w:cstheme="minorHAnsi"/>
                <w:u w:val="single"/>
                <w:lang w:val="it-IT"/>
              </w:rPr>
            </w:pPr>
          </w:p>
          <w:p w14:paraId="3F718A85" w14:textId="77777777" w:rsidR="003C4365" w:rsidRPr="00011A63" w:rsidRDefault="003A41A8" w:rsidP="00EE6480">
            <w:pPr>
              <w:contextualSpacing/>
              <w:jc w:val="both"/>
              <w:rPr>
                <w:rFonts w:asciiTheme="minorHAnsi" w:eastAsia="Arial" w:hAnsiTheme="minorHAnsi" w:cstheme="minorHAnsi"/>
                <w:spacing w:val="1"/>
                <w:lang w:val="it-IT"/>
              </w:rPr>
            </w:pPr>
            <w:r w:rsidRPr="00011A63">
              <w:rPr>
                <w:rFonts w:asciiTheme="minorHAnsi" w:eastAsia="Arial" w:hAnsiTheme="minorHAnsi" w:cstheme="minorHAnsi"/>
                <w:i/>
                <w:color w:val="000000"/>
                <w:lang w:val="it-IT"/>
              </w:rPr>
              <w:t>“</w:t>
            </w:r>
            <w:r w:rsidR="003C4365" w:rsidRPr="00011A63">
              <w:rPr>
                <w:rFonts w:asciiTheme="minorHAnsi" w:eastAsia="Arial" w:hAnsiTheme="minorHAnsi" w:cstheme="minorHAnsi"/>
                <w:i/>
                <w:color w:val="000000"/>
                <w:lang w:val="it-IT"/>
              </w:rPr>
              <w:t>Il pubblico ufficiale o l’incaricato di un pubblico servizio che, abusando della sua qualità o dei suoi poteri, costringe taluno a dare o a promettere indebitamente, a lui o a un terzo, denaro o altra utilità è punito con la reclusione da sei a dodici anni</w:t>
            </w:r>
            <w:r w:rsidRPr="00011A63">
              <w:rPr>
                <w:rFonts w:asciiTheme="minorHAnsi" w:eastAsia="Arial" w:hAnsiTheme="minorHAnsi" w:cstheme="minorHAnsi"/>
                <w:i/>
                <w:color w:val="000000"/>
                <w:lang w:val="it-IT"/>
              </w:rPr>
              <w:t>”</w:t>
            </w:r>
          </w:p>
        </w:tc>
        <w:tc>
          <w:tcPr>
            <w:tcW w:w="2409" w:type="dxa"/>
            <w:vMerge w:val="restart"/>
          </w:tcPr>
          <w:p w14:paraId="01DBF3C0" w14:textId="77777777" w:rsidR="00482ABF" w:rsidRPr="00011A63" w:rsidRDefault="00482ABF" w:rsidP="00482ABF">
            <w:pPr>
              <w:jc w:val="both"/>
              <w:rPr>
                <w:rFonts w:asciiTheme="minorHAnsi" w:eastAsia="Arial" w:hAnsiTheme="minorHAnsi" w:cstheme="minorHAnsi"/>
                <w:spacing w:val="-1"/>
                <w:lang w:val="it-IT"/>
              </w:rPr>
            </w:pPr>
          </w:p>
          <w:p w14:paraId="6E22CD1C" w14:textId="77777777" w:rsidR="003C4365" w:rsidRPr="00011A63" w:rsidRDefault="003C4365" w:rsidP="00C814BA">
            <w:pPr>
              <w:jc w:val="center"/>
              <w:rPr>
                <w:rFonts w:asciiTheme="minorHAnsi" w:eastAsia="Arial" w:hAnsiTheme="minorHAnsi" w:cstheme="minorHAnsi"/>
                <w:lang w:val="it-IT"/>
              </w:rPr>
            </w:pPr>
            <w:r w:rsidRPr="00011A63">
              <w:rPr>
                <w:rFonts w:asciiTheme="minorHAnsi" w:eastAsia="Arial" w:hAnsiTheme="minorHAnsi" w:cstheme="minorHAnsi"/>
                <w:spacing w:val="-1"/>
                <w:lang w:val="it-IT"/>
              </w:rPr>
              <w:t>D</w:t>
            </w:r>
            <w:r w:rsidRPr="00011A63">
              <w:rPr>
                <w:rFonts w:asciiTheme="minorHAnsi" w:eastAsia="Arial" w:hAnsiTheme="minorHAnsi" w:cstheme="minorHAnsi"/>
                <w:lang w:val="it-IT"/>
              </w:rPr>
              <w:t>a</w:t>
            </w:r>
            <w:r w:rsidRPr="00011A63">
              <w:rPr>
                <w:rFonts w:asciiTheme="minorHAnsi" w:eastAsia="Arial" w:hAnsiTheme="minorHAnsi" w:cstheme="minorHAnsi"/>
                <w:spacing w:val="4"/>
                <w:lang w:val="it-IT"/>
              </w:rPr>
              <w:t xml:space="preserve"> </w:t>
            </w:r>
            <w:r w:rsidR="00482ABF" w:rsidRPr="00011A63">
              <w:rPr>
                <w:rFonts w:asciiTheme="minorHAnsi" w:eastAsia="Arial" w:hAnsiTheme="minorHAnsi" w:cstheme="minorHAnsi"/>
                <w:spacing w:val="4"/>
                <w:lang w:val="it-IT"/>
              </w:rPr>
              <w:t xml:space="preserve">300 a 800 </w:t>
            </w:r>
            <w:r w:rsidRPr="00011A63">
              <w:rPr>
                <w:rFonts w:asciiTheme="minorHAnsi" w:eastAsia="Arial" w:hAnsiTheme="minorHAnsi" w:cstheme="minorHAnsi"/>
                <w:spacing w:val="-3"/>
                <w:lang w:val="it-IT"/>
              </w:rPr>
              <w:t>q</w:t>
            </w:r>
            <w:r w:rsidRPr="00011A63">
              <w:rPr>
                <w:rFonts w:asciiTheme="minorHAnsi" w:eastAsia="Arial" w:hAnsiTheme="minorHAnsi" w:cstheme="minorHAnsi"/>
                <w:spacing w:val="2"/>
                <w:lang w:val="it-IT"/>
              </w:rPr>
              <w:t>u</w:t>
            </w:r>
            <w:r w:rsidRPr="00011A63">
              <w:rPr>
                <w:rFonts w:asciiTheme="minorHAnsi" w:eastAsia="Arial" w:hAnsiTheme="minorHAnsi" w:cstheme="minorHAnsi"/>
                <w:spacing w:val="-3"/>
                <w:lang w:val="it-IT"/>
              </w:rPr>
              <w:t>o</w:t>
            </w:r>
            <w:r w:rsidRPr="00011A63">
              <w:rPr>
                <w:rFonts w:asciiTheme="minorHAnsi" w:eastAsia="Arial" w:hAnsiTheme="minorHAnsi" w:cstheme="minorHAnsi"/>
                <w:spacing w:val="1"/>
                <w:lang w:val="it-IT"/>
              </w:rPr>
              <w:t>t</w:t>
            </w:r>
            <w:r w:rsidRPr="00011A63">
              <w:rPr>
                <w:rFonts w:asciiTheme="minorHAnsi" w:eastAsia="Arial" w:hAnsiTheme="minorHAnsi" w:cstheme="minorHAnsi"/>
                <w:lang w:val="it-IT"/>
              </w:rPr>
              <w:t>e</w:t>
            </w:r>
          </w:p>
          <w:p w14:paraId="4823AC80" w14:textId="77777777" w:rsidR="003C4365" w:rsidRPr="00011A63" w:rsidRDefault="003C4365" w:rsidP="00482ABF">
            <w:pPr>
              <w:ind w:left="76"/>
              <w:jc w:val="both"/>
              <w:rPr>
                <w:rFonts w:asciiTheme="minorHAnsi" w:eastAsia="Arial" w:hAnsiTheme="minorHAnsi" w:cstheme="minorHAnsi"/>
                <w:lang w:val="it-IT"/>
              </w:rPr>
            </w:pPr>
          </w:p>
          <w:p w14:paraId="1B9D88B0" w14:textId="77777777" w:rsidR="00482ABF" w:rsidRPr="00011A63" w:rsidRDefault="003C4365" w:rsidP="00482ABF">
            <w:pPr>
              <w:ind w:left="76"/>
              <w:jc w:val="both"/>
              <w:rPr>
                <w:rFonts w:asciiTheme="minorHAnsi" w:eastAsia="Arial" w:hAnsiTheme="minorHAnsi" w:cstheme="minorHAnsi"/>
                <w:lang w:val="it-IT"/>
              </w:rPr>
            </w:pPr>
            <w:r w:rsidRPr="00011A63">
              <w:rPr>
                <w:rFonts w:asciiTheme="minorHAnsi" w:eastAsia="Arial" w:hAnsiTheme="minorHAnsi" w:cstheme="minorHAnsi"/>
                <w:lang w:val="it-IT"/>
              </w:rPr>
              <w:t>(anche se i delitti sono commessi dalle persone indicate negli articoli 320 e 322-</w:t>
            </w:r>
            <w:r w:rsidRPr="00011A63">
              <w:rPr>
                <w:rFonts w:asciiTheme="minorHAnsi" w:eastAsia="Arial" w:hAnsiTheme="minorHAnsi" w:cstheme="minorHAnsi"/>
                <w:i/>
                <w:lang w:val="it-IT"/>
              </w:rPr>
              <w:t xml:space="preserve">bis </w:t>
            </w:r>
            <w:r w:rsidR="00482ABF" w:rsidRPr="00011A63">
              <w:rPr>
                <w:rFonts w:asciiTheme="minorHAnsi" w:eastAsia="Arial" w:hAnsiTheme="minorHAnsi" w:cstheme="minorHAnsi"/>
                <w:lang w:val="it-IT"/>
              </w:rPr>
              <w:t>c.p.)</w:t>
            </w:r>
          </w:p>
          <w:p w14:paraId="059187C8" w14:textId="77777777" w:rsidR="003C4365" w:rsidRPr="00011A63" w:rsidRDefault="003C4365" w:rsidP="00482ABF">
            <w:pPr>
              <w:contextualSpacing/>
              <w:jc w:val="both"/>
              <w:rPr>
                <w:rFonts w:asciiTheme="minorHAnsi" w:hAnsiTheme="minorHAnsi" w:cstheme="minorHAnsi"/>
                <w:b/>
                <w:lang w:val="it-IT"/>
              </w:rPr>
            </w:pPr>
          </w:p>
        </w:tc>
        <w:tc>
          <w:tcPr>
            <w:tcW w:w="2828" w:type="dxa"/>
            <w:vMerge w:val="restart"/>
          </w:tcPr>
          <w:p w14:paraId="3B12ADD7" w14:textId="77777777" w:rsidR="00C814BA" w:rsidRPr="00011A63" w:rsidRDefault="00C814BA" w:rsidP="00482ABF">
            <w:pPr>
              <w:tabs>
                <w:tab w:val="left" w:pos="0"/>
              </w:tabs>
              <w:ind w:left="33"/>
              <w:jc w:val="both"/>
              <w:rPr>
                <w:rFonts w:asciiTheme="minorHAnsi" w:eastAsia="Arial" w:hAnsiTheme="minorHAnsi" w:cstheme="minorHAnsi"/>
                <w:lang w:val="it-IT"/>
              </w:rPr>
            </w:pPr>
          </w:p>
          <w:p w14:paraId="56A3F50F" w14:textId="77777777" w:rsidR="00C814BA" w:rsidRPr="00011A63" w:rsidRDefault="00C814BA" w:rsidP="00C814BA">
            <w:pPr>
              <w:contextualSpacing/>
              <w:jc w:val="both"/>
              <w:rPr>
                <w:rFonts w:asciiTheme="minorHAnsi" w:eastAsia="Arial" w:hAnsiTheme="minorHAnsi" w:cstheme="minorHAnsi"/>
                <w:spacing w:val="1"/>
                <w:lang w:val="it-IT"/>
              </w:rPr>
            </w:pPr>
            <w:r w:rsidRPr="00011A63">
              <w:rPr>
                <w:rFonts w:asciiTheme="minorHAnsi" w:eastAsia="Arial" w:hAnsiTheme="minorHAnsi" w:cstheme="minorHAnsi"/>
                <w:spacing w:val="1"/>
                <w:lang w:val="it-IT"/>
              </w:rPr>
              <w:t>Tutte le sanzioni interdittive previste dall’art. 9, comma 2, del Decreto (per una durata non inferiore a 4 e non superiore a 7 anni se il reato è stato commesso da uno dei soggetti di cui all’art. 5, comma 1, lett. a); per una durata non inferiore a 2 anni e non superiore a 4, se il reato è stato commesso da uno dei soggetti di cui all’art. 5, comma 1, lett. b):</w:t>
            </w:r>
          </w:p>
          <w:p w14:paraId="6AFD2620" w14:textId="77777777" w:rsidR="00C814BA" w:rsidRPr="00011A63" w:rsidRDefault="00C814BA" w:rsidP="00C814BA">
            <w:pPr>
              <w:contextualSpacing/>
              <w:jc w:val="both"/>
              <w:rPr>
                <w:rFonts w:asciiTheme="minorHAnsi" w:eastAsia="Arial" w:hAnsiTheme="minorHAnsi" w:cstheme="minorHAnsi"/>
                <w:spacing w:val="1"/>
                <w:lang w:val="it-IT"/>
              </w:rPr>
            </w:pPr>
          </w:p>
          <w:p w14:paraId="0CAC8620" w14:textId="77777777" w:rsidR="00C814BA" w:rsidRPr="00011A63" w:rsidRDefault="00C814BA" w:rsidP="00C814BA">
            <w:pPr>
              <w:pStyle w:val="Paragrafoelenco"/>
              <w:numPr>
                <w:ilvl w:val="0"/>
                <w:numId w:val="12"/>
              </w:numPr>
              <w:ind w:left="182" w:hanging="142"/>
              <w:jc w:val="both"/>
              <w:rPr>
                <w:rFonts w:asciiTheme="minorHAnsi" w:eastAsia="Arial" w:hAnsiTheme="minorHAnsi" w:cstheme="minorHAnsi"/>
                <w:lang w:val="it-IT"/>
              </w:rPr>
            </w:pPr>
            <w:r w:rsidRPr="00011A63">
              <w:rPr>
                <w:rFonts w:asciiTheme="minorHAnsi" w:eastAsia="Arial" w:hAnsiTheme="minorHAnsi" w:cstheme="minorHAnsi"/>
                <w:spacing w:val="-1"/>
                <w:lang w:val="it-IT"/>
              </w:rPr>
              <w:t>i</w:t>
            </w:r>
            <w:r w:rsidRPr="00011A63">
              <w:rPr>
                <w:rFonts w:asciiTheme="minorHAnsi" w:eastAsia="Arial" w:hAnsiTheme="minorHAnsi" w:cstheme="minorHAnsi"/>
                <w:spacing w:val="2"/>
                <w:lang w:val="it-IT"/>
              </w:rPr>
              <w:t>n</w:t>
            </w:r>
            <w:r w:rsidRPr="00011A63">
              <w:rPr>
                <w:rFonts w:asciiTheme="minorHAnsi" w:eastAsia="Arial" w:hAnsiTheme="minorHAnsi" w:cstheme="minorHAnsi"/>
                <w:spacing w:val="1"/>
                <w:lang w:val="it-IT"/>
              </w:rPr>
              <w:t>t</w:t>
            </w:r>
            <w:r w:rsidRPr="00011A63">
              <w:rPr>
                <w:rFonts w:asciiTheme="minorHAnsi" w:eastAsia="Arial" w:hAnsiTheme="minorHAnsi" w:cstheme="minorHAnsi"/>
                <w:spacing w:val="2"/>
                <w:lang w:val="it-IT"/>
              </w:rPr>
              <w:t>e</w:t>
            </w:r>
            <w:r w:rsidRPr="00011A63">
              <w:rPr>
                <w:rFonts w:asciiTheme="minorHAnsi" w:eastAsia="Arial" w:hAnsiTheme="minorHAnsi" w:cstheme="minorHAnsi"/>
                <w:spacing w:val="-2"/>
                <w:lang w:val="it-IT"/>
              </w:rPr>
              <w:t>r</w:t>
            </w:r>
            <w:r w:rsidRPr="00011A63">
              <w:rPr>
                <w:rFonts w:asciiTheme="minorHAnsi" w:eastAsia="Arial" w:hAnsiTheme="minorHAnsi" w:cstheme="minorHAnsi"/>
                <w:spacing w:val="2"/>
                <w:lang w:val="it-IT"/>
              </w:rPr>
              <w:t>d</w:t>
            </w:r>
            <w:r w:rsidRPr="00011A63">
              <w:rPr>
                <w:rFonts w:asciiTheme="minorHAnsi" w:eastAsia="Arial" w:hAnsiTheme="minorHAnsi" w:cstheme="minorHAnsi"/>
                <w:spacing w:val="-1"/>
                <w:lang w:val="it-IT"/>
              </w:rPr>
              <w:t>i</w:t>
            </w:r>
            <w:r w:rsidRPr="00011A63">
              <w:rPr>
                <w:rFonts w:asciiTheme="minorHAnsi" w:eastAsia="Arial" w:hAnsiTheme="minorHAnsi" w:cstheme="minorHAnsi"/>
                <w:lang w:val="it-IT"/>
              </w:rPr>
              <w:t>z</w:t>
            </w:r>
            <w:r w:rsidRPr="00011A63">
              <w:rPr>
                <w:rFonts w:asciiTheme="minorHAnsi" w:eastAsia="Arial" w:hAnsiTheme="minorHAnsi" w:cstheme="minorHAnsi"/>
                <w:spacing w:val="-1"/>
                <w:lang w:val="it-IT"/>
              </w:rPr>
              <w:t>i</w:t>
            </w:r>
            <w:r w:rsidRPr="00011A63">
              <w:rPr>
                <w:rFonts w:asciiTheme="minorHAnsi" w:eastAsia="Arial" w:hAnsiTheme="minorHAnsi" w:cstheme="minorHAnsi"/>
                <w:spacing w:val="-3"/>
                <w:lang w:val="it-IT"/>
              </w:rPr>
              <w:t>o</w:t>
            </w:r>
            <w:r w:rsidRPr="00011A63">
              <w:rPr>
                <w:rFonts w:asciiTheme="minorHAnsi" w:eastAsia="Arial" w:hAnsiTheme="minorHAnsi" w:cstheme="minorHAnsi"/>
                <w:spacing w:val="2"/>
                <w:lang w:val="it-IT"/>
              </w:rPr>
              <w:t>n</w:t>
            </w:r>
            <w:r w:rsidRPr="00011A63">
              <w:rPr>
                <w:rFonts w:asciiTheme="minorHAnsi" w:eastAsia="Arial" w:hAnsiTheme="minorHAnsi" w:cstheme="minorHAnsi"/>
                <w:lang w:val="it-IT"/>
              </w:rPr>
              <w:t>e</w:t>
            </w:r>
            <w:r w:rsidRPr="00011A63">
              <w:rPr>
                <w:rFonts w:asciiTheme="minorHAnsi" w:eastAsia="Arial" w:hAnsiTheme="minorHAnsi" w:cstheme="minorHAnsi"/>
                <w:spacing w:val="3"/>
                <w:lang w:val="it-IT"/>
              </w:rPr>
              <w:t xml:space="preserve"> </w:t>
            </w:r>
            <w:r w:rsidRPr="00011A63">
              <w:rPr>
                <w:rFonts w:asciiTheme="minorHAnsi" w:eastAsia="Arial" w:hAnsiTheme="minorHAnsi" w:cstheme="minorHAnsi"/>
                <w:spacing w:val="-3"/>
                <w:lang w:val="it-IT"/>
              </w:rPr>
              <w:t>d</w:t>
            </w:r>
            <w:r w:rsidRPr="00011A63">
              <w:rPr>
                <w:rFonts w:asciiTheme="minorHAnsi" w:eastAsia="Arial" w:hAnsiTheme="minorHAnsi" w:cstheme="minorHAnsi"/>
                <w:spacing w:val="2"/>
                <w:lang w:val="it-IT"/>
              </w:rPr>
              <w:t>a</w:t>
            </w:r>
            <w:r w:rsidRPr="00011A63">
              <w:rPr>
                <w:rFonts w:asciiTheme="minorHAnsi" w:eastAsia="Arial" w:hAnsiTheme="minorHAnsi" w:cstheme="minorHAnsi"/>
                <w:spacing w:val="-1"/>
                <w:lang w:val="it-IT"/>
              </w:rPr>
              <w:t>ll’</w:t>
            </w:r>
            <w:r w:rsidRPr="00011A63">
              <w:rPr>
                <w:rFonts w:asciiTheme="minorHAnsi" w:eastAsia="Arial" w:hAnsiTheme="minorHAnsi" w:cstheme="minorHAnsi"/>
                <w:spacing w:val="2"/>
                <w:lang w:val="it-IT"/>
              </w:rPr>
              <w:t>e</w:t>
            </w:r>
            <w:r w:rsidRPr="00011A63">
              <w:rPr>
                <w:rFonts w:asciiTheme="minorHAnsi" w:eastAsia="Arial" w:hAnsiTheme="minorHAnsi" w:cstheme="minorHAnsi"/>
                <w:spacing w:val="-5"/>
                <w:lang w:val="it-IT"/>
              </w:rPr>
              <w:t>s</w:t>
            </w:r>
            <w:r w:rsidRPr="00011A63">
              <w:rPr>
                <w:rFonts w:asciiTheme="minorHAnsi" w:eastAsia="Arial" w:hAnsiTheme="minorHAnsi" w:cstheme="minorHAnsi"/>
                <w:spacing w:val="2"/>
                <w:lang w:val="it-IT"/>
              </w:rPr>
              <w:t>e</w:t>
            </w:r>
            <w:r w:rsidRPr="00011A63">
              <w:rPr>
                <w:rFonts w:asciiTheme="minorHAnsi" w:eastAsia="Arial" w:hAnsiTheme="minorHAnsi" w:cstheme="minorHAnsi"/>
                <w:spacing w:val="-2"/>
                <w:lang w:val="it-IT"/>
              </w:rPr>
              <w:t>r</w:t>
            </w:r>
            <w:r w:rsidRPr="00011A63">
              <w:rPr>
                <w:rFonts w:asciiTheme="minorHAnsi" w:eastAsia="Arial" w:hAnsiTheme="minorHAnsi" w:cstheme="minorHAnsi"/>
                <w:lang w:val="it-IT"/>
              </w:rPr>
              <w:t>c</w:t>
            </w:r>
            <w:r w:rsidRPr="00011A63">
              <w:rPr>
                <w:rFonts w:asciiTheme="minorHAnsi" w:eastAsia="Arial" w:hAnsiTheme="minorHAnsi" w:cstheme="minorHAnsi"/>
                <w:spacing w:val="-1"/>
                <w:lang w:val="it-IT"/>
              </w:rPr>
              <w:t>i</w:t>
            </w:r>
            <w:r w:rsidRPr="00011A63">
              <w:rPr>
                <w:rFonts w:asciiTheme="minorHAnsi" w:eastAsia="Arial" w:hAnsiTheme="minorHAnsi" w:cstheme="minorHAnsi"/>
                <w:lang w:val="it-IT"/>
              </w:rPr>
              <w:t>z</w:t>
            </w:r>
            <w:r w:rsidRPr="00011A63">
              <w:rPr>
                <w:rFonts w:asciiTheme="minorHAnsi" w:eastAsia="Arial" w:hAnsiTheme="minorHAnsi" w:cstheme="minorHAnsi"/>
                <w:spacing w:val="-1"/>
                <w:lang w:val="it-IT"/>
              </w:rPr>
              <w:t>i</w:t>
            </w:r>
            <w:r w:rsidRPr="00011A63">
              <w:rPr>
                <w:rFonts w:asciiTheme="minorHAnsi" w:eastAsia="Arial" w:hAnsiTheme="minorHAnsi" w:cstheme="minorHAnsi"/>
                <w:lang w:val="it-IT"/>
              </w:rPr>
              <w:t xml:space="preserve">o </w:t>
            </w:r>
            <w:r w:rsidRPr="00011A63">
              <w:rPr>
                <w:rFonts w:asciiTheme="minorHAnsi" w:eastAsia="Arial" w:hAnsiTheme="minorHAnsi" w:cstheme="minorHAnsi"/>
                <w:spacing w:val="2"/>
                <w:lang w:val="it-IT"/>
              </w:rPr>
              <w:t>de</w:t>
            </w:r>
            <w:r w:rsidRPr="00011A63">
              <w:rPr>
                <w:rFonts w:asciiTheme="minorHAnsi" w:eastAsia="Arial" w:hAnsiTheme="minorHAnsi" w:cstheme="minorHAnsi"/>
                <w:spacing w:val="-1"/>
                <w:lang w:val="it-IT"/>
              </w:rPr>
              <w:t>ll’</w:t>
            </w:r>
            <w:r w:rsidRPr="00011A63">
              <w:rPr>
                <w:rFonts w:asciiTheme="minorHAnsi" w:eastAsia="Arial" w:hAnsiTheme="minorHAnsi" w:cstheme="minorHAnsi"/>
                <w:spacing w:val="2"/>
                <w:lang w:val="it-IT"/>
              </w:rPr>
              <w:t>a</w:t>
            </w:r>
            <w:r w:rsidRPr="00011A63">
              <w:rPr>
                <w:rFonts w:asciiTheme="minorHAnsi" w:eastAsia="Arial" w:hAnsiTheme="minorHAnsi" w:cstheme="minorHAnsi"/>
                <w:spacing w:val="-4"/>
                <w:lang w:val="it-IT"/>
              </w:rPr>
              <w:t>t</w:t>
            </w:r>
            <w:r w:rsidRPr="00011A63">
              <w:rPr>
                <w:rFonts w:asciiTheme="minorHAnsi" w:eastAsia="Arial" w:hAnsiTheme="minorHAnsi" w:cstheme="minorHAnsi"/>
                <w:spacing w:val="1"/>
                <w:lang w:val="it-IT"/>
              </w:rPr>
              <w:t>t</w:t>
            </w:r>
            <w:r w:rsidRPr="00011A63">
              <w:rPr>
                <w:rFonts w:asciiTheme="minorHAnsi" w:eastAsia="Arial" w:hAnsiTheme="minorHAnsi" w:cstheme="minorHAnsi"/>
                <w:spacing w:val="-1"/>
                <w:lang w:val="it-IT"/>
              </w:rPr>
              <w:t>i</w:t>
            </w:r>
            <w:r w:rsidRPr="00011A63">
              <w:rPr>
                <w:rFonts w:asciiTheme="minorHAnsi" w:eastAsia="Arial" w:hAnsiTheme="minorHAnsi" w:cstheme="minorHAnsi"/>
                <w:lang w:val="it-IT"/>
              </w:rPr>
              <w:t>v</w:t>
            </w:r>
            <w:r w:rsidRPr="00011A63">
              <w:rPr>
                <w:rFonts w:asciiTheme="minorHAnsi" w:eastAsia="Arial" w:hAnsiTheme="minorHAnsi" w:cstheme="minorHAnsi"/>
                <w:spacing w:val="-1"/>
                <w:lang w:val="it-IT"/>
              </w:rPr>
              <w:t>i</w:t>
            </w:r>
            <w:r w:rsidRPr="00011A63">
              <w:rPr>
                <w:rFonts w:asciiTheme="minorHAnsi" w:eastAsia="Arial" w:hAnsiTheme="minorHAnsi" w:cstheme="minorHAnsi"/>
                <w:spacing w:val="1"/>
                <w:lang w:val="it-IT"/>
              </w:rPr>
              <w:t>t</w:t>
            </w:r>
            <w:r w:rsidRPr="00011A63">
              <w:rPr>
                <w:rFonts w:asciiTheme="minorHAnsi" w:eastAsia="Arial" w:hAnsiTheme="minorHAnsi" w:cstheme="minorHAnsi"/>
                <w:lang w:val="it-IT"/>
              </w:rPr>
              <w:t xml:space="preserve">à </w:t>
            </w:r>
            <w:r w:rsidRPr="00011A63">
              <w:rPr>
                <w:rFonts w:asciiTheme="minorHAnsi" w:eastAsia="Arial" w:hAnsiTheme="minorHAnsi" w:cstheme="minorHAnsi"/>
                <w:spacing w:val="-2"/>
                <w:lang w:val="it-IT"/>
              </w:rPr>
              <w:t>(</w:t>
            </w:r>
            <w:r w:rsidRPr="00011A63">
              <w:rPr>
                <w:rFonts w:asciiTheme="minorHAnsi" w:eastAsia="Arial" w:hAnsiTheme="minorHAnsi" w:cstheme="minorHAnsi"/>
                <w:spacing w:val="-1"/>
                <w:lang w:val="it-IT"/>
              </w:rPr>
              <w:t>i</w:t>
            </w:r>
            <w:r w:rsidRPr="00011A63">
              <w:rPr>
                <w:rFonts w:asciiTheme="minorHAnsi" w:eastAsia="Arial" w:hAnsiTheme="minorHAnsi" w:cstheme="minorHAnsi"/>
                <w:spacing w:val="-3"/>
                <w:lang w:val="it-IT"/>
              </w:rPr>
              <w:t>n</w:t>
            </w:r>
            <w:r w:rsidRPr="00011A63">
              <w:rPr>
                <w:rFonts w:asciiTheme="minorHAnsi" w:eastAsia="Arial" w:hAnsiTheme="minorHAnsi" w:cstheme="minorHAnsi"/>
                <w:spacing w:val="1"/>
                <w:lang w:val="it-IT"/>
              </w:rPr>
              <w:t>t</w:t>
            </w:r>
            <w:r w:rsidRPr="00011A63">
              <w:rPr>
                <w:rFonts w:asciiTheme="minorHAnsi" w:eastAsia="Arial" w:hAnsiTheme="minorHAnsi" w:cstheme="minorHAnsi"/>
                <w:spacing w:val="2"/>
                <w:lang w:val="it-IT"/>
              </w:rPr>
              <w:t>e</w:t>
            </w:r>
            <w:r w:rsidRPr="00011A63">
              <w:rPr>
                <w:rFonts w:asciiTheme="minorHAnsi" w:eastAsia="Arial" w:hAnsiTheme="minorHAnsi" w:cstheme="minorHAnsi"/>
                <w:spacing w:val="-2"/>
                <w:lang w:val="it-IT"/>
              </w:rPr>
              <w:t>r</w:t>
            </w:r>
            <w:r w:rsidRPr="00011A63">
              <w:rPr>
                <w:rFonts w:asciiTheme="minorHAnsi" w:eastAsia="Arial" w:hAnsiTheme="minorHAnsi" w:cstheme="minorHAnsi"/>
                <w:spacing w:val="2"/>
                <w:lang w:val="it-IT"/>
              </w:rPr>
              <w:t>d</w:t>
            </w:r>
            <w:r w:rsidRPr="00011A63">
              <w:rPr>
                <w:rFonts w:asciiTheme="minorHAnsi" w:eastAsia="Arial" w:hAnsiTheme="minorHAnsi" w:cstheme="minorHAnsi"/>
                <w:spacing w:val="-1"/>
                <w:lang w:val="it-IT"/>
              </w:rPr>
              <w:t>i</w:t>
            </w:r>
            <w:r w:rsidRPr="00011A63">
              <w:rPr>
                <w:rFonts w:asciiTheme="minorHAnsi" w:eastAsia="Arial" w:hAnsiTheme="minorHAnsi" w:cstheme="minorHAnsi"/>
                <w:lang w:val="it-IT"/>
              </w:rPr>
              <w:t>z</w:t>
            </w:r>
            <w:r w:rsidRPr="00011A63">
              <w:rPr>
                <w:rFonts w:asciiTheme="minorHAnsi" w:eastAsia="Arial" w:hAnsiTheme="minorHAnsi" w:cstheme="minorHAnsi"/>
                <w:spacing w:val="-6"/>
                <w:lang w:val="it-IT"/>
              </w:rPr>
              <w:t>i</w:t>
            </w:r>
            <w:r w:rsidRPr="00011A63">
              <w:rPr>
                <w:rFonts w:asciiTheme="minorHAnsi" w:eastAsia="Arial" w:hAnsiTheme="minorHAnsi" w:cstheme="minorHAnsi"/>
                <w:spacing w:val="2"/>
                <w:lang w:val="it-IT"/>
              </w:rPr>
              <w:t>o</w:t>
            </w:r>
            <w:r w:rsidRPr="00011A63">
              <w:rPr>
                <w:rFonts w:asciiTheme="minorHAnsi" w:eastAsia="Arial" w:hAnsiTheme="minorHAnsi" w:cstheme="minorHAnsi"/>
                <w:spacing w:val="-3"/>
                <w:lang w:val="it-IT"/>
              </w:rPr>
              <w:t>n</w:t>
            </w:r>
            <w:r w:rsidRPr="00011A63">
              <w:rPr>
                <w:rFonts w:asciiTheme="minorHAnsi" w:eastAsia="Arial" w:hAnsiTheme="minorHAnsi" w:cstheme="minorHAnsi"/>
                <w:lang w:val="it-IT"/>
              </w:rPr>
              <w:t xml:space="preserve">e </w:t>
            </w:r>
            <w:r w:rsidRPr="00011A63">
              <w:rPr>
                <w:rFonts w:asciiTheme="minorHAnsi" w:eastAsia="Arial" w:hAnsiTheme="minorHAnsi" w:cstheme="minorHAnsi"/>
                <w:spacing w:val="2"/>
                <w:lang w:val="it-IT"/>
              </w:rPr>
              <w:t>de</w:t>
            </w:r>
            <w:r w:rsidRPr="00011A63">
              <w:rPr>
                <w:rFonts w:asciiTheme="minorHAnsi" w:eastAsia="Arial" w:hAnsiTheme="minorHAnsi" w:cstheme="minorHAnsi"/>
                <w:spacing w:val="1"/>
                <w:lang w:val="it-IT"/>
              </w:rPr>
              <w:t>f</w:t>
            </w:r>
            <w:r w:rsidRPr="00011A63">
              <w:rPr>
                <w:rFonts w:asciiTheme="minorHAnsi" w:eastAsia="Arial" w:hAnsiTheme="minorHAnsi" w:cstheme="minorHAnsi"/>
                <w:spacing w:val="-6"/>
                <w:lang w:val="it-IT"/>
              </w:rPr>
              <w:t>i</w:t>
            </w:r>
            <w:r w:rsidRPr="00011A63">
              <w:rPr>
                <w:rFonts w:asciiTheme="minorHAnsi" w:eastAsia="Arial" w:hAnsiTheme="minorHAnsi" w:cstheme="minorHAnsi"/>
                <w:spacing w:val="2"/>
                <w:lang w:val="it-IT"/>
              </w:rPr>
              <w:t>n</w:t>
            </w:r>
            <w:r w:rsidRPr="00011A63">
              <w:rPr>
                <w:rFonts w:asciiTheme="minorHAnsi" w:eastAsia="Arial" w:hAnsiTheme="minorHAnsi" w:cstheme="minorHAnsi"/>
                <w:spacing w:val="-1"/>
                <w:lang w:val="it-IT"/>
              </w:rPr>
              <w:t>i</w:t>
            </w:r>
            <w:r w:rsidRPr="00011A63">
              <w:rPr>
                <w:rFonts w:asciiTheme="minorHAnsi" w:eastAsia="Arial" w:hAnsiTheme="minorHAnsi" w:cstheme="minorHAnsi"/>
                <w:spacing w:val="1"/>
                <w:lang w:val="it-IT"/>
              </w:rPr>
              <w:t>t</w:t>
            </w:r>
            <w:r w:rsidRPr="00011A63">
              <w:rPr>
                <w:rFonts w:asciiTheme="minorHAnsi" w:eastAsia="Arial" w:hAnsiTheme="minorHAnsi" w:cstheme="minorHAnsi"/>
                <w:spacing w:val="-1"/>
                <w:lang w:val="it-IT"/>
              </w:rPr>
              <w:t>i</w:t>
            </w:r>
            <w:r w:rsidRPr="00011A63">
              <w:rPr>
                <w:rFonts w:asciiTheme="minorHAnsi" w:eastAsia="Arial" w:hAnsiTheme="minorHAnsi" w:cstheme="minorHAnsi"/>
                <w:lang w:val="it-IT"/>
              </w:rPr>
              <w:t xml:space="preserve">va se </w:t>
            </w:r>
            <w:r w:rsidRPr="00011A63">
              <w:rPr>
                <w:rFonts w:asciiTheme="minorHAnsi" w:eastAsia="Arial" w:hAnsiTheme="minorHAnsi" w:cstheme="minorHAnsi"/>
                <w:spacing w:val="-1"/>
                <w:lang w:val="it-IT"/>
              </w:rPr>
              <w:t>l’</w:t>
            </w:r>
            <w:r w:rsidRPr="00011A63">
              <w:rPr>
                <w:rFonts w:asciiTheme="minorHAnsi" w:eastAsia="Arial" w:hAnsiTheme="minorHAnsi" w:cstheme="minorHAnsi"/>
                <w:spacing w:val="-3"/>
                <w:lang w:val="it-IT"/>
              </w:rPr>
              <w:t>e</w:t>
            </w:r>
            <w:r w:rsidRPr="00011A63">
              <w:rPr>
                <w:rFonts w:asciiTheme="minorHAnsi" w:eastAsia="Arial" w:hAnsiTheme="minorHAnsi" w:cstheme="minorHAnsi"/>
                <w:spacing w:val="2"/>
                <w:lang w:val="it-IT"/>
              </w:rPr>
              <w:t>n</w:t>
            </w:r>
            <w:r w:rsidRPr="00011A63">
              <w:rPr>
                <w:rFonts w:asciiTheme="minorHAnsi" w:eastAsia="Arial" w:hAnsiTheme="minorHAnsi" w:cstheme="minorHAnsi"/>
                <w:spacing w:val="-4"/>
                <w:lang w:val="it-IT"/>
              </w:rPr>
              <w:t>t</w:t>
            </w:r>
            <w:r w:rsidRPr="00011A63">
              <w:rPr>
                <w:rFonts w:asciiTheme="minorHAnsi" w:eastAsia="Arial" w:hAnsiTheme="minorHAnsi" w:cstheme="minorHAnsi"/>
                <w:lang w:val="it-IT"/>
              </w:rPr>
              <w:t xml:space="preserve">e o </w:t>
            </w:r>
            <w:r w:rsidRPr="00011A63">
              <w:rPr>
                <w:rFonts w:asciiTheme="minorHAnsi" w:eastAsia="Arial" w:hAnsiTheme="minorHAnsi" w:cstheme="minorHAnsi"/>
                <w:spacing w:val="2"/>
                <w:lang w:val="it-IT"/>
              </w:rPr>
              <w:t>u</w:t>
            </w:r>
            <w:r w:rsidRPr="00011A63">
              <w:rPr>
                <w:rFonts w:asciiTheme="minorHAnsi" w:eastAsia="Arial" w:hAnsiTheme="minorHAnsi" w:cstheme="minorHAnsi"/>
                <w:spacing w:val="-3"/>
                <w:lang w:val="it-IT"/>
              </w:rPr>
              <w:t>n</w:t>
            </w:r>
            <w:r w:rsidRPr="00011A63">
              <w:rPr>
                <w:rFonts w:asciiTheme="minorHAnsi" w:eastAsia="Arial" w:hAnsiTheme="minorHAnsi" w:cstheme="minorHAnsi"/>
                <w:lang w:val="it-IT"/>
              </w:rPr>
              <w:t>a</w:t>
            </w:r>
            <w:r w:rsidRPr="00011A63">
              <w:rPr>
                <w:rFonts w:asciiTheme="minorHAnsi" w:eastAsia="Arial" w:hAnsiTheme="minorHAnsi" w:cstheme="minorHAnsi"/>
                <w:spacing w:val="5"/>
                <w:lang w:val="it-IT"/>
              </w:rPr>
              <w:t xml:space="preserve"> </w:t>
            </w:r>
            <w:r w:rsidRPr="00011A63">
              <w:rPr>
                <w:rFonts w:asciiTheme="minorHAnsi" w:eastAsia="Arial" w:hAnsiTheme="minorHAnsi" w:cstheme="minorHAnsi"/>
                <w:lang w:val="it-IT"/>
              </w:rPr>
              <w:t>s</w:t>
            </w:r>
            <w:r w:rsidRPr="00011A63">
              <w:rPr>
                <w:rFonts w:asciiTheme="minorHAnsi" w:eastAsia="Arial" w:hAnsiTheme="minorHAnsi" w:cstheme="minorHAnsi"/>
                <w:spacing w:val="-3"/>
                <w:lang w:val="it-IT"/>
              </w:rPr>
              <w:t>u</w:t>
            </w:r>
            <w:r w:rsidRPr="00011A63">
              <w:rPr>
                <w:rFonts w:asciiTheme="minorHAnsi" w:eastAsia="Arial" w:hAnsiTheme="minorHAnsi" w:cstheme="minorHAnsi"/>
                <w:lang w:val="it-IT"/>
              </w:rPr>
              <w:t xml:space="preserve">a </w:t>
            </w:r>
            <w:r w:rsidRPr="00011A63">
              <w:rPr>
                <w:rFonts w:asciiTheme="minorHAnsi" w:eastAsia="Arial" w:hAnsiTheme="minorHAnsi" w:cstheme="minorHAnsi"/>
                <w:spacing w:val="2"/>
                <w:lang w:val="it-IT"/>
              </w:rPr>
              <w:t>un</w:t>
            </w:r>
            <w:r w:rsidRPr="00011A63">
              <w:rPr>
                <w:rFonts w:asciiTheme="minorHAnsi" w:eastAsia="Arial" w:hAnsiTheme="minorHAnsi" w:cstheme="minorHAnsi"/>
                <w:spacing w:val="-1"/>
                <w:lang w:val="it-IT"/>
              </w:rPr>
              <w:t>i</w:t>
            </w:r>
            <w:r w:rsidRPr="00011A63">
              <w:rPr>
                <w:rFonts w:asciiTheme="minorHAnsi" w:eastAsia="Arial" w:hAnsiTheme="minorHAnsi" w:cstheme="minorHAnsi"/>
                <w:spacing w:val="-4"/>
                <w:lang w:val="it-IT"/>
              </w:rPr>
              <w:t>t</w:t>
            </w:r>
            <w:r w:rsidRPr="00011A63">
              <w:rPr>
                <w:rFonts w:asciiTheme="minorHAnsi" w:eastAsia="Arial" w:hAnsiTheme="minorHAnsi" w:cstheme="minorHAnsi"/>
                <w:lang w:val="it-IT"/>
              </w:rPr>
              <w:t xml:space="preserve">à </w:t>
            </w:r>
            <w:r w:rsidRPr="00011A63">
              <w:rPr>
                <w:rFonts w:asciiTheme="minorHAnsi" w:eastAsia="Arial" w:hAnsiTheme="minorHAnsi" w:cstheme="minorHAnsi"/>
                <w:spacing w:val="2"/>
                <w:lang w:val="it-IT"/>
              </w:rPr>
              <w:t>o</w:t>
            </w:r>
            <w:r w:rsidRPr="00011A63">
              <w:rPr>
                <w:rFonts w:asciiTheme="minorHAnsi" w:eastAsia="Arial" w:hAnsiTheme="minorHAnsi" w:cstheme="minorHAnsi"/>
                <w:spacing w:val="-6"/>
                <w:lang w:val="it-IT"/>
              </w:rPr>
              <w:t>r</w:t>
            </w:r>
            <w:r w:rsidRPr="00011A63">
              <w:rPr>
                <w:rFonts w:asciiTheme="minorHAnsi" w:eastAsia="Arial" w:hAnsiTheme="minorHAnsi" w:cstheme="minorHAnsi"/>
                <w:spacing w:val="2"/>
                <w:lang w:val="it-IT"/>
              </w:rPr>
              <w:t>g</w:t>
            </w:r>
            <w:r w:rsidRPr="00011A63">
              <w:rPr>
                <w:rFonts w:asciiTheme="minorHAnsi" w:eastAsia="Arial" w:hAnsiTheme="minorHAnsi" w:cstheme="minorHAnsi"/>
                <w:spacing w:val="-3"/>
                <w:lang w:val="it-IT"/>
              </w:rPr>
              <w:t>a</w:t>
            </w:r>
            <w:r w:rsidRPr="00011A63">
              <w:rPr>
                <w:rFonts w:asciiTheme="minorHAnsi" w:eastAsia="Arial" w:hAnsiTheme="minorHAnsi" w:cstheme="minorHAnsi"/>
                <w:spacing w:val="2"/>
                <w:lang w:val="it-IT"/>
              </w:rPr>
              <w:t>n</w:t>
            </w:r>
            <w:r w:rsidRPr="00011A63">
              <w:rPr>
                <w:rFonts w:asciiTheme="minorHAnsi" w:eastAsia="Arial" w:hAnsiTheme="minorHAnsi" w:cstheme="minorHAnsi"/>
                <w:spacing w:val="-1"/>
                <w:lang w:val="it-IT"/>
              </w:rPr>
              <w:t>i</w:t>
            </w:r>
            <w:r w:rsidRPr="00011A63">
              <w:rPr>
                <w:rFonts w:asciiTheme="minorHAnsi" w:eastAsia="Arial" w:hAnsiTheme="minorHAnsi" w:cstheme="minorHAnsi"/>
                <w:lang w:val="it-IT"/>
              </w:rPr>
              <w:t>zz</w:t>
            </w:r>
            <w:r w:rsidRPr="00011A63">
              <w:rPr>
                <w:rFonts w:asciiTheme="minorHAnsi" w:eastAsia="Arial" w:hAnsiTheme="minorHAnsi" w:cstheme="minorHAnsi"/>
                <w:spacing w:val="2"/>
                <w:lang w:val="it-IT"/>
              </w:rPr>
              <w:t>a</w:t>
            </w:r>
            <w:r w:rsidRPr="00011A63">
              <w:rPr>
                <w:rFonts w:asciiTheme="minorHAnsi" w:eastAsia="Arial" w:hAnsiTheme="minorHAnsi" w:cstheme="minorHAnsi"/>
                <w:spacing w:val="1"/>
                <w:lang w:val="it-IT"/>
              </w:rPr>
              <w:t>t</w:t>
            </w:r>
            <w:r w:rsidRPr="00011A63">
              <w:rPr>
                <w:rFonts w:asciiTheme="minorHAnsi" w:eastAsia="Arial" w:hAnsiTheme="minorHAnsi" w:cstheme="minorHAnsi"/>
                <w:spacing w:val="-1"/>
                <w:lang w:val="it-IT"/>
              </w:rPr>
              <w:t>i</w:t>
            </w:r>
            <w:r w:rsidRPr="00011A63">
              <w:rPr>
                <w:rFonts w:asciiTheme="minorHAnsi" w:eastAsia="Arial" w:hAnsiTheme="minorHAnsi" w:cstheme="minorHAnsi"/>
                <w:spacing w:val="-5"/>
                <w:lang w:val="it-IT"/>
              </w:rPr>
              <w:t>v</w:t>
            </w:r>
            <w:r w:rsidRPr="00011A63">
              <w:rPr>
                <w:rFonts w:asciiTheme="minorHAnsi" w:eastAsia="Arial" w:hAnsiTheme="minorHAnsi" w:cstheme="minorHAnsi"/>
                <w:lang w:val="it-IT"/>
              </w:rPr>
              <w:t xml:space="preserve">a </w:t>
            </w:r>
            <w:r w:rsidRPr="00011A63">
              <w:rPr>
                <w:rFonts w:asciiTheme="minorHAnsi" w:eastAsia="Arial" w:hAnsiTheme="minorHAnsi" w:cstheme="minorHAnsi"/>
                <w:spacing w:val="-5"/>
                <w:lang w:val="it-IT"/>
              </w:rPr>
              <w:t>s</w:t>
            </w:r>
            <w:r w:rsidRPr="00011A63">
              <w:rPr>
                <w:rFonts w:asciiTheme="minorHAnsi" w:eastAsia="Arial" w:hAnsiTheme="minorHAnsi" w:cstheme="minorHAnsi"/>
                <w:spacing w:val="2"/>
                <w:lang w:val="it-IT"/>
              </w:rPr>
              <w:t>o</w:t>
            </w:r>
            <w:r w:rsidRPr="00011A63">
              <w:rPr>
                <w:rFonts w:asciiTheme="minorHAnsi" w:eastAsia="Arial" w:hAnsiTheme="minorHAnsi" w:cstheme="minorHAnsi"/>
                <w:spacing w:val="-3"/>
                <w:lang w:val="it-IT"/>
              </w:rPr>
              <w:t>n</w:t>
            </w:r>
            <w:r w:rsidRPr="00011A63">
              <w:rPr>
                <w:rFonts w:asciiTheme="minorHAnsi" w:eastAsia="Arial" w:hAnsiTheme="minorHAnsi" w:cstheme="minorHAnsi"/>
                <w:lang w:val="it-IT"/>
              </w:rPr>
              <w:t>o s</w:t>
            </w:r>
            <w:r w:rsidRPr="00011A63">
              <w:rPr>
                <w:rFonts w:asciiTheme="minorHAnsi" w:eastAsia="Arial" w:hAnsiTheme="minorHAnsi" w:cstheme="minorHAnsi"/>
                <w:spacing w:val="1"/>
                <w:lang w:val="it-IT"/>
              </w:rPr>
              <w:t>t</w:t>
            </w:r>
            <w:r w:rsidRPr="00011A63">
              <w:rPr>
                <w:rFonts w:asciiTheme="minorHAnsi" w:eastAsia="Arial" w:hAnsiTheme="minorHAnsi" w:cstheme="minorHAnsi"/>
                <w:spacing w:val="2"/>
                <w:lang w:val="it-IT"/>
              </w:rPr>
              <w:t>ab</w:t>
            </w:r>
            <w:r w:rsidRPr="00011A63">
              <w:rPr>
                <w:rFonts w:asciiTheme="minorHAnsi" w:eastAsia="Arial" w:hAnsiTheme="minorHAnsi" w:cstheme="minorHAnsi"/>
                <w:spacing w:val="-1"/>
                <w:lang w:val="it-IT"/>
              </w:rPr>
              <w:t>i</w:t>
            </w:r>
            <w:r w:rsidRPr="00011A63">
              <w:rPr>
                <w:rFonts w:asciiTheme="minorHAnsi" w:eastAsia="Arial" w:hAnsiTheme="minorHAnsi" w:cstheme="minorHAnsi"/>
                <w:spacing w:val="-6"/>
                <w:lang w:val="it-IT"/>
              </w:rPr>
              <w:t>l</w:t>
            </w:r>
            <w:r w:rsidRPr="00011A63">
              <w:rPr>
                <w:rFonts w:asciiTheme="minorHAnsi" w:eastAsia="Arial" w:hAnsiTheme="minorHAnsi" w:cstheme="minorHAnsi"/>
                <w:spacing w:val="3"/>
                <w:lang w:val="it-IT"/>
              </w:rPr>
              <w:t>m</w:t>
            </w:r>
            <w:r w:rsidRPr="00011A63">
              <w:rPr>
                <w:rFonts w:asciiTheme="minorHAnsi" w:eastAsia="Arial" w:hAnsiTheme="minorHAnsi" w:cstheme="minorHAnsi"/>
                <w:spacing w:val="-3"/>
                <w:lang w:val="it-IT"/>
              </w:rPr>
              <w:t>e</w:t>
            </w:r>
            <w:r w:rsidRPr="00011A63">
              <w:rPr>
                <w:rFonts w:asciiTheme="minorHAnsi" w:eastAsia="Arial" w:hAnsiTheme="minorHAnsi" w:cstheme="minorHAnsi"/>
                <w:spacing w:val="2"/>
                <w:lang w:val="it-IT"/>
              </w:rPr>
              <w:t>n</w:t>
            </w:r>
            <w:r w:rsidRPr="00011A63">
              <w:rPr>
                <w:rFonts w:asciiTheme="minorHAnsi" w:eastAsia="Arial" w:hAnsiTheme="minorHAnsi" w:cstheme="minorHAnsi"/>
                <w:spacing w:val="-4"/>
                <w:lang w:val="it-IT"/>
              </w:rPr>
              <w:t>t</w:t>
            </w:r>
            <w:r w:rsidRPr="00011A63">
              <w:rPr>
                <w:rFonts w:asciiTheme="minorHAnsi" w:eastAsia="Arial" w:hAnsiTheme="minorHAnsi" w:cstheme="minorHAnsi"/>
                <w:lang w:val="it-IT"/>
              </w:rPr>
              <w:t>e</w:t>
            </w:r>
            <w:r w:rsidRPr="00011A63">
              <w:rPr>
                <w:rFonts w:asciiTheme="minorHAnsi" w:eastAsia="Arial" w:hAnsiTheme="minorHAnsi" w:cstheme="minorHAnsi"/>
                <w:spacing w:val="7"/>
                <w:lang w:val="it-IT"/>
              </w:rPr>
              <w:t xml:space="preserve"> </w:t>
            </w:r>
            <w:r w:rsidRPr="00011A63">
              <w:rPr>
                <w:rFonts w:asciiTheme="minorHAnsi" w:eastAsia="Arial" w:hAnsiTheme="minorHAnsi" w:cstheme="minorHAnsi"/>
                <w:spacing w:val="-3"/>
                <w:lang w:val="it-IT"/>
              </w:rPr>
              <w:t>u</w:t>
            </w:r>
            <w:r w:rsidRPr="00011A63">
              <w:rPr>
                <w:rFonts w:asciiTheme="minorHAnsi" w:eastAsia="Arial" w:hAnsiTheme="minorHAnsi" w:cstheme="minorHAnsi"/>
                <w:spacing w:val="1"/>
                <w:lang w:val="it-IT"/>
              </w:rPr>
              <w:t>t</w:t>
            </w:r>
            <w:r w:rsidRPr="00011A63">
              <w:rPr>
                <w:rFonts w:asciiTheme="minorHAnsi" w:eastAsia="Arial" w:hAnsiTheme="minorHAnsi" w:cstheme="minorHAnsi"/>
                <w:spacing w:val="-1"/>
                <w:lang w:val="it-IT"/>
              </w:rPr>
              <w:t>ili</w:t>
            </w:r>
            <w:r w:rsidRPr="00011A63">
              <w:rPr>
                <w:rFonts w:asciiTheme="minorHAnsi" w:eastAsia="Arial" w:hAnsiTheme="minorHAnsi" w:cstheme="minorHAnsi"/>
                <w:lang w:val="it-IT"/>
              </w:rPr>
              <w:t>zz</w:t>
            </w:r>
            <w:r w:rsidRPr="00011A63">
              <w:rPr>
                <w:rFonts w:asciiTheme="minorHAnsi" w:eastAsia="Arial" w:hAnsiTheme="minorHAnsi" w:cstheme="minorHAnsi"/>
                <w:spacing w:val="2"/>
                <w:lang w:val="it-IT"/>
              </w:rPr>
              <w:t>a</w:t>
            </w:r>
            <w:r w:rsidRPr="00011A63">
              <w:rPr>
                <w:rFonts w:asciiTheme="minorHAnsi" w:eastAsia="Arial" w:hAnsiTheme="minorHAnsi" w:cstheme="minorHAnsi"/>
                <w:spacing w:val="1"/>
                <w:lang w:val="it-IT"/>
              </w:rPr>
              <w:t>t</w:t>
            </w:r>
            <w:r w:rsidRPr="00011A63">
              <w:rPr>
                <w:rFonts w:asciiTheme="minorHAnsi" w:eastAsia="Arial" w:hAnsiTheme="minorHAnsi" w:cstheme="minorHAnsi"/>
                <w:lang w:val="it-IT"/>
              </w:rPr>
              <w:t xml:space="preserve">i </w:t>
            </w:r>
            <w:r w:rsidRPr="00011A63">
              <w:rPr>
                <w:rFonts w:asciiTheme="minorHAnsi" w:eastAsia="Arial" w:hAnsiTheme="minorHAnsi" w:cstheme="minorHAnsi"/>
                <w:spacing w:val="2"/>
                <w:lang w:val="it-IT"/>
              </w:rPr>
              <w:t>a</w:t>
            </w:r>
            <w:r w:rsidRPr="00011A63">
              <w:rPr>
                <w:rFonts w:asciiTheme="minorHAnsi" w:eastAsia="Arial" w:hAnsiTheme="minorHAnsi" w:cstheme="minorHAnsi"/>
                <w:spacing w:val="-1"/>
                <w:lang w:val="it-IT"/>
              </w:rPr>
              <w:t>ll</w:t>
            </w:r>
            <w:r w:rsidRPr="00011A63">
              <w:rPr>
                <w:rFonts w:asciiTheme="minorHAnsi" w:eastAsia="Arial" w:hAnsiTheme="minorHAnsi" w:cstheme="minorHAnsi"/>
                <w:lang w:val="it-IT"/>
              </w:rPr>
              <w:t>o</w:t>
            </w:r>
            <w:r w:rsidRPr="00011A63">
              <w:rPr>
                <w:rFonts w:asciiTheme="minorHAnsi" w:eastAsia="Arial" w:hAnsiTheme="minorHAnsi" w:cstheme="minorHAnsi"/>
                <w:spacing w:val="7"/>
                <w:lang w:val="it-IT"/>
              </w:rPr>
              <w:t xml:space="preserve"> </w:t>
            </w:r>
            <w:r w:rsidRPr="00011A63">
              <w:rPr>
                <w:rFonts w:asciiTheme="minorHAnsi" w:eastAsia="Arial" w:hAnsiTheme="minorHAnsi" w:cstheme="minorHAnsi"/>
                <w:lang w:val="it-IT"/>
              </w:rPr>
              <w:t>s</w:t>
            </w:r>
            <w:r w:rsidRPr="00011A63">
              <w:rPr>
                <w:rFonts w:asciiTheme="minorHAnsi" w:eastAsia="Arial" w:hAnsiTheme="minorHAnsi" w:cstheme="minorHAnsi"/>
                <w:spacing w:val="-5"/>
                <w:lang w:val="it-IT"/>
              </w:rPr>
              <w:t>c</w:t>
            </w:r>
            <w:r w:rsidRPr="00011A63">
              <w:rPr>
                <w:rFonts w:asciiTheme="minorHAnsi" w:eastAsia="Arial" w:hAnsiTheme="minorHAnsi" w:cstheme="minorHAnsi"/>
                <w:spacing w:val="2"/>
                <w:lang w:val="it-IT"/>
              </w:rPr>
              <w:t>o</w:t>
            </w:r>
            <w:r w:rsidRPr="00011A63">
              <w:rPr>
                <w:rFonts w:asciiTheme="minorHAnsi" w:eastAsia="Arial" w:hAnsiTheme="minorHAnsi" w:cstheme="minorHAnsi"/>
                <w:spacing w:val="-3"/>
                <w:lang w:val="it-IT"/>
              </w:rPr>
              <w:t>p</w:t>
            </w:r>
            <w:r w:rsidRPr="00011A63">
              <w:rPr>
                <w:rFonts w:asciiTheme="minorHAnsi" w:eastAsia="Arial" w:hAnsiTheme="minorHAnsi" w:cstheme="minorHAnsi"/>
                <w:lang w:val="it-IT"/>
              </w:rPr>
              <w:t xml:space="preserve">o </w:t>
            </w:r>
            <w:r w:rsidRPr="00011A63">
              <w:rPr>
                <w:rFonts w:asciiTheme="minorHAnsi" w:eastAsia="Arial" w:hAnsiTheme="minorHAnsi" w:cstheme="minorHAnsi"/>
                <w:spacing w:val="2"/>
                <w:lang w:val="it-IT"/>
              </w:rPr>
              <w:t>un</w:t>
            </w:r>
            <w:r w:rsidRPr="00011A63">
              <w:rPr>
                <w:rFonts w:asciiTheme="minorHAnsi" w:eastAsia="Arial" w:hAnsiTheme="minorHAnsi" w:cstheme="minorHAnsi"/>
                <w:spacing w:val="-1"/>
                <w:lang w:val="it-IT"/>
              </w:rPr>
              <w:t>i</w:t>
            </w:r>
            <w:r w:rsidRPr="00011A63">
              <w:rPr>
                <w:rFonts w:asciiTheme="minorHAnsi" w:eastAsia="Arial" w:hAnsiTheme="minorHAnsi" w:cstheme="minorHAnsi"/>
                <w:lang w:val="it-IT"/>
              </w:rPr>
              <w:t>co o</w:t>
            </w:r>
            <w:r w:rsidRPr="00011A63">
              <w:rPr>
                <w:rFonts w:asciiTheme="minorHAnsi" w:eastAsia="Arial" w:hAnsiTheme="minorHAnsi" w:cstheme="minorHAnsi"/>
                <w:spacing w:val="5"/>
                <w:lang w:val="it-IT"/>
              </w:rPr>
              <w:t xml:space="preserve"> </w:t>
            </w:r>
            <w:r w:rsidRPr="00011A63">
              <w:rPr>
                <w:rFonts w:asciiTheme="minorHAnsi" w:eastAsia="Arial" w:hAnsiTheme="minorHAnsi" w:cstheme="minorHAnsi"/>
                <w:spacing w:val="2"/>
                <w:lang w:val="it-IT"/>
              </w:rPr>
              <w:t>p</w:t>
            </w:r>
            <w:r w:rsidRPr="00011A63">
              <w:rPr>
                <w:rFonts w:asciiTheme="minorHAnsi" w:eastAsia="Arial" w:hAnsiTheme="minorHAnsi" w:cstheme="minorHAnsi"/>
                <w:spacing w:val="-6"/>
                <w:lang w:val="it-IT"/>
              </w:rPr>
              <w:t>r</w:t>
            </w:r>
            <w:r w:rsidRPr="00011A63">
              <w:rPr>
                <w:rFonts w:asciiTheme="minorHAnsi" w:eastAsia="Arial" w:hAnsiTheme="minorHAnsi" w:cstheme="minorHAnsi"/>
                <w:spacing w:val="2"/>
                <w:lang w:val="it-IT"/>
              </w:rPr>
              <w:t>e</w:t>
            </w:r>
            <w:r w:rsidRPr="00011A63">
              <w:rPr>
                <w:rFonts w:asciiTheme="minorHAnsi" w:eastAsia="Arial" w:hAnsiTheme="minorHAnsi" w:cstheme="minorHAnsi"/>
                <w:lang w:val="it-IT"/>
              </w:rPr>
              <w:t>v</w:t>
            </w:r>
            <w:r w:rsidRPr="00011A63">
              <w:rPr>
                <w:rFonts w:asciiTheme="minorHAnsi" w:eastAsia="Arial" w:hAnsiTheme="minorHAnsi" w:cstheme="minorHAnsi"/>
                <w:spacing w:val="2"/>
                <w:lang w:val="it-IT"/>
              </w:rPr>
              <w:t>a</w:t>
            </w:r>
            <w:r w:rsidRPr="00011A63">
              <w:rPr>
                <w:rFonts w:asciiTheme="minorHAnsi" w:eastAsia="Arial" w:hAnsiTheme="minorHAnsi" w:cstheme="minorHAnsi"/>
                <w:spacing w:val="-6"/>
                <w:lang w:val="it-IT"/>
              </w:rPr>
              <w:t>l</w:t>
            </w:r>
            <w:r w:rsidRPr="00011A63">
              <w:rPr>
                <w:rFonts w:asciiTheme="minorHAnsi" w:eastAsia="Arial" w:hAnsiTheme="minorHAnsi" w:cstheme="minorHAnsi"/>
                <w:spacing w:val="2"/>
                <w:lang w:val="it-IT"/>
              </w:rPr>
              <w:t>en</w:t>
            </w:r>
            <w:r w:rsidRPr="00011A63">
              <w:rPr>
                <w:rFonts w:asciiTheme="minorHAnsi" w:eastAsia="Arial" w:hAnsiTheme="minorHAnsi" w:cstheme="minorHAnsi"/>
                <w:spacing w:val="-4"/>
                <w:lang w:val="it-IT"/>
              </w:rPr>
              <w:t>t</w:t>
            </w:r>
            <w:r w:rsidRPr="00011A63">
              <w:rPr>
                <w:rFonts w:asciiTheme="minorHAnsi" w:eastAsia="Arial" w:hAnsiTheme="minorHAnsi" w:cstheme="minorHAnsi"/>
                <w:lang w:val="it-IT"/>
              </w:rPr>
              <w:t>e</w:t>
            </w:r>
            <w:r w:rsidRPr="00011A63">
              <w:rPr>
                <w:rFonts w:asciiTheme="minorHAnsi" w:eastAsia="Arial" w:hAnsiTheme="minorHAnsi" w:cstheme="minorHAnsi"/>
                <w:spacing w:val="5"/>
                <w:lang w:val="it-IT"/>
              </w:rPr>
              <w:t xml:space="preserve"> </w:t>
            </w:r>
            <w:r w:rsidRPr="00011A63">
              <w:rPr>
                <w:rFonts w:asciiTheme="minorHAnsi" w:eastAsia="Arial" w:hAnsiTheme="minorHAnsi" w:cstheme="minorHAnsi"/>
                <w:spacing w:val="2"/>
                <w:lang w:val="it-IT"/>
              </w:rPr>
              <w:t>d</w:t>
            </w:r>
            <w:r w:rsidRPr="00011A63">
              <w:rPr>
                <w:rFonts w:asciiTheme="minorHAnsi" w:eastAsia="Arial" w:hAnsiTheme="minorHAnsi" w:cstheme="minorHAnsi"/>
                <w:lang w:val="it-IT"/>
              </w:rPr>
              <w:t>i</w:t>
            </w:r>
            <w:r w:rsidRPr="00011A63">
              <w:rPr>
                <w:rFonts w:asciiTheme="minorHAnsi" w:eastAsia="Arial" w:hAnsiTheme="minorHAnsi" w:cstheme="minorHAnsi"/>
                <w:spacing w:val="2"/>
                <w:lang w:val="it-IT"/>
              </w:rPr>
              <w:t xml:space="preserve"> </w:t>
            </w:r>
            <w:r w:rsidRPr="00011A63">
              <w:rPr>
                <w:rFonts w:asciiTheme="minorHAnsi" w:eastAsia="Arial" w:hAnsiTheme="minorHAnsi" w:cstheme="minorHAnsi"/>
                <w:spacing w:val="-5"/>
                <w:lang w:val="it-IT"/>
              </w:rPr>
              <w:t>c</w:t>
            </w:r>
            <w:r w:rsidRPr="00011A63">
              <w:rPr>
                <w:rFonts w:asciiTheme="minorHAnsi" w:eastAsia="Arial" w:hAnsiTheme="minorHAnsi" w:cstheme="minorHAnsi"/>
                <w:spacing w:val="2"/>
                <w:lang w:val="it-IT"/>
              </w:rPr>
              <w:t>on</w:t>
            </w:r>
            <w:r w:rsidRPr="00011A63">
              <w:rPr>
                <w:rFonts w:asciiTheme="minorHAnsi" w:eastAsia="Arial" w:hAnsiTheme="minorHAnsi" w:cstheme="minorHAnsi"/>
                <w:spacing w:val="-5"/>
                <w:lang w:val="it-IT"/>
              </w:rPr>
              <w:t>s</w:t>
            </w:r>
            <w:r w:rsidRPr="00011A63">
              <w:rPr>
                <w:rFonts w:asciiTheme="minorHAnsi" w:eastAsia="Arial" w:hAnsiTheme="minorHAnsi" w:cstheme="minorHAnsi"/>
                <w:spacing w:val="2"/>
                <w:lang w:val="it-IT"/>
              </w:rPr>
              <w:t>e</w:t>
            </w:r>
            <w:r w:rsidRPr="00011A63">
              <w:rPr>
                <w:rFonts w:asciiTheme="minorHAnsi" w:eastAsia="Arial" w:hAnsiTheme="minorHAnsi" w:cstheme="minorHAnsi"/>
                <w:spacing w:val="-3"/>
                <w:lang w:val="it-IT"/>
              </w:rPr>
              <w:t>n</w:t>
            </w:r>
            <w:r w:rsidRPr="00011A63">
              <w:rPr>
                <w:rFonts w:asciiTheme="minorHAnsi" w:eastAsia="Arial" w:hAnsiTheme="minorHAnsi" w:cstheme="minorHAnsi"/>
                <w:spacing w:val="1"/>
                <w:lang w:val="it-IT"/>
              </w:rPr>
              <w:t>t</w:t>
            </w:r>
            <w:r w:rsidRPr="00011A63">
              <w:rPr>
                <w:rFonts w:asciiTheme="minorHAnsi" w:eastAsia="Arial" w:hAnsiTheme="minorHAnsi" w:cstheme="minorHAnsi"/>
                <w:spacing w:val="-1"/>
                <w:lang w:val="it-IT"/>
              </w:rPr>
              <w:t>i</w:t>
            </w:r>
            <w:r w:rsidRPr="00011A63">
              <w:rPr>
                <w:rFonts w:asciiTheme="minorHAnsi" w:eastAsia="Arial" w:hAnsiTheme="minorHAnsi" w:cstheme="minorHAnsi"/>
                <w:spacing w:val="-2"/>
                <w:lang w:val="it-IT"/>
              </w:rPr>
              <w:t>r</w:t>
            </w:r>
            <w:r w:rsidRPr="00011A63">
              <w:rPr>
                <w:rFonts w:asciiTheme="minorHAnsi" w:eastAsia="Arial" w:hAnsiTheme="minorHAnsi" w:cstheme="minorHAnsi"/>
                <w:lang w:val="it-IT"/>
              </w:rPr>
              <w:t xml:space="preserve">e o </w:t>
            </w:r>
            <w:r w:rsidRPr="00011A63">
              <w:rPr>
                <w:rFonts w:asciiTheme="minorHAnsi" w:eastAsia="Arial" w:hAnsiTheme="minorHAnsi" w:cstheme="minorHAnsi"/>
                <w:spacing w:val="2"/>
                <w:lang w:val="it-IT"/>
              </w:rPr>
              <w:t>a</w:t>
            </w:r>
            <w:r w:rsidRPr="00011A63">
              <w:rPr>
                <w:rFonts w:asciiTheme="minorHAnsi" w:eastAsia="Arial" w:hAnsiTheme="minorHAnsi" w:cstheme="minorHAnsi"/>
                <w:spacing w:val="-3"/>
                <w:lang w:val="it-IT"/>
              </w:rPr>
              <w:t>g</w:t>
            </w:r>
            <w:r w:rsidRPr="00011A63">
              <w:rPr>
                <w:rFonts w:asciiTheme="minorHAnsi" w:eastAsia="Arial" w:hAnsiTheme="minorHAnsi" w:cstheme="minorHAnsi"/>
                <w:spacing w:val="2"/>
                <w:lang w:val="it-IT"/>
              </w:rPr>
              <w:t>e</w:t>
            </w:r>
            <w:r w:rsidRPr="00011A63">
              <w:rPr>
                <w:rFonts w:asciiTheme="minorHAnsi" w:eastAsia="Arial" w:hAnsiTheme="minorHAnsi" w:cstheme="minorHAnsi"/>
                <w:lang w:val="it-IT"/>
              </w:rPr>
              <w:t>v</w:t>
            </w:r>
            <w:r w:rsidRPr="00011A63">
              <w:rPr>
                <w:rFonts w:asciiTheme="minorHAnsi" w:eastAsia="Arial" w:hAnsiTheme="minorHAnsi" w:cstheme="minorHAnsi"/>
                <w:spacing w:val="2"/>
                <w:lang w:val="it-IT"/>
              </w:rPr>
              <w:t>o</w:t>
            </w:r>
            <w:r w:rsidRPr="00011A63">
              <w:rPr>
                <w:rFonts w:asciiTheme="minorHAnsi" w:eastAsia="Arial" w:hAnsiTheme="minorHAnsi" w:cstheme="minorHAnsi"/>
                <w:spacing w:val="-6"/>
                <w:lang w:val="it-IT"/>
              </w:rPr>
              <w:t>l</w:t>
            </w:r>
            <w:r w:rsidRPr="00011A63">
              <w:rPr>
                <w:rFonts w:asciiTheme="minorHAnsi" w:eastAsia="Arial" w:hAnsiTheme="minorHAnsi" w:cstheme="minorHAnsi"/>
                <w:spacing w:val="2"/>
                <w:lang w:val="it-IT"/>
              </w:rPr>
              <w:t>a</w:t>
            </w:r>
            <w:r w:rsidRPr="00011A63">
              <w:rPr>
                <w:rFonts w:asciiTheme="minorHAnsi" w:eastAsia="Arial" w:hAnsiTheme="minorHAnsi" w:cstheme="minorHAnsi"/>
                <w:spacing w:val="-2"/>
                <w:lang w:val="it-IT"/>
              </w:rPr>
              <w:t>r</w:t>
            </w:r>
            <w:r w:rsidRPr="00011A63">
              <w:rPr>
                <w:rFonts w:asciiTheme="minorHAnsi" w:eastAsia="Arial" w:hAnsiTheme="minorHAnsi" w:cstheme="minorHAnsi"/>
                <w:lang w:val="it-IT"/>
              </w:rPr>
              <w:t>e</w:t>
            </w:r>
            <w:r w:rsidRPr="00011A63">
              <w:rPr>
                <w:rFonts w:asciiTheme="minorHAnsi" w:eastAsia="Arial" w:hAnsiTheme="minorHAnsi" w:cstheme="minorHAnsi"/>
                <w:spacing w:val="1"/>
                <w:lang w:val="it-IT"/>
              </w:rPr>
              <w:t xml:space="preserve"> </w:t>
            </w:r>
            <w:r w:rsidRPr="00011A63">
              <w:rPr>
                <w:rFonts w:asciiTheme="minorHAnsi" w:eastAsia="Arial" w:hAnsiTheme="minorHAnsi" w:cstheme="minorHAnsi"/>
                <w:spacing w:val="-1"/>
                <w:lang w:val="it-IT"/>
              </w:rPr>
              <w:t>l</w:t>
            </w:r>
            <w:r w:rsidRPr="00011A63">
              <w:rPr>
                <w:rFonts w:asciiTheme="minorHAnsi" w:eastAsia="Arial" w:hAnsiTheme="minorHAnsi" w:cstheme="minorHAnsi"/>
                <w:lang w:val="it-IT"/>
              </w:rPr>
              <w:t>a</w:t>
            </w:r>
            <w:r w:rsidRPr="00011A63">
              <w:rPr>
                <w:rFonts w:asciiTheme="minorHAnsi" w:eastAsia="Arial" w:hAnsiTheme="minorHAnsi" w:cstheme="minorHAnsi"/>
                <w:spacing w:val="1"/>
                <w:lang w:val="it-IT"/>
              </w:rPr>
              <w:t xml:space="preserve"> </w:t>
            </w:r>
            <w:r w:rsidRPr="00011A63">
              <w:rPr>
                <w:rFonts w:asciiTheme="minorHAnsi" w:eastAsia="Arial" w:hAnsiTheme="minorHAnsi" w:cstheme="minorHAnsi"/>
                <w:lang w:val="it-IT"/>
              </w:rPr>
              <w:t>c</w:t>
            </w:r>
            <w:r w:rsidRPr="00011A63">
              <w:rPr>
                <w:rFonts w:asciiTheme="minorHAnsi" w:eastAsia="Arial" w:hAnsiTheme="minorHAnsi" w:cstheme="minorHAnsi"/>
                <w:spacing w:val="-3"/>
                <w:lang w:val="it-IT"/>
              </w:rPr>
              <w:t>o</w:t>
            </w:r>
            <w:r w:rsidRPr="00011A63">
              <w:rPr>
                <w:rFonts w:asciiTheme="minorHAnsi" w:eastAsia="Arial" w:hAnsiTheme="minorHAnsi" w:cstheme="minorHAnsi"/>
                <w:spacing w:val="-2"/>
                <w:lang w:val="it-IT"/>
              </w:rPr>
              <w:t>m</w:t>
            </w:r>
            <w:r w:rsidRPr="00011A63">
              <w:rPr>
                <w:rFonts w:asciiTheme="minorHAnsi" w:eastAsia="Arial" w:hAnsiTheme="minorHAnsi" w:cstheme="minorHAnsi"/>
                <w:spacing w:val="3"/>
                <w:lang w:val="it-IT"/>
              </w:rPr>
              <w:t>m</w:t>
            </w:r>
            <w:r w:rsidRPr="00011A63">
              <w:rPr>
                <w:rFonts w:asciiTheme="minorHAnsi" w:eastAsia="Arial" w:hAnsiTheme="minorHAnsi" w:cstheme="minorHAnsi"/>
                <w:spacing w:val="-1"/>
                <w:lang w:val="it-IT"/>
              </w:rPr>
              <w:t>i</w:t>
            </w:r>
            <w:r w:rsidRPr="00011A63">
              <w:rPr>
                <w:rFonts w:asciiTheme="minorHAnsi" w:eastAsia="Arial" w:hAnsiTheme="minorHAnsi" w:cstheme="minorHAnsi"/>
                <w:lang w:val="it-IT"/>
              </w:rPr>
              <w:t>ss</w:t>
            </w:r>
            <w:r w:rsidRPr="00011A63">
              <w:rPr>
                <w:rFonts w:asciiTheme="minorHAnsi" w:eastAsia="Arial" w:hAnsiTheme="minorHAnsi" w:cstheme="minorHAnsi"/>
                <w:spacing w:val="-1"/>
                <w:lang w:val="it-IT"/>
              </w:rPr>
              <w:t>i</w:t>
            </w:r>
            <w:r w:rsidRPr="00011A63">
              <w:rPr>
                <w:rFonts w:asciiTheme="minorHAnsi" w:eastAsia="Arial" w:hAnsiTheme="minorHAnsi" w:cstheme="minorHAnsi"/>
                <w:spacing w:val="-3"/>
                <w:lang w:val="it-IT"/>
              </w:rPr>
              <w:t>o</w:t>
            </w:r>
            <w:r w:rsidRPr="00011A63">
              <w:rPr>
                <w:rFonts w:asciiTheme="minorHAnsi" w:eastAsia="Arial" w:hAnsiTheme="minorHAnsi" w:cstheme="minorHAnsi"/>
                <w:spacing w:val="2"/>
                <w:lang w:val="it-IT"/>
              </w:rPr>
              <w:t>n</w:t>
            </w:r>
            <w:r w:rsidRPr="00011A63">
              <w:rPr>
                <w:rFonts w:asciiTheme="minorHAnsi" w:eastAsia="Arial" w:hAnsiTheme="minorHAnsi" w:cstheme="minorHAnsi"/>
                <w:lang w:val="it-IT"/>
              </w:rPr>
              <w:t>e</w:t>
            </w:r>
            <w:r w:rsidRPr="00011A63">
              <w:rPr>
                <w:rFonts w:asciiTheme="minorHAnsi" w:eastAsia="Arial" w:hAnsiTheme="minorHAnsi" w:cstheme="minorHAnsi"/>
                <w:spacing w:val="1"/>
                <w:lang w:val="it-IT"/>
              </w:rPr>
              <w:t xml:space="preserve"> </w:t>
            </w:r>
            <w:r w:rsidRPr="00011A63">
              <w:rPr>
                <w:rFonts w:asciiTheme="minorHAnsi" w:eastAsia="Arial" w:hAnsiTheme="minorHAnsi" w:cstheme="minorHAnsi"/>
                <w:spacing w:val="-3"/>
                <w:lang w:val="it-IT"/>
              </w:rPr>
              <w:t>d</w:t>
            </w:r>
            <w:r w:rsidRPr="00011A63">
              <w:rPr>
                <w:rFonts w:asciiTheme="minorHAnsi" w:eastAsia="Arial" w:hAnsiTheme="minorHAnsi" w:cstheme="minorHAnsi"/>
                <w:spacing w:val="2"/>
                <w:lang w:val="it-IT"/>
              </w:rPr>
              <w:t>e</w:t>
            </w:r>
            <w:r w:rsidRPr="00011A63">
              <w:rPr>
                <w:rFonts w:asciiTheme="minorHAnsi" w:eastAsia="Arial" w:hAnsiTheme="minorHAnsi" w:cstheme="minorHAnsi"/>
                <w:lang w:val="it-IT"/>
              </w:rPr>
              <w:t xml:space="preserve">l </w:t>
            </w:r>
            <w:r w:rsidRPr="00011A63">
              <w:rPr>
                <w:rFonts w:asciiTheme="minorHAnsi" w:eastAsia="Arial" w:hAnsiTheme="minorHAnsi" w:cstheme="minorHAnsi"/>
                <w:spacing w:val="-2"/>
                <w:lang w:val="it-IT"/>
              </w:rPr>
              <w:t>r</w:t>
            </w:r>
            <w:r w:rsidRPr="00011A63">
              <w:rPr>
                <w:rFonts w:asciiTheme="minorHAnsi" w:eastAsia="Arial" w:hAnsiTheme="minorHAnsi" w:cstheme="minorHAnsi"/>
                <w:spacing w:val="2"/>
                <w:lang w:val="it-IT"/>
              </w:rPr>
              <w:t>ea</w:t>
            </w:r>
            <w:r w:rsidRPr="00011A63">
              <w:rPr>
                <w:rFonts w:asciiTheme="minorHAnsi" w:eastAsia="Arial" w:hAnsiTheme="minorHAnsi" w:cstheme="minorHAnsi"/>
                <w:spacing w:val="-4"/>
                <w:lang w:val="it-IT"/>
              </w:rPr>
              <w:t>t</w:t>
            </w:r>
            <w:r w:rsidRPr="00011A63">
              <w:rPr>
                <w:rFonts w:asciiTheme="minorHAnsi" w:eastAsia="Arial" w:hAnsiTheme="minorHAnsi" w:cstheme="minorHAnsi"/>
                <w:spacing w:val="3"/>
                <w:lang w:val="it-IT"/>
              </w:rPr>
              <w:t>o</w:t>
            </w:r>
            <w:r w:rsidRPr="00011A63">
              <w:rPr>
                <w:rFonts w:asciiTheme="minorHAnsi" w:eastAsia="Arial" w:hAnsiTheme="minorHAnsi" w:cstheme="minorHAnsi"/>
                <w:spacing w:val="-2"/>
                <w:lang w:val="it-IT"/>
              </w:rPr>
              <w:t>-</w:t>
            </w:r>
            <w:r w:rsidRPr="00011A63">
              <w:rPr>
                <w:rFonts w:asciiTheme="minorHAnsi" w:eastAsia="Arial" w:hAnsiTheme="minorHAnsi" w:cstheme="minorHAnsi"/>
                <w:spacing w:val="2"/>
                <w:lang w:val="it-IT"/>
              </w:rPr>
              <w:t>p</w:t>
            </w:r>
            <w:r w:rsidRPr="00011A63">
              <w:rPr>
                <w:rFonts w:asciiTheme="minorHAnsi" w:eastAsia="Arial" w:hAnsiTheme="minorHAnsi" w:cstheme="minorHAnsi"/>
                <w:spacing w:val="-2"/>
                <w:lang w:val="it-IT"/>
              </w:rPr>
              <w:t>r</w:t>
            </w:r>
            <w:r w:rsidRPr="00011A63">
              <w:rPr>
                <w:rFonts w:asciiTheme="minorHAnsi" w:eastAsia="Arial" w:hAnsiTheme="minorHAnsi" w:cstheme="minorHAnsi"/>
                <w:spacing w:val="2"/>
                <w:lang w:val="it-IT"/>
              </w:rPr>
              <w:t>e</w:t>
            </w:r>
            <w:r w:rsidRPr="00011A63">
              <w:rPr>
                <w:rFonts w:asciiTheme="minorHAnsi" w:eastAsia="Arial" w:hAnsiTheme="minorHAnsi" w:cstheme="minorHAnsi"/>
                <w:spacing w:val="-5"/>
                <w:lang w:val="it-IT"/>
              </w:rPr>
              <w:t>s</w:t>
            </w:r>
            <w:r w:rsidRPr="00011A63">
              <w:rPr>
                <w:rFonts w:asciiTheme="minorHAnsi" w:eastAsia="Arial" w:hAnsiTheme="minorHAnsi" w:cstheme="minorHAnsi"/>
                <w:spacing w:val="2"/>
                <w:lang w:val="it-IT"/>
              </w:rPr>
              <w:t>u</w:t>
            </w:r>
            <w:r w:rsidRPr="00011A63">
              <w:rPr>
                <w:rFonts w:asciiTheme="minorHAnsi" w:eastAsia="Arial" w:hAnsiTheme="minorHAnsi" w:cstheme="minorHAnsi"/>
                <w:spacing w:val="-3"/>
                <w:lang w:val="it-IT"/>
              </w:rPr>
              <w:t>p</w:t>
            </w:r>
            <w:r w:rsidRPr="00011A63">
              <w:rPr>
                <w:rFonts w:asciiTheme="minorHAnsi" w:eastAsia="Arial" w:hAnsiTheme="minorHAnsi" w:cstheme="minorHAnsi"/>
                <w:spacing w:val="2"/>
                <w:lang w:val="it-IT"/>
              </w:rPr>
              <w:t>po</w:t>
            </w:r>
            <w:r w:rsidRPr="00011A63">
              <w:rPr>
                <w:rFonts w:asciiTheme="minorHAnsi" w:eastAsia="Arial" w:hAnsiTheme="minorHAnsi" w:cstheme="minorHAnsi"/>
                <w:spacing w:val="-5"/>
                <w:lang w:val="it-IT"/>
              </w:rPr>
              <w:t>s</w:t>
            </w:r>
            <w:r w:rsidRPr="00011A63">
              <w:rPr>
                <w:rFonts w:asciiTheme="minorHAnsi" w:eastAsia="Arial" w:hAnsiTheme="minorHAnsi" w:cstheme="minorHAnsi"/>
                <w:spacing w:val="1"/>
                <w:lang w:val="it-IT"/>
              </w:rPr>
              <w:t>t</w:t>
            </w:r>
            <w:r w:rsidRPr="00011A63">
              <w:rPr>
                <w:rFonts w:asciiTheme="minorHAnsi" w:eastAsia="Arial" w:hAnsiTheme="minorHAnsi" w:cstheme="minorHAnsi"/>
                <w:spacing w:val="2"/>
                <w:lang w:val="it-IT"/>
              </w:rPr>
              <w:t>o</w:t>
            </w:r>
            <w:r w:rsidRPr="00011A63">
              <w:rPr>
                <w:rFonts w:asciiTheme="minorHAnsi" w:eastAsia="Arial" w:hAnsiTheme="minorHAnsi" w:cstheme="minorHAnsi"/>
                <w:lang w:val="it-IT"/>
              </w:rPr>
              <w:t>)</w:t>
            </w:r>
          </w:p>
          <w:p w14:paraId="51A22DB3" w14:textId="77777777" w:rsidR="00C814BA" w:rsidRPr="00011A63" w:rsidRDefault="00C814BA" w:rsidP="00C814BA">
            <w:pPr>
              <w:ind w:left="29"/>
              <w:jc w:val="both"/>
              <w:rPr>
                <w:rFonts w:asciiTheme="minorHAnsi" w:eastAsia="Arial" w:hAnsiTheme="minorHAnsi" w:cstheme="minorHAnsi"/>
                <w:lang w:val="it-IT"/>
              </w:rPr>
            </w:pPr>
          </w:p>
          <w:p w14:paraId="55C00F15" w14:textId="77777777" w:rsidR="00C814BA" w:rsidRPr="00011A63" w:rsidRDefault="00C814BA" w:rsidP="00C814BA">
            <w:pPr>
              <w:pStyle w:val="Paragrafoelenco"/>
              <w:numPr>
                <w:ilvl w:val="0"/>
                <w:numId w:val="12"/>
              </w:numPr>
              <w:ind w:left="182" w:hanging="142"/>
              <w:jc w:val="both"/>
              <w:rPr>
                <w:rFonts w:asciiTheme="minorHAnsi" w:eastAsia="Arial" w:hAnsiTheme="minorHAnsi" w:cstheme="minorHAnsi"/>
                <w:spacing w:val="-1"/>
                <w:lang w:val="it-IT"/>
              </w:rPr>
            </w:pPr>
            <w:r w:rsidRPr="00011A63">
              <w:rPr>
                <w:rFonts w:asciiTheme="minorHAnsi" w:eastAsia="Arial" w:hAnsiTheme="minorHAnsi" w:cstheme="minorHAnsi"/>
                <w:spacing w:val="-1"/>
                <w:lang w:val="it-IT"/>
              </w:rPr>
              <w:t>sospensione o revoca delle licenze, autorizzazioni o concessioni funzionali alla commissione dell’illecito</w:t>
            </w:r>
          </w:p>
          <w:p w14:paraId="440F776A" w14:textId="77777777" w:rsidR="00C814BA" w:rsidRPr="00011A63" w:rsidRDefault="00C814BA" w:rsidP="00C814BA">
            <w:pPr>
              <w:jc w:val="both"/>
              <w:rPr>
                <w:rFonts w:asciiTheme="minorHAnsi" w:eastAsia="Arial" w:hAnsiTheme="minorHAnsi" w:cstheme="minorHAnsi"/>
                <w:spacing w:val="-1"/>
                <w:lang w:val="it-IT"/>
              </w:rPr>
            </w:pPr>
          </w:p>
          <w:p w14:paraId="2064EEBB" w14:textId="77777777" w:rsidR="00C814BA" w:rsidRPr="00011A63" w:rsidRDefault="00C814BA" w:rsidP="00C814BA">
            <w:pPr>
              <w:pStyle w:val="Paragrafoelenco"/>
              <w:numPr>
                <w:ilvl w:val="0"/>
                <w:numId w:val="12"/>
              </w:numPr>
              <w:ind w:left="182" w:hanging="142"/>
              <w:jc w:val="both"/>
              <w:rPr>
                <w:rFonts w:asciiTheme="minorHAnsi" w:eastAsia="Arial" w:hAnsiTheme="minorHAnsi" w:cstheme="minorHAnsi"/>
                <w:spacing w:val="-1"/>
                <w:lang w:val="it-IT"/>
              </w:rPr>
            </w:pPr>
            <w:r w:rsidRPr="00011A63">
              <w:rPr>
                <w:rFonts w:asciiTheme="minorHAnsi" w:eastAsia="Arial" w:hAnsiTheme="minorHAnsi" w:cstheme="minorHAnsi"/>
                <w:spacing w:val="-1"/>
                <w:lang w:val="it-IT"/>
              </w:rPr>
              <w:t>divieto di contrattare con la</w:t>
            </w:r>
          </w:p>
          <w:p w14:paraId="5B2751E0" w14:textId="77777777" w:rsidR="00C814BA" w:rsidRPr="00011A63" w:rsidRDefault="00C814BA" w:rsidP="00C814BA">
            <w:pPr>
              <w:pStyle w:val="Paragrafoelenco"/>
              <w:ind w:left="171"/>
              <w:jc w:val="both"/>
              <w:rPr>
                <w:rFonts w:asciiTheme="minorHAnsi" w:eastAsia="Arial" w:hAnsiTheme="minorHAnsi" w:cstheme="minorHAnsi"/>
                <w:spacing w:val="-1"/>
                <w:lang w:val="it-IT"/>
              </w:rPr>
            </w:pPr>
            <w:r w:rsidRPr="00011A63">
              <w:rPr>
                <w:rFonts w:asciiTheme="minorHAnsi" w:eastAsia="Arial" w:hAnsiTheme="minorHAnsi" w:cstheme="minorHAnsi"/>
                <w:spacing w:val="-1"/>
                <w:lang w:val="it-IT"/>
              </w:rPr>
              <w:t>P.A.</w:t>
            </w:r>
          </w:p>
          <w:p w14:paraId="0E7CE554" w14:textId="77777777" w:rsidR="00C814BA" w:rsidRPr="00011A63" w:rsidRDefault="00C814BA" w:rsidP="00C814BA">
            <w:pPr>
              <w:jc w:val="both"/>
              <w:rPr>
                <w:rFonts w:asciiTheme="minorHAnsi" w:eastAsia="Arial" w:hAnsiTheme="minorHAnsi" w:cstheme="minorHAnsi"/>
                <w:spacing w:val="-1"/>
                <w:lang w:val="it-IT"/>
              </w:rPr>
            </w:pPr>
          </w:p>
          <w:p w14:paraId="68769105" w14:textId="77777777" w:rsidR="00C814BA" w:rsidRPr="00011A63" w:rsidRDefault="00C814BA" w:rsidP="00C814BA">
            <w:pPr>
              <w:pStyle w:val="Paragrafoelenco"/>
              <w:numPr>
                <w:ilvl w:val="0"/>
                <w:numId w:val="12"/>
              </w:numPr>
              <w:ind w:left="182" w:hanging="142"/>
              <w:jc w:val="both"/>
              <w:rPr>
                <w:rFonts w:asciiTheme="minorHAnsi" w:eastAsia="Arial" w:hAnsiTheme="minorHAnsi" w:cstheme="minorHAnsi"/>
                <w:spacing w:val="-1"/>
                <w:lang w:val="it-IT"/>
              </w:rPr>
            </w:pPr>
            <w:r w:rsidRPr="00011A63">
              <w:rPr>
                <w:rFonts w:asciiTheme="minorHAnsi" w:eastAsia="Arial" w:hAnsiTheme="minorHAnsi" w:cstheme="minorHAnsi"/>
                <w:spacing w:val="-1"/>
                <w:lang w:val="it-IT"/>
              </w:rPr>
              <w:t>esclusione da agevolazioni e revoca di quelle eventualmente già concesse</w:t>
            </w:r>
          </w:p>
          <w:p w14:paraId="27A64DED" w14:textId="77777777" w:rsidR="00C814BA" w:rsidRPr="00011A63" w:rsidRDefault="00C814BA" w:rsidP="00C814BA">
            <w:pPr>
              <w:pStyle w:val="Paragrafoelenco"/>
              <w:ind w:left="171"/>
              <w:jc w:val="both"/>
              <w:rPr>
                <w:rFonts w:asciiTheme="minorHAnsi" w:eastAsia="Arial" w:hAnsiTheme="minorHAnsi" w:cstheme="minorHAnsi"/>
                <w:spacing w:val="-1"/>
                <w:lang w:val="it-IT"/>
              </w:rPr>
            </w:pPr>
          </w:p>
          <w:p w14:paraId="32084029" w14:textId="77777777" w:rsidR="003C4365" w:rsidRPr="00011A63" w:rsidRDefault="00C814BA" w:rsidP="00C814BA">
            <w:pPr>
              <w:pStyle w:val="Paragrafoelenco"/>
              <w:numPr>
                <w:ilvl w:val="0"/>
                <w:numId w:val="12"/>
              </w:numPr>
              <w:ind w:left="182" w:hanging="142"/>
              <w:jc w:val="both"/>
              <w:rPr>
                <w:rFonts w:asciiTheme="minorHAnsi" w:eastAsia="Arial" w:hAnsiTheme="minorHAnsi" w:cstheme="minorHAnsi"/>
                <w:spacing w:val="-1"/>
                <w:lang w:val="it-IT"/>
              </w:rPr>
            </w:pPr>
            <w:r w:rsidRPr="00011A63">
              <w:rPr>
                <w:rFonts w:asciiTheme="minorHAnsi" w:eastAsia="Arial" w:hAnsiTheme="minorHAnsi" w:cstheme="minorHAnsi"/>
                <w:spacing w:val="-1"/>
                <w:lang w:val="it-IT"/>
              </w:rPr>
              <w:t>divieto di pubblicizzare beni e servizi</w:t>
            </w:r>
          </w:p>
        </w:tc>
      </w:tr>
      <w:tr w:rsidR="003C4365" w:rsidRPr="002D49B1" w14:paraId="4571F57E" w14:textId="77777777" w:rsidTr="00482ABF">
        <w:trPr>
          <w:jc w:val="center"/>
        </w:trPr>
        <w:tc>
          <w:tcPr>
            <w:tcW w:w="3823" w:type="dxa"/>
            <w:vAlign w:val="center"/>
          </w:tcPr>
          <w:p w14:paraId="6002408C" w14:textId="77777777" w:rsidR="003C4365" w:rsidRPr="00011A63" w:rsidRDefault="003C4365" w:rsidP="00EE6480">
            <w:pPr>
              <w:ind w:left="71" w:right="333"/>
              <w:jc w:val="both"/>
              <w:rPr>
                <w:rFonts w:asciiTheme="minorHAnsi" w:eastAsia="Arial" w:hAnsiTheme="minorHAnsi" w:cstheme="minorHAnsi"/>
                <w:u w:val="single"/>
                <w:lang w:val="it-IT"/>
              </w:rPr>
            </w:pPr>
            <w:r w:rsidRPr="00011A63">
              <w:rPr>
                <w:rFonts w:asciiTheme="minorHAnsi" w:eastAsia="Arial" w:hAnsiTheme="minorHAnsi" w:cstheme="minorHAnsi"/>
                <w:spacing w:val="-1"/>
                <w:u w:val="single"/>
                <w:lang w:val="it-IT"/>
              </w:rPr>
              <w:t>C</w:t>
            </w:r>
            <w:r w:rsidRPr="00011A63">
              <w:rPr>
                <w:rFonts w:asciiTheme="minorHAnsi" w:eastAsia="Arial" w:hAnsiTheme="minorHAnsi" w:cstheme="minorHAnsi"/>
                <w:spacing w:val="2"/>
                <w:u w:val="single"/>
                <w:lang w:val="it-IT"/>
              </w:rPr>
              <w:t>o</w:t>
            </w:r>
            <w:r w:rsidRPr="00011A63">
              <w:rPr>
                <w:rFonts w:asciiTheme="minorHAnsi" w:eastAsia="Arial" w:hAnsiTheme="minorHAnsi" w:cstheme="minorHAnsi"/>
                <w:spacing w:val="-2"/>
                <w:u w:val="single"/>
                <w:lang w:val="it-IT"/>
              </w:rPr>
              <w:t>rr</w:t>
            </w:r>
            <w:r w:rsidRPr="00011A63">
              <w:rPr>
                <w:rFonts w:asciiTheme="minorHAnsi" w:eastAsia="Arial" w:hAnsiTheme="minorHAnsi" w:cstheme="minorHAnsi"/>
                <w:spacing w:val="2"/>
                <w:u w:val="single"/>
                <w:lang w:val="it-IT"/>
              </w:rPr>
              <w:t>u</w:t>
            </w:r>
            <w:r w:rsidRPr="00011A63">
              <w:rPr>
                <w:rFonts w:asciiTheme="minorHAnsi" w:eastAsia="Arial" w:hAnsiTheme="minorHAnsi" w:cstheme="minorHAnsi"/>
                <w:u w:val="single"/>
                <w:lang w:val="it-IT"/>
              </w:rPr>
              <w:t>z</w:t>
            </w:r>
            <w:r w:rsidRPr="00011A63">
              <w:rPr>
                <w:rFonts w:asciiTheme="minorHAnsi" w:eastAsia="Arial" w:hAnsiTheme="minorHAnsi" w:cstheme="minorHAnsi"/>
                <w:spacing w:val="-1"/>
                <w:u w:val="single"/>
                <w:lang w:val="it-IT"/>
              </w:rPr>
              <w:t>i</w:t>
            </w:r>
            <w:r w:rsidRPr="00011A63">
              <w:rPr>
                <w:rFonts w:asciiTheme="minorHAnsi" w:eastAsia="Arial" w:hAnsiTheme="minorHAnsi" w:cstheme="minorHAnsi"/>
                <w:spacing w:val="2"/>
                <w:u w:val="single"/>
                <w:lang w:val="it-IT"/>
              </w:rPr>
              <w:t>o</w:t>
            </w:r>
            <w:r w:rsidRPr="00011A63">
              <w:rPr>
                <w:rFonts w:asciiTheme="minorHAnsi" w:eastAsia="Arial" w:hAnsiTheme="minorHAnsi" w:cstheme="minorHAnsi"/>
                <w:spacing w:val="-3"/>
                <w:u w:val="single"/>
                <w:lang w:val="it-IT"/>
              </w:rPr>
              <w:t>n</w:t>
            </w:r>
            <w:r w:rsidRPr="00011A63">
              <w:rPr>
                <w:rFonts w:asciiTheme="minorHAnsi" w:eastAsia="Arial" w:hAnsiTheme="minorHAnsi" w:cstheme="minorHAnsi"/>
                <w:u w:val="single"/>
                <w:lang w:val="it-IT"/>
              </w:rPr>
              <w:t>e</w:t>
            </w:r>
            <w:r w:rsidRPr="00011A63">
              <w:rPr>
                <w:rFonts w:asciiTheme="minorHAnsi" w:eastAsia="Arial" w:hAnsiTheme="minorHAnsi" w:cstheme="minorHAnsi"/>
                <w:spacing w:val="-2"/>
                <w:u w:val="single"/>
                <w:lang w:val="it-IT"/>
              </w:rPr>
              <w:t xml:space="preserve"> </w:t>
            </w:r>
            <w:r w:rsidRPr="00011A63">
              <w:rPr>
                <w:rFonts w:asciiTheme="minorHAnsi" w:eastAsia="Arial" w:hAnsiTheme="minorHAnsi" w:cstheme="minorHAnsi"/>
                <w:spacing w:val="2"/>
                <w:u w:val="single"/>
                <w:lang w:val="it-IT"/>
              </w:rPr>
              <w:t>a</w:t>
            </w:r>
            <w:r w:rsidRPr="00011A63">
              <w:rPr>
                <w:rFonts w:asciiTheme="minorHAnsi" w:eastAsia="Arial" w:hAnsiTheme="minorHAnsi" w:cstheme="minorHAnsi"/>
                <w:spacing w:val="-3"/>
                <w:u w:val="single"/>
                <w:lang w:val="it-IT"/>
              </w:rPr>
              <w:t>g</w:t>
            </w:r>
            <w:r w:rsidRPr="00011A63">
              <w:rPr>
                <w:rFonts w:asciiTheme="minorHAnsi" w:eastAsia="Arial" w:hAnsiTheme="minorHAnsi" w:cstheme="minorHAnsi"/>
                <w:spacing w:val="2"/>
                <w:u w:val="single"/>
                <w:lang w:val="it-IT"/>
              </w:rPr>
              <w:t>g</w:t>
            </w:r>
            <w:r w:rsidRPr="00011A63">
              <w:rPr>
                <w:rFonts w:asciiTheme="minorHAnsi" w:eastAsia="Arial" w:hAnsiTheme="minorHAnsi" w:cstheme="minorHAnsi"/>
                <w:spacing w:val="-2"/>
                <w:u w:val="single"/>
                <w:lang w:val="it-IT"/>
              </w:rPr>
              <w:t>r</w:t>
            </w:r>
            <w:r w:rsidRPr="00011A63">
              <w:rPr>
                <w:rFonts w:asciiTheme="minorHAnsi" w:eastAsia="Arial" w:hAnsiTheme="minorHAnsi" w:cstheme="minorHAnsi"/>
                <w:spacing w:val="2"/>
                <w:u w:val="single"/>
                <w:lang w:val="it-IT"/>
              </w:rPr>
              <w:t>a</w:t>
            </w:r>
            <w:r w:rsidRPr="00011A63">
              <w:rPr>
                <w:rFonts w:asciiTheme="minorHAnsi" w:eastAsia="Arial" w:hAnsiTheme="minorHAnsi" w:cstheme="minorHAnsi"/>
                <w:spacing w:val="-5"/>
                <w:u w:val="single"/>
                <w:lang w:val="it-IT"/>
              </w:rPr>
              <w:t>v</w:t>
            </w:r>
            <w:r w:rsidRPr="00011A63">
              <w:rPr>
                <w:rFonts w:asciiTheme="minorHAnsi" w:eastAsia="Arial" w:hAnsiTheme="minorHAnsi" w:cstheme="minorHAnsi"/>
                <w:spacing w:val="2"/>
                <w:u w:val="single"/>
                <w:lang w:val="it-IT"/>
              </w:rPr>
              <w:t>a</w:t>
            </w:r>
            <w:r w:rsidRPr="00011A63">
              <w:rPr>
                <w:rFonts w:asciiTheme="minorHAnsi" w:eastAsia="Arial" w:hAnsiTheme="minorHAnsi" w:cstheme="minorHAnsi"/>
                <w:spacing w:val="1"/>
                <w:u w:val="single"/>
                <w:lang w:val="it-IT"/>
              </w:rPr>
              <w:t>t</w:t>
            </w:r>
            <w:r w:rsidRPr="00011A63">
              <w:rPr>
                <w:rFonts w:asciiTheme="minorHAnsi" w:eastAsia="Arial" w:hAnsiTheme="minorHAnsi" w:cstheme="minorHAnsi"/>
                <w:u w:val="single"/>
                <w:lang w:val="it-IT"/>
              </w:rPr>
              <w:t>a</w:t>
            </w:r>
            <w:r w:rsidRPr="00011A63">
              <w:rPr>
                <w:rFonts w:asciiTheme="minorHAnsi" w:eastAsia="Arial" w:hAnsiTheme="minorHAnsi" w:cstheme="minorHAnsi"/>
                <w:spacing w:val="-2"/>
                <w:u w:val="single"/>
                <w:lang w:val="it-IT"/>
              </w:rPr>
              <w:t xml:space="preserve"> </w:t>
            </w:r>
            <w:r w:rsidRPr="00011A63">
              <w:rPr>
                <w:rFonts w:asciiTheme="minorHAnsi" w:eastAsia="Arial" w:hAnsiTheme="minorHAnsi" w:cstheme="minorHAnsi"/>
                <w:spacing w:val="-3"/>
                <w:u w:val="single"/>
                <w:lang w:val="it-IT"/>
              </w:rPr>
              <w:t>p</w:t>
            </w:r>
            <w:r w:rsidRPr="00011A63">
              <w:rPr>
                <w:rFonts w:asciiTheme="minorHAnsi" w:eastAsia="Arial" w:hAnsiTheme="minorHAnsi" w:cstheme="minorHAnsi"/>
                <w:spacing w:val="2"/>
                <w:u w:val="single"/>
                <w:lang w:val="it-IT"/>
              </w:rPr>
              <w:t>e</w:t>
            </w:r>
            <w:r w:rsidRPr="00011A63">
              <w:rPr>
                <w:rFonts w:asciiTheme="minorHAnsi" w:eastAsia="Arial" w:hAnsiTheme="minorHAnsi" w:cstheme="minorHAnsi"/>
                <w:u w:val="single"/>
                <w:lang w:val="it-IT"/>
              </w:rPr>
              <w:t xml:space="preserve">r </w:t>
            </w:r>
            <w:r w:rsidRPr="00011A63">
              <w:rPr>
                <w:rFonts w:asciiTheme="minorHAnsi" w:eastAsia="Arial" w:hAnsiTheme="minorHAnsi" w:cstheme="minorHAnsi"/>
                <w:spacing w:val="-3"/>
                <w:u w:val="single"/>
                <w:lang w:val="it-IT"/>
              </w:rPr>
              <w:t>u</w:t>
            </w:r>
            <w:r w:rsidRPr="00011A63">
              <w:rPr>
                <w:rFonts w:asciiTheme="minorHAnsi" w:eastAsia="Arial" w:hAnsiTheme="minorHAnsi" w:cstheme="minorHAnsi"/>
                <w:u w:val="single"/>
                <w:lang w:val="it-IT"/>
              </w:rPr>
              <w:t>n</w:t>
            </w:r>
          </w:p>
          <w:p w14:paraId="517330A6" w14:textId="77777777" w:rsidR="003C4365" w:rsidRPr="00011A63" w:rsidRDefault="003C4365" w:rsidP="00EE6480">
            <w:pPr>
              <w:ind w:left="71" w:right="146"/>
              <w:jc w:val="both"/>
              <w:rPr>
                <w:rFonts w:asciiTheme="minorHAnsi" w:eastAsia="Arial" w:hAnsiTheme="minorHAnsi" w:cstheme="minorHAnsi"/>
                <w:u w:val="single"/>
                <w:lang w:val="it-IT"/>
              </w:rPr>
            </w:pPr>
            <w:r w:rsidRPr="00011A63">
              <w:rPr>
                <w:rFonts w:asciiTheme="minorHAnsi" w:eastAsia="Arial" w:hAnsiTheme="minorHAnsi" w:cstheme="minorHAnsi"/>
                <w:spacing w:val="2"/>
                <w:u w:val="single"/>
                <w:lang w:val="it-IT"/>
              </w:rPr>
              <w:t>a</w:t>
            </w:r>
            <w:r w:rsidRPr="00011A63">
              <w:rPr>
                <w:rFonts w:asciiTheme="minorHAnsi" w:eastAsia="Arial" w:hAnsiTheme="minorHAnsi" w:cstheme="minorHAnsi"/>
                <w:spacing w:val="1"/>
                <w:u w:val="single"/>
                <w:lang w:val="it-IT"/>
              </w:rPr>
              <w:t>t</w:t>
            </w:r>
            <w:r w:rsidRPr="00011A63">
              <w:rPr>
                <w:rFonts w:asciiTheme="minorHAnsi" w:eastAsia="Arial" w:hAnsiTheme="minorHAnsi" w:cstheme="minorHAnsi"/>
                <w:spacing w:val="-4"/>
                <w:u w:val="single"/>
                <w:lang w:val="it-IT"/>
              </w:rPr>
              <w:t>t</w:t>
            </w:r>
            <w:r w:rsidRPr="00011A63">
              <w:rPr>
                <w:rFonts w:asciiTheme="minorHAnsi" w:eastAsia="Arial" w:hAnsiTheme="minorHAnsi" w:cstheme="minorHAnsi"/>
                <w:u w:val="single"/>
                <w:lang w:val="it-IT"/>
              </w:rPr>
              <w:t>o</w:t>
            </w:r>
            <w:r w:rsidRPr="00011A63">
              <w:rPr>
                <w:rFonts w:asciiTheme="minorHAnsi" w:eastAsia="Arial" w:hAnsiTheme="minorHAnsi" w:cstheme="minorHAnsi"/>
                <w:spacing w:val="3"/>
                <w:u w:val="single"/>
                <w:lang w:val="it-IT"/>
              </w:rPr>
              <w:t xml:space="preserve"> </w:t>
            </w:r>
            <w:r w:rsidRPr="00011A63">
              <w:rPr>
                <w:rFonts w:asciiTheme="minorHAnsi" w:eastAsia="Arial" w:hAnsiTheme="minorHAnsi" w:cstheme="minorHAnsi"/>
                <w:u w:val="single"/>
                <w:lang w:val="it-IT"/>
              </w:rPr>
              <w:t>c</w:t>
            </w:r>
            <w:r w:rsidRPr="00011A63">
              <w:rPr>
                <w:rFonts w:asciiTheme="minorHAnsi" w:eastAsia="Arial" w:hAnsiTheme="minorHAnsi" w:cstheme="minorHAnsi"/>
                <w:spacing w:val="-3"/>
                <w:u w:val="single"/>
                <w:lang w:val="it-IT"/>
              </w:rPr>
              <w:t>o</w:t>
            </w:r>
            <w:r w:rsidRPr="00011A63">
              <w:rPr>
                <w:rFonts w:asciiTheme="minorHAnsi" w:eastAsia="Arial" w:hAnsiTheme="minorHAnsi" w:cstheme="minorHAnsi"/>
                <w:spacing w:val="2"/>
                <w:u w:val="single"/>
                <w:lang w:val="it-IT"/>
              </w:rPr>
              <w:t>n</w:t>
            </w:r>
            <w:r w:rsidRPr="00011A63">
              <w:rPr>
                <w:rFonts w:asciiTheme="minorHAnsi" w:eastAsia="Arial" w:hAnsiTheme="minorHAnsi" w:cstheme="minorHAnsi"/>
                <w:spacing w:val="1"/>
                <w:u w:val="single"/>
                <w:lang w:val="it-IT"/>
              </w:rPr>
              <w:t>t</w:t>
            </w:r>
            <w:r w:rsidRPr="00011A63">
              <w:rPr>
                <w:rFonts w:asciiTheme="minorHAnsi" w:eastAsia="Arial" w:hAnsiTheme="minorHAnsi" w:cstheme="minorHAnsi"/>
                <w:spacing w:val="-2"/>
                <w:u w:val="single"/>
                <w:lang w:val="it-IT"/>
              </w:rPr>
              <w:t>r</w:t>
            </w:r>
            <w:r w:rsidRPr="00011A63">
              <w:rPr>
                <w:rFonts w:asciiTheme="minorHAnsi" w:eastAsia="Arial" w:hAnsiTheme="minorHAnsi" w:cstheme="minorHAnsi"/>
                <w:spacing w:val="2"/>
                <w:u w:val="single"/>
                <w:lang w:val="it-IT"/>
              </w:rPr>
              <w:t>a</w:t>
            </w:r>
            <w:r w:rsidRPr="00011A63">
              <w:rPr>
                <w:rFonts w:asciiTheme="minorHAnsi" w:eastAsia="Arial" w:hAnsiTheme="minorHAnsi" w:cstheme="minorHAnsi"/>
                <w:spacing w:val="-2"/>
                <w:u w:val="single"/>
                <w:lang w:val="it-IT"/>
              </w:rPr>
              <w:t>r</w:t>
            </w:r>
            <w:r w:rsidRPr="00011A63">
              <w:rPr>
                <w:rFonts w:asciiTheme="minorHAnsi" w:eastAsia="Arial" w:hAnsiTheme="minorHAnsi" w:cstheme="minorHAnsi"/>
                <w:spacing w:val="-6"/>
                <w:u w:val="single"/>
                <w:lang w:val="it-IT"/>
              </w:rPr>
              <w:t>i</w:t>
            </w:r>
            <w:r w:rsidRPr="00011A63">
              <w:rPr>
                <w:rFonts w:asciiTheme="minorHAnsi" w:eastAsia="Arial" w:hAnsiTheme="minorHAnsi" w:cstheme="minorHAnsi"/>
                <w:u w:val="single"/>
                <w:lang w:val="it-IT"/>
              </w:rPr>
              <w:t>o</w:t>
            </w:r>
            <w:r w:rsidRPr="00011A63">
              <w:rPr>
                <w:rFonts w:asciiTheme="minorHAnsi" w:eastAsia="Arial" w:hAnsiTheme="minorHAnsi" w:cstheme="minorHAnsi"/>
                <w:spacing w:val="3"/>
                <w:u w:val="single"/>
                <w:lang w:val="it-IT"/>
              </w:rPr>
              <w:t xml:space="preserve"> </w:t>
            </w:r>
            <w:r w:rsidRPr="00011A63">
              <w:rPr>
                <w:rFonts w:asciiTheme="minorHAnsi" w:eastAsia="Arial" w:hAnsiTheme="minorHAnsi" w:cstheme="minorHAnsi"/>
                <w:spacing w:val="2"/>
                <w:u w:val="single"/>
                <w:lang w:val="it-IT"/>
              </w:rPr>
              <w:t>a</w:t>
            </w:r>
            <w:r w:rsidRPr="00011A63">
              <w:rPr>
                <w:rFonts w:asciiTheme="minorHAnsi" w:eastAsia="Arial" w:hAnsiTheme="minorHAnsi" w:cstheme="minorHAnsi"/>
                <w:u w:val="single"/>
                <w:lang w:val="it-IT"/>
              </w:rPr>
              <w:t>i</w:t>
            </w:r>
            <w:r w:rsidRPr="00011A63">
              <w:rPr>
                <w:rFonts w:asciiTheme="minorHAnsi" w:eastAsia="Arial" w:hAnsiTheme="minorHAnsi" w:cstheme="minorHAnsi"/>
                <w:spacing w:val="-4"/>
                <w:u w:val="single"/>
                <w:lang w:val="it-IT"/>
              </w:rPr>
              <w:t xml:space="preserve"> </w:t>
            </w:r>
            <w:r w:rsidRPr="00011A63">
              <w:rPr>
                <w:rFonts w:asciiTheme="minorHAnsi" w:eastAsia="Arial" w:hAnsiTheme="minorHAnsi" w:cstheme="minorHAnsi"/>
                <w:spacing w:val="2"/>
                <w:u w:val="single"/>
                <w:lang w:val="it-IT"/>
              </w:rPr>
              <w:t>d</w:t>
            </w:r>
            <w:r w:rsidRPr="00011A63">
              <w:rPr>
                <w:rFonts w:asciiTheme="minorHAnsi" w:eastAsia="Arial" w:hAnsiTheme="minorHAnsi" w:cstheme="minorHAnsi"/>
                <w:spacing w:val="-3"/>
                <w:u w:val="single"/>
                <w:lang w:val="it-IT"/>
              </w:rPr>
              <w:t>o</w:t>
            </w:r>
            <w:r w:rsidRPr="00011A63">
              <w:rPr>
                <w:rFonts w:asciiTheme="minorHAnsi" w:eastAsia="Arial" w:hAnsiTheme="minorHAnsi" w:cstheme="minorHAnsi"/>
                <w:u w:val="single"/>
                <w:lang w:val="it-IT"/>
              </w:rPr>
              <w:t>v</w:t>
            </w:r>
            <w:r w:rsidRPr="00011A63">
              <w:rPr>
                <w:rFonts w:asciiTheme="minorHAnsi" w:eastAsia="Arial" w:hAnsiTheme="minorHAnsi" w:cstheme="minorHAnsi"/>
                <w:spacing w:val="2"/>
                <w:u w:val="single"/>
                <w:lang w:val="it-IT"/>
              </w:rPr>
              <w:t>e</w:t>
            </w:r>
            <w:r w:rsidRPr="00011A63">
              <w:rPr>
                <w:rFonts w:asciiTheme="minorHAnsi" w:eastAsia="Arial" w:hAnsiTheme="minorHAnsi" w:cstheme="minorHAnsi"/>
                <w:spacing w:val="-2"/>
                <w:u w:val="single"/>
                <w:lang w:val="it-IT"/>
              </w:rPr>
              <w:t>r</w:t>
            </w:r>
            <w:r w:rsidRPr="00011A63">
              <w:rPr>
                <w:rFonts w:asciiTheme="minorHAnsi" w:eastAsia="Arial" w:hAnsiTheme="minorHAnsi" w:cstheme="minorHAnsi"/>
                <w:u w:val="single"/>
                <w:lang w:val="it-IT"/>
              </w:rPr>
              <w:t xml:space="preserve">i </w:t>
            </w:r>
            <w:r w:rsidRPr="00011A63">
              <w:rPr>
                <w:rFonts w:asciiTheme="minorHAnsi" w:eastAsia="Arial" w:hAnsiTheme="minorHAnsi" w:cstheme="minorHAnsi"/>
                <w:spacing w:val="2"/>
                <w:u w:val="single"/>
                <w:lang w:val="it-IT"/>
              </w:rPr>
              <w:t>d</w:t>
            </w:r>
            <w:r w:rsidRPr="00011A63">
              <w:rPr>
                <w:rFonts w:asciiTheme="minorHAnsi" w:eastAsia="Arial" w:hAnsiTheme="minorHAnsi" w:cstheme="minorHAnsi"/>
                <w:spacing w:val="-6"/>
                <w:u w:val="single"/>
                <w:lang w:val="it-IT"/>
              </w:rPr>
              <w:t>’</w:t>
            </w:r>
            <w:r w:rsidRPr="00011A63">
              <w:rPr>
                <w:rFonts w:asciiTheme="minorHAnsi" w:eastAsia="Arial" w:hAnsiTheme="minorHAnsi" w:cstheme="minorHAnsi"/>
                <w:spacing w:val="2"/>
                <w:u w:val="single"/>
                <w:lang w:val="it-IT"/>
              </w:rPr>
              <w:t>u</w:t>
            </w:r>
            <w:r w:rsidRPr="00011A63">
              <w:rPr>
                <w:rFonts w:asciiTheme="minorHAnsi" w:eastAsia="Arial" w:hAnsiTheme="minorHAnsi" w:cstheme="minorHAnsi"/>
                <w:spacing w:val="1"/>
                <w:u w:val="single"/>
                <w:lang w:val="it-IT"/>
              </w:rPr>
              <w:t>ff</w:t>
            </w:r>
            <w:r w:rsidRPr="00011A63">
              <w:rPr>
                <w:rFonts w:asciiTheme="minorHAnsi" w:eastAsia="Arial" w:hAnsiTheme="minorHAnsi" w:cstheme="minorHAnsi"/>
                <w:spacing w:val="-1"/>
                <w:u w:val="single"/>
                <w:lang w:val="it-IT"/>
              </w:rPr>
              <w:t>i</w:t>
            </w:r>
            <w:r w:rsidRPr="00011A63">
              <w:rPr>
                <w:rFonts w:asciiTheme="minorHAnsi" w:eastAsia="Arial" w:hAnsiTheme="minorHAnsi" w:cstheme="minorHAnsi"/>
                <w:u w:val="single"/>
                <w:lang w:val="it-IT"/>
              </w:rPr>
              <w:t>c</w:t>
            </w:r>
            <w:r w:rsidRPr="00011A63">
              <w:rPr>
                <w:rFonts w:asciiTheme="minorHAnsi" w:eastAsia="Arial" w:hAnsiTheme="minorHAnsi" w:cstheme="minorHAnsi"/>
                <w:spacing w:val="-1"/>
                <w:u w:val="single"/>
                <w:lang w:val="it-IT"/>
              </w:rPr>
              <w:t>i</w:t>
            </w:r>
            <w:r w:rsidRPr="00011A63">
              <w:rPr>
                <w:rFonts w:asciiTheme="minorHAnsi" w:eastAsia="Arial" w:hAnsiTheme="minorHAnsi" w:cstheme="minorHAnsi"/>
                <w:u w:val="single"/>
                <w:lang w:val="it-IT"/>
              </w:rPr>
              <w:t>o se</w:t>
            </w:r>
            <w:r w:rsidRPr="00011A63">
              <w:rPr>
                <w:rFonts w:asciiTheme="minorHAnsi" w:eastAsia="Arial" w:hAnsiTheme="minorHAnsi" w:cstheme="minorHAnsi"/>
                <w:spacing w:val="3"/>
                <w:u w:val="single"/>
                <w:lang w:val="it-IT"/>
              </w:rPr>
              <w:t xml:space="preserve"> </w:t>
            </w:r>
            <w:r w:rsidRPr="00011A63">
              <w:rPr>
                <w:rFonts w:asciiTheme="minorHAnsi" w:eastAsia="Arial" w:hAnsiTheme="minorHAnsi" w:cstheme="minorHAnsi"/>
                <w:spacing w:val="-1"/>
                <w:u w:val="single"/>
                <w:lang w:val="it-IT"/>
              </w:rPr>
              <w:t>l’</w:t>
            </w:r>
            <w:r w:rsidRPr="00011A63">
              <w:rPr>
                <w:rFonts w:asciiTheme="minorHAnsi" w:eastAsia="Arial" w:hAnsiTheme="minorHAnsi" w:cstheme="minorHAnsi"/>
                <w:spacing w:val="-3"/>
                <w:u w:val="single"/>
                <w:lang w:val="it-IT"/>
              </w:rPr>
              <w:t>e</w:t>
            </w:r>
            <w:r w:rsidRPr="00011A63">
              <w:rPr>
                <w:rFonts w:asciiTheme="minorHAnsi" w:eastAsia="Arial" w:hAnsiTheme="minorHAnsi" w:cstheme="minorHAnsi"/>
                <w:spacing w:val="2"/>
                <w:u w:val="single"/>
                <w:lang w:val="it-IT"/>
              </w:rPr>
              <w:t>n</w:t>
            </w:r>
            <w:r w:rsidRPr="00011A63">
              <w:rPr>
                <w:rFonts w:asciiTheme="minorHAnsi" w:eastAsia="Arial" w:hAnsiTheme="minorHAnsi" w:cstheme="minorHAnsi"/>
                <w:spacing w:val="1"/>
                <w:u w:val="single"/>
                <w:lang w:val="it-IT"/>
              </w:rPr>
              <w:t>t</w:t>
            </w:r>
            <w:r w:rsidRPr="00011A63">
              <w:rPr>
                <w:rFonts w:asciiTheme="minorHAnsi" w:eastAsia="Arial" w:hAnsiTheme="minorHAnsi" w:cstheme="minorHAnsi"/>
                <w:u w:val="single"/>
                <w:lang w:val="it-IT"/>
              </w:rPr>
              <w:t>e</w:t>
            </w:r>
            <w:r w:rsidRPr="00011A63">
              <w:rPr>
                <w:rFonts w:asciiTheme="minorHAnsi" w:eastAsia="Arial" w:hAnsiTheme="minorHAnsi" w:cstheme="minorHAnsi"/>
                <w:spacing w:val="-2"/>
                <w:u w:val="single"/>
                <w:lang w:val="it-IT"/>
              </w:rPr>
              <w:t xml:space="preserve"> </w:t>
            </w:r>
            <w:r w:rsidRPr="00011A63">
              <w:rPr>
                <w:rFonts w:asciiTheme="minorHAnsi" w:eastAsia="Arial" w:hAnsiTheme="minorHAnsi" w:cstheme="minorHAnsi"/>
                <w:spacing w:val="-3"/>
                <w:u w:val="single"/>
                <w:lang w:val="it-IT"/>
              </w:rPr>
              <w:t>h</w:t>
            </w:r>
            <w:r w:rsidRPr="00011A63">
              <w:rPr>
                <w:rFonts w:asciiTheme="minorHAnsi" w:eastAsia="Arial" w:hAnsiTheme="minorHAnsi" w:cstheme="minorHAnsi"/>
                <w:u w:val="single"/>
                <w:lang w:val="it-IT"/>
              </w:rPr>
              <w:t>a</w:t>
            </w:r>
            <w:r w:rsidRPr="00011A63">
              <w:rPr>
                <w:rFonts w:asciiTheme="minorHAnsi" w:eastAsia="Arial" w:hAnsiTheme="minorHAnsi" w:cstheme="minorHAnsi"/>
                <w:spacing w:val="3"/>
                <w:u w:val="single"/>
                <w:lang w:val="it-IT"/>
              </w:rPr>
              <w:t xml:space="preserve"> </w:t>
            </w:r>
            <w:r w:rsidRPr="00011A63">
              <w:rPr>
                <w:rFonts w:asciiTheme="minorHAnsi" w:eastAsia="Arial" w:hAnsiTheme="minorHAnsi" w:cstheme="minorHAnsi"/>
                <w:spacing w:val="1"/>
                <w:u w:val="single"/>
                <w:lang w:val="it-IT"/>
              </w:rPr>
              <w:t>t</w:t>
            </w:r>
            <w:r w:rsidRPr="00011A63">
              <w:rPr>
                <w:rFonts w:asciiTheme="minorHAnsi" w:eastAsia="Arial" w:hAnsiTheme="minorHAnsi" w:cstheme="minorHAnsi"/>
                <w:spacing w:val="-2"/>
                <w:u w:val="single"/>
                <w:lang w:val="it-IT"/>
              </w:rPr>
              <w:t>r</w:t>
            </w:r>
            <w:r w:rsidRPr="00011A63">
              <w:rPr>
                <w:rFonts w:asciiTheme="minorHAnsi" w:eastAsia="Arial" w:hAnsiTheme="minorHAnsi" w:cstheme="minorHAnsi"/>
                <w:spacing w:val="-3"/>
                <w:u w:val="single"/>
                <w:lang w:val="it-IT"/>
              </w:rPr>
              <w:t>a</w:t>
            </w:r>
            <w:r w:rsidRPr="00011A63">
              <w:rPr>
                <w:rFonts w:asciiTheme="minorHAnsi" w:eastAsia="Arial" w:hAnsiTheme="minorHAnsi" w:cstheme="minorHAnsi"/>
                <w:spacing w:val="1"/>
                <w:u w:val="single"/>
                <w:lang w:val="it-IT"/>
              </w:rPr>
              <w:t>tt</w:t>
            </w:r>
            <w:r w:rsidRPr="00011A63">
              <w:rPr>
                <w:rFonts w:asciiTheme="minorHAnsi" w:eastAsia="Arial" w:hAnsiTheme="minorHAnsi" w:cstheme="minorHAnsi"/>
                <w:u w:val="single"/>
                <w:lang w:val="it-IT"/>
              </w:rPr>
              <w:t>o</w:t>
            </w:r>
            <w:r w:rsidRPr="00011A63">
              <w:rPr>
                <w:rFonts w:asciiTheme="minorHAnsi" w:eastAsia="Arial" w:hAnsiTheme="minorHAnsi" w:cstheme="minorHAnsi"/>
                <w:spacing w:val="-2"/>
                <w:u w:val="single"/>
                <w:lang w:val="it-IT"/>
              </w:rPr>
              <w:t xml:space="preserve"> r</w:t>
            </w:r>
            <w:r w:rsidRPr="00011A63">
              <w:rPr>
                <w:rFonts w:asciiTheme="minorHAnsi" w:eastAsia="Arial" w:hAnsiTheme="minorHAnsi" w:cstheme="minorHAnsi"/>
                <w:spacing w:val="-1"/>
                <w:u w:val="single"/>
                <w:lang w:val="it-IT"/>
              </w:rPr>
              <w:t>il</w:t>
            </w:r>
            <w:r w:rsidRPr="00011A63">
              <w:rPr>
                <w:rFonts w:asciiTheme="minorHAnsi" w:eastAsia="Arial" w:hAnsiTheme="minorHAnsi" w:cstheme="minorHAnsi"/>
                <w:spacing w:val="2"/>
                <w:u w:val="single"/>
                <w:lang w:val="it-IT"/>
              </w:rPr>
              <w:t>e</w:t>
            </w:r>
            <w:r w:rsidRPr="00011A63">
              <w:rPr>
                <w:rFonts w:asciiTheme="minorHAnsi" w:eastAsia="Arial" w:hAnsiTheme="minorHAnsi" w:cstheme="minorHAnsi"/>
                <w:u w:val="single"/>
                <w:lang w:val="it-IT"/>
              </w:rPr>
              <w:t>v</w:t>
            </w:r>
            <w:r w:rsidRPr="00011A63">
              <w:rPr>
                <w:rFonts w:asciiTheme="minorHAnsi" w:eastAsia="Arial" w:hAnsiTheme="minorHAnsi" w:cstheme="minorHAnsi"/>
                <w:spacing w:val="-3"/>
                <w:u w:val="single"/>
                <w:lang w:val="it-IT"/>
              </w:rPr>
              <w:t>a</w:t>
            </w:r>
            <w:r w:rsidRPr="00011A63">
              <w:rPr>
                <w:rFonts w:asciiTheme="minorHAnsi" w:eastAsia="Arial" w:hAnsiTheme="minorHAnsi" w:cstheme="minorHAnsi"/>
                <w:spacing w:val="2"/>
                <w:u w:val="single"/>
                <w:lang w:val="it-IT"/>
              </w:rPr>
              <w:t>n</w:t>
            </w:r>
            <w:r w:rsidRPr="00011A63">
              <w:rPr>
                <w:rFonts w:asciiTheme="minorHAnsi" w:eastAsia="Arial" w:hAnsiTheme="minorHAnsi" w:cstheme="minorHAnsi"/>
                <w:spacing w:val="-4"/>
                <w:u w:val="single"/>
                <w:lang w:val="it-IT"/>
              </w:rPr>
              <w:t>t</w:t>
            </w:r>
            <w:r w:rsidRPr="00011A63">
              <w:rPr>
                <w:rFonts w:asciiTheme="minorHAnsi" w:eastAsia="Arial" w:hAnsiTheme="minorHAnsi" w:cstheme="minorHAnsi"/>
                <w:u w:val="single"/>
                <w:lang w:val="it-IT"/>
              </w:rPr>
              <w:t xml:space="preserve">e </w:t>
            </w:r>
            <w:r w:rsidRPr="00011A63">
              <w:rPr>
                <w:rFonts w:asciiTheme="minorHAnsi" w:eastAsia="Arial" w:hAnsiTheme="minorHAnsi" w:cstheme="minorHAnsi"/>
                <w:spacing w:val="2"/>
                <w:u w:val="single"/>
                <w:lang w:val="it-IT"/>
              </w:rPr>
              <w:t>p</w:t>
            </w:r>
            <w:r w:rsidRPr="00011A63">
              <w:rPr>
                <w:rFonts w:asciiTheme="minorHAnsi" w:eastAsia="Arial" w:hAnsiTheme="minorHAnsi" w:cstheme="minorHAnsi"/>
                <w:spacing w:val="-2"/>
                <w:u w:val="single"/>
                <w:lang w:val="it-IT"/>
              </w:rPr>
              <w:t>r</w:t>
            </w:r>
            <w:r w:rsidRPr="00011A63">
              <w:rPr>
                <w:rFonts w:asciiTheme="minorHAnsi" w:eastAsia="Arial" w:hAnsiTheme="minorHAnsi" w:cstheme="minorHAnsi"/>
                <w:spacing w:val="2"/>
                <w:u w:val="single"/>
                <w:lang w:val="it-IT"/>
              </w:rPr>
              <w:t>o</w:t>
            </w:r>
            <w:r w:rsidRPr="00011A63">
              <w:rPr>
                <w:rFonts w:asciiTheme="minorHAnsi" w:eastAsia="Arial" w:hAnsiTheme="minorHAnsi" w:cstheme="minorHAnsi"/>
                <w:spacing w:val="1"/>
                <w:u w:val="single"/>
                <w:lang w:val="it-IT"/>
              </w:rPr>
              <w:t>f</w:t>
            </w:r>
            <w:r w:rsidRPr="00011A63">
              <w:rPr>
                <w:rFonts w:asciiTheme="minorHAnsi" w:eastAsia="Arial" w:hAnsiTheme="minorHAnsi" w:cstheme="minorHAnsi"/>
                <w:spacing w:val="-1"/>
                <w:u w:val="single"/>
                <w:lang w:val="it-IT"/>
              </w:rPr>
              <w:t>i</w:t>
            </w:r>
            <w:r w:rsidRPr="00011A63">
              <w:rPr>
                <w:rFonts w:asciiTheme="minorHAnsi" w:eastAsia="Arial" w:hAnsiTheme="minorHAnsi" w:cstheme="minorHAnsi"/>
                <w:spacing w:val="1"/>
                <w:u w:val="single"/>
                <w:lang w:val="it-IT"/>
              </w:rPr>
              <w:t>t</w:t>
            </w:r>
            <w:r w:rsidRPr="00011A63">
              <w:rPr>
                <w:rFonts w:asciiTheme="minorHAnsi" w:eastAsia="Arial" w:hAnsiTheme="minorHAnsi" w:cstheme="minorHAnsi"/>
                <w:spacing w:val="-4"/>
                <w:u w:val="single"/>
                <w:lang w:val="it-IT"/>
              </w:rPr>
              <w:t>t</w:t>
            </w:r>
            <w:r w:rsidRPr="00011A63">
              <w:rPr>
                <w:rFonts w:asciiTheme="minorHAnsi" w:eastAsia="Arial" w:hAnsiTheme="minorHAnsi" w:cstheme="minorHAnsi"/>
                <w:u w:val="single"/>
                <w:lang w:val="it-IT"/>
              </w:rPr>
              <w:t>o</w:t>
            </w:r>
            <w:r w:rsidRPr="00011A63">
              <w:rPr>
                <w:rFonts w:asciiTheme="minorHAnsi" w:eastAsia="Arial" w:hAnsiTheme="minorHAnsi" w:cstheme="minorHAnsi"/>
                <w:spacing w:val="3"/>
                <w:u w:val="single"/>
                <w:lang w:val="it-IT"/>
              </w:rPr>
              <w:t xml:space="preserve"> </w:t>
            </w:r>
            <w:r w:rsidRPr="00011A63">
              <w:rPr>
                <w:rFonts w:asciiTheme="minorHAnsi" w:eastAsia="Arial" w:hAnsiTheme="minorHAnsi" w:cstheme="minorHAnsi"/>
                <w:spacing w:val="-2"/>
                <w:u w:val="single"/>
                <w:lang w:val="it-IT"/>
              </w:rPr>
              <w:t>(</w:t>
            </w:r>
            <w:r w:rsidRPr="00011A63">
              <w:rPr>
                <w:rFonts w:asciiTheme="minorHAnsi" w:eastAsia="Arial" w:hAnsiTheme="minorHAnsi" w:cstheme="minorHAnsi"/>
                <w:spacing w:val="2"/>
                <w:u w:val="single"/>
                <w:lang w:val="it-IT"/>
              </w:rPr>
              <w:t>a</w:t>
            </w:r>
            <w:r w:rsidRPr="00011A63">
              <w:rPr>
                <w:rFonts w:asciiTheme="minorHAnsi" w:eastAsia="Arial" w:hAnsiTheme="minorHAnsi" w:cstheme="minorHAnsi"/>
                <w:spacing w:val="-2"/>
                <w:u w:val="single"/>
                <w:lang w:val="it-IT"/>
              </w:rPr>
              <w:t>r</w:t>
            </w:r>
            <w:r w:rsidRPr="00011A63">
              <w:rPr>
                <w:rFonts w:asciiTheme="minorHAnsi" w:eastAsia="Arial" w:hAnsiTheme="minorHAnsi" w:cstheme="minorHAnsi"/>
                <w:spacing w:val="-4"/>
                <w:u w:val="single"/>
                <w:lang w:val="it-IT"/>
              </w:rPr>
              <w:t>t</w:t>
            </w:r>
            <w:r w:rsidRPr="00011A63">
              <w:rPr>
                <w:rFonts w:asciiTheme="minorHAnsi" w:eastAsia="Arial" w:hAnsiTheme="minorHAnsi" w:cstheme="minorHAnsi"/>
                <w:u w:val="single"/>
                <w:lang w:val="it-IT"/>
              </w:rPr>
              <w:t>.</w:t>
            </w:r>
            <w:r w:rsidRPr="00011A63">
              <w:rPr>
                <w:rFonts w:asciiTheme="minorHAnsi" w:eastAsia="Arial" w:hAnsiTheme="minorHAnsi" w:cstheme="minorHAnsi"/>
                <w:spacing w:val="2"/>
                <w:u w:val="single"/>
                <w:lang w:val="it-IT"/>
              </w:rPr>
              <w:t xml:space="preserve"> </w:t>
            </w:r>
            <w:r w:rsidRPr="00011A63">
              <w:rPr>
                <w:rFonts w:asciiTheme="minorHAnsi" w:eastAsia="Arial" w:hAnsiTheme="minorHAnsi" w:cstheme="minorHAnsi"/>
                <w:spacing w:val="-3"/>
                <w:u w:val="single"/>
                <w:lang w:val="it-IT"/>
              </w:rPr>
              <w:t>31</w:t>
            </w:r>
            <w:r w:rsidRPr="00011A63">
              <w:rPr>
                <w:rFonts w:asciiTheme="minorHAnsi" w:eastAsia="Arial" w:hAnsiTheme="minorHAnsi" w:cstheme="minorHAnsi"/>
                <w:u w:val="single"/>
                <w:lang w:val="it-IT"/>
              </w:rPr>
              <w:t>9</w:t>
            </w:r>
            <w:r w:rsidRPr="00011A63">
              <w:rPr>
                <w:rFonts w:asciiTheme="minorHAnsi" w:eastAsia="Arial" w:hAnsiTheme="minorHAnsi" w:cstheme="minorHAnsi"/>
                <w:spacing w:val="3"/>
                <w:u w:val="single"/>
                <w:lang w:val="it-IT"/>
              </w:rPr>
              <w:t xml:space="preserve"> </w:t>
            </w:r>
            <w:r w:rsidRPr="00011A63">
              <w:rPr>
                <w:rFonts w:asciiTheme="minorHAnsi" w:eastAsia="Arial" w:hAnsiTheme="minorHAnsi" w:cstheme="minorHAnsi"/>
                <w:spacing w:val="-3"/>
                <w:u w:val="single"/>
                <w:lang w:val="it-IT"/>
              </w:rPr>
              <w:t>a</w:t>
            </w:r>
            <w:r w:rsidRPr="00011A63">
              <w:rPr>
                <w:rFonts w:asciiTheme="minorHAnsi" w:eastAsia="Arial" w:hAnsiTheme="minorHAnsi" w:cstheme="minorHAnsi"/>
                <w:spacing w:val="2"/>
                <w:u w:val="single"/>
                <w:lang w:val="it-IT"/>
              </w:rPr>
              <w:t>gg</w:t>
            </w:r>
            <w:r w:rsidRPr="00011A63">
              <w:rPr>
                <w:rFonts w:asciiTheme="minorHAnsi" w:eastAsia="Arial" w:hAnsiTheme="minorHAnsi" w:cstheme="minorHAnsi"/>
                <w:spacing w:val="-6"/>
                <w:u w:val="single"/>
                <w:lang w:val="it-IT"/>
              </w:rPr>
              <w:t>r</w:t>
            </w:r>
            <w:r w:rsidRPr="00011A63">
              <w:rPr>
                <w:rFonts w:asciiTheme="minorHAnsi" w:eastAsia="Arial" w:hAnsiTheme="minorHAnsi" w:cstheme="minorHAnsi"/>
                <w:spacing w:val="2"/>
                <w:u w:val="single"/>
                <w:lang w:val="it-IT"/>
              </w:rPr>
              <w:t>a</w:t>
            </w:r>
            <w:r w:rsidRPr="00011A63">
              <w:rPr>
                <w:rFonts w:asciiTheme="minorHAnsi" w:eastAsia="Arial" w:hAnsiTheme="minorHAnsi" w:cstheme="minorHAnsi"/>
                <w:u w:val="single"/>
                <w:lang w:val="it-IT"/>
              </w:rPr>
              <w:t>v</w:t>
            </w:r>
            <w:r w:rsidRPr="00011A63">
              <w:rPr>
                <w:rFonts w:asciiTheme="minorHAnsi" w:eastAsia="Arial" w:hAnsiTheme="minorHAnsi" w:cstheme="minorHAnsi"/>
                <w:spacing w:val="2"/>
                <w:u w:val="single"/>
                <w:lang w:val="it-IT"/>
              </w:rPr>
              <w:t>a</w:t>
            </w:r>
            <w:r w:rsidRPr="00011A63">
              <w:rPr>
                <w:rFonts w:asciiTheme="minorHAnsi" w:eastAsia="Arial" w:hAnsiTheme="minorHAnsi" w:cstheme="minorHAnsi"/>
                <w:spacing w:val="-4"/>
                <w:u w:val="single"/>
                <w:lang w:val="it-IT"/>
              </w:rPr>
              <w:t>t</w:t>
            </w:r>
            <w:r w:rsidRPr="00011A63">
              <w:rPr>
                <w:rFonts w:asciiTheme="minorHAnsi" w:eastAsia="Arial" w:hAnsiTheme="minorHAnsi" w:cstheme="minorHAnsi"/>
                <w:u w:val="single"/>
                <w:lang w:val="it-IT"/>
              </w:rPr>
              <w:t>o</w:t>
            </w:r>
            <w:r w:rsidRPr="00011A63">
              <w:rPr>
                <w:rFonts w:asciiTheme="minorHAnsi" w:eastAsia="Arial" w:hAnsiTheme="minorHAnsi" w:cstheme="minorHAnsi"/>
                <w:spacing w:val="-2"/>
                <w:u w:val="single"/>
                <w:lang w:val="it-IT"/>
              </w:rPr>
              <w:t xml:space="preserve"> </w:t>
            </w:r>
            <w:r w:rsidRPr="00011A63">
              <w:rPr>
                <w:rFonts w:asciiTheme="minorHAnsi" w:eastAsia="Arial" w:hAnsiTheme="minorHAnsi" w:cstheme="minorHAnsi"/>
                <w:spacing w:val="2"/>
                <w:u w:val="single"/>
                <w:lang w:val="it-IT"/>
              </w:rPr>
              <w:t>a</w:t>
            </w:r>
            <w:r w:rsidRPr="00011A63">
              <w:rPr>
                <w:rFonts w:asciiTheme="minorHAnsi" w:eastAsia="Arial" w:hAnsiTheme="minorHAnsi" w:cstheme="minorHAnsi"/>
                <w:u w:val="single"/>
                <w:lang w:val="it-IT"/>
              </w:rPr>
              <w:t>i s</w:t>
            </w:r>
            <w:r w:rsidRPr="00011A63">
              <w:rPr>
                <w:rFonts w:asciiTheme="minorHAnsi" w:eastAsia="Arial" w:hAnsiTheme="minorHAnsi" w:cstheme="minorHAnsi"/>
                <w:spacing w:val="2"/>
                <w:u w:val="single"/>
                <w:lang w:val="it-IT"/>
              </w:rPr>
              <w:t>en</w:t>
            </w:r>
            <w:r w:rsidRPr="00011A63">
              <w:rPr>
                <w:rFonts w:asciiTheme="minorHAnsi" w:eastAsia="Arial" w:hAnsiTheme="minorHAnsi" w:cstheme="minorHAnsi"/>
                <w:u w:val="single"/>
                <w:lang w:val="it-IT"/>
              </w:rPr>
              <w:t>si</w:t>
            </w:r>
            <w:r w:rsidRPr="00011A63">
              <w:rPr>
                <w:rFonts w:asciiTheme="minorHAnsi" w:eastAsia="Arial" w:hAnsiTheme="minorHAnsi" w:cstheme="minorHAnsi"/>
                <w:spacing w:val="-4"/>
                <w:u w:val="single"/>
                <w:lang w:val="it-IT"/>
              </w:rPr>
              <w:t xml:space="preserve"> </w:t>
            </w:r>
            <w:r w:rsidRPr="00011A63">
              <w:rPr>
                <w:rFonts w:asciiTheme="minorHAnsi" w:eastAsia="Arial" w:hAnsiTheme="minorHAnsi" w:cstheme="minorHAnsi"/>
                <w:spacing w:val="2"/>
                <w:u w:val="single"/>
                <w:lang w:val="it-IT"/>
              </w:rPr>
              <w:t>de</w:t>
            </w:r>
            <w:r w:rsidRPr="00011A63">
              <w:rPr>
                <w:rFonts w:asciiTheme="minorHAnsi" w:eastAsia="Arial" w:hAnsiTheme="minorHAnsi" w:cstheme="minorHAnsi"/>
                <w:spacing w:val="-1"/>
                <w:u w:val="single"/>
                <w:lang w:val="it-IT"/>
              </w:rPr>
              <w:t>ll’</w:t>
            </w:r>
            <w:r w:rsidRPr="00011A63">
              <w:rPr>
                <w:rFonts w:asciiTheme="minorHAnsi" w:eastAsia="Arial" w:hAnsiTheme="minorHAnsi" w:cstheme="minorHAnsi"/>
                <w:spacing w:val="2"/>
                <w:u w:val="single"/>
                <w:lang w:val="it-IT"/>
              </w:rPr>
              <w:t>a</w:t>
            </w:r>
            <w:r w:rsidRPr="00011A63">
              <w:rPr>
                <w:rFonts w:asciiTheme="minorHAnsi" w:eastAsia="Arial" w:hAnsiTheme="minorHAnsi" w:cstheme="minorHAnsi"/>
                <w:spacing w:val="-2"/>
                <w:u w:val="single"/>
                <w:lang w:val="it-IT"/>
              </w:rPr>
              <w:t>r</w:t>
            </w:r>
            <w:r w:rsidRPr="00011A63">
              <w:rPr>
                <w:rFonts w:asciiTheme="minorHAnsi" w:eastAsia="Arial" w:hAnsiTheme="minorHAnsi" w:cstheme="minorHAnsi"/>
                <w:spacing w:val="-4"/>
                <w:u w:val="single"/>
                <w:lang w:val="it-IT"/>
              </w:rPr>
              <w:t>t</w:t>
            </w:r>
            <w:r w:rsidRPr="00011A63">
              <w:rPr>
                <w:rFonts w:asciiTheme="minorHAnsi" w:eastAsia="Arial" w:hAnsiTheme="minorHAnsi" w:cstheme="minorHAnsi"/>
                <w:u w:val="single"/>
                <w:lang w:val="it-IT"/>
              </w:rPr>
              <w:t>.</w:t>
            </w:r>
            <w:r w:rsidRPr="00011A63">
              <w:rPr>
                <w:rFonts w:asciiTheme="minorHAnsi" w:eastAsia="Arial" w:hAnsiTheme="minorHAnsi" w:cstheme="minorHAnsi"/>
                <w:spacing w:val="2"/>
                <w:u w:val="single"/>
                <w:lang w:val="it-IT"/>
              </w:rPr>
              <w:t xml:space="preserve"> </w:t>
            </w:r>
            <w:r w:rsidRPr="00011A63">
              <w:rPr>
                <w:rFonts w:asciiTheme="minorHAnsi" w:eastAsia="Arial" w:hAnsiTheme="minorHAnsi" w:cstheme="minorHAnsi"/>
                <w:spacing w:val="-3"/>
                <w:u w:val="single"/>
                <w:lang w:val="it-IT"/>
              </w:rPr>
              <w:t>3</w:t>
            </w:r>
            <w:r w:rsidRPr="00011A63">
              <w:rPr>
                <w:rFonts w:asciiTheme="minorHAnsi" w:eastAsia="Arial" w:hAnsiTheme="minorHAnsi" w:cstheme="minorHAnsi"/>
                <w:spacing w:val="2"/>
                <w:u w:val="single"/>
                <w:lang w:val="it-IT"/>
              </w:rPr>
              <w:t>1</w:t>
            </w:r>
            <w:r w:rsidRPr="00011A63">
              <w:rPr>
                <w:rFonts w:asciiTheme="minorHAnsi" w:eastAsia="Arial" w:hAnsiTheme="minorHAnsi" w:cstheme="minorHAnsi"/>
                <w:spacing w:val="5"/>
                <w:u w:val="single"/>
                <w:lang w:val="it-IT"/>
              </w:rPr>
              <w:t>9</w:t>
            </w:r>
            <w:r w:rsidRPr="00011A63">
              <w:rPr>
                <w:rFonts w:asciiTheme="minorHAnsi" w:eastAsia="Arial" w:hAnsiTheme="minorHAnsi" w:cstheme="minorHAnsi"/>
                <w:spacing w:val="-6"/>
                <w:u w:val="single"/>
                <w:lang w:val="it-IT"/>
              </w:rPr>
              <w:t>-</w:t>
            </w:r>
            <w:r w:rsidRPr="00011A63">
              <w:rPr>
                <w:rFonts w:asciiTheme="minorHAnsi" w:eastAsia="Arial" w:hAnsiTheme="minorHAnsi" w:cstheme="minorHAnsi"/>
                <w:i/>
                <w:spacing w:val="2"/>
                <w:u w:val="single"/>
                <w:lang w:val="it-IT"/>
              </w:rPr>
              <w:t>b</w:t>
            </w:r>
            <w:r w:rsidRPr="00011A63">
              <w:rPr>
                <w:rFonts w:asciiTheme="minorHAnsi" w:eastAsia="Arial" w:hAnsiTheme="minorHAnsi" w:cstheme="minorHAnsi"/>
                <w:i/>
                <w:spacing w:val="-1"/>
                <w:u w:val="single"/>
                <w:lang w:val="it-IT"/>
              </w:rPr>
              <w:t>i</w:t>
            </w:r>
            <w:r w:rsidRPr="00011A63">
              <w:rPr>
                <w:rFonts w:asciiTheme="minorHAnsi" w:eastAsia="Arial" w:hAnsiTheme="minorHAnsi" w:cstheme="minorHAnsi"/>
                <w:i/>
                <w:u w:val="single"/>
                <w:lang w:val="it-IT"/>
              </w:rPr>
              <w:t>s</w:t>
            </w:r>
            <w:r w:rsidRPr="00011A63">
              <w:rPr>
                <w:rFonts w:asciiTheme="minorHAnsi" w:eastAsia="Arial" w:hAnsiTheme="minorHAnsi" w:cstheme="minorHAnsi"/>
                <w:i/>
                <w:spacing w:val="2"/>
                <w:u w:val="single"/>
                <w:lang w:val="it-IT"/>
              </w:rPr>
              <w:t xml:space="preserve"> </w:t>
            </w:r>
            <w:r w:rsidRPr="00011A63">
              <w:rPr>
                <w:rFonts w:asciiTheme="minorHAnsi" w:eastAsia="Arial" w:hAnsiTheme="minorHAnsi" w:cstheme="minorHAnsi"/>
                <w:u w:val="single"/>
                <w:lang w:val="it-IT"/>
              </w:rPr>
              <w:t>c</w:t>
            </w:r>
            <w:r w:rsidRPr="00011A63">
              <w:rPr>
                <w:rFonts w:asciiTheme="minorHAnsi" w:eastAsia="Arial" w:hAnsiTheme="minorHAnsi" w:cstheme="minorHAnsi"/>
                <w:spacing w:val="-4"/>
                <w:u w:val="single"/>
                <w:lang w:val="it-IT"/>
              </w:rPr>
              <w:t>.</w:t>
            </w:r>
            <w:r w:rsidRPr="00011A63">
              <w:rPr>
                <w:rFonts w:asciiTheme="minorHAnsi" w:eastAsia="Arial" w:hAnsiTheme="minorHAnsi" w:cstheme="minorHAnsi"/>
                <w:spacing w:val="2"/>
                <w:u w:val="single"/>
                <w:lang w:val="it-IT"/>
              </w:rPr>
              <w:t>p</w:t>
            </w:r>
            <w:r w:rsidRPr="00011A63">
              <w:rPr>
                <w:rFonts w:asciiTheme="minorHAnsi" w:eastAsia="Arial" w:hAnsiTheme="minorHAnsi" w:cstheme="minorHAnsi"/>
                <w:spacing w:val="1"/>
                <w:u w:val="single"/>
                <w:lang w:val="it-IT"/>
              </w:rPr>
              <w:t>.</w:t>
            </w:r>
            <w:r w:rsidRPr="00011A63">
              <w:rPr>
                <w:rFonts w:asciiTheme="minorHAnsi" w:eastAsia="Arial" w:hAnsiTheme="minorHAnsi" w:cstheme="minorHAnsi"/>
                <w:u w:val="single"/>
                <w:lang w:val="it-IT"/>
              </w:rPr>
              <w:t>)</w:t>
            </w:r>
          </w:p>
          <w:p w14:paraId="4B1E23ED" w14:textId="77777777" w:rsidR="003C4365" w:rsidRPr="00011A63" w:rsidRDefault="003C4365" w:rsidP="00EE6480">
            <w:pPr>
              <w:contextualSpacing/>
              <w:jc w:val="center"/>
              <w:rPr>
                <w:rFonts w:asciiTheme="minorHAnsi" w:eastAsia="Arial" w:hAnsiTheme="minorHAnsi" w:cstheme="minorHAnsi"/>
                <w:spacing w:val="1"/>
                <w:lang w:val="it-IT"/>
              </w:rPr>
            </w:pPr>
          </w:p>
        </w:tc>
        <w:tc>
          <w:tcPr>
            <w:tcW w:w="2409" w:type="dxa"/>
            <w:vMerge/>
            <w:vAlign w:val="center"/>
          </w:tcPr>
          <w:p w14:paraId="5E5509D9" w14:textId="77777777" w:rsidR="003C4365" w:rsidRPr="00011A63" w:rsidRDefault="003C4365" w:rsidP="00EE6480">
            <w:pPr>
              <w:contextualSpacing/>
              <w:jc w:val="center"/>
              <w:rPr>
                <w:rFonts w:asciiTheme="minorHAnsi" w:hAnsiTheme="minorHAnsi" w:cstheme="minorHAnsi"/>
                <w:b/>
                <w:lang w:val="it-IT"/>
              </w:rPr>
            </w:pPr>
          </w:p>
        </w:tc>
        <w:tc>
          <w:tcPr>
            <w:tcW w:w="2828" w:type="dxa"/>
            <w:vMerge/>
            <w:vAlign w:val="center"/>
          </w:tcPr>
          <w:p w14:paraId="7F679FFF" w14:textId="77777777" w:rsidR="003C4365" w:rsidRPr="00011A63" w:rsidRDefault="003C4365" w:rsidP="00EE6480">
            <w:pPr>
              <w:contextualSpacing/>
              <w:jc w:val="center"/>
              <w:rPr>
                <w:rFonts w:asciiTheme="minorHAnsi" w:hAnsiTheme="minorHAnsi" w:cstheme="minorHAnsi"/>
                <w:b/>
                <w:lang w:val="it-IT"/>
              </w:rPr>
            </w:pPr>
          </w:p>
        </w:tc>
      </w:tr>
      <w:tr w:rsidR="003C4365" w:rsidRPr="002D49B1" w14:paraId="61F1D3FE" w14:textId="77777777" w:rsidTr="00482ABF">
        <w:trPr>
          <w:jc w:val="center"/>
        </w:trPr>
        <w:tc>
          <w:tcPr>
            <w:tcW w:w="3823" w:type="dxa"/>
            <w:vAlign w:val="center"/>
          </w:tcPr>
          <w:p w14:paraId="3FE3C65A" w14:textId="77777777" w:rsidR="003C4365" w:rsidRPr="00011A63" w:rsidRDefault="003C4365" w:rsidP="00EE6480">
            <w:pPr>
              <w:ind w:left="71" w:right="175"/>
              <w:jc w:val="both"/>
              <w:rPr>
                <w:rFonts w:asciiTheme="minorHAnsi" w:eastAsia="Arial" w:hAnsiTheme="minorHAnsi" w:cstheme="minorHAnsi"/>
                <w:u w:val="single"/>
                <w:lang w:val="it-IT"/>
              </w:rPr>
            </w:pPr>
            <w:r w:rsidRPr="00011A63">
              <w:rPr>
                <w:rFonts w:asciiTheme="minorHAnsi" w:eastAsia="Arial" w:hAnsiTheme="minorHAnsi" w:cstheme="minorHAnsi"/>
                <w:spacing w:val="-1"/>
                <w:u w:val="single"/>
                <w:lang w:val="it-IT"/>
              </w:rPr>
              <w:t>C</w:t>
            </w:r>
            <w:r w:rsidRPr="00011A63">
              <w:rPr>
                <w:rFonts w:asciiTheme="minorHAnsi" w:eastAsia="Arial" w:hAnsiTheme="minorHAnsi" w:cstheme="minorHAnsi"/>
                <w:spacing w:val="2"/>
                <w:u w:val="single"/>
                <w:lang w:val="it-IT"/>
              </w:rPr>
              <w:t>o</w:t>
            </w:r>
            <w:r w:rsidRPr="00011A63">
              <w:rPr>
                <w:rFonts w:asciiTheme="minorHAnsi" w:eastAsia="Arial" w:hAnsiTheme="minorHAnsi" w:cstheme="minorHAnsi"/>
                <w:spacing w:val="-2"/>
                <w:u w:val="single"/>
                <w:lang w:val="it-IT"/>
              </w:rPr>
              <w:t>rr</w:t>
            </w:r>
            <w:r w:rsidRPr="00011A63">
              <w:rPr>
                <w:rFonts w:asciiTheme="minorHAnsi" w:eastAsia="Arial" w:hAnsiTheme="minorHAnsi" w:cstheme="minorHAnsi"/>
                <w:spacing w:val="2"/>
                <w:u w:val="single"/>
                <w:lang w:val="it-IT"/>
              </w:rPr>
              <w:t>u</w:t>
            </w:r>
            <w:r w:rsidRPr="00011A63">
              <w:rPr>
                <w:rFonts w:asciiTheme="minorHAnsi" w:eastAsia="Arial" w:hAnsiTheme="minorHAnsi" w:cstheme="minorHAnsi"/>
                <w:u w:val="single"/>
                <w:lang w:val="it-IT"/>
              </w:rPr>
              <w:t>z</w:t>
            </w:r>
            <w:r w:rsidRPr="00011A63">
              <w:rPr>
                <w:rFonts w:asciiTheme="minorHAnsi" w:eastAsia="Arial" w:hAnsiTheme="minorHAnsi" w:cstheme="minorHAnsi"/>
                <w:spacing w:val="-1"/>
                <w:u w:val="single"/>
                <w:lang w:val="it-IT"/>
              </w:rPr>
              <w:t>i</w:t>
            </w:r>
            <w:r w:rsidRPr="00011A63">
              <w:rPr>
                <w:rFonts w:asciiTheme="minorHAnsi" w:eastAsia="Arial" w:hAnsiTheme="minorHAnsi" w:cstheme="minorHAnsi"/>
                <w:spacing w:val="2"/>
                <w:u w:val="single"/>
                <w:lang w:val="it-IT"/>
              </w:rPr>
              <w:t>o</w:t>
            </w:r>
            <w:r w:rsidRPr="00011A63">
              <w:rPr>
                <w:rFonts w:asciiTheme="minorHAnsi" w:eastAsia="Arial" w:hAnsiTheme="minorHAnsi" w:cstheme="minorHAnsi"/>
                <w:spacing w:val="-3"/>
                <w:u w:val="single"/>
                <w:lang w:val="it-IT"/>
              </w:rPr>
              <w:t>n</w:t>
            </w:r>
            <w:r w:rsidRPr="00011A63">
              <w:rPr>
                <w:rFonts w:asciiTheme="minorHAnsi" w:eastAsia="Arial" w:hAnsiTheme="minorHAnsi" w:cstheme="minorHAnsi"/>
                <w:u w:val="single"/>
                <w:lang w:val="it-IT"/>
              </w:rPr>
              <w:t>e</w:t>
            </w:r>
            <w:r w:rsidRPr="00011A63">
              <w:rPr>
                <w:rFonts w:asciiTheme="minorHAnsi" w:eastAsia="Arial" w:hAnsiTheme="minorHAnsi" w:cstheme="minorHAnsi"/>
                <w:spacing w:val="3"/>
                <w:u w:val="single"/>
                <w:lang w:val="it-IT"/>
              </w:rPr>
              <w:t xml:space="preserve"> </w:t>
            </w:r>
            <w:r w:rsidRPr="00011A63">
              <w:rPr>
                <w:rFonts w:asciiTheme="minorHAnsi" w:eastAsia="Arial" w:hAnsiTheme="minorHAnsi" w:cstheme="minorHAnsi"/>
                <w:spacing w:val="-1"/>
                <w:u w:val="single"/>
                <w:lang w:val="it-IT"/>
              </w:rPr>
              <w:t>i</w:t>
            </w:r>
            <w:r w:rsidRPr="00011A63">
              <w:rPr>
                <w:rFonts w:asciiTheme="minorHAnsi" w:eastAsia="Arial" w:hAnsiTheme="minorHAnsi" w:cstheme="minorHAnsi"/>
                <w:u w:val="single"/>
                <w:lang w:val="it-IT"/>
              </w:rPr>
              <w:t>n</w:t>
            </w:r>
            <w:r w:rsidRPr="00011A63">
              <w:rPr>
                <w:rFonts w:asciiTheme="minorHAnsi" w:eastAsia="Arial" w:hAnsiTheme="minorHAnsi" w:cstheme="minorHAnsi"/>
                <w:spacing w:val="-2"/>
                <w:u w:val="single"/>
                <w:lang w:val="it-IT"/>
              </w:rPr>
              <w:t xml:space="preserve"> </w:t>
            </w:r>
            <w:r w:rsidRPr="00011A63">
              <w:rPr>
                <w:rFonts w:asciiTheme="minorHAnsi" w:eastAsia="Arial" w:hAnsiTheme="minorHAnsi" w:cstheme="minorHAnsi"/>
                <w:spacing w:val="-3"/>
                <w:u w:val="single"/>
                <w:lang w:val="it-IT"/>
              </w:rPr>
              <w:t>a</w:t>
            </w:r>
            <w:r w:rsidRPr="00011A63">
              <w:rPr>
                <w:rFonts w:asciiTheme="minorHAnsi" w:eastAsia="Arial" w:hAnsiTheme="minorHAnsi" w:cstheme="minorHAnsi"/>
                <w:spacing w:val="1"/>
                <w:u w:val="single"/>
                <w:lang w:val="it-IT"/>
              </w:rPr>
              <w:t>tt</w:t>
            </w:r>
            <w:r w:rsidRPr="00011A63">
              <w:rPr>
                <w:rFonts w:asciiTheme="minorHAnsi" w:eastAsia="Arial" w:hAnsiTheme="minorHAnsi" w:cstheme="minorHAnsi"/>
                <w:u w:val="single"/>
                <w:lang w:val="it-IT"/>
              </w:rPr>
              <w:t xml:space="preserve">i </w:t>
            </w:r>
            <w:r w:rsidRPr="00011A63">
              <w:rPr>
                <w:rFonts w:asciiTheme="minorHAnsi" w:eastAsia="Arial" w:hAnsiTheme="minorHAnsi" w:cstheme="minorHAnsi"/>
                <w:spacing w:val="2"/>
                <w:u w:val="single"/>
                <w:lang w:val="it-IT"/>
              </w:rPr>
              <w:t>g</w:t>
            </w:r>
            <w:r w:rsidRPr="00011A63">
              <w:rPr>
                <w:rFonts w:asciiTheme="minorHAnsi" w:eastAsia="Arial" w:hAnsiTheme="minorHAnsi" w:cstheme="minorHAnsi"/>
                <w:spacing w:val="-6"/>
                <w:u w:val="single"/>
                <w:lang w:val="it-IT"/>
              </w:rPr>
              <w:t>i</w:t>
            </w:r>
            <w:r w:rsidRPr="00011A63">
              <w:rPr>
                <w:rFonts w:asciiTheme="minorHAnsi" w:eastAsia="Arial" w:hAnsiTheme="minorHAnsi" w:cstheme="minorHAnsi"/>
                <w:spacing w:val="2"/>
                <w:u w:val="single"/>
                <w:lang w:val="it-IT"/>
              </w:rPr>
              <w:t>ud</w:t>
            </w:r>
            <w:r w:rsidRPr="00011A63">
              <w:rPr>
                <w:rFonts w:asciiTheme="minorHAnsi" w:eastAsia="Arial" w:hAnsiTheme="minorHAnsi" w:cstheme="minorHAnsi"/>
                <w:spacing w:val="-1"/>
                <w:u w:val="single"/>
                <w:lang w:val="it-IT"/>
              </w:rPr>
              <w:t>i</w:t>
            </w:r>
            <w:r w:rsidRPr="00011A63">
              <w:rPr>
                <w:rFonts w:asciiTheme="minorHAnsi" w:eastAsia="Arial" w:hAnsiTheme="minorHAnsi" w:cstheme="minorHAnsi"/>
                <w:u w:val="single"/>
                <w:lang w:val="it-IT"/>
              </w:rPr>
              <w:t>z</w:t>
            </w:r>
            <w:r w:rsidRPr="00011A63">
              <w:rPr>
                <w:rFonts w:asciiTheme="minorHAnsi" w:eastAsia="Arial" w:hAnsiTheme="minorHAnsi" w:cstheme="minorHAnsi"/>
                <w:spacing w:val="-1"/>
                <w:u w:val="single"/>
                <w:lang w:val="it-IT"/>
              </w:rPr>
              <w:t>i</w:t>
            </w:r>
            <w:r w:rsidRPr="00011A63">
              <w:rPr>
                <w:rFonts w:asciiTheme="minorHAnsi" w:eastAsia="Arial" w:hAnsiTheme="minorHAnsi" w:cstheme="minorHAnsi"/>
                <w:spacing w:val="2"/>
                <w:u w:val="single"/>
                <w:lang w:val="it-IT"/>
              </w:rPr>
              <w:t>a</w:t>
            </w:r>
            <w:r w:rsidRPr="00011A63">
              <w:rPr>
                <w:rFonts w:asciiTheme="minorHAnsi" w:eastAsia="Arial" w:hAnsiTheme="minorHAnsi" w:cstheme="minorHAnsi"/>
                <w:spacing w:val="-2"/>
                <w:u w:val="single"/>
                <w:lang w:val="it-IT"/>
              </w:rPr>
              <w:t>r</w:t>
            </w:r>
            <w:r w:rsidRPr="00011A63">
              <w:rPr>
                <w:rFonts w:asciiTheme="minorHAnsi" w:eastAsia="Arial" w:hAnsiTheme="minorHAnsi" w:cstheme="minorHAnsi"/>
                <w:u w:val="single"/>
                <w:lang w:val="it-IT"/>
              </w:rPr>
              <w:t xml:space="preserve">i </w:t>
            </w:r>
            <w:r w:rsidRPr="00011A63">
              <w:rPr>
                <w:rFonts w:asciiTheme="minorHAnsi" w:eastAsia="Arial" w:hAnsiTheme="minorHAnsi" w:cstheme="minorHAnsi"/>
                <w:spacing w:val="-2"/>
                <w:u w:val="single"/>
                <w:lang w:val="it-IT"/>
              </w:rPr>
              <w:t>(</w:t>
            </w:r>
            <w:r w:rsidRPr="00011A63">
              <w:rPr>
                <w:rFonts w:asciiTheme="minorHAnsi" w:eastAsia="Arial" w:hAnsiTheme="minorHAnsi" w:cstheme="minorHAnsi"/>
                <w:spacing w:val="-5"/>
                <w:u w:val="single"/>
                <w:lang w:val="it-IT"/>
              </w:rPr>
              <w:t>s</w:t>
            </w:r>
            <w:r w:rsidRPr="00011A63">
              <w:rPr>
                <w:rFonts w:asciiTheme="minorHAnsi" w:eastAsia="Arial" w:hAnsiTheme="minorHAnsi" w:cstheme="minorHAnsi"/>
                <w:u w:val="single"/>
                <w:lang w:val="it-IT"/>
              </w:rPr>
              <w:t xml:space="preserve">e </w:t>
            </w:r>
            <w:r w:rsidRPr="00011A63">
              <w:rPr>
                <w:rFonts w:asciiTheme="minorHAnsi" w:eastAsia="Arial" w:hAnsiTheme="minorHAnsi" w:cstheme="minorHAnsi"/>
                <w:spacing w:val="1"/>
                <w:u w:val="single"/>
                <w:lang w:val="it-IT"/>
              </w:rPr>
              <w:t>t</w:t>
            </w:r>
            <w:r w:rsidRPr="00011A63">
              <w:rPr>
                <w:rFonts w:asciiTheme="minorHAnsi" w:eastAsia="Arial" w:hAnsiTheme="minorHAnsi" w:cstheme="minorHAnsi"/>
                <w:spacing w:val="2"/>
                <w:u w:val="single"/>
                <w:lang w:val="it-IT"/>
              </w:rPr>
              <w:t>a</w:t>
            </w:r>
            <w:r w:rsidRPr="00011A63">
              <w:rPr>
                <w:rFonts w:asciiTheme="minorHAnsi" w:eastAsia="Arial" w:hAnsiTheme="minorHAnsi" w:cstheme="minorHAnsi"/>
                <w:spacing w:val="-1"/>
                <w:u w:val="single"/>
                <w:lang w:val="it-IT"/>
              </w:rPr>
              <w:t>l</w:t>
            </w:r>
            <w:r w:rsidRPr="00011A63">
              <w:rPr>
                <w:rFonts w:asciiTheme="minorHAnsi" w:eastAsia="Arial" w:hAnsiTheme="minorHAnsi" w:cstheme="minorHAnsi"/>
                <w:spacing w:val="-3"/>
                <w:u w:val="single"/>
                <w:lang w:val="it-IT"/>
              </w:rPr>
              <w:t>u</w:t>
            </w:r>
            <w:r w:rsidRPr="00011A63">
              <w:rPr>
                <w:rFonts w:asciiTheme="minorHAnsi" w:eastAsia="Arial" w:hAnsiTheme="minorHAnsi" w:cstheme="minorHAnsi"/>
                <w:spacing w:val="2"/>
                <w:u w:val="single"/>
                <w:lang w:val="it-IT"/>
              </w:rPr>
              <w:t>n</w:t>
            </w:r>
            <w:r w:rsidRPr="00011A63">
              <w:rPr>
                <w:rFonts w:asciiTheme="minorHAnsi" w:eastAsia="Arial" w:hAnsiTheme="minorHAnsi" w:cstheme="minorHAnsi"/>
                <w:u w:val="single"/>
                <w:lang w:val="it-IT"/>
              </w:rPr>
              <w:t>o</w:t>
            </w:r>
            <w:r w:rsidRPr="00011A63">
              <w:rPr>
                <w:rFonts w:asciiTheme="minorHAnsi" w:eastAsia="Arial" w:hAnsiTheme="minorHAnsi" w:cstheme="minorHAnsi"/>
                <w:spacing w:val="-2"/>
                <w:u w:val="single"/>
                <w:lang w:val="it-IT"/>
              </w:rPr>
              <w:t xml:space="preserve"> </w:t>
            </w:r>
            <w:r w:rsidRPr="00011A63">
              <w:rPr>
                <w:rFonts w:asciiTheme="minorHAnsi" w:eastAsia="Arial" w:hAnsiTheme="minorHAnsi" w:cstheme="minorHAnsi"/>
                <w:u w:val="single"/>
                <w:lang w:val="it-IT"/>
              </w:rPr>
              <w:t>è</w:t>
            </w:r>
            <w:r w:rsidRPr="00011A63">
              <w:rPr>
                <w:rFonts w:asciiTheme="minorHAnsi" w:eastAsia="Arial" w:hAnsiTheme="minorHAnsi" w:cstheme="minorHAnsi"/>
                <w:spacing w:val="3"/>
                <w:u w:val="single"/>
                <w:lang w:val="it-IT"/>
              </w:rPr>
              <w:t xml:space="preserve"> </w:t>
            </w:r>
            <w:r w:rsidRPr="00011A63">
              <w:rPr>
                <w:rFonts w:asciiTheme="minorHAnsi" w:eastAsia="Arial" w:hAnsiTheme="minorHAnsi" w:cstheme="minorHAnsi"/>
                <w:spacing w:val="-6"/>
                <w:u w:val="single"/>
                <w:lang w:val="it-IT"/>
              </w:rPr>
              <w:t>i</w:t>
            </w:r>
            <w:r w:rsidRPr="00011A63">
              <w:rPr>
                <w:rFonts w:asciiTheme="minorHAnsi" w:eastAsia="Arial" w:hAnsiTheme="minorHAnsi" w:cstheme="minorHAnsi"/>
                <w:spacing w:val="2"/>
                <w:u w:val="single"/>
                <w:lang w:val="it-IT"/>
              </w:rPr>
              <w:t>ng</w:t>
            </w:r>
            <w:r w:rsidRPr="00011A63">
              <w:rPr>
                <w:rFonts w:asciiTheme="minorHAnsi" w:eastAsia="Arial" w:hAnsiTheme="minorHAnsi" w:cstheme="minorHAnsi"/>
                <w:spacing w:val="-1"/>
                <w:u w:val="single"/>
                <w:lang w:val="it-IT"/>
              </w:rPr>
              <w:t>i</w:t>
            </w:r>
            <w:r w:rsidRPr="00011A63">
              <w:rPr>
                <w:rFonts w:asciiTheme="minorHAnsi" w:eastAsia="Arial" w:hAnsiTheme="minorHAnsi" w:cstheme="minorHAnsi"/>
                <w:spacing w:val="2"/>
                <w:u w:val="single"/>
                <w:lang w:val="it-IT"/>
              </w:rPr>
              <w:t>u</w:t>
            </w:r>
            <w:r w:rsidRPr="00011A63">
              <w:rPr>
                <w:rFonts w:asciiTheme="minorHAnsi" w:eastAsia="Arial" w:hAnsiTheme="minorHAnsi" w:cstheme="minorHAnsi"/>
                <w:spacing w:val="-5"/>
                <w:u w:val="single"/>
                <w:lang w:val="it-IT"/>
              </w:rPr>
              <w:t>s</w:t>
            </w:r>
            <w:r w:rsidRPr="00011A63">
              <w:rPr>
                <w:rFonts w:asciiTheme="minorHAnsi" w:eastAsia="Arial" w:hAnsiTheme="minorHAnsi" w:cstheme="minorHAnsi"/>
                <w:spacing w:val="1"/>
                <w:u w:val="single"/>
                <w:lang w:val="it-IT"/>
              </w:rPr>
              <w:t>t</w:t>
            </w:r>
            <w:r w:rsidRPr="00011A63">
              <w:rPr>
                <w:rFonts w:asciiTheme="minorHAnsi" w:eastAsia="Arial" w:hAnsiTheme="minorHAnsi" w:cstheme="minorHAnsi"/>
                <w:spacing w:val="-3"/>
                <w:u w:val="single"/>
                <w:lang w:val="it-IT"/>
              </w:rPr>
              <w:t>a</w:t>
            </w:r>
            <w:r w:rsidRPr="00011A63">
              <w:rPr>
                <w:rFonts w:asciiTheme="minorHAnsi" w:eastAsia="Arial" w:hAnsiTheme="minorHAnsi" w:cstheme="minorHAnsi"/>
                <w:spacing w:val="-2"/>
                <w:u w:val="single"/>
                <w:lang w:val="it-IT"/>
              </w:rPr>
              <w:t>m</w:t>
            </w:r>
            <w:r w:rsidRPr="00011A63">
              <w:rPr>
                <w:rFonts w:asciiTheme="minorHAnsi" w:eastAsia="Arial" w:hAnsiTheme="minorHAnsi" w:cstheme="minorHAnsi"/>
                <w:spacing w:val="2"/>
                <w:u w:val="single"/>
                <w:lang w:val="it-IT"/>
              </w:rPr>
              <w:t>en</w:t>
            </w:r>
            <w:r w:rsidRPr="00011A63">
              <w:rPr>
                <w:rFonts w:asciiTheme="minorHAnsi" w:eastAsia="Arial" w:hAnsiTheme="minorHAnsi" w:cstheme="minorHAnsi"/>
                <w:spacing w:val="-4"/>
                <w:u w:val="single"/>
                <w:lang w:val="it-IT"/>
              </w:rPr>
              <w:t>t</w:t>
            </w:r>
            <w:r w:rsidRPr="00011A63">
              <w:rPr>
                <w:rFonts w:asciiTheme="minorHAnsi" w:eastAsia="Arial" w:hAnsiTheme="minorHAnsi" w:cstheme="minorHAnsi"/>
                <w:u w:val="single"/>
                <w:lang w:val="it-IT"/>
              </w:rPr>
              <w:t>e c</w:t>
            </w:r>
            <w:r w:rsidRPr="00011A63">
              <w:rPr>
                <w:rFonts w:asciiTheme="minorHAnsi" w:eastAsia="Arial" w:hAnsiTheme="minorHAnsi" w:cstheme="minorHAnsi"/>
                <w:spacing w:val="2"/>
                <w:u w:val="single"/>
                <w:lang w:val="it-IT"/>
              </w:rPr>
              <w:t>o</w:t>
            </w:r>
            <w:r w:rsidRPr="00011A63">
              <w:rPr>
                <w:rFonts w:asciiTheme="minorHAnsi" w:eastAsia="Arial" w:hAnsiTheme="minorHAnsi" w:cstheme="minorHAnsi"/>
                <w:spacing w:val="-3"/>
                <w:u w:val="single"/>
                <w:lang w:val="it-IT"/>
              </w:rPr>
              <w:t>n</w:t>
            </w:r>
            <w:r w:rsidRPr="00011A63">
              <w:rPr>
                <w:rFonts w:asciiTheme="minorHAnsi" w:eastAsia="Arial" w:hAnsiTheme="minorHAnsi" w:cstheme="minorHAnsi"/>
                <w:spacing w:val="2"/>
                <w:u w:val="single"/>
                <w:lang w:val="it-IT"/>
              </w:rPr>
              <w:t>d</w:t>
            </w:r>
            <w:r w:rsidRPr="00011A63">
              <w:rPr>
                <w:rFonts w:asciiTheme="minorHAnsi" w:eastAsia="Arial" w:hAnsiTheme="minorHAnsi" w:cstheme="minorHAnsi"/>
                <w:spacing w:val="-3"/>
                <w:u w:val="single"/>
                <w:lang w:val="it-IT"/>
              </w:rPr>
              <w:t>a</w:t>
            </w:r>
            <w:r w:rsidRPr="00011A63">
              <w:rPr>
                <w:rFonts w:asciiTheme="minorHAnsi" w:eastAsia="Arial" w:hAnsiTheme="minorHAnsi" w:cstheme="minorHAnsi"/>
                <w:spacing w:val="2"/>
                <w:u w:val="single"/>
                <w:lang w:val="it-IT"/>
              </w:rPr>
              <w:t>n</w:t>
            </w:r>
            <w:r w:rsidRPr="00011A63">
              <w:rPr>
                <w:rFonts w:asciiTheme="minorHAnsi" w:eastAsia="Arial" w:hAnsiTheme="minorHAnsi" w:cstheme="minorHAnsi"/>
                <w:spacing w:val="-3"/>
                <w:u w:val="single"/>
                <w:lang w:val="it-IT"/>
              </w:rPr>
              <w:t>n</w:t>
            </w:r>
            <w:r w:rsidRPr="00011A63">
              <w:rPr>
                <w:rFonts w:asciiTheme="minorHAnsi" w:eastAsia="Arial" w:hAnsiTheme="minorHAnsi" w:cstheme="minorHAnsi"/>
                <w:spacing w:val="2"/>
                <w:u w:val="single"/>
                <w:lang w:val="it-IT"/>
              </w:rPr>
              <w:t>a</w:t>
            </w:r>
            <w:r w:rsidRPr="00011A63">
              <w:rPr>
                <w:rFonts w:asciiTheme="minorHAnsi" w:eastAsia="Arial" w:hAnsiTheme="minorHAnsi" w:cstheme="minorHAnsi"/>
                <w:spacing w:val="1"/>
                <w:u w:val="single"/>
                <w:lang w:val="it-IT"/>
              </w:rPr>
              <w:t>t</w:t>
            </w:r>
            <w:r w:rsidRPr="00011A63">
              <w:rPr>
                <w:rFonts w:asciiTheme="minorHAnsi" w:eastAsia="Arial" w:hAnsiTheme="minorHAnsi" w:cstheme="minorHAnsi"/>
                <w:u w:val="single"/>
                <w:lang w:val="it-IT"/>
              </w:rPr>
              <w:t>o</w:t>
            </w:r>
            <w:r w:rsidRPr="00011A63">
              <w:rPr>
                <w:rFonts w:asciiTheme="minorHAnsi" w:eastAsia="Arial" w:hAnsiTheme="minorHAnsi" w:cstheme="minorHAnsi"/>
                <w:spacing w:val="-2"/>
                <w:u w:val="single"/>
                <w:lang w:val="it-IT"/>
              </w:rPr>
              <w:t xml:space="preserve"> </w:t>
            </w:r>
            <w:r w:rsidRPr="00011A63">
              <w:rPr>
                <w:rFonts w:asciiTheme="minorHAnsi" w:eastAsia="Arial" w:hAnsiTheme="minorHAnsi" w:cstheme="minorHAnsi"/>
                <w:spacing w:val="2"/>
                <w:u w:val="single"/>
                <w:lang w:val="it-IT"/>
              </w:rPr>
              <w:t>a</w:t>
            </w:r>
            <w:r w:rsidRPr="00011A63">
              <w:rPr>
                <w:rFonts w:asciiTheme="minorHAnsi" w:eastAsia="Arial" w:hAnsiTheme="minorHAnsi" w:cstheme="minorHAnsi"/>
                <w:spacing w:val="-1"/>
                <w:u w:val="single"/>
                <w:lang w:val="it-IT"/>
              </w:rPr>
              <w:t>ll</w:t>
            </w:r>
            <w:r w:rsidRPr="00011A63">
              <w:rPr>
                <w:rFonts w:asciiTheme="minorHAnsi" w:eastAsia="Arial" w:hAnsiTheme="minorHAnsi" w:cstheme="minorHAnsi"/>
                <w:u w:val="single"/>
                <w:lang w:val="it-IT"/>
              </w:rPr>
              <w:t>a</w:t>
            </w:r>
            <w:r w:rsidRPr="00011A63">
              <w:rPr>
                <w:rFonts w:asciiTheme="minorHAnsi" w:eastAsia="Arial" w:hAnsiTheme="minorHAnsi" w:cstheme="minorHAnsi"/>
                <w:spacing w:val="-2"/>
                <w:u w:val="single"/>
                <w:lang w:val="it-IT"/>
              </w:rPr>
              <w:t xml:space="preserve"> </w:t>
            </w:r>
            <w:r w:rsidRPr="00011A63">
              <w:rPr>
                <w:rFonts w:asciiTheme="minorHAnsi" w:eastAsia="Arial" w:hAnsiTheme="minorHAnsi" w:cstheme="minorHAnsi"/>
                <w:spacing w:val="-3"/>
                <w:u w:val="single"/>
                <w:lang w:val="it-IT"/>
              </w:rPr>
              <w:t>d</w:t>
            </w:r>
            <w:r w:rsidRPr="00011A63">
              <w:rPr>
                <w:rFonts w:asciiTheme="minorHAnsi" w:eastAsia="Arial" w:hAnsiTheme="minorHAnsi" w:cstheme="minorHAnsi"/>
                <w:spacing w:val="2"/>
                <w:u w:val="single"/>
                <w:lang w:val="it-IT"/>
              </w:rPr>
              <w:t>e</w:t>
            </w:r>
            <w:r w:rsidRPr="00011A63">
              <w:rPr>
                <w:rFonts w:asciiTheme="minorHAnsi" w:eastAsia="Arial" w:hAnsiTheme="minorHAnsi" w:cstheme="minorHAnsi"/>
                <w:spacing w:val="1"/>
                <w:u w:val="single"/>
                <w:lang w:val="it-IT"/>
              </w:rPr>
              <w:t>t</w:t>
            </w:r>
            <w:r w:rsidRPr="00011A63">
              <w:rPr>
                <w:rFonts w:asciiTheme="minorHAnsi" w:eastAsia="Arial" w:hAnsiTheme="minorHAnsi" w:cstheme="minorHAnsi"/>
                <w:spacing w:val="-3"/>
                <w:u w:val="single"/>
                <w:lang w:val="it-IT"/>
              </w:rPr>
              <w:t>e</w:t>
            </w:r>
            <w:r w:rsidRPr="00011A63">
              <w:rPr>
                <w:rFonts w:asciiTheme="minorHAnsi" w:eastAsia="Arial" w:hAnsiTheme="minorHAnsi" w:cstheme="minorHAnsi"/>
                <w:spacing w:val="2"/>
                <w:u w:val="single"/>
                <w:lang w:val="it-IT"/>
              </w:rPr>
              <w:t>n</w:t>
            </w:r>
            <w:r w:rsidRPr="00011A63">
              <w:rPr>
                <w:rFonts w:asciiTheme="minorHAnsi" w:eastAsia="Arial" w:hAnsiTheme="minorHAnsi" w:cstheme="minorHAnsi"/>
                <w:u w:val="single"/>
                <w:lang w:val="it-IT"/>
              </w:rPr>
              <w:t>z</w:t>
            </w:r>
            <w:r w:rsidRPr="00011A63">
              <w:rPr>
                <w:rFonts w:asciiTheme="minorHAnsi" w:eastAsia="Arial" w:hAnsiTheme="minorHAnsi" w:cstheme="minorHAnsi"/>
                <w:spacing w:val="-1"/>
                <w:u w:val="single"/>
                <w:lang w:val="it-IT"/>
              </w:rPr>
              <w:t>i</w:t>
            </w:r>
            <w:r w:rsidRPr="00011A63">
              <w:rPr>
                <w:rFonts w:asciiTheme="minorHAnsi" w:eastAsia="Arial" w:hAnsiTheme="minorHAnsi" w:cstheme="minorHAnsi"/>
                <w:spacing w:val="-3"/>
                <w:u w:val="single"/>
                <w:lang w:val="it-IT"/>
              </w:rPr>
              <w:t>o</w:t>
            </w:r>
            <w:r w:rsidRPr="00011A63">
              <w:rPr>
                <w:rFonts w:asciiTheme="minorHAnsi" w:eastAsia="Arial" w:hAnsiTheme="minorHAnsi" w:cstheme="minorHAnsi"/>
                <w:spacing w:val="2"/>
                <w:u w:val="single"/>
                <w:lang w:val="it-IT"/>
              </w:rPr>
              <w:t>n</w:t>
            </w:r>
            <w:r w:rsidRPr="00011A63">
              <w:rPr>
                <w:rFonts w:asciiTheme="minorHAnsi" w:eastAsia="Arial" w:hAnsiTheme="minorHAnsi" w:cstheme="minorHAnsi"/>
                <w:spacing w:val="7"/>
                <w:u w:val="single"/>
                <w:lang w:val="it-IT"/>
              </w:rPr>
              <w:t>e</w:t>
            </w:r>
            <w:r w:rsidRPr="00011A63">
              <w:rPr>
                <w:rFonts w:asciiTheme="minorHAnsi" w:eastAsia="Arial" w:hAnsiTheme="minorHAnsi" w:cstheme="minorHAnsi"/>
                <w:u w:val="single"/>
                <w:lang w:val="it-IT"/>
              </w:rPr>
              <w:t xml:space="preserve">) </w:t>
            </w:r>
            <w:r w:rsidRPr="00011A63">
              <w:rPr>
                <w:rFonts w:asciiTheme="minorHAnsi" w:eastAsia="Arial" w:hAnsiTheme="minorHAnsi" w:cstheme="minorHAnsi"/>
                <w:spacing w:val="-2"/>
                <w:u w:val="single"/>
                <w:lang w:val="it-IT"/>
              </w:rPr>
              <w:t>(</w:t>
            </w:r>
            <w:r w:rsidRPr="00011A63">
              <w:rPr>
                <w:rFonts w:asciiTheme="minorHAnsi" w:eastAsia="Arial" w:hAnsiTheme="minorHAnsi" w:cstheme="minorHAnsi"/>
                <w:spacing w:val="2"/>
                <w:u w:val="single"/>
                <w:lang w:val="it-IT"/>
              </w:rPr>
              <w:t>a</w:t>
            </w:r>
            <w:r w:rsidRPr="00011A63">
              <w:rPr>
                <w:rFonts w:asciiTheme="minorHAnsi" w:eastAsia="Arial" w:hAnsiTheme="minorHAnsi" w:cstheme="minorHAnsi"/>
                <w:spacing w:val="-2"/>
                <w:u w:val="single"/>
                <w:lang w:val="it-IT"/>
              </w:rPr>
              <w:t>r</w:t>
            </w:r>
            <w:r w:rsidRPr="00011A63">
              <w:rPr>
                <w:rFonts w:asciiTheme="minorHAnsi" w:eastAsia="Arial" w:hAnsiTheme="minorHAnsi" w:cstheme="minorHAnsi"/>
                <w:spacing w:val="1"/>
                <w:u w:val="single"/>
                <w:lang w:val="it-IT"/>
              </w:rPr>
              <w:t>t</w:t>
            </w:r>
            <w:r w:rsidRPr="00011A63">
              <w:rPr>
                <w:rFonts w:asciiTheme="minorHAnsi" w:eastAsia="Arial" w:hAnsiTheme="minorHAnsi" w:cstheme="minorHAnsi"/>
                <w:u w:val="single"/>
                <w:lang w:val="it-IT"/>
              </w:rPr>
              <w:t>.</w:t>
            </w:r>
            <w:r w:rsidRPr="00011A63">
              <w:rPr>
                <w:rFonts w:asciiTheme="minorHAnsi" w:eastAsia="Arial" w:hAnsiTheme="minorHAnsi" w:cstheme="minorHAnsi"/>
                <w:spacing w:val="2"/>
                <w:u w:val="single"/>
                <w:lang w:val="it-IT"/>
              </w:rPr>
              <w:t xml:space="preserve"> </w:t>
            </w:r>
            <w:r w:rsidRPr="00011A63">
              <w:rPr>
                <w:rFonts w:asciiTheme="minorHAnsi" w:eastAsia="Arial" w:hAnsiTheme="minorHAnsi" w:cstheme="minorHAnsi"/>
                <w:spacing w:val="-3"/>
                <w:u w:val="single"/>
                <w:lang w:val="it-IT"/>
              </w:rPr>
              <w:t>3</w:t>
            </w:r>
            <w:r w:rsidRPr="00011A63">
              <w:rPr>
                <w:rFonts w:asciiTheme="minorHAnsi" w:eastAsia="Arial" w:hAnsiTheme="minorHAnsi" w:cstheme="minorHAnsi"/>
                <w:spacing w:val="2"/>
                <w:u w:val="single"/>
                <w:lang w:val="it-IT"/>
              </w:rPr>
              <w:t>1</w:t>
            </w:r>
            <w:r w:rsidRPr="00011A63">
              <w:rPr>
                <w:rFonts w:asciiTheme="minorHAnsi" w:eastAsia="Arial" w:hAnsiTheme="minorHAnsi" w:cstheme="minorHAnsi"/>
                <w:spacing w:val="4"/>
                <w:u w:val="single"/>
                <w:lang w:val="it-IT"/>
              </w:rPr>
              <w:t>9</w:t>
            </w:r>
            <w:r w:rsidRPr="00011A63">
              <w:rPr>
                <w:rFonts w:asciiTheme="minorHAnsi" w:eastAsia="Arial" w:hAnsiTheme="minorHAnsi" w:cstheme="minorHAnsi"/>
                <w:spacing w:val="-2"/>
                <w:u w:val="single"/>
                <w:lang w:val="it-IT"/>
              </w:rPr>
              <w:t>-</w:t>
            </w:r>
            <w:r w:rsidRPr="00011A63">
              <w:rPr>
                <w:rFonts w:asciiTheme="minorHAnsi" w:eastAsia="Arial" w:hAnsiTheme="minorHAnsi" w:cstheme="minorHAnsi"/>
                <w:i/>
                <w:spacing w:val="-4"/>
                <w:u w:val="single"/>
                <w:lang w:val="it-IT"/>
              </w:rPr>
              <w:t>t</w:t>
            </w:r>
            <w:r w:rsidRPr="00011A63">
              <w:rPr>
                <w:rFonts w:asciiTheme="minorHAnsi" w:eastAsia="Arial" w:hAnsiTheme="minorHAnsi" w:cstheme="minorHAnsi"/>
                <w:i/>
                <w:spacing w:val="2"/>
                <w:u w:val="single"/>
                <w:lang w:val="it-IT"/>
              </w:rPr>
              <w:t>e</w:t>
            </w:r>
            <w:r w:rsidRPr="00011A63">
              <w:rPr>
                <w:rFonts w:asciiTheme="minorHAnsi" w:eastAsia="Arial" w:hAnsiTheme="minorHAnsi" w:cstheme="minorHAnsi"/>
                <w:i/>
                <w:spacing w:val="-1"/>
                <w:u w:val="single"/>
                <w:lang w:val="it-IT"/>
              </w:rPr>
              <w:t>r</w:t>
            </w:r>
            <w:r w:rsidRPr="00011A63">
              <w:rPr>
                <w:rFonts w:asciiTheme="minorHAnsi" w:eastAsia="Arial" w:hAnsiTheme="minorHAnsi" w:cstheme="minorHAnsi"/>
                <w:u w:val="single"/>
                <w:lang w:val="it-IT"/>
              </w:rPr>
              <w:t>,</w:t>
            </w:r>
            <w:r w:rsidRPr="00011A63">
              <w:rPr>
                <w:rFonts w:asciiTheme="minorHAnsi" w:eastAsia="Arial" w:hAnsiTheme="minorHAnsi" w:cstheme="minorHAnsi"/>
                <w:spacing w:val="2"/>
                <w:u w:val="single"/>
                <w:lang w:val="it-IT"/>
              </w:rPr>
              <w:t xml:space="preserve"> </w:t>
            </w:r>
            <w:r w:rsidRPr="00011A63">
              <w:rPr>
                <w:rFonts w:asciiTheme="minorHAnsi" w:eastAsia="Arial" w:hAnsiTheme="minorHAnsi" w:cstheme="minorHAnsi"/>
                <w:spacing w:val="-5"/>
                <w:u w:val="single"/>
                <w:lang w:val="it-IT"/>
              </w:rPr>
              <w:t>c</w:t>
            </w:r>
            <w:r w:rsidRPr="00011A63">
              <w:rPr>
                <w:rFonts w:asciiTheme="minorHAnsi" w:eastAsia="Arial" w:hAnsiTheme="minorHAnsi" w:cstheme="minorHAnsi"/>
                <w:spacing w:val="2"/>
                <w:u w:val="single"/>
                <w:lang w:val="it-IT"/>
              </w:rPr>
              <w:t>o</w:t>
            </w:r>
            <w:r w:rsidRPr="00011A63">
              <w:rPr>
                <w:rFonts w:asciiTheme="minorHAnsi" w:eastAsia="Arial" w:hAnsiTheme="minorHAnsi" w:cstheme="minorHAnsi"/>
                <w:u w:val="single"/>
                <w:lang w:val="it-IT"/>
              </w:rPr>
              <w:t>.</w:t>
            </w:r>
            <w:r w:rsidRPr="00011A63">
              <w:rPr>
                <w:rFonts w:asciiTheme="minorHAnsi" w:eastAsia="Arial" w:hAnsiTheme="minorHAnsi" w:cstheme="minorHAnsi"/>
                <w:spacing w:val="-2"/>
                <w:u w:val="single"/>
                <w:lang w:val="it-IT"/>
              </w:rPr>
              <w:t xml:space="preserve"> </w:t>
            </w:r>
            <w:r w:rsidRPr="00011A63">
              <w:rPr>
                <w:rFonts w:asciiTheme="minorHAnsi" w:eastAsia="Arial" w:hAnsiTheme="minorHAnsi" w:cstheme="minorHAnsi"/>
                <w:spacing w:val="2"/>
                <w:u w:val="single"/>
                <w:lang w:val="it-IT"/>
              </w:rPr>
              <w:t>2</w:t>
            </w:r>
            <w:r w:rsidRPr="00011A63">
              <w:rPr>
                <w:rFonts w:asciiTheme="minorHAnsi" w:eastAsia="Arial" w:hAnsiTheme="minorHAnsi" w:cstheme="minorHAnsi"/>
                <w:u w:val="single"/>
                <w:lang w:val="it-IT"/>
              </w:rPr>
              <w:t>,</w:t>
            </w:r>
            <w:r w:rsidRPr="00011A63">
              <w:rPr>
                <w:rFonts w:asciiTheme="minorHAnsi" w:eastAsia="Arial" w:hAnsiTheme="minorHAnsi" w:cstheme="minorHAnsi"/>
                <w:spacing w:val="2"/>
                <w:u w:val="single"/>
                <w:lang w:val="it-IT"/>
              </w:rPr>
              <w:t xml:space="preserve"> </w:t>
            </w:r>
            <w:r w:rsidRPr="00011A63">
              <w:rPr>
                <w:rFonts w:asciiTheme="minorHAnsi" w:eastAsia="Arial" w:hAnsiTheme="minorHAnsi" w:cstheme="minorHAnsi"/>
                <w:spacing w:val="-5"/>
                <w:u w:val="single"/>
                <w:lang w:val="it-IT"/>
              </w:rPr>
              <w:t>c</w:t>
            </w:r>
            <w:r w:rsidRPr="00011A63">
              <w:rPr>
                <w:rFonts w:asciiTheme="minorHAnsi" w:eastAsia="Arial" w:hAnsiTheme="minorHAnsi" w:cstheme="minorHAnsi"/>
                <w:spacing w:val="1"/>
                <w:u w:val="single"/>
                <w:lang w:val="it-IT"/>
              </w:rPr>
              <w:t>.</w:t>
            </w:r>
            <w:r w:rsidRPr="00011A63">
              <w:rPr>
                <w:rFonts w:asciiTheme="minorHAnsi" w:eastAsia="Arial" w:hAnsiTheme="minorHAnsi" w:cstheme="minorHAnsi"/>
                <w:spacing w:val="2"/>
                <w:u w:val="single"/>
                <w:lang w:val="it-IT"/>
              </w:rPr>
              <w:t>p</w:t>
            </w:r>
            <w:r w:rsidRPr="00011A63">
              <w:rPr>
                <w:rFonts w:asciiTheme="minorHAnsi" w:eastAsia="Arial" w:hAnsiTheme="minorHAnsi" w:cstheme="minorHAnsi"/>
                <w:spacing w:val="1"/>
                <w:u w:val="single"/>
                <w:lang w:val="it-IT"/>
              </w:rPr>
              <w:t>.</w:t>
            </w:r>
            <w:r w:rsidRPr="00011A63">
              <w:rPr>
                <w:rFonts w:asciiTheme="minorHAnsi" w:eastAsia="Arial" w:hAnsiTheme="minorHAnsi" w:cstheme="minorHAnsi"/>
                <w:u w:val="single"/>
                <w:lang w:val="it-IT"/>
              </w:rPr>
              <w:t>)</w:t>
            </w:r>
          </w:p>
          <w:p w14:paraId="203D53E6" w14:textId="77777777" w:rsidR="003C4365" w:rsidRPr="00011A63" w:rsidRDefault="003C4365" w:rsidP="00EE6480">
            <w:pPr>
              <w:contextualSpacing/>
              <w:jc w:val="center"/>
              <w:rPr>
                <w:rFonts w:asciiTheme="minorHAnsi" w:eastAsia="Arial" w:hAnsiTheme="minorHAnsi" w:cstheme="minorHAnsi"/>
                <w:spacing w:val="1"/>
                <w:lang w:val="it-IT"/>
              </w:rPr>
            </w:pPr>
          </w:p>
        </w:tc>
        <w:tc>
          <w:tcPr>
            <w:tcW w:w="2409" w:type="dxa"/>
            <w:vMerge/>
            <w:vAlign w:val="center"/>
          </w:tcPr>
          <w:p w14:paraId="6BC852ED" w14:textId="77777777" w:rsidR="003C4365" w:rsidRPr="00011A63" w:rsidRDefault="003C4365" w:rsidP="00EE6480">
            <w:pPr>
              <w:contextualSpacing/>
              <w:jc w:val="center"/>
              <w:rPr>
                <w:rFonts w:asciiTheme="minorHAnsi" w:hAnsiTheme="minorHAnsi" w:cstheme="minorHAnsi"/>
                <w:b/>
                <w:lang w:val="it-IT"/>
              </w:rPr>
            </w:pPr>
          </w:p>
        </w:tc>
        <w:tc>
          <w:tcPr>
            <w:tcW w:w="2828" w:type="dxa"/>
            <w:vMerge/>
            <w:vAlign w:val="center"/>
          </w:tcPr>
          <w:p w14:paraId="7F224D06" w14:textId="77777777" w:rsidR="003C4365" w:rsidRPr="00011A63" w:rsidRDefault="003C4365" w:rsidP="00EE6480">
            <w:pPr>
              <w:contextualSpacing/>
              <w:jc w:val="center"/>
              <w:rPr>
                <w:rFonts w:asciiTheme="minorHAnsi" w:hAnsiTheme="minorHAnsi" w:cstheme="minorHAnsi"/>
                <w:b/>
                <w:lang w:val="it-IT"/>
              </w:rPr>
            </w:pPr>
          </w:p>
        </w:tc>
      </w:tr>
      <w:tr w:rsidR="003C4365" w:rsidRPr="002D49B1" w14:paraId="537CD270" w14:textId="77777777" w:rsidTr="00482ABF">
        <w:trPr>
          <w:jc w:val="center"/>
        </w:trPr>
        <w:tc>
          <w:tcPr>
            <w:tcW w:w="3823" w:type="dxa"/>
            <w:vAlign w:val="center"/>
          </w:tcPr>
          <w:p w14:paraId="155E9802" w14:textId="77777777" w:rsidR="003C4365" w:rsidRPr="00011A63" w:rsidRDefault="003C4365" w:rsidP="00EE6480">
            <w:pPr>
              <w:ind w:left="71" w:right="175"/>
              <w:jc w:val="both"/>
              <w:rPr>
                <w:rFonts w:asciiTheme="minorHAnsi" w:eastAsia="Arial" w:hAnsiTheme="minorHAnsi" w:cstheme="minorHAnsi"/>
                <w:u w:val="single"/>
                <w:lang w:val="it-IT"/>
              </w:rPr>
            </w:pPr>
            <w:r w:rsidRPr="00011A63">
              <w:rPr>
                <w:rFonts w:asciiTheme="minorHAnsi" w:eastAsia="Arial" w:hAnsiTheme="minorHAnsi" w:cstheme="minorHAnsi"/>
                <w:spacing w:val="1"/>
                <w:u w:val="single"/>
                <w:lang w:val="it-IT"/>
              </w:rPr>
              <w:t>I</w:t>
            </w:r>
            <w:r w:rsidRPr="00011A63">
              <w:rPr>
                <w:rFonts w:asciiTheme="minorHAnsi" w:eastAsia="Arial" w:hAnsiTheme="minorHAnsi" w:cstheme="minorHAnsi"/>
                <w:spacing w:val="2"/>
                <w:u w:val="single"/>
                <w:lang w:val="it-IT"/>
              </w:rPr>
              <w:t>n</w:t>
            </w:r>
            <w:r w:rsidRPr="00011A63">
              <w:rPr>
                <w:rFonts w:asciiTheme="minorHAnsi" w:eastAsia="Arial" w:hAnsiTheme="minorHAnsi" w:cstheme="minorHAnsi"/>
                <w:spacing w:val="-3"/>
                <w:u w:val="single"/>
                <w:lang w:val="it-IT"/>
              </w:rPr>
              <w:t>d</w:t>
            </w:r>
            <w:r w:rsidRPr="00011A63">
              <w:rPr>
                <w:rFonts w:asciiTheme="minorHAnsi" w:eastAsia="Arial" w:hAnsiTheme="minorHAnsi" w:cstheme="minorHAnsi"/>
                <w:spacing w:val="2"/>
                <w:u w:val="single"/>
                <w:lang w:val="it-IT"/>
              </w:rPr>
              <w:t>u</w:t>
            </w:r>
            <w:r w:rsidRPr="00011A63">
              <w:rPr>
                <w:rFonts w:asciiTheme="minorHAnsi" w:eastAsia="Arial" w:hAnsiTheme="minorHAnsi" w:cstheme="minorHAnsi"/>
                <w:u w:val="single"/>
                <w:lang w:val="it-IT"/>
              </w:rPr>
              <w:t>z</w:t>
            </w:r>
            <w:r w:rsidRPr="00011A63">
              <w:rPr>
                <w:rFonts w:asciiTheme="minorHAnsi" w:eastAsia="Arial" w:hAnsiTheme="minorHAnsi" w:cstheme="minorHAnsi"/>
                <w:spacing w:val="-1"/>
                <w:u w:val="single"/>
                <w:lang w:val="it-IT"/>
              </w:rPr>
              <w:t>i</w:t>
            </w:r>
            <w:r w:rsidRPr="00011A63">
              <w:rPr>
                <w:rFonts w:asciiTheme="minorHAnsi" w:eastAsia="Arial" w:hAnsiTheme="minorHAnsi" w:cstheme="minorHAnsi"/>
                <w:spacing w:val="-3"/>
                <w:u w:val="single"/>
                <w:lang w:val="it-IT"/>
              </w:rPr>
              <w:t>o</w:t>
            </w:r>
            <w:r w:rsidRPr="00011A63">
              <w:rPr>
                <w:rFonts w:asciiTheme="minorHAnsi" w:eastAsia="Arial" w:hAnsiTheme="minorHAnsi" w:cstheme="minorHAnsi"/>
                <w:spacing w:val="2"/>
                <w:u w:val="single"/>
                <w:lang w:val="it-IT"/>
              </w:rPr>
              <w:t>n</w:t>
            </w:r>
            <w:r w:rsidRPr="00011A63">
              <w:rPr>
                <w:rFonts w:asciiTheme="minorHAnsi" w:eastAsia="Arial" w:hAnsiTheme="minorHAnsi" w:cstheme="minorHAnsi"/>
                <w:u w:val="single"/>
                <w:lang w:val="it-IT"/>
              </w:rPr>
              <w:t>e</w:t>
            </w:r>
            <w:r w:rsidRPr="00011A63">
              <w:rPr>
                <w:rFonts w:asciiTheme="minorHAnsi" w:eastAsia="Arial" w:hAnsiTheme="minorHAnsi" w:cstheme="minorHAnsi"/>
                <w:spacing w:val="-2"/>
                <w:u w:val="single"/>
                <w:lang w:val="it-IT"/>
              </w:rPr>
              <w:t xml:space="preserve"> </w:t>
            </w:r>
            <w:r w:rsidRPr="00011A63">
              <w:rPr>
                <w:rFonts w:asciiTheme="minorHAnsi" w:eastAsia="Arial" w:hAnsiTheme="minorHAnsi" w:cstheme="minorHAnsi"/>
                <w:spacing w:val="-1"/>
                <w:u w:val="single"/>
                <w:lang w:val="it-IT"/>
              </w:rPr>
              <w:t>i</w:t>
            </w:r>
            <w:r w:rsidRPr="00011A63">
              <w:rPr>
                <w:rFonts w:asciiTheme="minorHAnsi" w:eastAsia="Arial" w:hAnsiTheme="minorHAnsi" w:cstheme="minorHAnsi"/>
                <w:spacing w:val="2"/>
                <w:u w:val="single"/>
                <w:lang w:val="it-IT"/>
              </w:rPr>
              <w:t>n</w:t>
            </w:r>
            <w:r w:rsidRPr="00011A63">
              <w:rPr>
                <w:rFonts w:asciiTheme="minorHAnsi" w:eastAsia="Arial" w:hAnsiTheme="minorHAnsi" w:cstheme="minorHAnsi"/>
                <w:spacing w:val="-3"/>
                <w:u w:val="single"/>
                <w:lang w:val="it-IT"/>
              </w:rPr>
              <w:t>d</w:t>
            </w:r>
            <w:r w:rsidRPr="00011A63">
              <w:rPr>
                <w:rFonts w:asciiTheme="minorHAnsi" w:eastAsia="Arial" w:hAnsiTheme="minorHAnsi" w:cstheme="minorHAnsi"/>
                <w:spacing w:val="2"/>
                <w:u w:val="single"/>
                <w:lang w:val="it-IT"/>
              </w:rPr>
              <w:t>eb</w:t>
            </w:r>
            <w:r w:rsidRPr="00011A63">
              <w:rPr>
                <w:rFonts w:asciiTheme="minorHAnsi" w:eastAsia="Arial" w:hAnsiTheme="minorHAnsi" w:cstheme="minorHAnsi"/>
                <w:spacing w:val="-1"/>
                <w:u w:val="single"/>
                <w:lang w:val="it-IT"/>
              </w:rPr>
              <w:t>i</w:t>
            </w:r>
            <w:r w:rsidRPr="00011A63">
              <w:rPr>
                <w:rFonts w:asciiTheme="minorHAnsi" w:eastAsia="Arial" w:hAnsiTheme="minorHAnsi" w:cstheme="minorHAnsi"/>
                <w:spacing w:val="-4"/>
                <w:u w:val="single"/>
                <w:lang w:val="it-IT"/>
              </w:rPr>
              <w:t>t</w:t>
            </w:r>
            <w:r w:rsidRPr="00011A63">
              <w:rPr>
                <w:rFonts w:asciiTheme="minorHAnsi" w:eastAsia="Arial" w:hAnsiTheme="minorHAnsi" w:cstheme="minorHAnsi"/>
                <w:u w:val="single"/>
                <w:lang w:val="it-IT"/>
              </w:rPr>
              <w:t>a</w:t>
            </w:r>
            <w:r w:rsidRPr="00011A63">
              <w:rPr>
                <w:rFonts w:asciiTheme="minorHAnsi" w:eastAsia="Arial" w:hAnsiTheme="minorHAnsi" w:cstheme="minorHAnsi"/>
                <w:spacing w:val="-2"/>
                <w:u w:val="single"/>
                <w:lang w:val="it-IT"/>
              </w:rPr>
              <w:t xml:space="preserve"> </w:t>
            </w:r>
            <w:r w:rsidRPr="00011A63">
              <w:rPr>
                <w:rFonts w:asciiTheme="minorHAnsi" w:eastAsia="Arial" w:hAnsiTheme="minorHAnsi" w:cstheme="minorHAnsi"/>
                <w:u w:val="single"/>
                <w:lang w:val="it-IT"/>
              </w:rPr>
              <w:t>a</w:t>
            </w:r>
            <w:r w:rsidRPr="00011A63">
              <w:rPr>
                <w:rFonts w:asciiTheme="minorHAnsi" w:eastAsia="Arial" w:hAnsiTheme="minorHAnsi" w:cstheme="minorHAnsi"/>
                <w:spacing w:val="-2"/>
                <w:u w:val="single"/>
                <w:lang w:val="it-IT"/>
              </w:rPr>
              <w:t xml:space="preserve"> </w:t>
            </w:r>
            <w:r w:rsidRPr="00011A63">
              <w:rPr>
                <w:rFonts w:asciiTheme="minorHAnsi" w:eastAsia="Arial" w:hAnsiTheme="minorHAnsi" w:cstheme="minorHAnsi"/>
                <w:spacing w:val="2"/>
                <w:u w:val="single"/>
                <w:lang w:val="it-IT"/>
              </w:rPr>
              <w:t>da</w:t>
            </w:r>
            <w:r w:rsidRPr="00011A63">
              <w:rPr>
                <w:rFonts w:asciiTheme="minorHAnsi" w:eastAsia="Arial" w:hAnsiTheme="minorHAnsi" w:cstheme="minorHAnsi"/>
                <w:spacing w:val="-2"/>
                <w:u w:val="single"/>
                <w:lang w:val="it-IT"/>
              </w:rPr>
              <w:t>r</w:t>
            </w:r>
            <w:r w:rsidRPr="00011A63">
              <w:rPr>
                <w:rFonts w:asciiTheme="minorHAnsi" w:eastAsia="Arial" w:hAnsiTheme="minorHAnsi" w:cstheme="minorHAnsi"/>
                <w:u w:val="single"/>
                <w:lang w:val="it-IT"/>
              </w:rPr>
              <w:t>e</w:t>
            </w:r>
            <w:r w:rsidRPr="00011A63">
              <w:rPr>
                <w:rFonts w:asciiTheme="minorHAnsi" w:eastAsia="Arial" w:hAnsiTheme="minorHAnsi" w:cstheme="minorHAnsi"/>
                <w:spacing w:val="-2"/>
                <w:u w:val="single"/>
                <w:lang w:val="it-IT"/>
              </w:rPr>
              <w:t xml:space="preserve"> </w:t>
            </w:r>
            <w:r w:rsidRPr="00011A63">
              <w:rPr>
                <w:rFonts w:asciiTheme="minorHAnsi" w:eastAsia="Arial" w:hAnsiTheme="minorHAnsi" w:cstheme="minorHAnsi"/>
                <w:u w:val="single"/>
                <w:lang w:val="it-IT"/>
              </w:rPr>
              <w:t xml:space="preserve">o </w:t>
            </w:r>
            <w:r w:rsidRPr="00011A63">
              <w:rPr>
                <w:rFonts w:asciiTheme="minorHAnsi" w:eastAsia="Arial" w:hAnsiTheme="minorHAnsi" w:cstheme="minorHAnsi"/>
                <w:spacing w:val="2"/>
                <w:u w:val="single"/>
                <w:lang w:val="it-IT"/>
              </w:rPr>
              <w:t>p</w:t>
            </w:r>
            <w:r w:rsidRPr="00011A63">
              <w:rPr>
                <w:rFonts w:asciiTheme="minorHAnsi" w:eastAsia="Arial" w:hAnsiTheme="minorHAnsi" w:cstheme="minorHAnsi"/>
                <w:spacing w:val="-2"/>
                <w:u w:val="single"/>
                <w:lang w:val="it-IT"/>
              </w:rPr>
              <w:t>r</w:t>
            </w:r>
            <w:r w:rsidRPr="00011A63">
              <w:rPr>
                <w:rFonts w:asciiTheme="minorHAnsi" w:eastAsia="Arial" w:hAnsiTheme="minorHAnsi" w:cstheme="minorHAnsi"/>
                <w:spacing w:val="-3"/>
                <w:u w:val="single"/>
                <w:lang w:val="it-IT"/>
              </w:rPr>
              <w:t>o</w:t>
            </w:r>
            <w:r w:rsidRPr="00011A63">
              <w:rPr>
                <w:rFonts w:asciiTheme="minorHAnsi" w:eastAsia="Arial" w:hAnsiTheme="minorHAnsi" w:cstheme="minorHAnsi"/>
                <w:spacing w:val="3"/>
                <w:u w:val="single"/>
                <w:lang w:val="it-IT"/>
              </w:rPr>
              <w:t>m</w:t>
            </w:r>
            <w:r w:rsidRPr="00011A63">
              <w:rPr>
                <w:rFonts w:asciiTheme="minorHAnsi" w:eastAsia="Arial" w:hAnsiTheme="minorHAnsi" w:cstheme="minorHAnsi"/>
                <w:spacing w:val="2"/>
                <w:u w:val="single"/>
                <w:lang w:val="it-IT"/>
              </w:rPr>
              <w:t>e</w:t>
            </w:r>
            <w:r w:rsidRPr="00011A63">
              <w:rPr>
                <w:rFonts w:asciiTheme="minorHAnsi" w:eastAsia="Arial" w:hAnsiTheme="minorHAnsi" w:cstheme="minorHAnsi"/>
                <w:spacing w:val="-4"/>
                <w:u w:val="single"/>
                <w:lang w:val="it-IT"/>
              </w:rPr>
              <w:t>t</w:t>
            </w:r>
            <w:r w:rsidRPr="00011A63">
              <w:rPr>
                <w:rFonts w:asciiTheme="minorHAnsi" w:eastAsia="Arial" w:hAnsiTheme="minorHAnsi" w:cstheme="minorHAnsi"/>
                <w:spacing w:val="1"/>
                <w:u w:val="single"/>
                <w:lang w:val="it-IT"/>
              </w:rPr>
              <w:t>t</w:t>
            </w:r>
            <w:r w:rsidRPr="00011A63">
              <w:rPr>
                <w:rFonts w:asciiTheme="minorHAnsi" w:eastAsia="Arial" w:hAnsiTheme="minorHAnsi" w:cstheme="minorHAnsi"/>
                <w:spacing w:val="2"/>
                <w:u w:val="single"/>
                <w:lang w:val="it-IT"/>
              </w:rPr>
              <w:t>e</w:t>
            </w:r>
            <w:r w:rsidRPr="00011A63">
              <w:rPr>
                <w:rFonts w:asciiTheme="minorHAnsi" w:eastAsia="Arial" w:hAnsiTheme="minorHAnsi" w:cstheme="minorHAnsi"/>
                <w:spacing w:val="-2"/>
                <w:u w:val="single"/>
                <w:lang w:val="it-IT"/>
              </w:rPr>
              <w:t>r</w:t>
            </w:r>
            <w:r w:rsidRPr="00011A63">
              <w:rPr>
                <w:rFonts w:asciiTheme="minorHAnsi" w:eastAsia="Arial" w:hAnsiTheme="minorHAnsi" w:cstheme="minorHAnsi"/>
                <w:u w:val="single"/>
                <w:lang w:val="it-IT"/>
              </w:rPr>
              <w:t>e</w:t>
            </w:r>
            <w:r w:rsidRPr="00011A63">
              <w:rPr>
                <w:rFonts w:asciiTheme="minorHAnsi" w:eastAsia="Arial" w:hAnsiTheme="minorHAnsi" w:cstheme="minorHAnsi"/>
                <w:spacing w:val="-2"/>
                <w:u w:val="single"/>
                <w:lang w:val="it-IT"/>
              </w:rPr>
              <w:t xml:space="preserve"> </w:t>
            </w:r>
            <w:r w:rsidRPr="00011A63">
              <w:rPr>
                <w:rFonts w:asciiTheme="minorHAnsi" w:eastAsia="Arial" w:hAnsiTheme="minorHAnsi" w:cstheme="minorHAnsi"/>
                <w:spacing w:val="2"/>
                <w:u w:val="single"/>
                <w:lang w:val="it-IT"/>
              </w:rPr>
              <w:t>u</w:t>
            </w:r>
            <w:r w:rsidRPr="00011A63">
              <w:rPr>
                <w:rFonts w:asciiTheme="minorHAnsi" w:eastAsia="Arial" w:hAnsiTheme="minorHAnsi" w:cstheme="minorHAnsi"/>
                <w:spacing w:val="1"/>
                <w:u w:val="single"/>
                <w:lang w:val="it-IT"/>
              </w:rPr>
              <w:t>t</w:t>
            </w:r>
            <w:r w:rsidRPr="00011A63">
              <w:rPr>
                <w:rFonts w:asciiTheme="minorHAnsi" w:eastAsia="Arial" w:hAnsiTheme="minorHAnsi" w:cstheme="minorHAnsi"/>
                <w:spacing w:val="-1"/>
                <w:u w:val="single"/>
                <w:lang w:val="it-IT"/>
              </w:rPr>
              <w:t>ili</w:t>
            </w:r>
            <w:r w:rsidRPr="00011A63">
              <w:rPr>
                <w:rFonts w:asciiTheme="minorHAnsi" w:eastAsia="Arial" w:hAnsiTheme="minorHAnsi" w:cstheme="minorHAnsi"/>
                <w:spacing w:val="-4"/>
                <w:u w:val="single"/>
                <w:lang w:val="it-IT"/>
              </w:rPr>
              <w:t>t</w:t>
            </w:r>
            <w:r w:rsidRPr="00011A63">
              <w:rPr>
                <w:rFonts w:asciiTheme="minorHAnsi" w:eastAsia="Arial" w:hAnsiTheme="minorHAnsi" w:cstheme="minorHAnsi"/>
                <w:u w:val="single"/>
                <w:lang w:val="it-IT"/>
              </w:rPr>
              <w:t>à</w:t>
            </w:r>
            <w:r w:rsidRPr="00011A63">
              <w:rPr>
                <w:rFonts w:asciiTheme="minorHAnsi" w:eastAsia="Arial" w:hAnsiTheme="minorHAnsi" w:cstheme="minorHAnsi"/>
                <w:spacing w:val="3"/>
                <w:u w:val="single"/>
                <w:lang w:val="it-IT"/>
              </w:rPr>
              <w:t xml:space="preserve"> </w:t>
            </w:r>
            <w:r w:rsidRPr="00011A63">
              <w:rPr>
                <w:rFonts w:asciiTheme="minorHAnsi" w:eastAsia="Arial" w:hAnsiTheme="minorHAnsi" w:cstheme="minorHAnsi"/>
                <w:spacing w:val="-2"/>
                <w:u w:val="single"/>
                <w:lang w:val="it-IT"/>
              </w:rPr>
              <w:t>(</w:t>
            </w:r>
            <w:r w:rsidRPr="00011A63">
              <w:rPr>
                <w:rFonts w:asciiTheme="minorHAnsi" w:eastAsia="Arial" w:hAnsiTheme="minorHAnsi" w:cstheme="minorHAnsi"/>
                <w:spacing w:val="2"/>
                <w:u w:val="single"/>
                <w:lang w:val="it-IT"/>
              </w:rPr>
              <w:t>a</w:t>
            </w:r>
            <w:r w:rsidRPr="00011A63">
              <w:rPr>
                <w:rFonts w:asciiTheme="minorHAnsi" w:eastAsia="Arial" w:hAnsiTheme="minorHAnsi" w:cstheme="minorHAnsi"/>
                <w:spacing w:val="-2"/>
                <w:u w:val="single"/>
                <w:lang w:val="it-IT"/>
              </w:rPr>
              <w:t>r</w:t>
            </w:r>
            <w:r w:rsidRPr="00011A63">
              <w:rPr>
                <w:rFonts w:asciiTheme="minorHAnsi" w:eastAsia="Arial" w:hAnsiTheme="minorHAnsi" w:cstheme="minorHAnsi"/>
                <w:spacing w:val="1"/>
                <w:u w:val="single"/>
                <w:lang w:val="it-IT"/>
              </w:rPr>
              <w:t>t</w:t>
            </w:r>
            <w:r w:rsidRPr="00011A63">
              <w:rPr>
                <w:rFonts w:asciiTheme="minorHAnsi" w:eastAsia="Arial" w:hAnsiTheme="minorHAnsi" w:cstheme="minorHAnsi"/>
                <w:u w:val="single"/>
                <w:lang w:val="it-IT"/>
              </w:rPr>
              <w:t>.</w:t>
            </w:r>
            <w:r w:rsidRPr="00011A63">
              <w:rPr>
                <w:rFonts w:asciiTheme="minorHAnsi" w:eastAsia="Arial" w:hAnsiTheme="minorHAnsi" w:cstheme="minorHAnsi"/>
                <w:spacing w:val="-2"/>
                <w:u w:val="single"/>
                <w:lang w:val="it-IT"/>
              </w:rPr>
              <w:t xml:space="preserve"> </w:t>
            </w:r>
            <w:r w:rsidRPr="00011A63">
              <w:rPr>
                <w:rFonts w:asciiTheme="minorHAnsi" w:eastAsia="Arial" w:hAnsiTheme="minorHAnsi" w:cstheme="minorHAnsi"/>
                <w:spacing w:val="-3"/>
                <w:u w:val="single"/>
                <w:lang w:val="it-IT"/>
              </w:rPr>
              <w:t>3</w:t>
            </w:r>
            <w:r w:rsidRPr="00011A63">
              <w:rPr>
                <w:rFonts w:asciiTheme="minorHAnsi" w:eastAsia="Arial" w:hAnsiTheme="minorHAnsi" w:cstheme="minorHAnsi"/>
                <w:spacing w:val="2"/>
                <w:u w:val="single"/>
                <w:lang w:val="it-IT"/>
              </w:rPr>
              <w:t>1</w:t>
            </w:r>
            <w:r w:rsidRPr="00011A63">
              <w:rPr>
                <w:rFonts w:asciiTheme="minorHAnsi" w:eastAsia="Arial" w:hAnsiTheme="minorHAnsi" w:cstheme="minorHAnsi"/>
                <w:spacing w:val="6"/>
                <w:u w:val="single"/>
                <w:lang w:val="it-IT"/>
              </w:rPr>
              <w:t>9</w:t>
            </w:r>
            <w:r w:rsidRPr="00011A63">
              <w:rPr>
                <w:rFonts w:asciiTheme="minorHAnsi" w:eastAsia="Arial" w:hAnsiTheme="minorHAnsi" w:cstheme="minorHAnsi"/>
                <w:u w:val="single"/>
                <w:lang w:val="it-IT"/>
              </w:rPr>
              <w:t xml:space="preserve">- </w:t>
            </w:r>
            <w:r w:rsidRPr="00011A63">
              <w:rPr>
                <w:rFonts w:asciiTheme="minorHAnsi" w:eastAsia="Arial" w:hAnsiTheme="minorHAnsi" w:cstheme="minorHAnsi"/>
                <w:i/>
                <w:spacing w:val="-4"/>
                <w:u w:val="single"/>
                <w:lang w:val="it-IT"/>
              </w:rPr>
              <w:t>quater</w:t>
            </w:r>
            <w:r w:rsidRPr="00011A63">
              <w:rPr>
                <w:rFonts w:asciiTheme="minorHAnsi" w:eastAsia="Arial" w:hAnsiTheme="minorHAnsi" w:cstheme="minorHAnsi"/>
                <w:i/>
                <w:spacing w:val="2"/>
                <w:u w:val="single"/>
                <w:lang w:val="it-IT"/>
              </w:rPr>
              <w:t xml:space="preserve"> </w:t>
            </w:r>
            <w:r w:rsidRPr="00011A63">
              <w:rPr>
                <w:rFonts w:asciiTheme="minorHAnsi" w:eastAsia="Arial" w:hAnsiTheme="minorHAnsi" w:cstheme="minorHAnsi"/>
                <w:spacing w:val="-5"/>
                <w:u w:val="single"/>
                <w:lang w:val="it-IT"/>
              </w:rPr>
              <w:t>c</w:t>
            </w:r>
            <w:r w:rsidRPr="00011A63">
              <w:rPr>
                <w:rFonts w:asciiTheme="minorHAnsi" w:eastAsia="Arial" w:hAnsiTheme="minorHAnsi" w:cstheme="minorHAnsi"/>
                <w:spacing w:val="1"/>
                <w:u w:val="single"/>
                <w:lang w:val="it-IT"/>
              </w:rPr>
              <w:t>.</w:t>
            </w:r>
            <w:r w:rsidRPr="00011A63">
              <w:rPr>
                <w:rFonts w:asciiTheme="minorHAnsi" w:eastAsia="Arial" w:hAnsiTheme="minorHAnsi" w:cstheme="minorHAnsi"/>
                <w:spacing w:val="2"/>
                <w:u w:val="single"/>
                <w:lang w:val="it-IT"/>
              </w:rPr>
              <w:t>p</w:t>
            </w:r>
            <w:r w:rsidRPr="00011A63">
              <w:rPr>
                <w:rFonts w:asciiTheme="minorHAnsi" w:eastAsia="Arial" w:hAnsiTheme="minorHAnsi" w:cstheme="minorHAnsi"/>
                <w:spacing w:val="1"/>
                <w:u w:val="single"/>
                <w:lang w:val="it-IT"/>
              </w:rPr>
              <w:t>.</w:t>
            </w:r>
            <w:r w:rsidRPr="00011A63">
              <w:rPr>
                <w:rFonts w:asciiTheme="minorHAnsi" w:eastAsia="Arial" w:hAnsiTheme="minorHAnsi" w:cstheme="minorHAnsi"/>
                <w:u w:val="single"/>
                <w:lang w:val="it-IT"/>
              </w:rPr>
              <w:t>)</w:t>
            </w:r>
          </w:p>
          <w:p w14:paraId="68FA4B4F" w14:textId="77777777" w:rsidR="003A41A8" w:rsidRPr="00011A63" w:rsidRDefault="003A41A8" w:rsidP="00EE6480">
            <w:pPr>
              <w:ind w:left="71" w:right="477"/>
              <w:jc w:val="both"/>
              <w:rPr>
                <w:rFonts w:asciiTheme="minorHAnsi" w:eastAsia="Arial" w:hAnsiTheme="minorHAnsi" w:cstheme="minorHAnsi"/>
                <w:u w:val="single"/>
                <w:lang w:val="it-IT"/>
              </w:rPr>
            </w:pPr>
          </w:p>
          <w:p w14:paraId="6527F395" w14:textId="77777777" w:rsidR="003C4365" w:rsidRPr="00011A63" w:rsidRDefault="003C4365" w:rsidP="00EE6480">
            <w:pPr>
              <w:pBdr>
                <w:top w:val="nil"/>
                <w:left w:val="nil"/>
                <w:bottom w:val="nil"/>
                <w:right w:val="nil"/>
                <w:between w:val="nil"/>
              </w:pBdr>
              <w:tabs>
                <w:tab w:val="left" w:pos="0"/>
              </w:tabs>
              <w:jc w:val="both"/>
              <w:rPr>
                <w:rFonts w:asciiTheme="minorHAnsi" w:eastAsia="Arial" w:hAnsiTheme="minorHAnsi" w:cstheme="minorHAnsi"/>
                <w:lang w:val="it-IT"/>
              </w:rPr>
            </w:pPr>
            <w:r w:rsidRPr="00011A63">
              <w:rPr>
                <w:rFonts w:asciiTheme="minorHAnsi" w:eastAsia="Arial" w:hAnsiTheme="minorHAnsi" w:cstheme="minorHAnsi"/>
                <w:color w:val="000000"/>
                <w:lang w:val="it-IT"/>
              </w:rPr>
              <w:t>“</w:t>
            </w:r>
            <w:r w:rsidRPr="00011A63">
              <w:rPr>
                <w:rFonts w:asciiTheme="minorHAnsi" w:eastAsia="Arial" w:hAnsiTheme="minorHAnsi" w:cstheme="minorHAnsi"/>
                <w:i/>
                <w:color w:val="000000"/>
                <w:lang w:val="it-IT"/>
              </w:rPr>
              <w:t>Salvo che il fatto costituisca più grave reato, il pubblico ufficiale o l’incaricato di pubblico servizio che, abusando della sua qualità o dei suoi poteri, induce taluno a dare o a promettere indebitamente, a lui o a un terzo, denaro o altra utilità è punito con la reclusione da sei a dieci anni e sei mesi.</w:t>
            </w:r>
            <w:r w:rsidR="003A41A8" w:rsidRPr="00011A63">
              <w:rPr>
                <w:rFonts w:asciiTheme="minorHAnsi" w:eastAsia="Arial" w:hAnsiTheme="minorHAnsi" w:cstheme="minorHAnsi"/>
                <w:i/>
                <w:color w:val="000000"/>
                <w:lang w:val="it-IT"/>
              </w:rPr>
              <w:t xml:space="preserve"> </w:t>
            </w:r>
            <w:r w:rsidRPr="00011A63">
              <w:rPr>
                <w:rFonts w:asciiTheme="minorHAnsi" w:eastAsia="Arial" w:hAnsiTheme="minorHAnsi" w:cstheme="minorHAnsi"/>
                <w:i/>
                <w:color w:val="000000"/>
                <w:lang w:val="it-IT"/>
              </w:rPr>
              <w:t>Nei casi previsti dal primo comma, chi dà o promette denaro o altra utilità è punito con la reclusione fino a tre anni</w:t>
            </w:r>
            <w:r w:rsidRPr="00011A63">
              <w:rPr>
                <w:rFonts w:asciiTheme="minorHAnsi" w:eastAsia="Arial" w:hAnsiTheme="minorHAnsi" w:cstheme="minorHAnsi"/>
                <w:color w:val="000000"/>
                <w:lang w:val="it-IT"/>
              </w:rPr>
              <w:t xml:space="preserve"> </w:t>
            </w:r>
            <w:r w:rsidRPr="00011A63">
              <w:rPr>
                <w:rFonts w:asciiTheme="minorHAnsi" w:eastAsia="Arial" w:hAnsiTheme="minorHAnsi" w:cstheme="minorHAnsi"/>
                <w:i/>
                <w:color w:val="000000"/>
                <w:lang w:val="it-IT"/>
              </w:rPr>
              <w:t>ovvero con la reclusione fino a quattro anni quando il fatto offende gli interessi finanziari dell'Unione europea e il danno o il profitto sono superiori a € 100.000,00</w:t>
            </w:r>
            <w:r w:rsidR="003A41A8" w:rsidRPr="00011A63">
              <w:rPr>
                <w:rFonts w:asciiTheme="minorHAnsi" w:eastAsia="Arial" w:hAnsiTheme="minorHAnsi" w:cstheme="minorHAnsi"/>
                <w:i/>
                <w:color w:val="000000"/>
                <w:lang w:val="it-IT"/>
              </w:rPr>
              <w:t>”</w:t>
            </w:r>
          </w:p>
          <w:p w14:paraId="48B88BD2" w14:textId="77777777" w:rsidR="003C4365" w:rsidRPr="00011A63" w:rsidRDefault="003C4365" w:rsidP="00EE6480">
            <w:pPr>
              <w:contextualSpacing/>
              <w:jc w:val="center"/>
              <w:rPr>
                <w:rFonts w:asciiTheme="minorHAnsi" w:eastAsia="Arial" w:hAnsiTheme="minorHAnsi" w:cstheme="minorHAnsi"/>
                <w:spacing w:val="1"/>
                <w:lang w:val="it-IT"/>
              </w:rPr>
            </w:pPr>
          </w:p>
        </w:tc>
        <w:tc>
          <w:tcPr>
            <w:tcW w:w="2409" w:type="dxa"/>
            <w:vMerge/>
            <w:vAlign w:val="center"/>
          </w:tcPr>
          <w:p w14:paraId="6AD8D852" w14:textId="77777777" w:rsidR="003C4365" w:rsidRPr="00011A63" w:rsidRDefault="003C4365" w:rsidP="00EE6480">
            <w:pPr>
              <w:contextualSpacing/>
              <w:jc w:val="center"/>
              <w:rPr>
                <w:rFonts w:asciiTheme="minorHAnsi" w:hAnsiTheme="minorHAnsi" w:cstheme="minorHAnsi"/>
                <w:b/>
                <w:lang w:val="it-IT"/>
              </w:rPr>
            </w:pPr>
          </w:p>
        </w:tc>
        <w:tc>
          <w:tcPr>
            <w:tcW w:w="2828" w:type="dxa"/>
            <w:vMerge/>
            <w:vAlign w:val="center"/>
          </w:tcPr>
          <w:p w14:paraId="1BEFA43F" w14:textId="77777777" w:rsidR="003C4365" w:rsidRPr="00011A63" w:rsidRDefault="003C4365" w:rsidP="00EE6480">
            <w:pPr>
              <w:contextualSpacing/>
              <w:jc w:val="center"/>
              <w:rPr>
                <w:rFonts w:asciiTheme="minorHAnsi" w:hAnsiTheme="minorHAnsi" w:cstheme="minorHAnsi"/>
                <w:b/>
                <w:lang w:val="it-IT"/>
              </w:rPr>
            </w:pPr>
          </w:p>
        </w:tc>
      </w:tr>
      <w:tr w:rsidR="003C4365" w:rsidRPr="002D49B1" w14:paraId="5382C883" w14:textId="77777777" w:rsidTr="00482ABF">
        <w:trPr>
          <w:jc w:val="center"/>
        </w:trPr>
        <w:tc>
          <w:tcPr>
            <w:tcW w:w="3823" w:type="dxa"/>
            <w:vAlign w:val="center"/>
          </w:tcPr>
          <w:p w14:paraId="76A1EC73" w14:textId="77777777" w:rsidR="003C4365" w:rsidRPr="00011A63" w:rsidRDefault="003C4365" w:rsidP="00EE6480">
            <w:pPr>
              <w:ind w:left="71" w:right="175"/>
              <w:jc w:val="both"/>
              <w:rPr>
                <w:rFonts w:asciiTheme="minorHAnsi" w:eastAsia="Arial" w:hAnsiTheme="minorHAnsi" w:cstheme="minorHAnsi"/>
                <w:spacing w:val="2"/>
                <w:u w:val="single"/>
                <w:lang w:val="it-IT"/>
              </w:rPr>
            </w:pPr>
            <w:r w:rsidRPr="00011A63">
              <w:rPr>
                <w:rFonts w:asciiTheme="minorHAnsi" w:eastAsia="Arial" w:hAnsiTheme="minorHAnsi" w:cstheme="minorHAnsi"/>
                <w:spacing w:val="2"/>
                <w:u w:val="single"/>
                <w:lang w:val="it-IT"/>
              </w:rPr>
              <w:t xml:space="preserve">Responsabilità del corruttore per corruzione aggravata per atto contrario ai </w:t>
            </w:r>
            <w:r w:rsidRPr="00011A63">
              <w:rPr>
                <w:rFonts w:asciiTheme="minorHAnsi" w:eastAsia="Arial" w:hAnsiTheme="minorHAnsi" w:cstheme="minorHAnsi"/>
                <w:spacing w:val="-4"/>
                <w:u w:val="single"/>
                <w:lang w:val="it-IT"/>
              </w:rPr>
              <w:t>doveri</w:t>
            </w:r>
            <w:r w:rsidRPr="00011A63">
              <w:rPr>
                <w:rFonts w:asciiTheme="minorHAnsi" w:eastAsia="Arial" w:hAnsiTheme="minorHAnsi" w:cstheme="minorHAnsi"/>
                <w:spacing w:val="2"/>
                <w:u w:val="single"/>
                <w:lang w:val="it-IT"/>
              </w:rPr>
              <w:t xml:space="preserve"> di ufficio e per corruzione in atti giudiziari</w:t>
            </w:r>
            <w:r w:rsidR="003A41A8" w:rsidRPr="00011A63">
              <w:rPr>
                <w:rFonts w:asciiTheme="minorHAnsi" w:eastAsia="Arial" w:hAnsiTheme="minorHAnsi" w:cstheme="minorHAnsi"/>
                <w:spacing w:val="2"/>
                <w:u w:val="single"/>
                <w:lang w:val="it-IT"/>
              </w:rPr>
              <w:t xml:space="preserve"> </w:t>
            </w:r>
            <w:r w:rsidRPr="00011A63">
              <w:rPr>
                <w:rFonts w:asciiTheme="minorHAnsi" w:eastAsia="Arial" w:hAnsiTheme="minorHAnsi" w:cstheme="minorHAnsi"/>
                <w:spacing w:val="2"/>
                <w:u w:val="single"/>
                <w:lang w:val="it-IT"/>
              </w:rPr>
              <w:t>(art. 321 c.p.)</w:t>
            </w:r>
          </w:p>
          <w:p w14:paraId="3CF8E8D8" w14:textId="77777777" w:rsidR="003C4365" w:rsidRPr="00011A63" w:rsidRDefault="003C4365" w:rsidP="00EE6480">
            <w:pPr>
              <w:ind w:left="71" w:right="477"/>
              <w:jc w:val="both"/>
              <w:rPr>
                <w:rFonts w:asciiTheme="minorHAnsi" w:eastAsia="Arial" w:hAnsiTheme="minorHAnsi" w:cstheme="minorHAnsi"/>
                <w:lang w:val="it-IT"/>
              </w:rPr>
            </w:pPr>
          </w:p>
          <w:p w14:paraId="3409840E" w14:textId="77777777" w:rsidR="003C4365" w:rsidRPr="00011A63" w:rsidRDefault="003A41A8" w:rsidP="00EE6480">
            <w:pPr>
              <w:tabs>
                <w:tab w:val="left" w:pos="0"/>
              </w:tabs>
              <w:jc w:val="both"/>
              <w:rPr>
                <w:rFonts w:asciiTheme="minorHAnsi" w:eastAsia="Arial" w:hAnsiTheme="minorHAnsi" w:cstheme="minorHAnsi"/>
                <w:i/>
                <w:color w:val="000000"/>
                <w:lang w:val="it-IT"/>
              </w:rPr>
            </w:pPr>
            <w:r w:rsidRPr="00011A63">
              <w:rPr>
                <w:rFonts w:asciiTheme="minorHAnsi" w:eastAsia="Arial" w:hAnsiTheme="minorHAnsi" w:cstheme="minorHAnsi"/>
                <w:i/>
                <w:color w:val="000000"/>
                <w:lang w:val="it-IT"/>
              </w:rPr>
              <w:t>“</w:t>
            </w:r>
            <w:r w:rsidR="003C4365" w:rsidRPr="00011A63">
              <w:rPr>
                <w:rFonts w:asciiTheme="minorHAnsi" w:eastAsia="Arial" w:hAnsiTheme="minorHAnsi" w:cstheme="minorHAnsi"/>
                <w:i/>
                <w:color w:val="000000"/>
                <w:lang w:val="it-IT"/>
              </w:rPr>
              <w:t xml:space="preserve">Le pene stabilite nel primo </w:t>
            </w:r>
            <w:r w:rsidR="003C4365" w:rsidRPr="00011A63">
              <w:rPr>
                <w:rFonts w:asciiTheme="minorHAnsi" w:eastAsia="Arial" w:hAnsiTheme="minorHAnsi" w:cstheme="minorHAnsi"/>
                <w:lang w:val="it-IT"/>
              </w:rPr>
              <w:t>comma</w:t>
            </w:r>
            <w:r w:rsidR="003C4365" w:rsidRPr="00011A63">
              <w:rPr>
                <w:rFonts w:asciiTheme="minorHAnsi" w:eastAsia="Arial" w:hAnsiTheme="minorHAnsi" w:cstheme="minorHAnsi"/>
                <w:i/>
                <w:color w:val="000000"/>
                <w:lang w:val="it-IT"/>
              </w:rPr>
              <w:t xml:space="preserve"> dell'articolo 318, nell'articolo 319, nell' articolo 319-bis, nell' art. 319-ter e nell'articolo 320 in relazione alle suddette ipotesi degli articoli 318 e 319, si applicano anche a chi dà o promette al pubblico ufficiale o all'incaricato di un pubblico servizio il denaro od altra utilità</w:t>
            </w:r>
            <w:r w:rsidRPr="00011A63">
              <w:rPr>
                <w:rFonts w:asciiTheme="minorHAnsi" w:eastAsia="Arial" w:hAnsiTheme="minorHAnsi" w:cstheme="minorHAnsi"/>
                <w:i/>
                <w:color w:val="000000"/>
                <w:lang w:val="it-IT"/>
              </w:rPr>
              <w:t>”</w:t>
            </w:r>
          </w:p>
          <w:p w14:paraId="6C1BE1E7" w14:textId="77777777" w:rsidR="003A41A8" w:rsidRPr="00011A63" w:rsidRDefault="003A41A8" w:rsidP="00EE6480">
            <w:pPr>
              <w:tabs>
                <w:tab w:val="left" w:pos="0"/>
              </w:tabs>
              <w:jc w:val="both"/>
              <w:rPr>
                <w:rFonts w:asciiTheme="minorHAnsi" w:eastAsia="Arial" w:hAnsiTheme="minorHAnsi" w:cstheme="minorHAnsi"/>
                <w:spacing w:val="1"/>
                <w:lang w:val="it-IT"/>
              </w:rPr>
            </w:pPr>
          </w:p>
        </w:tc>
        <w:tc>
          <w:tcPr>
            <w:tcW w:w="2409" w:type="dxa"/>
            <w:vMerge/>
            <w:vAlign w:val="center"/>
          </w:tcPr>
          <w:p w14:paraId="04B64C70" w14:textId="77777777" w:rsidR="003C4365" w:rsidRPr="00011A63" w:rsidRDefault="003C4365" w:rsidP="00EE6480">
            <w:pPr>
              <w:contextualSpacing/>
              <w:jc w:val="center"/>
              <w:rPr>
                <w:rFonts w:asciiTheme="minorHAnsi" w:hAnsiTheme="minorHAnsi" w:cstheme="minorHAnsi"/>
                <w:b/>
                <w:lang w:val="it-IT"/>
              </w:rPr>
            </w:pPr>
          </w:p>
        </w:tc>
        <w:tc>
          <w:tcPr>
            <w:tcW w:w="2828" w:type="dxa"/>
            <w:vMerge/>
            <w:vAlign w:val="center"/>
          </w:tcPr>
          <w:p w14:paraId="609F1F5B" w14:textId="77777777" w:rsidR="003C4365" w:rsidRPr="00011A63" w:rsidRDefault="003C4365" w:rsidP="00EE6480">
            <w:pPr>
              <w:contextualSpacing/>
              <w:jc w:val="center"/>
              <w:rPr>
                <w:rFonts w:asciiTheme="minorHAnsi" w:hAnsiTheme="minorHAnsi" w:cstheme="minorHAnsi"/>
                <w:b/>
                <w:lang w:val="it-IT"/>
              </w:rPr>
            </w:pPr>
          </w:p>
        </w:tc>
      </w:tr>
      <w:tr w:rsidR="003C4365" w:rsidRPr="00C36735" w14:paraId="140572A8" w14:textId="77777777" w:rsidTr="00482ABF">
        <w:trPr>
          <w:jc w:val="center"/>
        </w:trPr>
        <w:tc>
          <w:tcPr>
            <w:tcW w:w="3823" w:type="dxa"/>
            <w:vAlign w:val="center"/>
          </w:tcPr>
          <w:p w14:paraId="5B533D5A" w14:textId="77777777" w:rsidR="003C4365" w:rsidRPr="00011A63" w:rsidRDefault="003C4365" w:rsidP="00EE6480">
            <w:pPr>
              <w:ind w:left="71" w:right="175"/>
              <w:jc w:val="both"/>
              <w:rPr>
                <w:rFonts w:asciiTheme="minorHAnsi" w:eastAsia="Arial" w:hAnsiTheme="minorHAnsi" w:cstheme="minorHAnsi"/>
                <w:spacing w:val="2"/>
                <w:u w:val="single"/>
                <w:lang w:val="it-IT"/>
              </w:rPr>
            </w:pPr>
            <w:r w:rsidRPr="00011A63">
              <w:rPr>
                <w:rFonts w:asciiTheme="minorHAnsi" w:eastAsia="Arial" w:hAnsiTheme="minorHAnsi" w:cstheme="minorHAnsi"/>
                <w:spacing w:val="2"/>
                <w:u w:val="single"/>
                <w:lang w:val="it-IT"/>
              </w:rPr>
              <w:lastRenderedPageBreak/>
              <w:t>Art. 320 – Corruzione di persona incaricata di un pubblico servizio</w:t>
            </w:r>
          </w:p>
          <w:p w14:paraId="236597E3" w14:textId="77777777" w:rsidR="003C4365" w:rsidRPr="00011A63" w:rsidRDefault="003C4365" w:rsidP="00EE6480">
            <w:pPr>
              <w:ind w:left="71" w:right="175"/>
              <w:jc w:val="both"/>
              <w:rPr>
                <w:rFonts w:asciiTheme="minorHAnsi" w:eastAsia="Arial" w:hAnsiTheme="minorHAnsi" w:cstheme="minorHAnsi"/>
                <w:spacing w:val="-4"/>
                <w:u w:val="single"/>
                <w:lang w:val="it-IT"/>
              </w:rPr>
            </w:pPr>
          </w:p>
          <w:p w14:paraId="0B80B26A" w14:textId="77777777" w:rsidR="003C4365" w:rsidRPr="00011A63" w:rsidRDefault="003C4365" w:rsidP="00EE6480">
            <w:pPr>
              <w:autoSpaceDE w:val="0"/>
              <w:autoSpaceDN w:val="0"/>
              <w:adjustRightInd w:val="0"/>
              <w:ind w:left="71" w:right="175"/>
              <w:jc w:val="both"/>
              <w:rPr>
                <w:rFonts w:asciiTheme="minorHAnsi" w:eastAsia="Arial" w:hAnsiTheme="minorHAnsi" w:cstheme="minorHAnsi"/>
                <w:i/>
                <w:spacing w:val="-4"/>
                <w:lang w:val="it-IT"/>
              </w:rPr>
            </w:pPr>
            <w:r w:rsidRPr="00011A63">
              <w:rPr>
                <w:rFonts w:asciiTheme="minorHAnsi" w:eastAsia="Arial" w:hAnsiTheme="minorHAnsi" w:cstheme="minorHAnsi"/>
                <w:i/>
                <w:spacing w:val="-4"/>
                <w:lang w:val="it-IT"/>
              </w:rPr>
              <w:t xml:space="preserve">“Le disposizioni dell’articolo 318 e 319 c.p.si applicano anche </w:t>
            </w:r>
            <w:r w:rsidR="003A41A8" w:rsidRPr="00011A63">
              <w:rPr>
                <w:rFonts w:asciiTheme="minorHAnsi" w:eastAsia="Arial" w:hAnsiTheme="minorHAnsi" w:cstheme="minorHAnsi"/>
                <w:i/>
                <w:spacing w:val="-4"/>
                <w:lang w:val="it-IT"/>
              </w:rPr>
              <w:t>al</w:t>
            </w:r>
            <w:r w:rsidRPr="00011A63">
              <w:rPr>
                <w:rFonts w:asciiTheme="minorHAnsi" w:eastAsia="Arial" w:hAnsiTheme="minorHAnsi" w:cstheme="minorHAnsi"/>
                <w:i/>
                <w:spacing w:val="-4"/>
                <w:lang w:val="it-IT"/>
              </w:rPr>
              <w:t>l’incaricato di</w:t>
            </w:r>
          </w:p>
          <w:p w14:paraId="634942E7" w14:textId="77777777" w:rsidR="003C4365" w:rsidRPr="00011A63" w:rsidRDefault="003C4365" w:rsidP="00EE6480">
            <w:pPr>
              <w:autoSpaceDE w:val="0"/>
              <w:autoSpaceDN w:val="0"/>
              <w:adjustRightInd w:val="0"/>
              <w:ind w:left="71" w:right="175"/>
              <w:jc w:val="both"/>
              <w:rPr>
                <w:rFonts w:asciiTheme="minorHAnsi" w:eastAsia="Arial" w:hAnsiTheme="minorHAnsi" w:cstheme="minorHAnsi"/>
                <w:i/>
                <w:spacing w:val="-4"/>
                <w:lang w:val="it-IT"/>
              </w:rPr>
            </w:pPr>
            <w:r w:rsidRPr="00011A63">
              <w:rPr>
                <w:rFonts w:asciiTheme="minorHAnsi" w:eastAsia="Arial" w:hAnsiTheme="minorHAnsi" w:cstheme="minorHAnsi"/>
                <w:i/>
                <w:spacing w:val="-4"/>
                <w:lang w:val="it-IT"/>
              </w:rPr>
              <w:t>Un pubblico servizio.</w:t>
            </w:r>
            <w:r w:rsidR="003A41A8" w:rsidRPr="00011A63">
              <w:rPr>
                <w:rFonts w:asciiTheme="minorHAnsi" w:eastAsia="Arial" w:hAnsiTheme="minorHAnsi" w:cstheme="minorHAnsi"/>
                <w:i/>
                <w:spacing w:val="-4"/>
                <w:lang w:val="it-IT"/>
              </w:rPr>
              <w:t xml:space="preserve"> </w:t>
            </w:r>
            <w:r w:rsidRPr="00011A63">
              <w:rPr>
                <w:rFonts w:asciiTheme="minorHAnsi" w:eastAsia="Arial" w:hAnsiTheme="minorHAnsi" w:cstheme="minorHAnsi"/>
                <w:i/>
                <w:spacing w:val="-4"/>
                <w:lang w:val="it-IT"/>
              </w:rPr>
              <w:t>In ogni caso, le pene sono ridotte in misura non superiore a un</w:t>
            </w:r>
          </w:p>
          <w:p w14:paraId="0C98932E" w14:textId="77777777" w:rsidR="003C4365" w:rsidRPr="00011A63" w:rsidRDefault="003A41A8" w:rsidP="00EE6480">
            <w:pPr>
              <w:ind w:left="71" w:right="175"/>
              <w:jc w:val="both"/>
              <w:rPr>
                <w:rFonts w:asciiTheme="minorHAnsi" w:eastAsia="Arial" w:hAnsiTheme="minorHAnsi" w:cstheme="minorHAnsi"/>
                <w:i/>
                <w:spacing w:val="-4"/>
                <w:lang w:val="it-IT"/>
              </w:rPr>
            </w:pPr>
            <w:r w:rsidRPr="00011A63">
              <w:rPr>
                <w:rFonts w:asciiTheme="minorHAnsi" w:eastAsia="Arial" w:hAnsiTheme="minorHAnsi" w:cstheme="minorHAnsi"/>
                <w:i/>
                <w:spacing w:val="-4"/>
                <w:lang w:val="it-IT"/>
              </w:rPr>
              <w:t>terzo“</w:t>
            </w:r>
          </w:p>
          <w:p w14:paraId="5452F778" w14:textId="77777777" w:rsidR="003C4365" w:rsidRPr="00011A63" w:rsidRDefault="003C4365" w:rsidP="00EE6480">
            <w:pPr>
              <w:ind w:left="71" w:right="175"/>
              <w:jc w:val="both"/>
              <w:rPr>
                <w:rFonts w:asciiTheme="minorHAnsi" w:eastAsia="Arial" w:hAnsiTheme="minorHAnsi" w:cstheme="minorHAnsi"/>
                <w:spacing w:val="-4"/>
                <w:u w:val="single"/>
                <w:lang w:val="it-IT"/>
              </w:rPr>
            </w:pPr>
          </w:p>
        </w:tc>
        <w:tc>
          <w:tcPr>
            <w:tcW w:w="2409" w:type="dxa"/>
            <w:vMerge w:val="restart"/>
            <w:vAlign w:val="center"/>
          </w:tcPr>
          <w:p w14:paraId="0DEC936F" w14:textId="77777777" w:rsidR="003C4365" w:rsidRPr="00011A63" w:rsidRDefault="003C4365" w:rsidP="00EE6480">
            <w:pPr>
              <w:contextualSpacing/>
              <w:jc w:val="center"/>
              <w:rPr>
                <w:rFonts w:asciiTheme="minorHAnsi" w:hAnsiTheme="minorHAnsi" w:cstheme="minorHAnsi"/>
                <w:b/>
                <w:lang w:val="it-IT"/>
              </w:rPr>
            </w:pPr>
          </w:p>
        </w:tc>
        <w:tc>
          <w:tcPr>
            <w:tcW w:w="2828" w:type="dxa"/>
            <w:vMerge/>
            <w:vAlign w:val="center"/>
          </w:tcPr>
          <w:p w14:paraId="47E0BED3" w14:textId="77777777" w:rsidR="003C4365" w:rsidRPr="00011A63" w:rsidRDefault="003C4365" w:rsidP="00EE6480">
            <w:pPr>
              <w:contextualSpacing/>
              <w:jc w:val="center"/>
              <w:rPr>
                <w:rFonts w:asciiTheme="minorHAnsi" w:hAnsiTheme="minorHAnsi" w:cstheme="minorHAnsi"/>
                <w:b/>
                <w:lang w:val="it-IT"/>
              </w:rPr>
            </w:pPr>
          </w:p>
        </w:tc>
      </w:tr>
      <w:tr w:rsidR="003C4365" w:rsidRPr="002D49B1" w14:paraId="4853A6E7" w14:textId="77777777" w:rsidTr="00482ABF">
        <w:trPr>
          <w:jc w:val="center"/>
        </w:trPr>
        <w:tc>
          <w:tcPr>
            <w:tcW w:w="3823" w:type="dxa"/>
            <w:vAlign w:val="center"/>
          </w:tcPr>
          <w:p w14:paraId="300C4DE1" w14:textId="77777777" w:rsidR="003C4365" w:rsidRPr="00011A63" w:rsidRDefault="003C4365" w:rsidP="00EE6480">
            <w:pPr>
              <w:ind w:left="71" w:right="175"/>
              <w:jc w:val="both"/>
              <w:rPr>
                <w:rFonts w:asciiTheme="minorHAnsi" w:eastAsia="Arial" w:hAnsiTheme="minorHAnsi" w:cstheme="minorHAnsi"/>
                <w:spacing w:val="-4"/>
                <w:u w:val="single"/>
                <w:lang w:val="it-IT"/>
              </w:rPr>
            </w:pPr>
            <w:r w:rsidRPr="00011A63">
              <w:rPr>
                <w:rFonts w:asciiTheme="minorHAnsi" w:eastAsia="Arial" w:hAnsiTheme="minorHAnsi" w:cstheme="minorHAnsi"/>
                <w:spacing w:val="2"/>
                <w:u w:val="single"/>
                <w:lang w:val="it-IT"/>
              </w:rPr>
              <w:t>Art. 322 bis – Peculato, concussione, corruzione, induzione indebita dare o promettere utilità, e istigazione alla corruzione di membri degli organi delle Comunità europee e di funzionari delle Comunità europee e di Stati esteri</w:t>
            </w:r>
          </w:p>
          <w:p w14:paraId="63148914" w14:textId="77777777" w:rsidR="003C4365" w:rsidRPr="00011A63" w:rsidRDefault="003C4365" w:rsidP="00EE6480">
            <w:pPr>
              <w:pStyle w:val="Paragrafoelenco"/>
              <w:ind w:left="76"/>
              <w:jc w:val="both"/>
              <w:rPr>
                <w:rFonts w:asciiTheme="minorHAnsi" w:eastAsia="Arial" w:hAnsiTheme="minorHAnsi" w:cstheme="minorHAnsi"/>
                <w:i/>
                <w:lang w:val="it-IT"/>
              </w:rPr>
            </w:pPr>
          </w:p>
          <w:p w14:paraId="25DBA407" w14:textId="77777777" w:rsidR="003C4365" w:rsidRPr="00011A63" w:rsidRDefault="003A41A8" w:rsidP="00EE6480">
            <w:pPr>
              <w:pBdr>
                <w:top w:val="nil"/>
                <w:left w:val="nil"/>
                <w:bottom w:val="nil"/>
                <w:right w:val="nil"/>
                <w:between w:val="nil"/>
              </w:pBdr>
              <w:tabs>
                <w:tab w:val="left" w:pos="0"/>
              </w:tabs>
              <w:jc w:val="both"/>
              <w:rPr>
                <w:rFonts w:asciiTheme="minorHAnsi" w:eastAsia="Courier New" w:hAnsiTheme="minorHAnsi" w:cstheme="minorHAnsi"/>
                <w:lang w:val="it-IT"/>
              </w:rPr>
            </w:pPr>
            <w:r w:rsidRPr="00011A63">
              <w:rPr>
                <w:rFonts w:asciiTheme="minorHAnsi" w:eastAsia="Arial" w:hAnsiTheme="minorHAnsi" w:cstheme="minorHAnsi"/>
                <w:i/>
                <w:color w:val="000000"/>
                <w:lang w:val="it-IT"/>
              </w:rPr>
              <w:t>“</w:t>
            </w:r>
            <w:r w:rsidR="003C4365" w:rsidRPr="00011A63">
              <w:rPr>
                <w:rFonts w:asciiTheme="minorHAnsi" w:eastAsia="Arial" w:hAnsiTheme="minorHAnsi" w:cstheme="minorHAnsi"/>
                <w:i/>
                <w:color w:val="000000"/>
                <w:lang w:val="it-IT"/>
              </w:rPr>
              <w:t>Le disposizioni degli articoli 314, 316, da 317 a 320, 322 e 323, terzo e quarto comma, si applicano anche:</w:t>
            </w:r>
          </w:p>
          <w:p w14:paraId="76305943" w14:textId="77777777" w:rsidR="003C4365" w:rsidRPr="00011A63" w:rsidRDefault="003C4365" w:rsidP="00EE6480">
            <w:pPr>
              <w:pBdr>
                <w:top w:val="nil"/>
                <w:left w:val="nil"/>
                <w:bottom w:val="nil"/>
                <w:right w:val="nil"/>
                <w:between w:val="nil"/>
              </w:pBdr>
              <w:tabs>
                <w:tab w:val="left" w:pos="0"/>
              </w:tabs>
              <w:jc w:val="both"/>
              <w:rPr>
                <w:rFonts w:asciiTheme="minorHAnsi" w:eastAsia="Courier New" w:hAnsiTheme="minorHAnsi" w:cstheme="minorHAnsi"/>
                <w:lang w:val="it-IT"/>
              </w:rPr>
            </w:pPr>
            <w:r w:rsidRPr="00011A63">
              <w:rPr>
                <w:rFonts w:asciiTheme="minorHAnsi" w:eastAsia="Arial" w:hAnsiTheme="minorHAnsi" w:cstheme="minorHAnsi"/>
                <w:i/>
                <w:color w:val="000000"/>
                <w:lang w:val="it-IT"/>
              </w:rPr>
              <w:t>1) ai membri della Commissione delle Comunità europee, del Parlamento europeo, della Corte di Giustizia e della Corte dei conti delle Comunità europee;</w:t>
            </w:r>
          </w:p>
          <w:p w14:paraId="37DD4C70" w14:textId="77777777" w:rsidR="003C4365" w:rsidRPr="00011A63" w:rsidRDefault="003C4365" w:rsidP="00EE6480">
            <w:pPr>
              <w:pBdr>
                <w:top w:val="nil"/>
                <w:left w:val="nil"/>
                <w:bottom w:val="nil"/>
                <w:right w:val="nil"/>
                <w:between w:val="nil"/>
              </w:pBdr>
              <w:tabs>
                <w:tab w:val="left" w:pos="0"/>
              </w:tabs>
              <w:jc w:val="both"/>
              <w:rPr>
                <w:rFonts w:asciiTheme="minorHAnsi" w:eastAsia="Courier New" w:hAnsiTheme="minorHAnsi" w:cstheme="minorHAnsi"/>
                <w:lang w:val="it-IT"/>
              </w:rPr>
            </w:pPr>
            <w:r w:rsidRPr="00011A63">
              <w:rPr>
                <w:rFonts w:asciiTheme="minorHAnsi" w:eastAsia="Arial" w:hAnsiTheme="minorHAnsi" w:cstheme="minorHAnsi"/>
                <w:i/>
                <w:color w:val="000000"/>
                <w:lang w:val="it-IT"/>
              </w:rPr>
              <w:t>2) ai funzionari e agli agenti assunti per contratto a norma dello statuto dei funzionari delle Comunità europee o del regime applicabile agli agenti delle Comunità europee;</w:t>
            </w:r>
          </w:p>
          <w:p w14:paraId="3FCA2A25" w14:textId="77777777" w:rsidR="003C4365" w:rsidRPr="00011A63" w:rsidRDefault="003C4365" w:rsidP="00EE6480">
            <w:pPr>
              <w:pBdr>
                <w:top w:val="nil"/>
                <w:left w:val="nil"/>
                <w:bottom w:val="nil"/>
                <w:right w:val="nil"/>
                <w:between w:val="nil"/>
              </w:pBdr>
              <w:tabs>
                <w:tab w:val="left" w:pos="0"/>
              </w:tabs>
              <w:jc w:val="both"/>
              <w:rPr>
                <w:rFonts w:asciiTheme="minorHAnsi" w:eastAsia="Courier New" w:hAnsiTheme="minorHAnsi" w:cstheme="minorHAnsi"/>
                <w:lang w:val="it-IT"/>
              </w:rPr>
            </w:pPr>
            <w:r w:rsidRPr="00011A63">
              <w:rPr>
                <w:rFonts w:asciiTheme="minorHAnsi" w:eastAsia="Arial" w:hAnsiTheme="minorHAnsi" w:cstheme="minorHAnsi"/>
                <w:i/>
                <w:color w:val="000000"/>
                <w:lang w:val="it-IT"/>
              </w:rPr>
              <w:t>3) alle persone comandate dagli Stati membri o da qualsiasi ente pubblico o privato presso le Comunità europee, che esercitino funzioni corrispondenti a quelle dei funzionari o agenti delle Comunità europee;</w:t>
            </w:r>
          </w:p>
          <w:p w14:paraId="49BFB5E4" w14:textId="77777777" w:rsidR="003C4365" w:rsidRPr="00011A63" w:rsidRDefault="003C4365" w:rsidP="00EE6480">
            <w:pPr>
              <w:pBdr>
                <w:top w:val="nil"/>
                <w:left w:val="nil"/>
                <w:bottom w:val="nil"/>
                <w:right w:val="nil"/>
                <w:between w:val="nil"/>
              </w:pBdr>
              <w:tabs>
                <w:tab w:val="left" w:pos="0"/>
              </w:tabs>
              <w:jc w:val="both"/>
              <w:rPr>
                <w:rFonts w:asciiTheme="minorHAnsi" w:eastAsia="Courier New" w:hAnsiTheme="minorHAnsi" w:cstheme="minorHAnsi"/>
                <w:lang w:val="it-IT"/>
              </w:rPr>
            </w:pPr>
            <w:r w:rsidRPr="00011A63">
              <w:rPr>
                <w:rFonts w:asciiTheme="minorHAnsi" w:eastAsia="Arial" w:hAnsiTheme="minorHAnsi" w:cstheme="minorHAnsi"/>
                <w:i/>
                <w:color w:val="000000"/>
                <w:lang w:val="it-IT"/>
              </w:rPr>
              <w:t>4) ai membri e agli addetti a enti costituiti sulla base dei Trattati che istituiscono le Comunità europee;</w:t>
            </w:r>
          </w:p>
          <w:p w14:paraId="5AB1CD9C" w14:textId="77777777" w:rsidR="003C4365" w:rsidRPr="00011A63" w:rsidRDefault="003C4365" w:rsidP="00EE6480">
            <w:pPr>
              <w:pBdr>
                <w:top w:val="nil"/>
                <w:left w:val="nil"/>
                <w:bottom w:val="nil"/>
                <w:right w:val="nil"/>
                <w:between w:val="nil"/>
              </w:pBdr>
              <w:tabs>
                <w:tab w:val="left" w:pos="0"/>
              </w:tabs>
              <w:jc w:val="both"/>
              <w:rPr>
                <w:rFonts w:asciiTheme="minorHAnsi" w:eastAsia="Courier New" w:hAnsiTheme="minorHAnsi" w:cstheme="minorHAnsi"/>
                <w:lang w:val="it-IT"/>
              </w:rPr>
            </w:pPr>
            <w:r w:rsidRPr="00011A63">
              <w:rPr>
                <w:rFonts w:asciiTheme="minorHAnsi" w:eastAsia="Arial" w:hAnsiTheme="minorHAnsi" w:cstheme="minorHAnsi"/>
                <w:i/>
                <w:color w:val="000000"/>
                <w:lang w:val="it-IT"/>
              </w:rPr>
              <w:t>5) a coloro che, nell'ambito di altri Stati membri dell'Unione europea, svolgono funzioni o attività corrispondenti a quelle dei pubblici ufficiali e degli incaricati di un pubblico servizio;</w:t>
            </w:r>
          </w:p>
          <w:p w14:paraId="7229B515" w14:textId="77777777" w:rsidR="003C4365" w:rsidRPr="00011A63" w:rsidRDefault="003C4365" w:rsidP="00EE6480">
            <w:pPr>
              <w:pBdr>
                <w:top w:val="nil"/>
                <w:left w:val="nil"/>
                <w:bottom w:val="nil"/>
                <w:right w:val="nil"/>
                <w:between w:val="nil"/>
              </w:pBdr>
              <w:tabs>
                <w:tab w:val="left" w:pos="0"/>
              </w:tabs>
              <w:jc w:val="both"/>
              <w:rPr>
                <w:rFonts w:asciiTheme="minorHAnsi" w:eastAsia="Courier New" w:hAnsiTheme="minorHAnsi" w:cstheme="minorHAnsi"/>
                <w:lang w:val="it-IT"/>
              </w:rPr>
            </w:pPr>
            <w:r w:rsidRPr="00011A63">
              <w:rPr>
                <w:rFonts w:asciiTheme="minorHAnsi" w:eastAsia="Arial" w:hAnsiTheme="minorHAnsi" w:cstheme="minorHAnsi"/>
                <w:i/>
                <w:color w:val="000000"/>
                <w:lang w:val="it-IT"/>
              </w:rPr>
              <w:t>5-bis) ai giudici, al procuratore, ai procuratori aggiunti, ai funzionari e agli agenti della Corte penale internazionale, alle persone comandate dagli Stati parte del Trattato istitutivo della Corte penale internazionale le quali esercitino funzioni corrispondenti a quelle dei funzionari o agenti della Corte stessa, ai membri ed agli addetti a enti costituiti sulla base del Trattato istitutivo della Corte penale internazionale.</w:t>
            </w:r>
          </w:p>
          <w:p w14:paraId="4514D78C" w14:textId="77777777" w:rsidR="003C4365" w:rsidRPr="00011A63" w:rsidRDefault="003C4365" w:rsidP="00EE6480">
            <w:pPr>
              <w:tabs>
                <w:tab w:val="left" w:pos="1276"/>
              </w:tabs>
              <w:jc w:val="both"/>
              <w:rPr>
                <w:rFonts w:asciiTheme="minorHAnsi" w:eastAsia="Arial" w:hAnsiTheme="minorHAnsi" w:cstheme="minorHAnsi"/>
                <w:i/>
                <w:lang w:val="it-IT"/>
              </w:rPr>
            </w:pPr>
            <w:r w:rsidRPr="00011A63">
              <w:rPr>
                <w:rFonts w:asciiTheme="minorHAnsi" w:eastAsia="Arial" w:hAnsiTheme="minorHAnsi" w:cstheme="minorHAnsi"/>
                <w:i/>
                <w:lang w:val="it-IT"/>
              </w:rPr>
              <w:t>5-ter) alle persone che esercitano funzioni o attività corrispondenti a quelle dei pubblici ufficiali e degli incaricati di un pubblico servizio nell'ambito di organizzazioni pubbliche internazionali;</w:t>
            </w:r>
          </w:p>
          <w:p w14:paraId="4B9DE582" w14:textId="77777777" w:rsidR="003C4365" w:rsidRPr="00011A63" w:rsidRDefault="003C4365" w:rsidP="00EE6480">
            <w:pPr>
              <w:tabs>
                <w:tab w:val="left" w:pos="1276"/>
              </w:tabs>
              <w:jc w:val="both"/>
              <w:rPr>
                <w:rFonts w:asciiTheme="minorHAnsi" w:eastAsia="Arial" w:hAnsiTheme="minorHAnsi" w:cstheme="minorHAnsi"/>
                <w:i/>
                <w:lang w:val="it-IT"/>
              </w:rPr>
            </w:pPr>
            <w:r w:rsidRPr="00011A63">
              <w:rPr>
                <w:rFonts w:asciiTheme="minorHAnsi" w:eastAsia="Arial" w:hAnsiTheme="minorHAnsi" w:cstheme="minorHAnsi"/>
                <w:i/>
                <w:lang w:val="it-IT"/>
              </w:rPr>
              <w:t xml:space="preserve">5-quater) ai membri delle assemblee parlamentari internazionali o di </w:t>
            </w:r>
            <w:r w:rsidRPr="00011A63">
              <w:rPr>
                <w:rFonts w:asciiTheme="minorHAnsi" w:eastAsia="Arial" w:hAnsiTheme="minorHAnsi" w:cstheme="minorHAnsi"/>
                <w:i/>
                <w:lang w:val="it-IT"/>
              </w:rPr>
              <w:lastRenderedPageBreak/>
              <w:t>un'organizzazione internazionale o sovranazionale e ai giudici e funzionari delle corti internazionali.</w:t>
            </w:r>
          </w:p>
          <w:p w14:paraId="037A894B" w14:textId="77777777" w:rsidR="003C4365" w:rsidRPr="00011A63" w:rsidRDefault="003C4365" w:rsidP="00EE6480">
            <w:pPr>
              <w:tabs>
                <w:tab w:val="left" w:pos="1276"/>
              </w:tabs>
              <w:jc w:val="both"/>
              <w:rPr>
                <w:rFonts w:asciiTheme="minorHAnsi" w:eastAsia="Arial" w:hAnsiTheme="minorHAnsi" w:cstheme="minorHAnsi"/>
                <w:i/>
                <w:lang w:val="it-IT"/>
              </w:rPr>
            </w:pPr>
            <w:r w:rsidRPr="00011A63">
              <w:rPr>
                <w:rFonts w:asciiTheme="minorHAnsi" w:eastAsia="Arial" w:hAnsiTheme="minorHAnsi" w:cstheme="minorHAnsi"/>
                <w:i/>
                <w:lang w:val="it-IT"/>
              </w:rPr>
              <w:t>5-quinquies) alle persone che esercitano funzioni o attività corrispondenti a quelle dei pubblici ufficiali e degli incaricati di un pubblico servizio nell'ambito di Stati non appartenenti all'Unione europea, quando il fatto offende gli interessi finanziari dell'Unione.</w:t>
            </w:r>
          </w:p>
          <w:p w14:paraId="0EF1A64A" w14:textId="77777777" w:rsidR="003C4365" w:rsidRPr="00011A63" w:rsidRDefault="003C4365" w:rsidP="00EE6480">
            <w:pPr>
              <w:pBdr>
                <w:top w:val="nil"/>
                <w:left w:val="nil"/>
                <w:bottom w:val="nil"/>
                <w:right w:val="nil"/>
                <w:between w:val="nil"/>
              </w:pBdr>
              <w:tabs>
                <w:tab w:val="left" w:pos="1276"/>
              </w:tabs>
              <w:jc w:val="both"/>
              <w:rPr>
                <w:rFonts w:asciiTheme="minorHAnsi" w:eastAsia="Arial" w:hAnsiTheme="minorHAnsi" w:cstheme="minorHAnsi"/>
                <w:i/>
                <w:lang w:val="it-IT"/>
              </w:rPr>
            </w:pPr>
            <w:r w:rsidRPr="00011A63">
              <w:rPr>
                <w:rFonts w:asciiTheme="minorHAnsi" w:eastAsia="Arial" w:hAnsiTheme="minorHAnsi" w:cstheme="minorHAnsi"/>
                <w:i/>
                <w:lang w:val="it-IT"/>
              </w:rPr>
              <w:t>Le disposizioni degli articoli 319-quater, secondo comma, 321 e 322, primo e</w:t>
            </w:r>
            <w:r w:rsidRPr="00011A63">
              <w:rPr>
                <w:rFonts w:asciiTheme="minorHAnsi" w:eastAsia="Arial" w:hAnsiTheme="minorHAnsi" w:cstheme="minorHAnsi"/>
                <w:i/>
                <w:color w:val="000000"/>
                <w:lang w:val="it-IT"/>
              </w:rPr>
              <w:t xml:space="preserve"> secondo </w:t>
            </w:r>
            <w:r w:rsidRPr="00011A63">
              <w:rPr>
                <w:rFonts w:asciiTheme="minorHAnsi" w:eastAsia="Arial" w:hAnsiTheme="minorHAnsi" w:cstheme="minorHAnsi"/>
                <w:i/>
                <w:lang w:val="it-IT"/>
              </w:rPr>
              <w:t>comma, si applicano anche se il denaro o altra utilità è dato, offerto o promesso:</w:t>
            </w:r>
          </w:p>
          <w:p w14:paraId="67852685" w14:textId="77777777" w:rsidR="003C4365" w:rsidRPr="00011A63" w:rsidRDefault="003C4365" w:rsidP="00EE6480">
            <w:pPr>
              <w:pBdr>
                <w:top w:val="nil"/>
                <w:left w:val="nil"/>
                <w:bottom w:val="nil"/>
                <w:right w:val="nil"/>
                <w:between w:val="nil"/>
              </w:pBdr>
              <w:tabs>
                <w:tab w:val="left" w:pos="1276"/>
              </w:tabs>
              <w:jc w:val="both"/>
              <w:rPr>
                <w:rFonts w:asciiTheme="minorHAnsi" w:eastAsia="Arial" w:hAnsiTheme="minorHAnsi" w:cstheme="minorHAnsi"/>
                <w:i/>
                <w:lang w:val="it-IT"/>
              </w:rPr>
            </w:pPr>
            <w:r w:rsidRPr="00011A63">
              <w:rPr>
                <w:rFonts w:asciiTheme="minorHAnsi" w:eastAsia="Arial" w:hAnsiTheme="minorHAnsi" w:cstheme="minorHAnsi"/>
                <w:i/>
                <w:lang w:val="it-IT"/>
              </w:rPr>
              <w:t>1) alle persone indicate nel primo comma del presente articolo;</w:t>
            </w:r>
          </w:p>
          <w:p w14:paraId="7A239AA6" w14:textId="77777777" w:rsidR="003C4365" w:rsidRPr="00011A63" w:rsidRDefault="003C4365" w:rsidP="00EE6480">
            <w:pPr>
              <w:pBdr>
                <w:top w:val="nil"/>
                <w:left w:val="nil"/>
                <w:bottom w:val="nil"/>
                <w:right w:val="nil"/>
                <w:between w:val="nil"/>
              </w:pBdr>
              <w:tabs>
                <w:tab w:val="left" w:pos="1276"/>
              </w:tabs>
              <w:jc w:val="both"/>
              <w:rPr>
                <w:rFonts w:asciiTheme="minorHAnsi" w:eastAsia="Arial" w:hAnsiTheme="minorHAnsi" w:cstheme="minorHAnsi"/>
                <w:i/>
                <w:lang w:val="it-IT"/>
              </w:rPr>
            </w:pPr>
            <w:r w:rsidRPr="00011A63">
              <w:rPr>
                <w:rFonts w:asciiTheme="minorHAnsi" w:eastAsia="Arial" w:hAnsiTheme="minorHAnsi" w:cstheme="minorHAnsi"/>
                <w:i/>
                <w:lang w:val="it-IT"/>
              </w:rPr>
              <w:t>2) a persone che esercitano funzioni o attività corrispondenti a quelle dei pubblici ufficiali e degli incaricati di un pubblico servizio nell'ambito di altri Stati esteri o organizzazioni pubbliche internazionali.</w:t>
            </w:r>
          </w:p>
          <w:p w14:paraId="42F0C672" w14:textId="77777777" w:rsidR="003C4365" w:rsidRPr="00011A63" w:rsidRDefault="003C4365" w:rsidP="00EE6480">
            <w:pPr>
              <w:pBdr>
                <w:top w:val="nil"/>
                <w:left w:val="nil"/>
                <w:bottom w:val="nil"/>
                <w:right w:val="nil"/>
                <w:between w:val="nil"/>
              </w:pBdr>
              <w:tabs>
                <w:tab w:val="left" w:pos="1276"/>
              </w:tabs>
              <w:jc w:val="both"/>
              <w:rPr>
                <w:rFonts w:asciiTheme="minorHAnsi" w:eastAsia="Arial" w:hAnsiTheme="minorHAnsi" w:cstheme="minorHAnsi"/>
                <w:i/>
                <w:lang w:val="it-IT"/>
              </w:rPr>
            </w:pPr>
            <w:bookmarkStart w:id="10" w:name="_2jxsxqh" w:colFirst="0" w:colLast="0"/>
            <w:bookmarkEnd w:id="10"/>
            <w:r w:rsidRPr="00011A63">
              <w:rPr>
                <w:rFonts w:asciiTheme="minorHAnsi" w:eastAsia="Arial" w:hAnsiTheme="minorHAnsi" w:cstheme="minorHAnsi"/>
                <w:i/>
                <w:lang w:val="it-IT"/>
              </w:rPr>
              <w:t>Le persone indicate nel primo comma sono assimilate ai pubblici ufficiali, qualora esercitino funzioni corrispondenti, e agli incaricati di un pubblico servizio negli altri casi</w:t>
            </w:r>
            <w:r w:rsidR="003A41A8" w:rsidRPr="00011A63">
              <w:rPr>
                <w:rFonts w:asciiTheme="minorHAnsi" w:eastAsia="Arial" w:hAnsiTheme="minorHAnsi" w:cstheme="minorHAnsi"/>
                <w:i/>
                <w:lang w:val="it-IT"/>
              </w:rPr>
              <w:t>”</w:t>
            </w:r>
          </w:p>
          <w:p w14:paraId="29F9CBDF" w14:textId="77777777" w:rsidR="003C4365" w:rsidRPr="00011A63" w:rsidRDefault="003C4365" w:rsidP="00EE6480">
            <w:pPr>
              <w:ind w:left="71" w:right="477"/>
              <w:jc w:val="both"/>
              <w:rPr>
                <w:rFonts w:asciiTheme="minorHAnsi" w:eastAsia="Arial" w:hAnsiTheme="minorHAnsi" w:cstheme="minorHAnsi"/>
                <w:spacing w:val="1"/>
                <w:lang w:val="it-IT"/>
              </w:rPr>
            </w:pPr>
          </w:p>
        </w:tc>
        <w:tc>
          <w:tcPr>
            <w:tcW w:w="2409" w:type="dxa"/>
            <w:vMerge/>
            <w:vAlign w:val="center"/>
          </w:tcPr>
          <w:p w14:paraId="6F0EF649" w14:textId="77777777" w:rsidR="003C4365" w:rsidRPr="00011A63" w:rsidRDefault="003C4365" w:rsidP="00EE6480">
            <w:pPr>
              <w:contextualSpacing/>
              <w:jc w:val="center"/>
              <w:rPr>
                <w:rFonts w:asciiTheme="minorHAnsi" w:hAnsiTheme="minorHAnsi" w:cstheme="minorHAnsi"/>
                <w:b/>
                <w:lang w:val="it-IT"/>
              </w:rPr>
            </w:pPr>
          </w:p>
        </w:tc>
        <w:tc>
          <w:tcPr>
            <w:tcW w:w="2828" w:type="dxa"/>
            <w:vMerge/>
            <w:vAlign w:val="center"/>
          </w:tcPr>
          <w:p w14:paraId="2C0B4B47" w14:textId="77777777" w:rsidR="003C4365" w:rsidRPr="00011A63" w:rsidRDefault="003C4365" w:rsidP="00EE6480">
            <w:pPr>
              <w:contextualSpacing/>
              <w:jc w:val="center"/>
              <w:rPr>
                <w:rFonts w:asciiTheme="minorHAnsi" w:hAnsiTheme="minorHAnsi" w:cstheme="minorHAnsi"/>
                <w:b/>
                <w:lang w:val="it-IT"/>
              </w:rPr>
            </w:pPr>
          </w:p>
        </w:tc>
      </w:tr>
    </w:tbl>
    <w:p w14:paraId="4C36CA07" w14:textId="77777777" w:rsidR="00BF2A1B" w:rsidRPr="00011A63" w:rsidRDefault="00BF2A1B" w:rsidP="00EE6480">
      <w:pPr>
        <w:jc w:val="both"/>
        <w:rPr>
          <w:rFonts w:asciiTheme="minorHAnsi" w:eastAsia="Arial" w:hAnsiTheme="minorHAnsi" w:cstheme="minorHAnsi"/>
          <w:i/>
          <w:lang w:val="it-IT"/>
        </w:rPr>
      </w:pPr>
    </w:p>
    <w:p w14:paraId="6CF14DC6" w14:textId="4F6224C7" w:rsidR="00DF356F" w:rsidRPr="00011A63" w:rsidRDefault="00DF356F" w:rsidP="00EE6480">
      <w:pPr>
        <w:pStyle w:val="Paragrafoelenco"/>
        <w:numPr>
          <w:ilvl w:val="0"/>
          <w:numId w:val="1"/>
        </w:numPr>
        <w:jc w:val="both"/>
        <w:rPr>
          <w:rFonts w:asciiTheme="minorHAnsi" w:eastAsia="Arial" w:hAnsiTheme="minorHAnsi" w:cstheme="minorHAnsi"/>
          <w:b/>
          <w:spacing w:val="1"/>
          <w:lang w:val="it-IT"/>
        </w:rPr>
      </w:pPr>
      <w:r w:rsidRPr="00011A63">
        <w:rPr>
          <w:rFonts w:asciiTheme="minorHAnsi" w:hAnsiTheme="minorHAnsi" w:cstheme="minorHAnsi"/>
          <w:b/>
          <w:lang w:val="it-IT"/>
        </w:rPr>
        <w:t>I REATI DI CUI ALL’ART. 25</w:t>
      </w:r>
      <w:r w:rsidR="002D49B1">
        <w:rPr>
          <w:rFonts w:asciiTheme="minorHAnsi" w:hAnsiTheme="minorHAnsi" w:cstheme="minorHAnsi"/>
          <w:b/>
          <w:lang w:val="it-IT"/>
        </w:rPr>
        <w:t>-</w:t>
      </w:r>
      <w:r w:rsidRPr="00011A63">
        <w:rPr>
          <w:rFonts w:asciiTheme="minorHAnsi" w:hAnsiTheme="minorHAnsi" w:cstheme="minorHAnsi"/>
          <w:b/>
          <w:lang w:val="it-IT"/>
        </w:rPr>
        <w:t>BIS D.LGS. 231/2001</w:t>
      </w:r>
      <w:r w:rsidRPr="00011A63">
        <w:rPr>
          <w:rFonts w:asciiTheme="minorHAnsi" w:eastAsia="Arial" w:hAnsiTheme="minorHAnsi" w:cstheme="minorHAnsi"/>
          <w:b/>
          <w:spacing w:val="1"/>
          <w:lang w:val="it-IT"/>
        </w:rPr>
        <w:t xml:space="preserve"> </w:t>
      </w:r>
    </w:p>
    <w:p w14:paraId="00419FF7" w14:textId="77777777" w:rsidR="003C0F56" w:rsidRPr="00011A63" w:rsidRDefault="00DF356F" w:rsidP="00EE6480">
      <w:pPr>
        <w:pStyle w:val="Paragrafoelenco"/>
        <w:ind w:left="76"/>
        <w:jc w:val="both"/>
        <w:rPr>
          <w:rFonts w:asciiTheme="minorHAnsi" w:eastAsia="Arial" w:hAnsiTheme="minorHAnsi" w:cstheme="minorHAnsi"/>
          <w:i/>
          <w:lang w:val="it-IT"/>
        </w:rPr>
      </w:pPr>
      <w:r w:rsidRPr="00011A63">
        <w:rPr>
          <w:rFonts w:asciiTheme="minorHAnsi" w:eastAsia="Arial" w:hAnsiTheme="minorHAnsi" w:cstheme="minorHAnsi"/>
          <w:i/>
          <w:lang w:val="it-IT"/>
        </w:rPr>
        <w:t>F</w:t>
      </w:r>
      <w:r w:rsidRPr="00011A63">
        <w:rPr>
          <w:rFonts w:asciiTheme="minorHAnsi" w:eastAsia="Arial" w:hAnsiTheme="minorHAnsi" w:cstheme="minorHAnsi"/>
          <w:i/>
          <w:spacing w:val="-3"/>
          <w:lang w:val="it-IT"/>
        </w:rPr>
        <w:t>a</w:t>
      </w:r>
      <w:r w:rsidRPr="00011A63">
        <w:rPr>
          <w:rFonts w:asciiTheme="minorHAnsi" w:eastAsia="Arial" w:hAnsiTheme="minorHAnsi" w:cstheme="minorHAnsi"/>
          <w:i/>
          <w:spacing w:val="1"/>
          <w:lang w:val="it-IT"/>
        </w:rPr>
        <w:t>l</w:t>
      </w:r>
      <w:r w:rsidRPr="00011A63">
        <w:rPr>
          <w:rFonts w:asciiTheme="minorHAnsi" w:eastAsia="Arial" w:hAnsiTheme="minorHAnsi" w:cstheme="minorHAnsi"/>
          <w:i/>
          <w:spacing w:val="2"/>
          <w:lang w:val="it-IT"/>
        </w:rPr>
        <w:t>s</w:t>
      </w:r>
      <w:r w:rsidRPr="00011A63">
        <w:rPr>
          <w:rFonts w:asciiTheme="minorHAnsi" w:eastAsia="Arial" w:hAnsiTheme="minorHAnsi" w:cstheme="minorHAnsi"/>
          <w:i/>
          <w:spacing w:val="1"/>
          <w:lang w:val="it-IT"/>
        </w:rPr>
        <w:t>i</w:t>
      </w:r>
      <w:r w:rsidRPr="00011A63">
        <w:rPr>
          <w:rFonts w:asciiTheme="minorHAnsi" w:eastAsia="Arial" w:hAnsiTheme="minorHAnsi" w:cstheme="minorHAnsi"/>
          <w:i/>
          <w:spacing w:val="-6"/>
          <w:lang w:val="it-IT"/>
        </w:rPr>
        <w:t>t</w:t>
      </w:r>
      <w:r w:rsidRPr="00011A63">
        <w:rPr>
          <w:rFonts w:asciiTheme="minorHAnsi" w:eastAsia="Arial" w:hAnsiTheme="minorHAnsi" w:cstheme="minorHAnsi"/>
          <w:i/>
          <w:lang w:val="it-IT"/>
        </w:rPr>
        <w:t>à</w:t>
      </w:r>
      <w:r w:rsidRPr="00011A63">
        <w:rPr>
          <w:rFonts w:asciiTheme="minorHAnsi" w:eastAsia="Arial" w:hAnsiTheme="minorHAnsi" w:cstheme="minorHAnsi"/>
          <w:i/>
          <w:spacing w:val="3"/>
          <w:lang w:val="it-IT"/>
        </w:rPr>
        <w:t xml:space="preserve"> </w:t>
      </w:r>
      <w:r w:rsidRPr="00011A63">
        <w:rPr>
          <w:rFonts w:asciiTheme="minorHAnsi" w:eastAsia="Arial" w:hAnsiTheme="minorHAnsi" w:cstheme="minorHAnsi"/>
          <w:i/>
          <w:spacing w:val="1"/>
          <w:lang w:val="it-IT"/>
        </w:rPr>
        <w:t>i</w:t>
      </w:r>
      <w:r w:rsidRPr="00011A63">
        <w:rPr>
          <w:rFonts w:asciiTheme="minorHAnsi" w:eastAsia="Arial" w:hAnsiTheme="minorHAnsi" w:cstheme="minorHAnsi"/>
          <w:i/>
          <w:lang w:val="it-IT"/>
        </w:rPr>
        <w:t>n</w:t>
      </w:r>
      <w:r w:rsidRPr="00011A63">
        <w:rPr>
          <w:rFonts w:asciiTheme="minorHAnsi" w:eastAsia="Arial" w:hAnsiTheme="minorHAnsi" w:cstheme="minorHAnsi"/>
          <w:i/>
          <w:spacing w:val="-4"/>
          <w:lang w:val="it-IT"/>
        </w:rPr>
        <w:t xml:space="preserve"> </w:t>
      </w:r>
      <w:r w:rsidRPr="00011A63">
        <w:rPr>
          <w:rFonts w:asciiTheme="minorHAnsi" w:eastAsia="Arial" w:hAnsiTheme="minorHAnsi" w:cstheme="minorHAnsi"/>
          <w:i/>
          <w:lang w:val="it-IT"/>
        </w:rPr>
        <w:t>mon</w:t>
      </w:r>
      <w:r w:rsidRPr="00011A63">
        <w:rPr>
          <w:rFonts w:asciiTheme="minorHAnsi" w:eastAsia="Arial" w:hAnsiTheme="minorHAnsi" w:cstheme="minorHAnsi"/>
          <w:i/>
          <w:spacing w:val="1"/>
          <w:lang w:val="it-IT"/>
        </w:rPr>
        <w:t>e</w:t>
      </w:r>
      <w:r w:rsidRPr="00011A63">
        <w:rPr>
          <w:rFonts w:asciiTheme="minorHAnsi" w:eastAsia="Arial" w:hAnsiTheme="minorHAnsi" w:cstheme="minorHAnsi"/>
          <w:i/>
          <w:spacing w:val="-6"/>
          <w:lang w:val="it-IT"/>
        </w:rPr>
        <w:t>t</w:t>
      </w:r>
      <w:r w:rsidRPr="00011A63">
        <w:rPr>
          <w:rFonts w:asciiTheme="minorHAnsi" w:eastAsia="Arial" w:hAnsiTheme="minorHAnsi" w:cstheme="minorHAnsi"/>
          <w:i/>
          <w:spacing w:val="2"/>
          <w:lang w:val="it-IT"/>
        </w:rPr>
        <w:t>e</w:t>
      </w:r>
      <w:r w:rsidRPr="00011A63">
        <w:rPr>
          <w:rFonts w:asciiTheme="minorHAnsi" w:eastAsia="Arial" w:hAnsiTheme="minorHAnsi" w:cstheme="minorHAnsi"/>
          <w:i/>
          <w:lang w:val="it-IT"/>
        </w:rPr>
        <w:t>,</w:t>
      </w:r>
      <w:r w:rsidRPr="00011A63">
        <w:rPr>
          <w:rFonts w:asciiTheme="minorHAnsi" w:eastAsia="Arial" w:hAnsiTheme="minorHAnsi" w:cstheme="minorHAnsi"/>
          <w:i/>
          <w:spacing w:val="2"/>
          <w:lang w:val="it-IT"/>
        </w:rPr>
        <w:t xml:space="preserve"> </w:t>
      </w:r>
      <w:r w:rsidRPr="00011A63">
        <w:rPr>
          <w:rFonts w:asciiTheme="minorHAnsi" w:eastAsia="Arial" w:hAnsiTheme="minorHAnsi" w:cstheme="minorHAnsi"/>
          <w:i/>
          <w:spacing w:val="-4"/>
          <w:lang w:val="it-IT"/>
        </w:rPr>
        <w:t>i</w:t>
      </w:r>
      <w:r w:rsidRPr="00011A63">
        <w:rPr>
          <w:rFonts w:asciiTheme="minorHAnsi" w:eastAsia="Arial" w:hAnsiTheme="minorHAnsi" w:cstheme="minorHAnsi"/>
          <w:i/>
          <w:lang w:val="it-IT"/>
        </w:rPr>
        <w:t xml:space="preserve">n </w:t>
      </w:r>
      <w:r w:rsidRPr="00011A63">
        <w:rPr>
          <w:rFonts w:asciiTheme="minorHAnsi" w:eastAsia="Arial" w:hAnsiTheme="minorHAnsi" w:cstheme="minorHAnsi"/>
          <w:i/>
          <w:spacing w:val="2"/>
          <w:lang w:val="it-IT"/>
        </w:rPr>
        <w:t>ca</w:t>
      </w:r>
      <w:r w:rsidRPr="00011A63">
        <w:rPr>
          <w:rFonts w:asciiTheme="minorHAnsi" w:eastAsia="Arial" w:hAnsiTheme="minorHAnsi" w:cstheme="minorHAnsi"/>
          <w:i/>
          <w:lang w:val="it-IT"/>
        </w:rPr>
        <w:t>r</w:t>
      </w:r>
      <w:r w:rsidRPr="00011A63">
        <w:rPr>
          <w:rFonts w:asciiTheme="minorHAnsi" w:eastAsia="Arial" w:hAnsiTheme="minorHAnsi" w:cstheme="minorHAnsi"/>
          <w:i/>
          <w:spacing w:val="-6"/>
          <w:lang w:val="it-IT"/>
        </w:rPr>
        <w:t>t</w:t>
      </w:r>
      <w:r w:rsidRPr="00011A63">
        <w:rPr>
          <w:rFonts w:asciiTheme="minorHAnsi" w:eastAsia="Arial" w:hAnsiTheme="minorHAnsi" w:cstheme="minorHAnsi"/>
          <w:i/>
          <w:lang w:val="it-IT"/>
        </w:rPr>
        <w:t>e</w:t>
      </w:r>
      <w:r w:rsidRPr="00011A63">
        <w:rPr>
          <w:rFonts w:asciiTheme="minorHAnsi" w:eastAsia="Arial" w:hAnsiTheme="minorHAnsi" w:cstheme="minorHAnsi"/>
          <w:i/>
          <w:spacing w:val="3"/>
          <w:lang w:val="it-IT"/>
        </w:rPr>
        <w:t xml:space="preserve"> </w:t>
      </w:r>
      <w:r w:rsidRPr="00011A63">
        <w:rPr>
          <w:rFonts w:asciiTheme="minorHAnsi" w:eastAsia="Arial" w:hAnsiTheme="minorHAnsi" w:cstheme="minorHAnsi"/>
          <w:i/>
          <w:lang w:val="it-IT"/>
        </w:rPr>
        <w:t>di</w:t>
      </w:r>
      <w:r w:rsidRPr="00011A63">
        <w:rPr>
          <w:rFonts w:asciiTheme="minorHAnsi" w:eastAsia="Arial" w:hAnsiTheme="minorHAnsi" w:cstheme="minorHAnsi"/>
          <w:i/>
          <w:spacing w:val="-3"/>
          <w:lang w:val="it-IT"/>
        </w:rPr>
        <w:t xml:space="preserve"> </w:t>
      </w:r>
      <w:r w:rsidRPr="00011A63">
        <w:rPr>
          <w:rFonts w:asciiTheme="minorHAnsi" w:eastAsia="Arial" w:hAnsiTheme="minorHAnsi" w:cstheme="minorHAnsi"/>
          <w:i/>
          <w:lang w:val="it-IT"/>
        </w:rPr>
        <w:t>p</w:t>
      </w:r>
      <w:r w:rsidRPr="00011A63">
        <w:rPr>
          <w:rFonts w:asciiTheme="minorHAnsi" w:eastAsia="Arial" w:hAnsiTheme="minorHAnsi" w:cstheme="minorHAnsi"/>
          <w:i/>
          <w:spacing w:val="-1"/>
          <w:lang w:val="it-IT"/>
        </w:rPr>
        <w:t>u</w:t>
      </w:r>
      <w:r w:rsidRPr="00011A63">
        <w:rPr>
          <w:rFonts w:asciiTheme="minorHAnsi" w:eastAsia="Arial" w:hAnsiTheme="minorHAnsi" w:cstheme="minorHAnsi"/>
          <w:i/>
          <w:lang w:val="it-IT"/>
        </w:rPr>
        <w:t>b</w:t>
      </w:r>
      <w:r w:rsidRPr="00011A63">
        <w:rPr>
          <w:rFonts w:asciiTheme="minorHAnsi" w:eastAsia="Arial" w:hAnsiTheme="minorHAnsi" w:cstheme="minorHAnsi"/>
          <w:i/>
          <w:spacing w:val="-1"/>
          <w:lang w:val="it-IT"/>
        </w:rPr>
        <w:t>b</w:t>
      </w:r>
      <w:r w:rsidRPr="00011A63">
        <w:rPr>
          <w:rFonts w:asciiTheme="minorHAnsi" w:eastAsia="Arial" w:hAnsiTheme="minorHAnsi" w:cstheme="minorHAnsi"/>
          <w:i/>
          <w:spacing w:val="1"/>
          <w:lang w:val="it-IT"/>
        </w:rPr>
        <w:t>l</w:t>
      </w:r>
      <w:r w:rsidRPr="00011A63">
        <w:rPr>
          <w:rFonts w:asciiTheme="minorHAnsi" w:eastAsia="Arial" w:hAnsiTheme="minorHAnsi" w:cstheme="minorHAnsi"/>
          <w:i/>
          <w:spacing w:val="-4"/>
          <w:lang w:val="it-IT"/>
        </w:rPr>
        <w:t>i</w:t>
      </w:r>
      <w:r w:rsidRPr="00011A63">
        <w:rPr>
          <w:rFonts w:asciiTheme="minorHAnsi" w:eastAsia="Arial" w:hAnsiTheme="minorHAnsi" w:cstheme="minorHAnsi"/>
          <w:i/>
          <w:spacing w:val="2"/>
          <w:lang w:val="it-IT"/>
        </w:rPr>
        <w:t>c</w:t>
      </w:r>
      <w:r w:rsidRPr="00011A63">
        <w:rPr>
          <w:rFonts w:asciiTheme="minorHAnsi" w:eastAsia="Arial" w:hAnsiTheme="minorHAnsi" w:cstheme="minorHAnsi"/>
          <w:i/>
          <w:lang w:val="it-IT"/>
        </w:rPr>
        <w:t xml:space="preserve">o </w:t>
      </w:r>
      <w:r w:rsidRPr="00011A63">
        <w:rPr>
          <w:rFonts w:asciiTheme="minorHAnsi" w:eastAsia="Arial" w:hAnsiTheme="minorHAnsi" w:cstheme="minorHAnsi"/>
          <w:i/>
          <w:spacing w:val="-2"/>
          <w:lang w:val="it-IT"/>
        </w:rPr>
        <w:t>c</w:t>
      </w:r>
      <w:r w:rsidRPr="00011A63">
        <w:rPr>
          <w:rFonts w:asciiTheme="minorHAnsi" w:eastAsia="Arial" w:hAnsiTheme="minorHAnsi" w:cstheme="minorHAnsi"/>
          <w:i/>
          <w:lang w:val="it-IT"/>
        </w:rPr>
        <w:t>r</w:t>
      </w:r>
      <w:r w:rsidRPr="00011A63">
        <w:rPr>
          <w:rFonts w:asciiTheme="minorHAnsi" w:eastAsia="Arial" w:hAnsiTheme="minorHAnsi" w:cstheme="minorHAnsi"/>
          <w:i/>
          <w:spacing w:val="2"/>
          <w:lang w:val="it-IT"/>
        </w:rPr>
        <w:t>e</w:t>
      </w:r>
      <w:r w:rsidRPr="00011A63">
        <w:rPr>
          <w:rFonts w:asciiTheme="minorHAnsi" w:eastAsia="Arial" w:hAnsiTheme="minorHAnsi" w:cstheme="minorHAnsi"/>
          <w:i/>
          <w:lang w:val="it-IT"/>
        </w:rPr>
        <w:t>di</w:t>
      </w:r>
      <w:r w:rsidRPr="00011A63">
        <w:rPr>
          <w:rFonts w:asciiTheme="minorHAnsi" w:eastAsia="Arial" w:hAnsiTheme="minorHAnsi" w:cstheme="minorHAnsi"/>
          <w:i/>
          <w:spacing w:val="-1"/>
          <w:lang w:val="it-IT"/>
        </w:rPr>
        <w:t>t</w:t>
      </w:r>
      <w:r w:rsidRPr="00011A63">
        <w:rPr>
          <w:rFonts w:asciiTheme="minorHAnsi" w:eastAsia="Arial" w:hAnsiTheme="minorHAnsi" w:cstheme="minorHAnsi"/>
          <w:i/>
          <w:lang w:val="it-IT"/>
        </w:rPr>
        <w:t>o,</w:t>
      </w:r>
      <w:r w:rsidRPr="00011A63">
        <w:rPr>
          <w:rFonts w:asciiTheme="minorHAnsi" w:eastAsia="Arial" w:hAnsiTheme="minorHAnsi" w:cstheme="minorHAnsi"/>
          <w:i/>
          <w:spacing w:val="-3"/>
          <w:lang w:val="it-IT"/>
        </w:rPr>
        <w:t xml:space="preserve"> </w:t>
      </w:r>
      <w:r w:rsidRPr="00011A63">
        <w:rPr>
          <w:rFonts w:asciiTheme="minorHAnsi" w:eastAsia="Arial" w:hAnsiTheme="minorHAnsi" w:cstheme="minorHAnsi"/>
          <w:i/>
          <w:spacing w:val="1"/>
          <w:lang w:val="it-IT"/>
        </w:rPr>
        <w:t>i</w:t>
      </w:r>
      <w:r w:rsidRPr="00011A63">
        <w:rPr>
          <w:rFonts w:asciiTheme="minorHAnsi" w:eastAsia="Arial" w:hAnsiTheme="minorHAnsi" w:cstheme="minorHAnsi"/>
          <w:i/>
          <w:lang w:val="it-IT"/>
        </w:rPr>
        <w:t>n</w:t>
      </w:r>
      <w:r w:rsidRPr="00011A63">
        <w:rPr>
          <w:rFonts w:asciiTheme="minorHAnsi" w:eastAsia="Arial" w:hAnsiTheme="minorHAnsi" w:cstheme="minorHAnsi"/>
          <w:i/>
          <w:spacing w:val="-4"/>
          <w:lang w:val="it-IT"/>
        </w:rPr>
        <w:t xml:space="preserve"> </w:t>
      </w:r>
      <w:r w:rsidRPr="00011A63">
        <w:rPr>
          <w:rFonts w:asciiTheme="minorHAnsi" w:eastAsia="Arial" w:hAnsiTheme="minorHAnsi" w:cstheme="minorHAnsi"/>
          <w:i/>
          <w:spacing w:val="2"/>
          <w:lang w:val="it-IT"/>
        </w:rPr>
        <w:t>va</w:t>
      </w:r>
      <w:r w:rsidRPr="00011A63">
        <w:rPr>
          <w:rFonts w:asciiTheme="minorHAnsi" w:eastAsia="Arial" w:hAnsiTheme="minorHAnsi" w:cstheme="minorHAnsi"/>
          <w:i/>
          <w:spacing w:val="1"/>
          <w:lang w:val="it-IT"/>
        </w:rPr>
        <w:t>l</w:t>
      </w:r>
      <w:r w:rsidRPr="00011A63">
        <w:rPr>
          <w:rFonts w:asciiTheme="minorHAnsi" w:eastAsia="Arial" w:hAnsiTheme="minorHAnsi" w:cstheme="minorHAnsi"/>
          <w:i/>
          <w:spacing w:val="-5"/>
          <w:lang w:val="it-IT"/>
        </w:rPr>
        <w:t>o</w:t>
      </w:r>
      <w:r w:rsidRPr="00011A63">
        <w:rPr>
          <w:rFonts w:asciiTheme="minorHAnsi" w:eastAsia="Arial" w:hAnsiTheme="minorHAnsi" w:cstheme="minorHAnsi"/>
          <w:i/>
          <w:lang w:val="it-IT"/>
        </w:rPr>
        <w:t>ri</w:t>
      </w:r>
      <w:r w:rsidRPr="00011A63">
        <w:rPr>
          <w:rFonts w:asciiTheme="minorHAnsi" w:eastAsia="Arial" w:hAnsiTheme="minorHAnsi" w:cstheme="minorHAnsi"/>
          <w:i/>
          <w:spacing w:val="3"/>
          <w:lang w:val="it-IT"/>
        </w:rPr>
        <w:t xml:space="preserve"> </w:t>
      </w:r>
      <w:r w:rsidRPr="00011A63">
        <w:rPr>
          <w:rFonts w:asciiTheme="minorHAnsi" w:eastAsia="Arial" w:hAnsiTheme="minorHAnsi" w:cstheme="minorHAnsi"/>
          <w:i/>
          <w:lang w:val="it-IT"/>
        </w:rPr>
        <w:t>di</w:t>
      </w:r>
      <w:r w:rsidRPr="00011A63">
        <w:rPr>
          <w:rFonts w:asciiTheme="minorHAnsi" w:eastAsia="Arial" w:hAnsiTheme="minorHAnsi" w:cstheme="minorHAnsi"/>
          <w:i/>
          <w:spacing w:val="-3"/>
          <w:lang w:val="it-IT"/>
        </w:rPr>
        <w:t xml:space="preserve"> </w:t>
      </w:r>
      <w:r w:rsidRPr="00011A63">
        <w:rPr>
          <w:rFonts w:asciiTheme="minorHAnsi" w:eastAsia="Arial" w:hAnsiTheme="minorHAnsi" w:cstheme="minorHAnsi"/>
          <w:i/>
          <w:lang w:val="it-IT"/>
        </w:rPr>
        <w:t>b</w:t>
      </w:r>
      <w:r w:rsidRPr="00011A63">
        <w:rPr>
          <w:rFonts w:asciiTheme="minorHAnsi" w:eastAsia="Arial" w:hAnsiTheme="minorHAnsi" w:cstheme="minorHAnsi"/>
          <w:i/>
          <w:spacing w:val="-1"/>
          <w:lang w:val="it-IT"/>
        </w:rPr>
        <w:t>o</w:t>
      </w:r>
      <w:r w:rsidRPr="00011A63">
        <w:rPr>
          <w:rFonts w:asciiTheme="minorHAnsi" w:eastAsia="Arial" w:hAnsiTheme="minorHAnsi" w:cstheme="minorHAnsi"/>
          <w:i/>
          <w:spacing w:val="1"/>
          <w:lang w:val="it-IT"/>
        </w:rPr>
        <w:t>ll</w:t>
      </w:r>
      <w:r w:rsidRPr="00011A63">
        <w:rPr>
          <w:rFonts w:asciiTheme="minorHAnsi" w:eastAsia="Arial" w:hAnsiTheme="minorHAnsi" w:cstheme="minorHAnsi"/>
          <w:i/>
          <w:lang w:val="it-IT"/>
        </w:rPr>
        <w:t>o</w:t>
      </w:r>
      <w:r w:rsidRPr="00011A63">
        <w:rPr>
          <w:rFonts w:asciiTheme="minorHAnsi" w:eastAsia="Arial" w:hAnsiTheme="minorHAnsi" w:cstheme="minorHAnsi"/>
          <w:i/>
          <w:spacing w:val="-4"/>
          <w:lang w:val="it-IT"/>
        </w:rPr>
        <w:t xml:space="preserve"> </w:t>
      </w:r>
      <w:r w:rsidRPr="00011A63">
        <w:rPr>
          <w:rFonts w:asciiTheme="minorHAnsi" w:eastAsia="Arial" w:hAnsiTheme="minorHAnsi" w:cstheme="minorHAnsi"/>
          <w:i/>
          <w:lang w:val="it-IT"/>
        </w:rPr>
        <w:t xml:space="preserve">e </w:t>
      </w:r>
      <w:r w:rsidRPr="00011A63">
        <w:rPr>
          <w:rFonts w:asciiTheme="minorHAnsi" w:eastAsia="Arial" w:hAnsiTheme="minorHAnsi" w:cstheme="minorHAnsi"/>
          <w:i/>
          <w:spacing w:val="1"/>
          <w:lang w:val="it-IT"/>
        </w:rPr>
        <w:t>i</w:t>
      </w:r>
      <w:r w:rsidRPr="00011A63">
        <w:rPr>
          <w:rFonts w:asciiTheme="minorHAnsi" w:eastAsia="Arial" w:hAnsiTheme="minorHAnsi" w:cstheme="minorHAnsi"/>
          <w:i/>
          <w:lang w:val="it-IT"/>
        </w:rPr>
        <w:t xml:space="preserve">n </w:t>
      </w:r>
      <w:r w:rsidRPr="00011A63">
        <w:rPr>
          <w:rFonts w:asciiTheme="minorHAnsi" w:eastAsia="Arial" w:hAnsiTheme="minorHAnsi" w:cstheme="minorHAnsi"/>
          <w:i/>
          <w:spacing w:val="2"/>
          <w:lang w:val="it-IT"/>
        </w:rPr>
        <w:t>s</w:t>
      </w:r>
      <w:r w:rsidRPr="00011A63">
        <w:rPr>
          <w:rFonts w:asciiTheme="minorHAnsi" w:eastAsia="Arial" w:hAnsiTheme="minorHAnsi" w:cstheme="minorHAnsi"/>
          <w:i/>
          <w:spacing w:val="-2"/>
          <w:lang w:val="it-IT"/>
        </w:rPr>
        <w:t>t</w:t>
      </w:r>
      <w:r w:rsidRPr="00011A63">
        <w:rPr>
          <w:rFonts w:asciiTheme="minorHAnsi" w:eastAsia="Arial" w:hAnsiTheme="minorHAnsi" w:cstheme="minorHAnsi"/>
          <w:i/>
          <w:lang w:val="it-IT"/>
        </w:rPr>
        <w:t>ru</w:t>
      </w:r>
      <w:r w:rsidRPr="00011A63">
        <w:rPr>
          <w:rFonts w:asciiTheme="minorHAnsi" w:eastAsia="Arial" w:hAnsiTheme="minorHAnsi" w:cstheme="minorHAnsi"/>
          <w:i/>
          <w:spacing w:val="-4"/>
          <w:lang w:val="it-IT"/>
        </w:rPr>
        <w:t>m</w:t>
      </w:r>
      <w:r w:rsidRPr="00011A63">
        <w:rPr>
          <w:rFonts w:asciiTheme="minorHAnsi" w:eastAsia="Arial" w:hAnsiTheme="minorHAnsi" w:cstheme="minorHAnsi"/>
          <w:i/>
          <w:spacing w:val="2"/>
          <w:lang w:val="it-IT"/>
        </w:rPr>
        <w:t>e</w:t>
      </w:r>
      <w:r w:rsidRPr="00011A63">
        <w:rPr>
          <w:rFonts w:asciiTheme="minorHAnsi" w:eastAsia="Arial" w:hAnsiTheme="minorHAnsi" w:cstheme="minorHAnsi"/>
          <w:i/>
          <w:lang w:val="it-IT"/>
        </w:rPr>
        <w:t>n</w:t>
      </w:r>
      <w:r w:rsidRPr="00011A63">
        <w:rPr>
          <w:rFonts w:asciiTheme="minorHAnsi" w:eastAsia="Arial" w:hAnsiTheme="minorHAnsi" w:cstheme="minorHAnsi"/>
          <w:i/>
          <w:spacing w:val="-2"/>
          <w:lang w:val="it-IT"/>
        </w:rPr>
        <w:t>t</w:t>
      </w:r>
      <w:r w:rsidRPr="00011A63">
        <w:rPr>
          <w:rFonts w:asciiTheme="minorHAnsi" w:eastAsia="Arial" w:hAnsiTheme="minorHAnsi" w:cstheme="minorHAnsi"/>
          <w:i/>
          <w:lang w:val="it-IT"/>
        </w:rPr>
        <w:t>i</w:t>
      </w:r>
      <w:r w:rsidRPr="00011A63">
        <w:rPr>
          <w:rFonts w:asciiTheme="minorHAnsi" w:eastAsia="Arial" w:hAnsiTheme="minorHAnsi" w:cstheme="minorHAnsi"/>
          <w:i/>
          <w:spacing w:val="2"/>
          <w:lang w:val="it-IT"/>
        </w:rPr>
        <w:t xml:space="preserve"> </w:t>
      </w:r>
      <w:r w:rsidRPr="00011A63">
        <w:rPr>
          <w:rFonts w:asciiTheme="minorHAnsi" w:eastAsia="Arial" w:hAnsiTheme="minorHAnsi" w:cstheme="minorHAnsi"/>
          <w:i/>
          <w:lang w:val="it-IT"/>
        </w:rPr>
        <w:t>o</w:t>
      </w:r>
      <w:r w:rsidRPr="00011A63">
        <w:rPr>
          <w:rFonts w:asciiTheme="minorHAnsi" w:eastAsia="Arial" w:hAnsiTheme="minorHAnsi" w:cstheme="minorHAnsi"/>
          <w:i/>
          <w:spacing w:val="-4"/>
          <w:lang w:val="it-IT"/>
        </w:rPr>
        <w:t xml:space="preserve"> </w:t>
      </w:r>
      <w:r w:rsidRPr="00011A63">
        <w:rPr>
          <w:rFonts w:asciiTheme="minorHAnsi" w:eastAsia="Arial" w:hAnsiTheme="minorHAnsi" w:cstheme="minorHAnsi"/>
          <w:i/>
          <w:spacing w:val="2"/>
          <w:lang w:val="it-IT"/>
        </w:rPr>
        <w:t>se</w:t>
      </w:r>
      <w:r w:rsidRPr="00011A63">
        <w:rPr>
          <w:rFonts w:asciiTheme="minorHAnsi" w:eastAsia="Arial" w:hAnsiTheme="minorHAnsi" w:cstheme="minorHAnsi"/>
          <w:i/>
          <w:lang w:val="it-IT"/>
        </w:rPr>
        <w:t>g</w:t>
      </w:r>
      <w:r w:rsidRPr="00011A63">
        <w:rPr>
          <w:rFonts w:asciiTheme="minorHAnsi" w:eastAsia="Arial" w:hAnsiTheme="minorHAnsi" w:cstheme="minorHAnsi"/>
          <w:i/>
          <w:spacing w:val="-6"/>
          <w:lang w:val="it-IT"/>
        </w:rPr>
        <w:t>n</w:t>
      </w:r>
      <w:r w:rsidRPr="00011A63">
        <w:rPr>
          <w:rFonts w:asciiTheme="minorHAnsi" w:eastAsia="Arial" w:hAnsiTheme="minorHAnsi" w:cstheme="minorHAnsi"/>
          <w:i/>
          <w:lang w:val="it-IT"/>
        </w:rPr>
        <w:t>i</w:t>
      </w:r>
      <w:r w:rsidRPr="00011A63">
        <w:rPr>
          <w:rFonts w:asciiTheme="minorHAnsi" w:eastAsia="Arial" w:hAnsiTheme="minorHAnsi" w:cstheme="minorHAnsi"/>
          <w:i/>
          <w:spacing w:val="2"/>
          <w:lang w:val="it-IT"/>
        </w:rPr>
        <w:t xml:space="preserve"> </w:t>
      </w:r>
      <w:r w:rsidRPr="00011A63">
        <w:rPr>
          <w:rFonts w:asciiTheme="minorHAnsi" w:eastAsia="Arial" w:hAnsiTheme="minorHAnsi" w:cstheme="minorHAnsi"/>
          <w:i/>
          <w:lang w:val="it-IT"/>
        </w:rPr>
        <w:t>di</w:t>
      </w:r>
      <w:r w:rsidRPr="00011A63">
        <w:rPr>
          <w:rFonts w:asciiTheme="minorHAnsi" w:eastAsia="Arial" w:hAnsiTheme="minorHAnsi" w:cstheme="minorHAnsi"/>
          <w:i/>
          <w:spacing w:val="-3"/>
          <w:lang w:val="it-IT"/>
        </w:rPr>
        <w:t xml:space="preserve"> </w:t>
      </w:r>
      <w:r w:rsidRPr="00011A63">
        <w:rPr>
          <w:rFonts w:asciiTheme="minorHAnsi" w:eastAsia="Arial" w:hAnsiTheme="minorHAnsi" w:cstheme="minorHAnsi"/>
          <w:i/>
          <w:lang w:val="it-IT"/>
        </w:rPr>
        <w:t>r</w:t>
      </w:r>
      <w:r w:rsidRPr="00011A63">
        <w:rPr>
          <w:rFonts w:asciiTheme="minorHAnsi" w:eastAsia="Arial" w:hAnsiTheme="minorHAnsi" w:cstheme="minorHAnsi"/>
          <w:i/>
          <w:spacing w:val="1"/>
          <w:lang w:val="it-IT"/>
        </w:rPr>
        <w:t>i</w:t>
      </w:r>
      <w:r w:rsidRPr="00011A63">
        <w:rPr>
          <w:rFonts w:asciiTheme="minorHAnsi" w:eastAsia="Arial" w:hAnsiTheme="minorHAnsi" w:cstheme="minorHAnsi"/>
          <w:i/>
          <w:spacing w:val="2"/>
          <w:lang w:val="it-IT"/>
        </w:rPr>
        <w:t>c</w:t>
      </w:r>
      <w:r w:rsidRPr="00011A63">
        <w:rPr>
          <w:rFonts w:asciiTheme="minorHAnsi" w:eastAsia="Arial" w:hAnsiTheme="minorHAnsi" w:cstheme="minorHAnsi"/>
          <w:i/>
          <w:lang w:val="it-IT"/>
        </w:rPr>
        <w:t>o</w:t>
      </w:r>
      <w:r w:rsidRPr="00011A63">
        <w:rPr>
          <w:rFonts w:asciiTheme="minorHAnsi" w:eastAsia="Arial" w:hAnsiTheme="minorHAnsi" w:cstheme="minorHAnsi"/>
          <w:i/>
          <w:spacing w:val="-1"/>
          <w:lang w:val="it-IT"/>
        </w:rPr>
        <w:t>n</w:t>
      </w:r>
      <w:r w:rsidRPr="00011A63">
        <w:rPr>
          <w:rFonts w:asciiTheme="minorHAnsi" w:eastAsia="Arial" w:hAnsiTheme="minorHAnsi" w:cstheme="minorHAnsi"/>
          <w:i/>
          <w:spacing w:val="-5"/>
          <w:lang w:val="it-IT"/>
        </w:rPr>
        <w:t>o</w:t>
      </w:r>
      <w:r w:rsidRPr="00011A63">
        <w:rPr>
          <w:rFonts w:asciiTheme="minorHAnsi" w:eastAsia="Arial" w:hAnsiTheme="minorHAnsi" w:cstheme="minorHAnsi"/>
          <w:i/>
          <w:spacing w:val="2"/>
          <w:lang w:val="it-IT"/>
        </w:rPr>
        <w:t>s</w:t>
      </w:r>
      <w:r w:rsidRPr="00011A63">
        <w:rPr>
          <w:rFonts w:asciiTheme="minorHAnsi" w:eastAsia="Arial" w:hAnsiTheme="minorHAnsi" w:cstheme="minorHAnsi"/>
          <w:i/>
          <w:spacing w:val="-3"/>
          <w:lang w:val="it-IT"/>
        </w:rPr>
        <w:t>c</w:t>
      </w:r>
      <w:r w:rsidRPr="00011A63">
        <w:rPr>
          <w:rFonts w:asciiTheme="minorHAnsi" w:eastAsia="Arial" w:hAnsiTheme="minorHAnsi" w:cstheme="minorHAnsi"/>
          <w:i/>
          <w:spacing w:val="1"/>
          <w:lang w:val="it-IT"/>
        </w:rPr>
        <w:t>i</w:t>
      </w:r>
      <w:r w:rsidRPr="00011A63">
        <w:rPr>
          <w:rFonts w:asciiTheme="minorHAnsi" w:eastAsia="Arial" w:hAnsiTheme="minorHAnsi" w:cstheme="minorHAnsi"/>
          <w:i/>
          <w:lang w:val="it-IT"/>
        </w:rPr>
        <w:t>m</w:t>
      </w:r>
      <w:r w:rsidRPr="00011A63">
        <w:rPr>
          <w:rFonts w:asciiTheme="minorHAnsi" w:eastAsia="Arial" w:hAnsiTheme="minorHAnsi" w:cstheme="minorHAnsi"/>
          <w:i/>
          <w:spacing w:val="2"/>
          <w:lang w:val="it-IT"/>
        </w:rPr>
        <w:t>e</w:t>
      </w:r>
      <w:r w:rsidRPr="00011A63">
        <w:rPr>
          <w:rFonts w:asciiTheme="minorHAnsi" w:eastAsia="Arial" w:hAnsiTheme="minorHAnsi" w:cstheme="minorHAnsi"/>
          <w:i/>
          <w:lang w:val="it-IT"/>
        </w:rPr>
        <w:t>n</w:t>
      </w:r>
      <w:r w:rsidRPr="00011A63">
        <w:rPr>
          <w:rFonts w:asciiTheme="minorHAnsi" w:eastAsia="Arial" w:hAnsiTheme="minorHAnsi" w:cstheme="minorHAnsi"/>
          <w:i/>
          <w:spacing w:val="-2"/>
          <w:lang w:val="it-IT"/>
        </w:rPr>
        <w:t>t</w:t>
      </w:r>
      <w:r w:rsidRPr="00011A63">
        <w:rPr>
          <w:rFonts w:asciiTheme="minorHAnsi" w:eastAsia="Arial" w:hAnsiTheme="minorHAnsi" w:cstheme="minorHAnsi"/>
          <w:i/>
          <w:lang w:val="it-IT"/>
        </w:rPr>
        <w:t>o</w:t>
      </w:r>
    </w:p>
    <w:p w14:paraId="70A28418" w14:textId="77777777" w:rsidR="003C0F56" w:rsidRPr="00011A63" w:rsidRDefault="003C0F56" w:rsidP="00EE6480">
      <w:pPr>
        <w:pStyle w:val="Paragrafoelenco"/>
        <w:ind w:left="76"/>
        <w:jc w:val="both"/>
        <w:rPr>
          <w:rFonts w:asciiTheme="minorHAnsi" w:eastAsia="Arial" w:hAnsiTheme="minorHAnsi" w:cstheme="minorHAnsi"/>
          <w:i/>
          <w:lang w:val="it-IT"/>
        </w:rPr>
      </w:pPr>
    </w:p>
    <w:tbl>
      <w:tblPr>
        <w:tblStyle w:val="Grigliatabella"/>
        <w:tblW w:w="0" w:type="auto"/>
        <w:jc w:val="center"/>
        <w:tblLook w:val="04A0" w:firstRow="1" w:lastRow="0" w:firstColumn="1" w:lastColumn="0" w:noHBand="0" w:noVBand="1"/>
      </w:tblPr>
      <w:tblGrid>
        <w:gridCol w:w="3823"/>
        <w:gridCol w:w="2409"/>
        <w:gridCol w:w="2828"/>
      </w:tblGrid>
      <w:tr w:rsidR="003C0F56" w:rsidRPr="00C36735" w14:paraId="57D9A2CE" w14:textId="77777777" w:rsidTr="00522A22">
        <w:trPr>
          <w:jc w:val="center"/>
        </w:trPr>
        <w:tc>
          <w:tcPr>
            <w:tcW w:w="3823" w:type="dxa"/>
            <w:vAlign w:val="center"/>
          </w:tcPr>
          <w:p w14:paraId="25B283DC" w14:textId="77777777" w:rsidR="003C0F56" w:rsidRPr="00011A63" w:rsidRDefault="003C0F56" w:rsidP="00EE6480">
            <w:pPr>
              <w:contextualSpacing/>
              <w:jc w:val="center"/>
              <w:rPr>
                <w:rFonts w:asciiTheme="minorHAnsi" w:hAnsiTheme="minorHAnsi" w:cstheme="minorHAnsi"/>
                <w:b/>
                <w:lang w:val="it-IT"/>
              </w:rPr>
            </w:pPr>
          </w:p>
          <w:p w14:paraId="4C794971" w14:textId="77777777" w:rsidR="003C0F56" w:rsidRPr="00011A63" w:rsidRDefault="003C0F56" w:rsidP="00EE6480">
            <w:pPr>
              <w:contextualSpacing/>
              <w:jc w:val="center"/>
              <w:rPr>
                <w:rFonts w:asciiTheme="minorHAnsi" w:hAnsiTheme="minorHAnsi" w:cstheme="minorHAnsi"/>
                <w:b/>
                <w:lang w:val="it-IT"/>
              </w:rPr>
            </w:pPr>
            <w:r w:rsidRPr="00011A63">
              <w:rPr>
                <w:rFonts w:asciiTheme="minorHAnsi" w:hAnsiTheme="minorHAnsi" w:cstheme="minorHAnsi"/>
                <w:b/>
                <w:lang w:val="it-IT"/>
              </w:rPr>
              <w:t>SINGOLE FATTISPECIE</w:t>
            </w:r>
          </w:p>
          <w:p w14:paraId="64034891" w14:textId="77777777" w:rsidR="003C0F56" w:rsidRPr="00011A63" w:rsidRDefault="003C0F56" w:rsidP="00EE6480">
            <w:pPr>
              <w:contextualSpacing/>
              <w:jc w:val="center"/>
              <w:rPr>
                <w:rFonts w:asciiTheme="minorHAnsi" w:hAnsiTheme="minorHAnsi" w:cstheme="minorHAnsi"/>
                <w:b/>
                <w:lang w:val="it-IT"/>
              </w:rPr>
            </w:pPr>
          </w:p>
        </w:tc>
        <w:tc>
          <w:tcPr>
            <w:tcW w:w="2409" w:type="dxa"/>
            <w:vAlign w:val="center"/>
          </w:tcPr>
          <w:p w14:paraId="6D03DEAE" w14:textId="77777777" w:rsidR="003C0F56" w:rsidRPr="00011A63" w:rsidRDefault="003C0F56" w:rsidP="00EE6480">
            <w:pPr>
              <w:contextualSpacing/>
              <w:jc w:val="center"/>
              <w:rPr>
                <w:rFonts w:asciiTheme="minorHAnsi" w:hAnsiTheme="minorHAnsi" w:cstheme="minorHAnsi"/>
                <w:b/>
                <w:lang w:val="it-IT"/>
              </w:rPr>
            </w:pPr>
            <w:r w:rsidRPr="00011A63">
              <w:rPr>
                <w:rFonts w:asciiTheme="minorHAnsi" w:hAnsiTheme="minorHAnsi" w:cstheme="minorHAnsi"/>
                <w:b/>
                <w:lang w:val="it-IT"/>
              </w:rPr>
              <w:t>SANZIONI PECUNIARIE</w:t>
            </w:r>
          </w:p>
        </w:tc>
        <w:tc>
          <w:tcPr>
            <w:tcW w:w="2828" w:type="dxa"/>
            <w:vAlign w:val="center"/>
          </w:tcPr>
          <w:p w14:paraId="4882AAA7" w14:textId="77777777" w:rsidR="003C0F56" w:rsidRPr="00011A63" w:rsidRDefault="003C0F56" w:rsidP="00EE6480">
            <w:pPr>
              <w:contextualSpacing/>
              <w:jc w:val="center"/>
              <w:rPr>
                <w:rFonts w:asciiTheme="minorHAnsi" w:hAnsiTheme="minorHAnsi" w:cstheme="minorHAnsi"/>
                <w:b/>
                <w:lang w:val="it-IT"/>
              </w:rPr>
            </w:pPr>
            <w:r w:rsidRPr="00011A63">
              <w:rPr>
                <w:rFonts w:asciiTheme="minorHAnsi" w:hAnsiTheme="minorHAnsi" w:cstheme="minorHAnsi"/>
                <w:b/>
                <w:lang w:val="it-IT"/>
              </w:rPr>
              <w:t>SANZIONI INTERDITTIVE</w:t>
            </w:r>
          </w:p>
        </w:tc>
      </w:tr>
      <w:tr w:rsidR="001A3EF8" w:rsidRPr="002D49B1" w14:paraId="5B917F04" w14:textId="77777777" w:rsidTr="00522A22">
        <w:trPr>
          <w:jc w:val="center"/>
        </w:trPr>
        <w:tc>
          <w:tcPr>
            <w:tcW w:w="3823" w:type="dxa"/>
            <w:vAlign w:val="center"/>
          </w:tcPr>
          <w:p w14:paraId="5347A661" w14:textId="77777777" w:rsidR="001A3EF8" w:rsidRPr="00011A63" w:rsidRDefault="001A3EF8" w:rsidP="00EE6480">
            <w:pPr>
              <w:ind w:left="71" w:right="175"/>
              <w:jc w:val="both"/>
              <w:rPr>
                <w:rFonts w:asciiTheme="minorHAnsi" w:eastAsia="Arial" w:hAnsiTheme="minorHAnsi" w:cstheme="minorHAnsi"/>
                <w:spacing w:val="2"/>
                <w:u w:val="single"/>
                <w:lang w:val="it-IT"/>
              </w:rPr>
            </w:pPr>
            <w:r w:rsidRPr="00011A63">
              <w:rPr>
                <w:rFonts w:asciiTheme="minorHAnsi" w:eastAsia="Arial" w:hAnsiTheme="minorHAnsi" w:cstheme="minorHAnsi"/>
                <w:spacing w:val="2"/>
                <w:u w:val="single"/>
                <w:lang w:val="it-IT"/>
              </w:rPr>
              <w:t>Falsificazione di monete, spendita ed introduzione nello Stato, previo concerto, di monete falsificate (art. 453 c.p.)</w:t>
            </w:r>
          </w:p>
          <w:p w14:paraId="7EC6C681" w14:textId="77777777" w:rsidR="003C4365" w:rsidRPr="00011A63" w:rsidRDefault="003C4365" w:rsidP="00EE6480">
            <w:pPr>
              <w:contextualSpacing/>
              <w:jc w:val="both"/>
              <w:rPr>
                <w:rFonts w:asciiTheme="minorHAnsi" w:eastAsia="Arial" w:hAnsiTheme="minorHAnsi" w:cstheme="minorHAnsi"/>
                <w:lang w:val="it-IT"/>
              </w:rPr>
            </w:pPr>
          </w:p>
          <w:p w14:paraId="2ABA38F4" w14:textId="77777777" w:rsidR="003C4365" w:rsidRPr="00011A63" w:rsidRDefault="003C4365" w:rsidP="00EE6480">
            <w:pPr>
              <w:pBdr>
                <w:top w:val="nil"/>
                <w:left w:val="nil"/>
                <w:bottom w:val="nil"/>
                <w:right w:val="nil"/>
                <w:between w:val="nil"/>
              </w:pBdr>
              <w:tabs>
                <w:tab w:val="left" w:pos="0"/>
              </w:tabs>
              <w:jc w:val="both"/>
              <w:rPr>
                <w:rFonts w:asciiTheme="minorHAnsi" w:hAnsiTheme="minorHAnsi" w:cstheme="minorHAnsi"/>
                <w:lang w:val="it-IT"/>
              </w:rPr>
            </w:pPr>
            <w:r w:rsidRPr="00011A63">
              <w:rPr>
                <w:rFonts w:asciiTheme="minorHAnsi" w:eastAsia="Arial" w:hAnsiTheme="minorHAnsi" w:cstheme="minorHAnsi"/>
                <w:color w:val="000000"/>
                <w:lang w:val="it-IT"/>
              </w:rPr>
              <w:t>“</w:t>
            </w:r>
            <w:r w:rsidRPr="00011A63">
              <w:rPr>
                <w:rFonts w:asciiTheme="minorHAnsi" w:eastAsia="Arial" w:hAnsiTheme="minorHAnsi" w:cstheme="minorHAnsi"/>
                <w:i/>
                <w:color w:val="000000"/>
                <w:lang w:val="it-IT"/>
              </w:rPr>
              <w:t>E' punito con la reclusione da tre a dodici anni e con la multa da euro 516 a euro 3.098:</w:t>
            </w:r>
          </w:p>
          <w:p w14:paraId="4527A64E" w14:textId="77777777" w:rsidR="003C4365" w:rsidRPr="00011A63" w:rsidRDefault="003C4365" w:rsidP="00EE6480">
            <w:pPr>
              <w:pBdr>
                <w:top w:val="nil"/>
                <w:left w:val="nil"/>
                <w:bottom w:val="nil"/>
                <w:right w:val="nil"/>
                <w:between w:val="nil"/>
              </w:pBdr>
              <w:tabs>
                <w:tab w:val="left" w:pos="0"/>
              </w:tabs>
              <w:jc w:val="both"/>
              <w:rPr>
                <w:rFonts w:asciiTheme="minorHAnsi" w:eastAsia="Arial" w:hAnsiTheme="minorHAnsi" w:cstheme="minorHAnsi"/>
                <w:i/>
                <w:color w:val="000000"/>
                <w:lang w:val="it-IT"/>
              </w:rPr>
            </w:pPr>
            <w:r w:rsidRPr="00011A63">
              <w:rPr>
                <w:rFonts w:asciiTheme="minorHAnsi" w:eastAsia="Arial" w:hAnsiTheme="minorHAnsi" w:cstheme="minorHAnsi"/>
                <w:i/>
                <w:color w:val="000000"/>
                <w:lang w:val="it-IT"/>
              </w:rPr>
              <w:t>1) chiunque contraffà monete nazionali o straniere, aventi corso legale nello Stato o fuori;</w:t>
            </w:r>
          </w:p>
          <w:p w14:paraId="1D23EAFC" w14:textId="77777777" w:rsidR="003C4365" w:rsidRPr="00011A63" w:rsidRDefault="003C4365" w:rsidP="00EE6480">
            <w:pPr>
              <w:pBdr>
                <w:top w:val="nil"/>
                <w:left w:val="nil"/>
                <w:bottom w:val="nil"/>
                <w:right w:val="nil"/>
                <w:between w:val="nil"/>
              </w:pBdr>
              <w:tabs>
                <w:tab w:val="left" w:pos="0"/>
              </w:tabs>
              <w:jc w:val="both"/>
              <w:rPr>
                <w:rFonts w:asciiTheme="minorHAnsi" w:hAnsiTheme="minorHAnsi" w:cstheme="minorHAnsi"/>
                <w:lang w:val="it-IT"/>
              </w:rPr>
            </w:pPr>
            <w:r w:rsidRPr="00011A63">
              <w:rPr>
                <w:rFonts w:asciiTheme="minorHAnsi" w:eastAsia="Arial" w:hAnsiTheme="minorHAnsi" w:cstheme="minorHAnsi"/>
                <w:i/>
                <w:color w:val="000000"/>
                <w:lang w:val="it-IT"/>
              </w:rPr>
              <w:t>2) chiunque altera in qualsiasi modo monete genuine, col dare ad esse l'apparenza di un valore superiore;</w:t>
            </w:r>
          </w:p>
          <w:p w14:paraId="05FA8790" w14:textId="77777777" w:rsidR="003C4365" w:rsidRPr="00011A63" w:rsidRDefault="003C4365" w:rsidP="00EE6480">
            <w:pPr>
              <w:pBdr>
                <w:top w:val="nil"/>
                <w:left w:val="nil"/>
                <w:bottom w:val="nil"/>
                <w:right w:val="nil"/>
                <w:between w:val="nil"/>
              </w:pBdr>
              <w:tabs>
                <w:tab w:val="left" w:pos="0"/>
              </w:tabs>
              <w:jc w:val="both"/>
              <w:rPr>
                <w:rFonts w:asciiTheme="minorHAnsi" w:hAnsiTheme="minorHAnsi" w:cstheme="minorHAnsi"/>
                <w:lang w:val="it-IT"/>
              </w:rPr>
            </w:pPr>
            <w:r w:rsidRPr="00011A63">
              <w:rPr>
                <w:rFonts w:asciiTheme="minorHAnsi" w:eastAsia="Arial" w:hAnsiTheme="minorHAnsi" w:cstheme="minorHAnsi"/>
                <w:i/>
                <w:color w:val="000000"/>
                <w:lang w:val="it-IT"/>
              </w:rPr>
              <w:t>3) chiunque, non essendo concorso nella contraffazione o nell'alterazione, ma di concerto con chi l'ha eseguita ovvero con un intermediario, introduce nel territorio dello Stato o detiene o spende o mette altrimenti in circolazione monete contraffatte o alterate;</w:t>
            </w:r>
          </w:p>
          <w:p w14:paraId="772F53C2" w14:textId="77777777" w:rsidR="003C4365" w:rsidRPr="00011A63" w:rsidRDefault="003C4365" w:rsidP="00EE6480">
            <w:pPr>
              <w:pBdr>
                <w:top w:val="nil"/>
                <w:left w:val="nil"/>
                <w:bottom w:val="nil"/>
                <w:right w:val="nil"/>
                <w:between w:val="nil"/>
              </w:pBdr>
              <w:tabs>
                <w:tab w:val="left" w:pos="0"/>
              </w:tabs>
              <w:jc w:val="both"/>
              <w:rPr>
                <w:rFonts w:asciiTheme="minorHAnsi" w:hAnsiTheme="minorHAnsi" w:cstheme="minorHAnsi"/>
                <w:lang w:val="it-IT"/>
              </w:rPr>
            </w:pPr>
            <w:r w:rsidRPr="00011A63">
              <w:rPr>
                <w:rFonts w:asciiTheme="minorHAnsi" w:eastAsia="Arial" w:hAnsiTheme="minorHAnsi" w:cstheme="minorHAnsi"/>
                <w:i/>
                <w:color w:val="000000"/>
                <w:lang w:val="it-IT"/>
              </w:rPr>
              <w:t>4) chiunque, al fine di metterle in circolazione, acquista o comunque riceve, da chi le ha falsificate, ovvero da un intermediario, monete contraffatte o alterate.</w:t>
            </w:r>
          </w:p>
          <w:p w14:paraId="6DAD3F5F" w14:textId="77777777" w:rsidR="003C4365" w:rsidRPr="00011A63" w:rsidRDefault="003C4365" w:rsidP="00EE6480">
            <w:pPr>
              <w:pBdr>
                <w:top w:val="nil"/>
                <w:left w:val="nil"/>
                <w:bottom w:val="nil"/>
                <w:right w:val="nil"/>
                <w:between w:val="nil"/>
              </w:pBdr>
              <w:tabs>
                <w:tab w:val="left" w:pos="0"/>
              </w:tabs>
              <w:jc w:val="both"/>
              <w:rPr>
                <w:rFonts w:asciiTheme="minorHAnsi" w:hAnsiTheme="minorHAnsi" w:cstheme="minorHAnsi"/>
                <w:lang w:val="it-IT"/>
              </w:rPr>
            </w:pPr>
            <w:r w:rsidRPr="00011A63">
              <w:rPr>
                <w:rFonts w:asciiTheme="minorHAnsi" w:eastAsia="Arial" w:hAnsiTheme="minorHAnsi" w:cstheme="minorHAnsi"/>
                <w:i/>
                <w:color w:val="000000"/>
                <w:lang w:val="it-IT"/>
              </w:rPr>
              <w:lastRenderedPageBreak/>
              <w:t>5) la stessa pena si applica a chi, legalmente autorizzato alla produzione, fabbrica indebitamente, abusando degli strumenti o dei materiali nella sua disponibilità, quantitativi di monete in eccesso rispetto alle prescrizioni.</w:t>
            </w:r>
          </w:p>
          <w:p w14:paraId="2A651021" w14:textId="77777777" w:rsidR="003C4365" w:rsidRPr="00011A63" w:rsidRDefault="003C4365" w:rsidP="00EE6480">
            <w:pPr>
              <w:pBdr>
                <w:top w:val="nil"/>
                <w:left w:val="nil"/>
                <w:bottom w:val="nil"/>
                <w:right w:val="nil"/>
                <w:between w:val="nil"/>
              </w:pBdr>
              <w:tabs>
                <w:tab w:val="left" w:pos="0"/>
              </w:tabs>
              <w:jc w:val="both"/>
              <w:rPr>
                <w:rFonts w:asciiTheme="minorHAnsi" w:hAnsiTheme="minorHAnsi" w:cstheme="minorHAnsi"/>
                <w:lang w:val="it-IT"/>
              </w:rPr>
            </w:pPr>
            <w:bookmarkStart w:id="11" w:name="_vx1227" w:colFirst="0" w:colLast="0"/>
            <w:bookmarkEnd w:id="11"/>
            <w:r w:rsidRPr="00011A63">
              <w:rPr>
                <w:rFonts w:asciiTheme="minorHAnsi" w:eastAsia="Arial" w:hAnsiTheme="minorHAnsi" w:cstheme="minorHAnsi"/>
                <w:i/>
                <w:color w:val="000000"/>
                <w:lang w:val="it-IT"/>
              </w:rPr>
              <w:t>La pena è ridotta di un terzo quando le condotte di cui al primo e secondo comma hanno ad oggetto monete non aventi ancora corso legale e il termine iniziale dello stesso è determinato</w:t>
            </w:r>
            <w:r w:rsidRPr="00011A63">
              <w:rPr>
                <w:rFonts w:asciiTheme="minorHAnsi" w:eastAsia="Arial" w:hAnsiTheme="minorHAnsi" w:cstheme="minorHAnsi"/>
                <w:color w:val="000000"/>
                <w:lang w:val="it-IT"/>
              </w:rPr>
              <w:t>”.</w:t>
            </w:r>
          </w:p>
          <w:p w14:paraId="02289C22" w14:textId="77777777" w:rsidR="003C4365" w:rsidRPr="00011A63" w:rsidRDefault="003C4365" w:rsidP="00EE6480">
            <w:pPr>
              <w:contextualSpacing/>
              <w:jc w:val="both"/>
              <w:rPr>
                <w:rFonts w:asciiTheme="minorHAnsi" w:hAnsiTheme="minorHAnsi" w:cstheme="minorHAnsi"/>
                <w:b/>
                <w:lang w:val="it-IT"/>
              </w:rPr>
            </w:pPr>
          </w:p>
        </w:tc>
        <w:tc>
          <w:tcPr>
            <w:tcW w:w="2409" w:type="dxa"/>
            <w:vAlign w:val="center"/>
          </w:tcPr>
          <w:p w14:paraId="6AFA652B" w14:textId="77777777" w:rsidR="001A3EF8" w:rsidRPr="00011A63" w:rsidRDefault="001A3EF8" w:rsidP="00332164">
            <w:pPr>
              <w:contextualSpacing/>
              <w:jc w:val="both"/>
              <w:rPr>
                <w:rFonts w:asciiTheme="minorHAnsi" w:hAnsiTheme="minorHAnsi" w:cstheme="minorHAnsi"/>
                <w:b/>
                <w:lang w:val="it-IT"/>
              </w:rPr>
            </w:pPr>
            <w:r w:rsidRPr="00011A63">
              <w:rPr>
                <w:rFonts w:asciiTheme="minorHAnsi" w:eastAsia="Arial" w:hAnsiTheme="minorHAnsi" w:cstheme="minorHAnsi"/>
                <w:spacing w:val="-1"/>
                <w:lang w:val="it-IT"/>
              </w:rPr>
              <w:lastRenderedPageBreak/>
              <w:t>D</w:t>
            </w:r>
            <w:r w:rsidRPr="00011A63">
              <w:rPr>
                <w:rFonts w:asciiTheme="minorHAnsi" w:eastAsia="Arial" w:hAnsiTheme="minorHAnsi" w:cstheme="minorHAnsi"/>
                <w:lang w:val="it-IT"/>
              </w:rPr>
              <w:t>a</w:t>
            </w:r>
            <w:r w:rsidRPr="00011A63">
              <w:rPr>
                <w:rFonts w:asciiTheme="minorHAnsi" w:eastAsia="Arial" w:hAnsiTheme="minorHAnsi" w:cstheme="minorHAnsi"/>
                <w:spacing w:val="3"/>
                <w:lang w:val="it-IT"/>
              </w:rPr>
              <w:t xml:space="preserve"> </w:t>
            </w:r>
            <w:r w:rsidR="00332164" w:rsidRPr="00011A63">
              <w:rPr>
                <w:rFonts w:asciiTheme="minorHAnsi" w:eastAsia="Arial" w:hAnsiTheme="minorHAnsi" w:cstheme="minorHAnsi"/>
                <w:spacing w:val="1"/>
                <w:lang w:val="it-IT"/>
              </w:rPr>
              <w:t xml:space="preserve">300 </w:t>
            </w:r>
            <w:r w:rsidRPr="00011A63">
              <w:rPr>
                <w:rFonts w:asciiTheme="minorHAnsi" w:eastAsia="Arial" w:hAnsiTheme="minorHAnsi" w:cstheme="minorHAnsi"/>
                <w:lang w:val="it-IT"/>
              </w:rPr>
              <w:t>a</w:t>
            </w:r>
            <w:r w:rsidRPr="00011A63">
              <w:rPr>
                <w:rFonts w:asciiTheme="minorHAnsi" w:eastAsia="Arial" w:hAnsiTheme="minorHAnsi" w:cstheme="minorHAnsi"/>
                <w:spacing w:val="-2"/>
                <w:lang w:val="it-IT"/>
              </w:rPr>
              <w:t xml:space="preserve"> </w:t>
            </w:r>
            <w:r w:rsidR="00332164" w:rsidRPr="00011A63">
              <w:rPr>
                <w:rFonts w:asciiTheme="minorHAnsi" w:eastAsia="Arial" w:hAnsiTheme="minorHAnsi" w:cstheme="minorHAnsi"/>
                <w:spacing w:val="2"/>
                <w:lang w:val="it-IT"/>
              </w:rPr>
              <w:t xml:space="preserve">800 </w:t>
            </w:r>
            <w:r w:rsidRPr="00011A63">
              <w:rPr>
                <w:rFonts w:asciiTheme="minorHAnsi" w:eastAsia="Arial" w:hAnsiTheme="minorHAnsi" w:cstheme="minorHAnsi"/>
                <w:spacing w:val="-3"/>
                <w:lang w:val="it-IT"/>
              </w:rPr>
              <w:t>q</w:t>
            </w:r>
            <w:r w:rsidRPr="00011A63">
              <w:rPr>
                <w:rFonts w:asciiTheme="minorHAnsi" w:eastAsia="Arial" w:hAnsiTheme="minorHAnsi" w:cstheme="minorHAnsi"/>
                <w:spacing w:val="2"/>
                <w:lang w:val="it-IT"/>
              </w:rPr>
              <w:t>u</w:t>
            </w:r>
            <w:r w:rsidRPr="00011A63">
              <w:rPr>
                <w:rFonts w:asciiTheme="minorHAnsi" w:eastAsia="Arial" w:hAnsiTheme="minorHAnsi" w:cstheme="minorHAnsi"/>
                <w:spacing w:val="-3"/>
                <w:lang w:val="it-IT"/>
              </w:rPr>
              <w:t>o</w:t>
            </w:r>
            <w:r w:rsidRPr="00011A63">
              <w:rPr>
                <w:rFonts w:asciiTheme="minorHAnsi" w:eastAsia="Arial" w:hAnsiTheme="minorHAnsi" w:cstheme="minorHAnsi"/>
                <w:spacing w:val="1"/>
                <w:lang w:val="it-IT"/>
              </w:rPr>
              <w:t>t</w:t>
            </w:r>
            <w:r w:rsidRPr="00011A63">
              <w:rPr>
                <w:rFonts w:asciiTheme="minorHAnsi" w:eastAsia="Arial" w:hAnsiTheme="minorHAnsi" w:cstheme="minorHAnsi"/>
                <w:lang w:val="it-IT"/>
              </w:rPr>
              <w:t>e</w:t>
            </w:r>
          </w:p>
        </w:tc>
        <w:tc>
          <w:tcPr>
            <w:tcW w:w="2828" w:type="dxa"/>
            <w:vMerge w:val="restart"/>
            <w:vAlign w:val="center"/>
          </w:tcPr>
          <w:p w14:paraId="230811E5" w14:textId="77777777" w:rsidR="003C4365" w:rsidRPr="00011A63" w:rsidRDefault="003C4365" w:rsidP="00332164">
            <w:pPr>
              <w:tabs>
                <w:tab w:val="left" w:pos="460"/>
              </w:tabs>
              <w:ind w:left="-34"/>
              <w:jc w:val="both"/>
              <w:rPr>
                <w:rFonts w:asciiTheme="minorHAnsi" w:hAnsiTheme="minorHAnsi" w:cstheme="minorHAnsi"/>
                <w:lang w:val="it-IT"/>
              </w:rPr>
            </w:pPr>
            <w:r w:rsidRPr="00011A63">
              <w:rPr>
                <w:rFonts w:asciiTheme="minorHAnsi" w:eastAsia="Arial" w:hAnsiTheme="minorHAnsi" w:cstheme="minorHAnsi"/>
                <w:lang w:val="it-IT"/>
              </w:rPr>
              <w:t>Per un periodo non inferiore a un anno, tutte le sanzioni interdittive previste dall’art. 9, comma 2, del Decreto:</w:t>
            </w:r>
          </w:p>
          <w:p w14:paraId="07A33E8F" w14:textId="77777777" w:rsidR="003C4365" w:rsidRPr="00011A63" w:rsidRDefault="003C4365" w:rsidP="00332164">
            <w:pPr>
              <w:numPr>
                <w:ilvl w:val="0"/>
                <w:numId w:val="37"/>
              </w:numPr>
              <w:pBdr>
                <w:top w:val="nil"/>
                <w:left w:val="nil"/>
                <w:bottom w:val="nil"/>
                <w:right w:val="nil"/>
                <w:between w:val="nil"/>
              </w:pBdr>
              <w:tabs>
                <w:tab w:val="left" w:pos="0"/>
              </w:tabs>
              <w:ind w:left="174" w:hanging="141"/>
              <w:jc w:val="both"/>
              <w:rPr>
                <w:rFonts w:asciiTheme="minorHAnsi" w:hAnsiTheme="minorHAnsi" w:cstheme="minorHAnsi"/>
                <w:color w:val="000000"/>
              </w:rPr>
            </w:pPr>
            <w:r w:rsidRPr="00011A63">
              <w:rPr>
                <w:rFonts w:asciiTheme="minorHAnsi" w:eastAsia="Arial" w:hAnsiTheme="minorHAnsi" w:cstheme="minorHAnsi"/>
                <w:color w:val="000000"/>
              </w:rPr>
              <w:t xml:space="preserve">l’interdizione </w:t>
            </w:r>
            <w:r w:rsidR="00332164" w:rsidRPr="00011A63">
              <w:rPr>
                <w:rFonts w:asciiTheme="minorHAnsi" w:eastAsia="Arial" w:hAnsiTheme="minorHAnsi" w:cstheme="minorHAnsi"/>
                <w:color w:val="000000"/>
              </w:rPr>
              <w:t>sall’esercizio dell’attività</w:t>
            </w:r>
          </w:p>
          <w:p w14:paraId="1CA3A88D" w14:textId="77777777" w:rsidR="00332164" w:rsidRPr="00011A63" w:rsidRDefault="00332164" w:rsidP="00332164">
            <w:pPr>
              <w:pBdr>
                <w:top w:val="nil"/>
                <w:left w:val="nil"/>
                <w:bottom w:val="nil"/>
                <w:right w:val="nil"/>
                <w:between w:val="nil"/>
              </w:pBdr>
              <w:tabs>
                <w:tab w:val="left" w:pos="0"/>
              </w:tabs>
              <w:ind w:left="174"/>
              <w:jc w:val="both"/>
              <w:rPr>
                <w:rFonts w:asciiTheme="minorHAnsi" w:hAnsiTheme="minorHAnsi" w:cstheme="minorHAnsi"/>
                <w:color w:val="000000"/>
              </w:rPr>
            </w:pPr>
          </w:p>
          <w:p w14:paraId="4D85F054" w14:textId="77777777" w:rsidR="003C4365" w:rsidRPr="00011A63" w:rsidRDefault="003C4365" w:rsidP="00332164">
            <w:pPr>
              <w:numPr>
                <w:ilvl w:val="0"/>
                <w:numId w:val="37"/>
              </w:numPr>
              <w:pBdr>
                <w:top w:val="nil"/>
                <w:left w:val="nil"/>
                <w:bottom w:val="nil"/>
                <w:right w:val="nil"/>
                <w:between w:val="nil"/>
              </w:pBdr>
              <w:tabs>
                <w:tab w:val="left" w:pos="0"/>
              </w:tabs>
              <w:ind w:left="174" w:hanging="141"/>
              <w:jc w:val="both"/>
              <w:rPr>
                <w:rFonts w:asciiTheme="minorHAnsi" w:hAnsiTheme="minorHAnsi" w:cstheme="minorHAnsi"/>
                <w:color w:val="000000"/>
                <w:lang w:val="it-IT"/>
              </w:rPr>
            </w:pPr>
            <w:r w:rsidRPr="00011A63">
              <w:rPr>
                <w:rFonts w:asciiTheme="minorHAnsi" w:eastAsia="Arial" w:hAnsiTheme="minorHAnsi" w:cstheme="minorHAnsi"/>
                <w:color w:val="000000"/>
                <w:lang w:val="it-IT"/>
              </w:rPr>
              <w:t>la sospensione o la revoca delle autorizzazioni, licenze o concessioni funzionali</w:t>
            </w:r>
            <w:r w:rsidR="00332164" w:rsidRPr="00011A63">
              <w:rPr>
                <w:rFonts w:asciiTheme="minorHAnsi" w:eastAsia="Arial" w:hAnsiTheme="minorHAnsi" w:cstheme="minorHAnsi"/>
                <w:color w:val="000000"/>
                <w:lang w:val="it-IT"/>
              </w:rPr>
              <w:t xml:space="preserve"> alla commissione dell’illecito</w:t>
            </w:r>
          </w:p>
          <w:p w14:paraId="2661AED1" w14:textId="77777777" w:rsidR="00332164" w:rsidRPr="00011A63" w:rsidRDefault="00332164" w:rsidP="00332164">
            <w:pPr>
              <w:pStyle w:val="Paragrafoelenco"/>
              <w:jc w:val="both"/>
              <w:rPr>
                <w:rFonts w:asciiTheme="minorHAnsi" w:hAnsiTheme="minorHAnsi" w:cstheme="minorHAnsi"/>
                <w:color w:val="000000"/>
                <w:lang w:val="it-IT"/>
              </w:rPr>
            </w:pPr>
          </w:p>
          <w:p w14:paraId="0C7C5BC6" w14:textId="77777777" w:rsidR="003C4365" w:rsidRPr="00011A63" w:rsidRDefault="003C4365" w:rsidP="00332164">
            <w:pPr>
              <w:numPr>
                <w:ilvl w:val="0"/>
                <w:numId w:val="37"/>
              </w:numPr>
              <w:pBdr>
                <w:top w:val="nil"/>
                <w:left w:val="nil"/>
                <w:bottom w:val="nil"/>
                <w:right w:val="nil"/>
                <w:between w:val="nil"/>
              </w:pBdr>
              <w:tabs>
                <w:tab w:val="left" w:pos="0"/>
              </w:tabs>
              <w:ind w:left="174" w:hanging="141"/>
              <w:jc w:val="both"/>
              <w:rPr>
                <w:rFonts w:asciiTheme="minorHAnsi" w:hAnsiTheme="minorHAnsi" w:cstheme="minorHAnsi"/>
                <w:color w:val="000000"/>
                <w:lang w:val="it-IT"/>
              </w:rPr>
            </w:pPr>
            <w:r w:rsidRPr="00011A63">
              <w:rPr>
                <w:rFonts w:asciiTheme="minorHAnsi" w:eastAsia="Arial" w:hAnsiTheme="minorHAnsi" w:cstheme="minorHAnsi"/>
                <w:color w:val="000000"/>
                <w:lang w:val="it-IT"/>
              </w:rPr>
              <w:t>il divieto di contrattare con la Pubblica Amministrazione salvo che per ottenere le prestazioni di un pubblico servizio;</w:t>
            </w:r>
          </w:p>
          <w:p w14:paraId="19D97839" w14:textId="77777777" w:rsidR="00332164" w:rsidRPr="00011A63" w:rsidRDefault="00332164" w:rsidP="00332164">
            <w:pPr>
              <w:pStyle w:val="Paragrafoelenco"/>
              <w:jc w:val="both"/>
              <w:rPr>
                <w:rFonts w:asciiTheme="minorHAnsi" w:hAnsiTheme="minorHAnsi" w:cstheme="minorHAnsi"/>
                <w:color w:val="000000"/>
                <w:lang w:val="it-IT"/>
              </w:rPr>
            </w:pPr>
          </w:p>
          <w:p w14:paraId="46E5EC83" w14:textId="77777777" w:rsidR="003C4365" w:rsidRPr="00011A63" w:rsidRDefault="003C4365" w:rsidP="00332164">
            <w:pPr>
              <w:numPr>
                <w:ilvl w:val="0"/>
                <w:numId w:val="37"/>
              </w:numPr>
              <w:pBdr>
                <w:top w:val="nil"/>
                <w:left w:val="nil"/>
                <w:bottom w:val="nil"/>
                <w:right w:val="nil"/>
                <w:between w:val="nil"/>
              </w:pBdr>
              <w:tabs>
                <w:tab w:val="left" w:pos="0"/>
              </w:tabs>
              <w:ind w:left="174" w:hanging="141"/>
              <w:jc w:val="both"/>
              <w:rPr>
                <w:rFonts w:asciiTheme="minorHAnsi" w:hAnsiTheme="minorHAnsi" w:cstheme="minorHAnsi"/>
                <w:color w:val="000000"/>
                <w:lang w:val="it-IT"/>
              </w:rPr>
            </w:pPr>
            <w:r w:rsidRPr="00011A63">
              <w:rPr>
                <w:rFonts w:asciiTheme="minorHAnsi" w:eastAsia="Arial" w:hAnsiTheme="minorHAnsi" w:cstheme="minorHAnsi"/>
                <w:color w:val="000000"/>
                <w:lang w:val="it-IT"/>
              </w:rPr>
              <w:t>l’esclusione da agevolazioni, finanziamenti, contributi o sussidi e l’eventual</w:t>
            </w:r>
            <w:r w:rsidR="00332164" w:rsidRPr="00011A63">
              <w:rPr>
                <w:rFonts w:asciiTheme="minorHAnsi" w:eastAsia="Arial" w:hAnsiTheme="minorHAnsi" w:cstheme="minorHAnsi"/>
                <w:color w:val="000000"/>
                <w:lang w:val="it-IT"/>
              </w:rPr>
              <w:t>e revoca di quelli già concessi</w:t>
            </w:r>
          </w:p>
          <w:p w14:paraId="7DAF3434" w14:textId="77777777" w:rsidR="00332164" w:rsidRPr="00011A63" w:rsidRDefault="00332164" w:rsidP="00332164">
            <w:pPr>
              <w:pStyle w:val="Paragrafoelenco"/>
              <w:jc w:val="both"/>
              <w:rPr>
                <w:rFonts w:asciiTheme="minorHAnsi" w:hAnsiTheme="minorHAnsi" w:cstheme="minorHAnsi"/>
                <w:color w:val="000000"/>
                <w:lang w:val="it-IT"/>
              </w:rPr>
            </w:pPr>
          </w:p>
          <w:p w14:paraId="4572AE32" w14:textId="77777777" w:rsidR="001A3EF8" w:rsidRPr="00011A63" w:rsidRDefault="003C4365" w:rsidP="00332164">
            <w:pPr>
              <w:pStyle w:val="Paragrafoelenco"/>
              <w:numPr>
                <w:ilvl w:val="0"/>
                <w:numId w:val="37"/>
              </w:numPr>
              <w:ind w:left="174" w:hanging="141"/>
              <w:jc w:val="both"/>
              <w:rPr>
                <w:rFonts w:asciiTheme="minorHAnsi" w:hAnsiTheme="minorHAnsi" w:cstheme="minorHAnsi"/>
                <w:b/>
                <w:lang w:val="it-IT"/>
              </w:rPr>
            </w:pPr>
            <w:r w:rsidRPr="00011A63">
              <w:rPr>
                <w:rFonts w:asciiTheme="minorHAnsi" w:eastAsia="Arial" w:hAnsiTheme="minorHAnsi" w:cstheme="minorHAnsi"/>
                <w:color w:val="000000"/>
                <w:lang w:val="it-IT"/>
              </w:rPr>
              <w:t>il divieto di pubblicizzare beni o servizi.</w:t>
            </w:r>
          </w:p>
        </w:tc>
      </w:tr>
      <w:tr w:rsidR="001A3EF8" w:rsidRPr="00C36735" w14:paraId="0615D4A6" w14:textId="77777777" w:rsidTr="00522A22">
        <w:trPr>
          <w:jc w:val="center"/>
        </w:trPr>
        <w:tc>
          <w:tcPr>
            <w:tcW w:w="3823" w:type="dxa"/>
            <w:vAlign w:val="center"/>
          </w:tcPr>
          <w:p w14:paraId="77C2A7E6" w14:textId="77777777" w:rsidR="001A3EF8" w:rsidRPr="00011A63" w:rsidRDefault="001A3EF8" w:rsidP="00EE6480">
            <w:pPr>
              <w:ind w:left="71" w:right="175"/>
              <w:jc w:val="both"/>
              <w:rPr>
                <w:rFonts w:asciiTheme="minorHAnsi" w:eastAsia="Arial" w:hAnsiTheme="minorHAnsi" w:cstheme="minorHAnsi"/>
                <w:spacing w:val="2"/>
                <w:u w:val="single"/>
                <w:lang w:val="it-IT"/>
              </w:rPr>
            </w:pPr>
            <w:r w:rsidRPr="00011A63">
              <w:rPr>
                <w:rFonts w:asciiTheme="minorHAnsi" w:eastAsia="Arial" w:hAnsiTheme="minorHAnsi" w:cstheme="minorHAnsi"/>
                <w:spacing w:val="2"/>
                <w:u w:val="single"/>
                <w:lang w:val="it-IT"/>
              </w:rPr>
              <w:t>Alterazione di monete (art. 454 c.p.)</w:t>
            </w:r>
          </w:p>
          <w:p w14:paraId="01B00E88" w14:textId="77777777" w:rsidR="003C4365" w:rsidRPr="00011A63" w:rsidRDefault="003C4365" w:rsidP="00EE6480">
            <w:pPr>
              <w:ind w:left="71" w:right="113"/>
              <w:rPr>
                <w:rFonts w:asciiTheme="minorHAnsi" w:eastAsia="Arial" w:hAnsiTheme="minorHAnsi" w:cstheme="minorHAnsi"/>
                <w:lang w:val="it-IT"/>
              </w:rPr>
            </w:pPr>
          </w:p>
          <w:p w14:paraId="5A2A2124" w14:textId="77777777" w:rsidR="003C4365" w:rsidRPr="00011A63" w:rsidRDefault="003C4365" w:rsidP="00EE6480">
            <w:pPr>
              <w:pBdr>
                <w:top w:val="nil"/>
                <w:left w:val="nil"/>
                <w:bottom w:val="nil"/>
                <w:right w:val="nil"/>
                <w:between w:val="nil"/>
              </w:pBdr>
              <w:tabs>
                <w:tab w:val="left" w:pos="0"/>
              </w:tabs>
              <w:jc w:val="both"/>
              <w:rPr>
                <w:rFonts w:asciiTheme="minorHAnsi" w:eastAsia="Courier New" w:hAnsiTheme="minorHAnsi" w:cstheme="minorHAnsi"/>
                <w:lang w:val="it-IT"/>
              </w:rPr>
            </w:pPr>
            <w:r w:rsidRPr="00011A63">
              <w:rPr>
                <w:rFonts w:asciiTheme="minorHAnsi" w:eastAsia="Arial" w:hAnsiTheme="minorHAnsi" w:cstheme="minorHAnsi"/>
                <w:color w:val="000000"/>
                <w:lang w:val="it-IT"/>
              </w:rPr>
              <w:t>“</w:t>
            </w:r>
            <w:r w:rsidRPr="00011A63">
              <w:rPr>
                <w:rFonts w:asciiTheme="minorHAnsi" w:eastAsia="Arial" w:hAnsiTheme="minorHAnsi" w:cstheme="minorHAnsi"/>
                <w:i/>
                <w:color w:val="000000"/>
                <w:lang w:val="it-IT"/>
              </w:rPr>
              <w:t>Chiunque altera monete della qualità indicata nell’articolo precedente, scemandone in qualsiasi modo il valore, ovvero, rispetto alle monete in tal modo alterate, commette alcuno dei fatti indicati nei numeri 3 e 4 del detto articolo, è punito con la reclusione da uno a cinque anni e con la multa da euro 103,00 a euro 516,00</w:t>
            </w:r>
            <w:r w:rsidRPr="00011A63">
              <w:rPr>
                <w:rFonts w:asciiTheme="minorHAnsi" w:eastAsia="Arial" w:hAnsiTheme="minorHAnsi" w:cstheme="minorHAnsi"/>
                <w:color w:val="000000"/>
                <w:lang w:val="it-IT"/>
              </w:rPr>
              <w:t>”.</w:t>
            </w:r>
          </w:p>
          <w:p w14:paraId="1D464297" w14:textId="77777777" w:rsidR="001A3EF8" w:rsidRPr="00011A63" w:rsidRDefault="001A3EF8" w:rsidP="00EE6480">
            <w:pPr>
              <w:contextualSpacing/>
              <w:rPr>
                <w:rFonts w:asciiTheme="minorHAnsi" w:hAnsiTheme="minorHAnsi" w:cstheme="minorHAnsi"/>
                <w:b/>
                <w:lang w:val="it-IT"/>
              </w:rPr>
            </w:pPr>
          </w:p>
        </w:tc>
        <w:tc>
          <w:tcPr>
            <w:tcW w:w="2409" w:type="dxa"/>
            <w:vMerge w:val="restart"/>
          </w:tcPr>
          <w:p w14:paraId="2B75638A" w14:textId="77777777" w:rsidR="00332164" w:rsidRPr="00011A63" w:rsidRDefault="00332164" w:rsidP="00332164">
            <w:pPr>
              <w:contextualSpacing/>
              <w:jc w:val="center"/>
              <w:rPr>
                <w:rFonts w:asciiTheme="minorHAnsi" w:eastAsia="Arial" w:hAnsiTheme="minorHAnsi" w:cstheme="minorHAnsi"/>
                <w:lang w:val="it-IT"/>
              </w:rPr>
            </w:pPr>
          </w:p>
          <w:p w14:paraId="51785FF3" w14:textId="77777777" w:rsidR="001A3EF8" w:rsidRPr="00011A63" w:rsidRDefault="001A3EF8" w:rsidP="00332164">
            <w:pPr>
              <w:contextualSpacing/>
              <w:jc w:val="center"/>
              <w:rPr>
                <w:rFonts w:asciiTheme="minorHAnsi" w:hAnsiTheme="minorHAnsi" w:cstheme="minorHAnsi"/>
                <w:b/>
                <w:lang w:val="it-IT"/>
              </w:rPr>
            </w:pPr>
            <w:r w:rsidRPr="00011A63">
              <w:rPr>
                <w:rFonts w:asciiTheme="minorHAnsi" w:eastAsia="Arial" w:hAnsiTheme="minorHAnsi" w:cstheme="minorHAnsi"/>
              </w:rPr>
              <w:t>F</w:t>
            </w:r>
            <w:r w:rsidRPr="00011A63">
              <w:rPr>
                <w:rFonts w:asciiTheme="minorHAnsi" w:eastAsia="Arial" w:hAnsiTheme="minorHAnsi" w:cstheme="minorHAnsi"/>
                <w:spacing w:val="-2"/>
              </w:rPr>
              <w:t>i</w:t>
            </w:r>
            <w:r w:rsidRPr="00011A63">
              <w:rPr>
                <w:rFonts w:asciiTheme="minorHAnsi" w:eastAsia="Arial" w:hAnsiTheme="minorHAnsi" w:cstheme="minorHAnsi"/>
                <w:spacing w:val="2"/>
              </w:rPr>
              <w:t>n</w:t>
            </w:r>
            <w:r w:rsidRPr="00011A63">
              <w:rPr>
                <w:rFonts w:asciiTheme="minorHAnsi" w:eastAsia="Arial" w:hAnsiTheme="minorHAnsi" w:cstheme="minorHAnsi"/>
              </w:rPr>
              <w:t>o</w:t>
            </w:r>
            <w:r w:rsidRPr="00011A63">
              <w:rPr>
                <w:rFonts w:asciiTheme="minorHAnsi" w:eastAsia="Arial" w:hAnsiTheme="minorHAnsi" w:cstheme="minorHAnsi"/>
                <w:spacing w:val="-2"/>
              </w:rPr>
              <w:t xml:space="preserve"> </w:t>
            </w:r>
            <w:r w:rsidRPr="00011A63">
              <w:rPr>
                <w:rFonts w:asciiTheme="minorHAnsi" w:eastAsia="Arial" w:hAnsiTheme="minorHAnsi" w:cstheme="minorHAnsi"/>
              </w:rPr>
              <w:t>a</w:t>
            </w:r>
            <w:r w:rsidRPr="00011A63">
              <w:rPr>
                <w:rFonts w:asciiTheme="minorHAnsi" w:eastAsia="Arial" w:hAnsiTheme="minorHAnsi" w:cstheme="minorHAnsi"/>
                <w:spacing w:val="3"/>
              </w:rPr>
              <w:t xml:space="preserve"> </w:t>
            </w:r>
            <w:r w:rsidR="00332164" w:rsidRPr="00011A63">
              <w:rPr>
                <w:rFonts w:asciiTheme="minorHAnsi" w:eastAsia="Arial" w:hAnsiTheme="minorHAnsi" w:cstheme="minorHAnsi"/>
              </w:rPr>
              <w:t xml:space="preserve">500 </w:t>
            </w:r>
            <w:r w:rsidRPr="00011A63">
              <w:rPr>
                <w:rFonts w:asciiTheme="minorHAnsi" w:eastAsia="Arial" w:hAnsiTheme="minorHAnsi" w:cstheme="minorHAnsi"/>
                <w:spacing w:val="2"/>
              </w:rPr>
              <w:t>q</w:t>
            </w:r>
            <w:r w:rsidRPr="00011A63">
              <w:rPr>
                <w:rFonts w:asciiTheme="minorHAnsi" w:eastAsia="Arial" w:hAnsiTheme="minorHAnsi" w:cstheme="minorHAnsi"/>
                <w:spacing w:val="-3"/>
              </w:rPr>
              <w:t>u</w:t>
            </w:r>
            <w:r w:rsidRPr="00011A63">
              <w:rPr>
                <w:rFonts w:asciiTheme="minorHAnsi" w:eastAsia="Arial" w:hAnsiTheme="minorHAnsi" w:cstheme="minorHAnsi"/>
                <w:spacing w:val="2"/>
              </w:rPr>
              <w:t>o</w:t>
            </w:r>
            <w:r w:rsidRPr="00011A63">
              <w:rPr>
                <w:rFonts w:asciiTheme="minorHAnsi" w:eastAsia="Arial" w:hAnsiTheme="minorHAnsi" w:cstheme="minorHAnsi"/>
                <w:spacing w:val="1"/>
              </w:rPr>
              <w:t>t</w:t>
            </w:r>
            <w:r w:rsidRPr="00011A63">
              <w:rPr>
                <w:rFonts w:asciiTheme="minorHAnsi" w:eastAsia="Arial" w:hAnsiTheme="minorHAnsi" w:cstheme="minorHAnsi"/>
              </w:rPr>
              <w:t>e</w:t>
            </w:r>
          </w:p>
        </w:tc>
        <w:tc>
          <w:tcPr>
            <w:tcW w:w="2828" w:type="dxa"/>
            <w:vMerge/>
            <w:vAlign w:val="center"/>
          </w:tcPr>
          <w:p w14:paraId="1205DDAC" w14:textId="77777777" w:rsidR="001A3EF8" w:rsidRPr="00011A63" w:rsidRDefault="001A3EF8" w:rsidP="00EE6480">
            <w:pPr>
              <w:contextualSpacing/>
              <w:jc w:val="center"/>
              <w:rPr>
                <w:rFonts w:asciiTheme="minorHAnsi" w:hAnsiTheme="minorHAnsi" w:cstheme="minorHAnsi"/>
                <w:b/>
                <w:lang w:val="it-IT"/>
              </w:rPr>
            </w:pPr>
          </w:p>
        </w:tc>
      </w:tr>
      <w:tr w:rsidR="001A3EF8" w:rsidRPr="002D49B1" w14:paraId="24567F71" w14:textId="77777777" w:rsidTr="00522A22">
        <w:trPr>
          <w:jc w:val="center"/>
        </w:trPr>
        <w:tc>
          <w:tcPr>
            <w:tcW w:w="3823" w:type="dxa"/>
            <w:vAlign w:val="center"/>
          </w:tcPr>
          <w:p w14:paraId="0E8B8A85" w14:textId="77777777" w:rsidR="001A3EF8" w:rsidRPr="00011A63" w:rsidRDefault="001A3EF8" w:rsidP="00EE6480">
            <w:pPr>
              <w:ind w:left="71" w:right="175"/>
              <w:jc w:val="both"/>
              <w:rPr>
                <w:rFonts w:asciiTheme="minorHAnsi" w:eastAsia="Arial" w:hAnsiTheme="minorHAnsi" w:cstheme="minorHAnsi"/>
                <w:spacing w:val="2"/>
                <w:u w:val="single"/>
                <w:lang w:val="it-IT"/>
              </w:rPr>
            </w:pPr>
            <w:r w:rsidRPr="00011A63">
              <w:rPr>
                <w:rFonts w:asciiTheme="minorHAnsi" w:eastAsia="Arial" w:hAnsiTheme="minorHAnsi" w:cstheme="minorHAnsi"/>
                <w:spacing w:val="2"/>
                <w:u w:val="single"/>
                <w:lang w:val="it-IT"/>
              </w:rPr>
              <w:t>Contraffazione di carta filigranata in uso per la fabbricazione di carte di pubblico credito o di valori di bollo (art. 460 c.p.)</w:t>
            </w:r>
          </w:p>
          <w:p w14:paraId="1A4DDC39" w14:textId="77777777" w:rsidR="003C4365" w:rsidRPr="00011A63" w:rsidRDefault="003C4365" w:rsidP="00EE6480">
            <w:pPr>
              <w:ind w:left="71" w:right="348"/>
              <w:rPr>
                <w:rFonts w:asciiTheme="minorHAnsi" w:eastAsia="Arial" w:hAnsiTheme="minorHAnsi" w:cstheme="minorHAnsi"/>
                <w:lang w:val="it-IT"/>
              </w:rPr>
            </w:pPr>
          </w:p>
          <w:p w14:paraId="38062A42" w14:textId="77777777" w:rsidR="003C4365" w:rsidRPr="00011A63" w:rsidRDefault="00332164" w:rsidP="00EE6480">
            <w:pPr>
              <w:tabs>
                <w:tab w:val="left" w:pos="0"/>
              </w:tabs>
              <w:jc w:val="both"/>
              <w:rPr>
                <w:rFonts w:asciiTheme="minorHAnsi" w:eastAsia="Arial" w:hAnsiTheme="minorHAnsi" w:cstheme="minorHAnsi"/>
                <w:i/>
                <w:color w:val="000000"/>
                <w:lang w:val="it-IT"/>
              </w:rPr>
            </w:pPr>
            <w:r w:rsidRPr="00011A63">
              <w:rPr>
                <w:rFonts w:asciiTheme="minorHAnsi" w:eastAsia="Arial" w:hAnsiTheme="minorHAnsi" w:cstheme="minorHAnsi"/>
                <w:i/>
                <w:color w:val="000000"/>
                <w:lang w:val="it-IT"/>
              </w:rPr>
              <w:t>“</w:t>
            </w:r>
            <w:r w:rsidR="003C4365" w:rsidRPr="00011A63">
              <w:rPr>
                <w:rFonts w:asciiTheme="minorHAnsi" w:eastAsia="Arial" w:hAnsiTheme="minorHAnsi" w:cstheme="minorHAnsi"/>
                <w:i/>
                <w:color w:val="000000"/>
                <w:lang w:val="it-IT"/>
              </w:rPr>
              <w:t>Chiunque contraffà la carta filigranata che si adopera per la fabbricazione delle carte di pubblico credito o dei valori di bollo, ovvero acquista, detiene o aliena tale carta contraffatta, è punito, se il fatto non costituisce un più grave reato, con la reclusione da due a sei anni e con la multa da euro 309,00 euro 1.032,00</w:t>
            </w:r>
            <w:r w:rsidR="00013746" w:rsidRPr="00011A63">
              <w:rPr>
                <w:rFonts w:asciiTheme="minorHAnsi" w:eastAsia="Arial" w:hAnsiTheme="minorHAnsi" w:cstheme="minorHAnsi"/>
                <w:i/>
                <w:color w:val="000000"/>
                <w:lang w:val="it-IT"/>
              </w:rPr>
              <w:t>”</w:t>
            </w:r>
          </w:p>
          <w:p w14:paraId="5F8FFE9D" w14:textId="77777777" w:rsidR="001A3EF8" w:rsidRPr="00011A63" w:rsidRDefault="001A3EF8" w:rsidP="00EE6480">
            <w:pPr>
              <w:contextualSpacing/>
              <w:jc w:val="center"/>
              <w:rPr>
                <w:rFonts w:asciiTheme="minorHAnsi" w:hAnsiTheme="minorHAnsi" w:cstheme="minorHAnsi"/>
                <w:b/>
                <w:lang w:val="it-IT"/>
              </w:rPr>
            </w:pPr>
          </w:p>
        </w:tc>
        <w:tc>
          <w:tcPr>
            <w:tcW w:w="2409" w:type="dxa"/>
            <w:vMerge/>
            <w:vAlign w:val="center"/>
          </w:tcPr>
          <w:p w14:paraId="3227C8AB" w14:textId="77777777" w:rsidR="001A3EF8" w:rsidRPr="00011A63" w:rsidRDefault="001A3EF8" w:rsidP="00EE6480">
            <w:pPr>
              <w:contextualSpacing/>
              <w:jc w:val="center"/>
              <w:rPr>
                <w:rFonts w:asciiTheme="minorHAnsi" w:hAnsiTheme="minorHAnsi" w:cstheme="minorHAnsi"/>
                <w:b/>
                <w:lang w:val="it-IT"/>
              </w:rPr>
            </w:pPr>
          </w:p>
        </w:tc>
        <w:tc>
          <w:tcPr>
            <w:tcW w:w="2828" w:type="dxa"/>
            <w:vMerge/>
            <w:vAlign w:val="center"/>
          </w:tcPr>
          <w:p w14:paraId="3B4A16B9" w14:textId="77777777" w:rsidR="001A3EF8" w:rsidRPr="00011A63" w:rsidRDefault="001A3EF8" w:rsidP="00EE6480">
            <w:pPr>
              <w:contextualSpacing/>
              <w:jc w:val="center"/>
              <w:rPr>
                <w:rFonts w:asciiTheme="minorHAnsi" w:hAnsiTheme="minorHAnsi" w:cstheme="minorHAnsi"/>
                <w:b/>
                <w:lang w:val="it-IT"/>
              </w:rPr>
            </w:pPr>
          </w:p>
        </w:tc>
      </w:tr>
      <w:tr w:rsidR="001A3EF8" w:rsidRPr="002D49B1" w14:paraId="4FFF517D" w14:textId="77777777" w:rsidTr="00522A22">
        <w:trPr>
          <w:jc w:val="center"/>
        </w:trPr>
        <w:tc>
          <w:tcPr>
            <w:tcW w:w="3823" w:type="dxa"/>
            <w:vAlign w:val="center"/>
          </w:tcPr>
          <w:p w14:paraId="2563C96D" w14:textId="77777777" w:rsidR="001A3EF8" w:rsidRPr="00011A63" w:rsidRDefault="001A3EF8" w:rsidP="00EE6480">
            <w:pPr>
              <w:ind w:left="71" w:right="175"/>
              <w:jc w:val="both"/>
              <w:rPr>
                <w:rFonts w:asciiTheme="minorHAnsi" w:eastAsia="Arial" w:hAnsiTheme="minorHAnsi" w:cstheme="minorHAnsi"/>
                <w:spacing w:val="2"/>
                <w:u w:val="single"/>
                <w:lang w:val="it-IT"/>
              </w:rPr>
            </w:pPr>
            <w:r w:rsidRPr="00011A63">
              <w:rPr>
                <w:rFonts w:asciiTheme="minorHAnsi" w:eastAsia="Arial" w:hAnsiTheme="minorHAnsi" w:cstheme="minorHAnsi"/>
                <w:spacing w:val="2"/>
                <w:u w:val="single"/>
                <w:lang w:val="it-IT"/>
              </w:rPr>
              <w:t>Fabbricazione o detenzione di filigrane o di strumenti destinati alla falsificazione di monete, di valori di bollo o di carta filigranata (art. 461 c.p.)</w:t>
            </w:r>
          </w:p>
          <w:p w14:paraId="003316FE" w14:textId="77777777" w:rsidR="003C4365" w:rsidRPr="00011A63" w:rsidRDefault="003C4365" w:rsidP="00EE6480">
            <w:pPr>
              <w:contextualSpacing/>
              <w:jc w:val="center"/>
              <w:rPr>
                <w:rFonts w:asciiTheme="minorHAnsi" w:eastAsia="Arial" w:hAnsiTheme="minorHAnsi" w:cstheme="minorHAnsi"/>
                <w:lang w:val="it-IT"/>
              </w:rPr>
            </w:pPr>
          </w:p>
          <w:p w14:paraId="4305D12F" w14:textId="77777777" w:rsidR="003C4365" w:rsidRPr="00011A63" w:rsidRDefault="003C4365" w:rsidP="00EE6480">
            <w:pPr>
              <w:tabs>
                <w:tab w:val="left" w:pos="0"/>
              </w:tabs>
              <w:jc w:val="both"/>
              <w:rPr>
                <w:rFonts w:asciiTheme="minorHAnsi" w:eastAsia="Arial" w:hAnsiTheme="minorHAnsi" w:cstheme="minorHAnsi"/>
                <w:i/>
                <w:color w:val="000000"/>
                <w:lang w:val="it-IT"/>
              </w:rPr>
            </w:pPr>
            <w:r w:rsidRPr="00011A63">
              <w:rPr>
                <w:rFonts w:asciiTheme="minorHAnsi" w:eastAsia="Arial" w:hAnsiTheme="minorHAnsi" w:cstheme="minorHAnsi"/>
                <w:lang w:val="it-IT"/>
              </w:rPr>
              <w:t>“</w:t>
            </w:r>
            <w:r w:rsidRPr="00011A63">
              <w:rPr>
                <w:rFonts w:asciiTheme="minorHAnsi" w:eastAsia="Arial" w:hAnsiTheme="minorHAnsi" w:cstheme="minorHAnsi"/>
                <w:i/>
                <w:color w:val="000000"/>
                <w:lang w:val="it-IT"/>
              </w:rPr>
              <w:t xml:space="preserve">Chiunque fabbrica, acquista, detiene o aliena filigrane, programmi e dati informatici o strumenti destinati alla contraffazione o alterazione di monete, di valori di bollo o di carta filigranata è punito, se il fatto non costituisce un più grave reato, con la reclusione da uno a cinque anni e con la multa da euro 103 a euro 516. </w:t>
            </w:r>
          </w:p>
          <w:p w14:paraId="5136D9C8" w14:textId="77777777" w:rsidR="003C4365" w:rsidRPr="00011A63" w:rsidRDefault="003C4365" w:rsidP="00EE6480">
            <w:pPr>
              <w:tabs>
                <w:tab w:val="left" w:pos="0"/>
              </w:tabs>
              <w:jc w:val="both"/>
              <w:rPr>
                <w:rFonts w:asciiTheme="minorHAnsi" w:eastAsia="Arial" w:hAnsiTheme="minorHAnsi" w:cstheme="minorHAnsi"/>
                <w:lang w:val="it-IT"/>
              </w:rPr>
            </w:pPr>
            <w:bookmarkStart w:id="12" w:name="_3tbugp1" w:colFirst="0" w:colLast="0"/>
            <w:bookmarkEnd w:id="12"/>
            <w:r w:rsidRPr="00011A63">
              <w:rPr>
                <w:rFonts w:asciiTheme="minorHAnsi" w:eastAsia="Arial" w:hAnsiTheme="minorHAnsi" w:cstheme="minorHAnsi"/>
                <w:i/>
                <w:color w:val="000000"/>
                <w:lang w:val="it-IT"/>
              </w:rPr>
              <w:t>La stessa pena si applica se le condotte previste dal primo comma hanno ad oggetto ologrammi o altri componenti della moneta destinati ad assicurare la protezione contro la contraffazione o l'alterazione</w:t>
            </w:r>
            <w:r w:rsidR="00013746" w:rsidRPr="00011A63">
              <w:rPr>
                <w:rFonts w:asciiTheme="minorHAnsi" w:eastAsia="Arial" w:hAnsiTheme="minorHAnsi" w:cstheme="minorHAnsi"/>
                <w:i/>
                <w:color w:val="000000"/>
                <w:lang w:val="it-IT"/>
              </w:rPr>
              <w:t>”</w:t>
            </w:r>
          </w:p>
          <w:p w14:paraId="404DB07D" w14:textId="77777777" w:rsidR="003C4365" w:rsidRPr="00011A63" w:rsidRDefault="003C4365" w:rsidP="00EE6480">
            <w:pPr>
              <w:contextualSpacing/>
              <w:jc w:val="center"/>
              <w:rPr>
                <w:rFonts w:asciiTheme="minorHAnsi" w:hAnsiTheme="minorHAnsi" w:cstheme="minorHAnsi"/>
                <w:b/>
                <w:lang w:val="it-IT"/>
              </w:rPr>
            </w:pPr>
          </w:p>
        </w:tc>
        <w:tc>
          <w:tcPr>
            <w:tcW w:w="2409" w:type="dxa"/>
            <w:vMerge/>
            <w:vAlign w:val="center"/>
          </w:tcPr>
          <w:p w14:paraId="7F787549" w14:textId="77777777" w:rsidR="001A3EF8" w:rsidRPr="00011A63" w:rsidRDefault="001A3EF8" w:rsidP="00EE6480">
            <w:pPr>
              <w:contextualSpacing/>
              <w:jc w:val="center"/>
              <w:rPr>
                <w:rFonts w:asciiTheme="minorHAnsi" w:hAnsiTheme="minorHAnsi" w:cstheme="minorHAnsi"/>
                <w:b/>
                <w:lang w:val="it-IT"/>
              </w:rPr>
            </w:pPr>
          </w:p>
        </w:tc>
        <w:tc>
          <w:tcPr>
            <w:tcW w:w="2828" w:type="dxa"/>
            <w:vMerge/>
            <w:vAlign w:val="center"/>
          </w:tcPr>
          <w:p w14:paraId="4B387578" w14:textId="77777777" w:rsidR="001A3EF8" w:rsidRPr="00011A63" w:rsidRDefault="001A3EF8" w:rsidP="00EE6480">
            <w:pPr>
              <w:contextualSpacing/>
              <w:jc w:val="center"/>
              <w:rPr>
                <w:rFonts w:asciiTheme="minorHAnsi" w:hAnsiTheme="minorHAnsi" w:cstheme="minorHAnsi"/>
                <w:b/>
                <w:lang w:val="it-IT"/>
              </w:rPr>
            </w:pPr>
          </w:p>
        </w:tc>
      </w:tr>
      <w:tr w:rsidR="00AC649C" w:rsidRPr="00C36735" w14:paraId="621890DD" w14:textId="77777777" w:rsidTr="00522A22">
        <w:trPr>
          <w:jc w:val="center"/>
        </w:trPr>
        <w:tc>
          <w:tcPr>
            <w:tcW w:w="3823" w:type="dxa"/>
            <w:vAlign w:val="center"/>
          </w:tcPr>
          <w:p w14:paraId="10E5FA89" w14:textId="77777777" w:rsidR="00AC649C" w:rsidRPr="00011A63" w:rsidRDefault="00AC649C" w:rsidP="00EE6480">
            <w:pPr>
              <w:contextualSpacing/>
              <w:jc w:val="center"/>
              <w:rPr>
                <w:rFonts w:asciiTheme="minorHAnsi" w:eastAsia="Arial" w:hAnsiTheme="minorHAnsi" w:cstheme="minorHAnsi"/>
                <w:spacing w:val="1"/>
                <w:lang w:val="it-IT"/>
              </w:rPr>
            </w:pPr>
          </w:p>
          <w:p w14:paraId="61C9103E" w14:textId="77777777" w:rsidR="00AC649C" w:rsidRPr="00011A63" w:rsidRDefault="00AC649C" w:rsidP="00EE6480">
            <w:pPr>
              <w:pBdr>
                <w:top w:val="nil"/>
                <w:left w:val="nil"/>
                <w:bottom w:val="nil"/>
                <w:right w:val="nil"/>
                <w:between w:val="nil"/>
              </w:pBdr>
              <w:ind w:left="71" w:right="175"/>
              <w:jc w:val="both"/>
              <w:rPr>
                <w:rFonts w:asciiTheme="minorHAnsi" w:eastAsia="Arial" w:hAnsiTheme="minorHAnsi" w:cstheme="minorHAnsi"/>
                <w:spacing w:val="2"/>
                <w:u w:val="single"/>
                <w:lang w:val="it-IT"/>
              </w:rPr>
            </w:pPr>
            <w:r w:rsidRPr="00011A63">
              <w:rPr>
                <w:rFonts w:asciiTheme="minorHAnsi" w:eastAsia="Arial" w:hAnsiTheme="minorHAnsi" w:cstheme="minorHAnsi"/>
                <w:spacing w:val="2"/>
                <w:u w:val="single"/>
                <w:lang w:val="it-IT"/>
              </w:rPr>
              <w:t xml:space="preserve">Fabbricazione o detenzione di filigrane o di strumenti destinati alla fabbricazione </w:t>
            </w:r>
            <w:r w:rsidRPr="00011A63">
              <w:rPr>
                <w:rFonts w:asciiTheme="minorHAnsi" w:eastAsia="Arial" w:hAnsiTheme="minorHAnsi" w:cstheme="minorHAnsi"/>
                <w:spacing w:val="2"/>
                <w:u w:val="single"/>
                <w:lang w:val="it-IT"/>
              </w:rPr>
              <w:lastRenderedPageBreak/>
              <w:t>di monete, di valori di bollo o di carta filigranata (art. 461 c.p.)</w:t>
            </w:r>
          </w:p>
          <w:p w14:paraId="7980F662" w14:textId="77777777" w:rsidR="00013746" w:rsidRPr="00011A63" w:rsidRDefault="00013746" w:rsidP="00EE6480">
            <w:pPr>
              <w:pBdr>
                <w:top w:val="nil"/>
                <w:left w:val="nil"/>
                <w:bottom w:val="nil"/>
                <w:right w:val="nil"/>
                <w:between w:val="nil"/>
              </w:pBdr>
              <w:ind w:left="71" w:right="175"/>
              <w:jc w:val="both"/>
              <w:rPr>
                <w:rFonts w:asciiTheme="minorHAnsi" w:eastAsia="Arial" w:hAnsiTheme="minorHAnsi" w:cstheme="minorHAnsi"/>
                <w:spacing w:val="2"/>
                <w:u w:val="single"/>
                <w:lang w:val="it-IT"/>
              </w:rPr>
            </w:pPr>
          </w:p>
          <w:p w14:paraId="637901F7" w14:textId="77777777" w:rsidR="00013746" w:rsidRPr="00011A63" w:rsidRDefault="00013746" w:rsidP="00EE6480">
            <w:pPr>
              <w:tabs>
                <w:tab w:val="left" w:pos="0"/>
                <w:tab w:val="left" w:pos="540"/>
              </w:tabs>
              <w:jc w:val="both"/>
              <w:rPr>
                <w:rFonts w:asciiTheme="minorHAnsi" w:hAnsiTheme="minorHAnsi" w:cstheme="minorHAnsi"/>
                <w:lang w:val="it-IT"/>
              </w:rPr>
            </w:pPr>
            <w:r w:rsidRPr="00011A63">
              <w:rPr>
                <w:rFonts w:asciiTheme="minorHAnsi" w:eastAsia="Arial" w:hAnsiTheme="minorHAnsi" w:cstheme="minorHAnsi"/>
                <w:lang w:val="it-IT"/>
              </w:rPr>
              <w:t xml:space="preserve"> “</w:t>
            </w:r>
            <w:r w:rsidRPr="00011A63">
              <w:rPr>
                <w:rFonts w:asciiTheme="minorHAnsi" w:eastAsia="Arial" w:hAnsiTheme="minorHAnsi" w:cstheme="minorHAnsi"/>
                <w:i/>
                <w:color w:val="000000"/>
                <w:lang w:val="it-IT"/>
              </w:rPr>
              <w:t>Chiunque fabbrica, acquista, detiene o aliena filigrane, programmi e dati informatici o strumenti destinati alla</w:t>
            </w:r>
            <w:r w:rsidRPr="00011A63">
              <w:rPr>
                <w:rFonts w:asciiTheme="minorHAnsi" w:eastAsia="Arial" w:hAnsiTheme="minorHAnsi" w:cstheme="minorHAnsi"/>
                <w:i/>
                <w:lang w:val="it-IT"/>
              </w:rPr>
              <w:t xml:space="preserve"> contraffazione o alterazione di monete, di valori di bollo o di carta filigranata è punito, se il fatto non costituisce un più grave reato, con la reclusione da uno a cinque anni e con la multa da euro 103 a euro 516. </w:t>
            </w:r>
          </w:p>
          <w:p w14:paraId="344D3E04" w14:textId="77777777" w:rsidR="00013746" w:rsidRPr="00011A63" w:rsidRDefault="00013746" w:rsidP="00EE6480">
            <w:pPr>
              <w:tabs>
                <w:tab w:val="left" w:pos="0"/>
                <w:tab w:val="left" w:pos="540"/>
              </w:tabs>
              <w:jc w:val="both"/>
              <w:rPr>
                <w:rFonts w:asciiTheme="minorHAnsi" w:hAnsiTheme="minorHAnsi" w:cstheme="minorHAnsi"/>
                <w:lang w:val="it-IT"/>
              </w:rPr>
            </w:pPr>
            <w:r w:rsidRPr="00011A63">
              <w:rPr>
                <w:rFonts w:asciiTheme="minorHAnsi" w:eastAsia="Arial" w:hAnsiTheme="minorHAnsi" w:cstheme="minorHAnsi"/>
                <w:i/>
                <w:lang w:val="it-IT"/>
              </w:rPr>
              <w:t>La stessa pena si applica se le condotte previste dal primo comma hanno ad oggetto ologrammi o altri componenti della moneta destinati ad assicurare la protezione contro la contraffazione o l'alterazione”</w:t>
            </w:r>
          </w:p>
          <w:p w14:paraId="1250FEC4" w14:textId="77777777" w:rsidR="00AC649C" w:rsidRPr="00011A63" w:rsidRDefault="00AC649C" w:rsidP="00EE6480">
            <w:pPr>
              <w:contextualSpacing/>
              <w:jc w:val="center"/>
              <w:rPr>
                <w:rFonts w:asciiTheme="minorHAnsi" w:eastAsia="Arial" w:hAnsiTheme="minorHAnsi" w:cstheme="minorHAnsi"/>
                <w:spacing w:val="1"/>
                <w:lang w:val="it-IT"/>
              </w:rPr>
            </w:pPr>
          </w:p>
        </w:tc>
        <w:tc>
          <w:tcPr>
            <w:tcW w:w="2409" w:type="dxa"/>
            <w:vAlign w:val="center"/>
          </w:tcPr>
          <w:p w14:paraId="484A5A7A" w14:textId="77777777" w:rsidR="00AC649C" w:rsidRPr="00011A63" w:rsidRDefault="00AC649C" w:rsidP="00417261">
            <w:pPr>
              <w:contextualSpacing/>
              <w:jc w:val="center"/>
              <w:rPr>
                <w:rFonts w:asciiTheme="minorHAnsi" w:eastAsia="Arial" w:hAnsiTheme="minorHAnsi" w:cstheme="minorHAnsi"/>
                <w:spacing w:val="2"/>
                <w:lang w:val="it-IT"/>
              </w:rPr>
            </w:pPr>
            <w:r w:rsidRPr="00011A63">
              <w:rPr>
                <w:rFonts w:asciiTheme="minorHAnsi" w:eastAsia="Arial" w:hAnsiTheme="minorHAnsi" w:cstheme="minorHAnsi"/>
              </w:rPr>
              <w:lastRenderedPageBreak/>
              <w:t>F</w:t>
            </w:r>
            <w:r w:rsidRPr="00011A63">
              <w:rPr>
                <w:rFonts w:asciiTheme="minorHAnsi" w:eastAsia="Arial" w:hAnsiTheme="minorHAnsi" w:cstheme="minorHAnsi"/>
                <w:spacing w:val="-2"/>
              </w:rPr>
              <w:t>i</w:t>
            </w:r>
            <w:r w:rsidRPr="00011A63">
              <w:rPr>
                <w:rFonts w:asciiTheme="minorHAnsi" w:eastAsia="Arial" w:hAnsiTheme="minorHAnsi" w:cstheme="minorHAnsi"/>
                <w:spacing w:val="2"/>
              </w:rPr>
              <w:t>n</w:t>
            </w:r>
            <w:r w:rsidRPr="00011A63">
              <w:rPr>
                <w:rFonts w:asciiTheme="minorHAnsi" w:eastAsia="Arial" w:hAnsiTheme="minorHAnsi" w:cstheme="minorHAnsi"/>
              </w:rPr>
              <w:t>o</w:t>
            </w:r>
            <w:r w:rsidRPr="00011A63">
              <w:rPr>
                <w:rFonts w:asciiTheme="minorHAnsi" w:eastAsia="Arial" w:hAnsiTheme="minorHAnsi" w:cstheme="minorHAnsi"/>
                <w:spacing w:val="-2"/>
              </w:rPr>
              <w:t xml:space="preserve"> </w:t>
            </w:r>
            <w:r w:rsidRPr="00011A63">
              <w:rPr>
                <w:rFonts w:asciiTheme="minorHAnsi" w:eastAsia="Arial" w:hAnsiTheme="minorHAnsi" w:cstheme="minorHAnsi"/>
              </w:rPr>
              <w:t>a</w:t>
            </w:r>
            <w:r w:rsidRPr="00011A63">
              <w:rPr>
                <w:rFonts w:asciiTheme="minorHAnsi" w:eastAsia="Arial" w:hAnsiTheme="minorHAnsi" w:cstheme="minorHAnsi"/>
                <w:spacing w:val="3"/>
              </w:rPr>
              <w:t xml:space="preserve"> </w:t>
            </w:r>
            <w:r w:rsidR="00417261" w:rsidRPr="00011A63">
              <w:rPr>
                <w:rFonts w:asciiTheme="minorHAnsi" w:eastAsia="Arial" w:hAnsiTheme="minorHAnsi" w:cstheme="minorHAnsi"/>
              </w:rPr>
              <w:t xml:space="preserve">500 </w:t>
            </w:r>
            <w:r w:rsidRPr="00011A63">
              <w:rPr>
                <w:rFonts w:asciiTheme="minorHAnsi" w:eastAsia="Arial" w:hAnsiTheme="minorHAnsi" w:cstheme="minorHAnsi"/>
                <w:spacing w:val="2"/>
              </w:rPr>
              <w:t>q</w:t>
            </w:r>
            <w:r w:rsidRPr="00011A63">
              <w:rPr>
                <w:rFonts w:asciiTheme="minorHAnsi" w:eastAsia="Arial" w:hAnsiTheme="minorHAnsi" w:cstheme="minorHAnsi"/>
                <w:spacing w:val="-3"/>
              </w:rPr>
              <w:t>u</w:t>
            </w:r>
            <w:r w:rsidRPr="00011A63">
              <w:rPr>
                <w:rFonts w:asciiTheme="minorHAnsi" w:eastAsia="Arial" w:hAnsiTheme="minorHAnsi" w:cstheme="minorHAnsi"/>
                <w:spacing w:val="2"/>
              </w:rPr>
              <w:t>o</w:t>
            </w:r>
            <w:r w:rsidRPr="00011A63">
              <w:rPr>
                <w:rFonts w:asciiTheme="minorHAnsi" w:eastAsia="Arial" w:hAnsiTheme="minorHAnsi" w:cstheme="minorHAnsi"/>
                <w:spacing w:val="1"/>
              </w:rPr>
              <w:t>t</w:t>
            </w:r>
            <w:r w:rsidRPr="00011A63">
              <w:rPr>
                <w:rFonts w:asciiTheme="minorHAnsi" w:eastAsia="Arial" w:hAnsiTheme="minorHAnsi" w:cstheme="minorHAnsi"/>
              </w:rPr>
              <w:t>e</w:t>
            </w:r>
          </w:p>
        </w:tc>
        <w:tc>
          <w:tcPr>
            <w:tcW w:w="2828" w:type="dxa"/>
            <w:vMerge/>
            <w:vAlign w:val="center"/>
          </w:tcPr>
          <w:p w14:paraId="677DD9C7" w14:textId="77777777" w:rsidR="00AC649C" w:rsidRPr="00011A63" w:rsidRDefault="00AC649C" w:rsidP="00EE6480">
            <w:pPr>
              <w:contextualSpacing/>
              <w:jc w:val="center"/>
              <w:rPr>
                <w:rFonts w:asciiTheme="minorHAnsi" w:hAnsiTheme="minorHAnsi" w:cstheme="minorHAnsi"/>
                <w:b/>
                <w:lang w:val="it-IT"/>
              </w:rPr>
            </w:pPr>
          </w:p>
        </w:tc>
      </w:tr>
      <w:tr w:rsidR="001A3EF8" w:rsidRPr="002D49B1" w14:paraId="714BB800" w14:textId="77777777" w:rsidTr="00522A22">
        <w:trPr>
          <w:jc w:val="center"/>
        </w:trPr>
        <w:tc>
          <w:tcPr>
            <w:tcW w:w="3823" w:type="dxa"/>
            <w:vAlign w:val="center"/>
          </w:tcPr>
          <w:p w14:paraId="637A6BDD" w14:textId="77777777" w:rsidR="001A3EF8" w:rsidRPr="00011A63" w:rsidRDefault="001A3EF8" w:rsidP="00EE6480">
            <w:pPr>
              <w:ind w:left="71" w:right="175"/>
              <w:jc w:val="both"/>
              <w:rPr>
                <w:rFonts w:asciiTheme="minorHAnsi" w:eastAsia="Arial" w:hAnsiTheme="minorHAnsi" w:cstheme="minorHAnsi"/>
                <w:spacing w:val="2"/>
                <w:u w:val="single"/>
                <w:lang w:val="it-IT"/>
              </w:rPr>
            </w:pPr>
            <w:r w:rsidRPr="00011A63">
              <w:rPr>
                <w:rFonts w:asciiTheme="minorHAnsi" w:eastAsia="Arial" w:hAnsiTheme="minorHAnsi" w:cstheme="minorHAnsi"/>
                <w:spacing w:val="2"/>
                <w:u w:val="single"/>
                <w:lang w:val="it-IT"/>
              </w:rPr>
              <w:t>Spendita e introduzione nello Stato, senza concerto, di monete false (art. 455 c.p.)</w:t>
            </w:r>
          </w:p>
          <w:p w14:paraId="6A88E79B" w14:textId="77777777" w:rsidR="003C4365" w:rsidRPr="00011A63" w:rsidRDefault="003C4365" w:rsidP="00EE6480">
            <w:pPr>
              <w:contextualSpacing/>
              <w:jc w:val="center"/>
              <w:rPr>
                <w:rFonts w:asciiTheme="minorHAnsi" w:eastAsia="Arial" w:hAnsiTheme="minorHAnsi" w:cstheme="minorHAnsi"/>
                <w:lang w:val="it-IT"/>
              </w:rPr>
            </w:pPr>
          </w:p>
          <w:p w14:paraId="212A1BD9" w14:textId="77777777" w:rsidR="003C4365" w:rsidRPr="00011A63" w:rsidRDefault="003C4365" w:rsidP="00EE6480">
            <w:pPr>
              <w:tabs>
                <w:tab w:val="left" w:pos="0"/>
                <w:tab w:val="left" w:pos="540"/>
              </w:tabs>
              <w:jc w:val="both"/>
              <w:rPr>
                <w:rFonts w:asciiTheme="minorHAnsi" w:hAnsiTheme="minorHAnsi" w:cstheme="minorHAnsi"/>
                <w:lang w:val="it-IT"/>
              </w:rPr>
            </w:pPr>
            <w:bookmarkStart w:id="13" w:name="_1v1yuxt" w:colFirst="0" w:colLast="0"/>
            <w:bookmarkEnd w:id="13"/>
            <w:r w:rsidRPr="00011A63">
              <w:rPr>
                <w:rFonts w:asciiTheme="minorHAnsi" w:eastAsia="Arial" w:hAnsiTheme="minorHAnsi" w:cstheme="minorHAnsi"/>
                <w:lang w:val="it-IT"/>
              </w:rPr>
              <w:t xml:space="preserve"> “</w:t>
            </w:r>
            <w:r w:rsidRPr="00011A63">
              <w:rPr>
                <w:rFonts w:asciiTheme="minorHAnsi" w:eastAsia="Arial" w:hAnsiTheme="minorHAnsi" w:cstheme="minorHAnsi"/>
                <w:i/>
                <w:lang w:val="it-IT"/>
              </w:rPr>
              <w:t>Chiunque, fuori dei casi preveduti dai due articoli precedenti, introduce nel territorio dello Stato, acquista o detiene monete contraffatte o alterate, al fine di metterle in circolazione, ovvero le spende o le mette altrimenti in circolazione, soggiace alle pene stabilite nei detti articoli, ridotte da un terzo alla metà”.</w:t>
            </w:r>
          </w:p>
          <w:p w14:paraId="677B14F1" w14:textId="77777777" w:rsidR="003C4365" w:rsidRPr="00011A63" w:rsidRDefault="003C4365" w:rsidP="00EE6480">
            <w:pPr>
              <w:contextualSpacing/>
              <w:jc w:val="center"/>
              <w:rPr>
                <w:rFonts w:asciiTheme="minorHAnsi" w:hAnsiTheme="minorHAnsi" w:cstheme="minorHAnsi"/>
                <w:b/>
                <w:lang w:val="it-IT"/>
              </w:rPr>
            </w:pPr>
          </w:p>
        </w:tc>
        <w:tc>
          <w:tcPr>
            <w:tcW w:w="2409" w:type="dxa"/>
            <w:vAlign w:val="center"/>
          </w:tcPr>
          <w:p w14:paraId="77DF5BD5" w14:textId="77777777" w:rsidR="00AC649C" w:rsidRPr="00011A63" w:rsidRDefault="00AC649C" w:rsidP="00332164">
            <w:pPr>
              <w:tabs>
                <w:tab w:val="left" w:pos="0"/>
              </w:tabs>
              <w:jc w:val="both"/>
              <w:rPr>
                <w:rFonts w:asciiTheme="minorHAnsi" w:eastAsia="Arial" w:hAnsiTheme="minorHAnsi" w:cstheme="minorHAnsi"/>
                <w:lang w:val="it-IT"/>
              </w:rPr>
            </w:pPr>
            <w:r w:rsidRPr="00011A63">
              <w:rPr>
                <w:rFonts w:asciiTheme="minorHAnsi" w:eastAsia="Arial" w:hAnsiTheme="minorHAnsi" w:cstheme="minorHAnsi"/>
                <w:lang w:val="it-IT"/>
              </w:rPr>
              <w:t>Da 300 a 800 quote, ridotta da un terzo alla metà</w:t>
            </w:r>
          </w:p>
          <w:p w14:paraId="4ED2E500" w14:textId="77777777" w:rsidR="00332164" w:rsidRPr="00011A63" w:rsidRDefault="00332164" w:rsidP="00332164">
            <w:pPr>
              <w:tabs>
                <w:tab w:val="left" w:pos="0"/>
              </w:tabs>
              <w:jc w:val="both"/>
              <w:rPr>
                <w:rFonts w:asciiTheme="minorHAnsi" w:hAnsiTheme="minorHAnsi" w:cstheme="minorHAnsi"/>
                <w:lang w:val="it-IT"/>
              </w:rPr>
            </w:pPr>
          </w:p>
          <w:p w14:paraId="0BA81D20" w14:textId="77777777" w:rsidR="001A3EF8" w:rsidRPr="00011A63" w:rsidRDefault="00AC649C" w:rsidP="00332164">
            <w:pPr>
              <w:contextualSpacing/>
              <w:jc w:val="both"/>
              <w:rPr>
                <w:rFonts w:asciiTheme="minorHAnsi" w:hAnsiTheme="minorHAnsi" w:cstheme="minorHAnsi"/>
                <w:b/>
                <w:lang w:val="it-IT"/>
              </w:rPr>
            </w:pPr>
            <w:r w:rsidRPr="00011A63">
              <w:rPr>
                <w:rFonts w:asciiTheme="minorHAnsi" w:eastAsia="Arial" w:hAnsiTheme="minorHAnsi" w:cstheme="minorHAnsi"/>
                <w:lang w:val="it-IT"/>
              </w:rPr>
              <w:t>Fino a 500 quote, ridotta da un terzo alla metà</w:t>
            </w:r>
          </w:p>
        </w:tc>
        <w:tc>
          <w:tcPr>
            <w:tcW w:w="2828" w:type="dxa"/>
            <w:vMerge/>
            <w:vAlign w:val="center"/>
          </w:tcPr>
          <w:p w14:paraId="4B720C39" w14:textId="77777777" w:rsidR="001A3EF8" w:rsidRPr="00011A63" w:rsidRDefault="001A3EF8" w:rsidP="00EE6480">
            <w:pPr>
              <w:contextualSpacing/>
              <w:jc w:val="center"/>
              <w:rPr>
                <w:rFonts w:asciiTheme="minorHAnsi" w:hAnsiTheme="minorHAnsi" w:cstheme="minorHAnsi"/>
                <w:b/>
                <w:lang w:val="it-IT"/>
              </w:rPr>
            </w:pPr>
          </w:p>
        </w:tc>
      </w:tr>
      <w:tr w:rsidR="001A3EF8" w:rsidRPr="00C36735" w14:paraId="6C005932" w14:textId="77777777" w:rsidTr="00522A22">
        <w:trPr>
          <w:jc w:val="center"/>
        </w:trPr>
        <w:tc>
          <w:tcPr>
            <w:tcW w:w="3823" w:type="dxa"/>
            <w:vAlign w:val="center"/>
          </w:tcPr>
          <w:p w14:paraId="00DEDB47" w14:textId="77777777" w:rsidR="001A3EF8" w:rsidRPr="00011A63" w:rsidRDefault="001A3EF8" w:rsidP="00EE6480">
            <w:pPr>
              <w:ind w:left="71" w:right="175"/>
              <w:jc w:val="both"/>
              <w:rPr>
                <w:rFonts w:asciiTheme="minorHAnsi" w:eastAsia="Arial" w:hAnsiTheme="minorHAnsi" w:cstheme="minorHAnsi"/>
                <w:spacing w:val="2"/>
                <w:u w:val="single"/>
                <w:lang w:val="it-IT"/>
              </w:rPr>
            </w:pPr>
            <w:r w:rsidRPr="00011A63">
              <w:rPr>
                <w:rFonts w:asciiTheme="minorHAnsi" w:eastAsia="Arial" w:hAnsiTheme="minorHAnsi" w:cstheme="minorHAnsi"/>
                <w:spacing w:val="2"/>
                <w:u w:val="single"/>
                <w:lang w:val="it-IT"/>
              </w:rPr>
              <w:t>Falsificazione di valori di bollo, introduzione nello Stato, acquisto, detenzione o messa in circolazione di valori di bollo falsificati (art. 459 c.p.)</w:t>
            </w:r>
          </w:p>
          <w:p w14:paraId="008EEF44" w14:textId="77777777" w:rsidR="003C4365" w:rsidRPr="00011A63" w:rsidRDefault="003C4365" w:rsidP="00EE6480">
            <w:pPr>
              <w:tabs>
                <w:tab w:val="left" w:pos="0"/>
                <w:tab w:val="left" w:pos="540"/>
              </w:tabs>
              <w:jc w:val="both"/>
              <w:rPr>
                <w:rFonts w:asciiTheme="minorHAnsi" w:eastAsia="Arial" w:hAnsiTheme="minorHAnsi" w:cstheme="minorHAnsi"/>
                <w:i/>
                <w:lang w:val="it-IT"/>
              </w:rPr>
            </w:pPr>
          </w:p>
          <w:p w14:paraId="067DA739" w14:textId="77777777" w:rsidR="003C4365" w:rsidRPr="00011A63" w:rsidRDefault="003C4365" w:rsidP="00EE6480">
            <w:pPr>
              <w:tabs>
                <w:tab w:val="left" w:pos="0"/>
                <w:tab w:val="left" w:pos="540"/>
              </w:tabs>
              <w:jc w:val="both"/>
              <w:rPr>
                <w:rFonts w:asciiTheme="minorHAnsi" w:eastAsia="Arial" w:hAnsiTheme="minorHAnsi" w:cstheme="minorHAnsi"/>
                <w:i/>
                <w:lang w:val="it-IT"/>
              </w:rPr>
            </w:pPr>
            <w:r w:rsidRPr="00011A63">
              <w:rPr>
                <w:rFonts w:asciiTheme="minorHAnsi" w:eastAsia="Arial" w:hAnsiTheme="minorHAnsi" w:cstheme="minorHAnsi"/>
                <w:i/>
                <w:lang w:val="it-IT"/>
              </w:rPr>
              <w:t>“Le disposizioni degli articoli 453, 455 e 457 si applicano anche alla contraffazione o alterazione di valori di bollo e alla introduzione nel territorio dello Stato, o all’acquisto, detenzione e messa in circolazione di valori di bollo contraffatti; ma le pene sono ridotte di un terzo.</w:t>
            </w:r>
          </w:p>
          <w:p w14:paraId="1D84F86E" w14:textId="77777777" w:rsidR="003C4365" w:rsidRPr="00011A63" w:rsidRDefault="003C4365" w:rsidP="00EE6480">
            <w:pPr>
              <w:tabs>
                <w:tab w:val="left" w:pos="0"/>
                <w:tab w:val="left" w:pos="540"/>
              </w:tabs>
              <w:jc w:val="both"/>
              <w:rPr>
                <w:rFonts w:asciiTheme="minorHAnsi" w:eastAsia="Arial" w:hAnsiTheme="minorHAnsi" w:cstheme="minorHAnsi"/>
                <w:i/>
                <w:lang w:val="it-IT"/>
              </w:rPr>
            </w:pPr>
            <w:bookmarkStart w:id="14" w:name="_2u6wntf" w:colFirst="0" w:colLast="0"/>
            <w:bookmarkEnd w:id="14"/>
            <w:r w:rsidRPr="00011A63">
              <w:rPr>
                <w:rFonts w:asciiTheme="minorHAnsi" w:eastAsia="Arial" w:hAnsiTheme="minorHAnsi" w:cstheme="minorHAnsi"/>
                <w:i/>
                <w:lang w:val="it-IT"/>
              </w:rPr>
              <w:t>Agli effetti della legge penale, s’intendono per valori di bollo la carta bollata, le marche da bollo, i francobolli e gli altri valori equiparati a questi da leggi speciali”</w:t>
            </w:r>
          </w:p>
          <w:p w14:paraId="113B6070" w14:textId="77777777" w:rsidR="003C4365" w:rsidRPr="00011A63" w:rsidRDefault="003C4365" w:rsidP="00EE6480">
            <w:pPr>
              <w:contextualSpacing/>
              <w:jc w:val="center"/>
              <w:rPr>
                <w:rFonts w:asciiTheme="minorHAnsi" w:hAnsiTheme="minorHAnsi" w:cstheme="minorHAnsi"/>
                <w:b/>
                <w:lang w:val="it-IT"/>
              </w:rPr>
            </w:pPr>
          </w:p>
        </w:tc>
        <w:tc>
          <w:tcPr>
            <w:tcW w:w="2409" w:type="dxa"/>
            <w:vAlign w:val="center"/>
          </w:tcPr>
          <w:p w14:paraId="2DEF6634" w14:textId="77777777" w:rsidR="001A3EF8" w:rsidRPr="00011A63" w:rsidRDefault="001A3EF8" w:rsidP="00332164">
            <w:pPr>
              <w:ind w:left="76" w:right="-17"/>
              <w:jc w:val="both"/>
              <w:rPr>
                <w:rFonts w:asciiTheme="minorHAnsi" w:hAnsiTheme="minorHAnsi" w:cstheme="minorHAnsi"/>
                <w:b/>
                <w:lang w:val="it-IT"/>
              </w:rPr>
            </w:pPr>
            <w:r w:rsidRPr="00011A63">
              <w:rPr>
                <w:rFonts w:asciiTheme="minorHAnsi" w:eastAsia="Arial" w:hAnsiTheme="minorHAnsi" w:cstheme="minorHAnsi"/>
                <w:spacing w:val="2"/>
                <w:lang w:val="it-IT"/>
              </w:rPr>
              <w:t>L</w:t>
            </w:r>
            <w:r w:rsidRPr="00011A63">
              <w:rPr>
                <w:rFonts w:asciiTheme="minorHAnsi" w:eastAsia="Arial" w:hAnsiTheme="minorHAnsi" w:cstheme="minorHAnsi"/>
                <w:lang w:val="it-IT"/>
              </w:rPr>
              <w:t>e</w:t>
            </w:r>
            <w:r w:rsidRPr="00011A63">
              <w:rPr>
                <w:rFonts w:asciiTheme="minorHAnsi" w:eastAsia="Arial" w:hAnsiTheme="minorHAnsi" w:cstheme="minorHAnsi"/>
                <w:spacing w:val="3"/>
                <w:lang w:val="it-IT"/>
              </w:rPr>
              <w:t xml:space="preserve"> </w:t>
            </w:r>
            <w:r w:rsidRPr="00011A63">
              <w:rPr>
                <w:rFonts w:asciiTheme="minorHAnsi" w:eastAsia="Arial" w:hAnsiTheme="minorHAnsi" w:cstheme="minorHAnsi"/>
                <w:spacing w:val="-5"/>
                <w:lang w:val="it-IT"/>
              </w:rPr>
              <w:t>s</w:t>
            </w:r>
            <w:r w:rsidRPr="00011A63">
              <w:rPr>
                <w:rFonts w:asciiTheme="minorHAnsi" w:eastAsia="Arial" w:hAnsiTheme="minorHAnsi" w:cstheme="minorHAnsi"/>
                <w:spacing w:val="2"/>
                <w:lang w:val="it-IT"/>
              </w:rPr>
              <w:t>an</w:t>
            </w:r>
            <w:r w:rsidRPr="00011A63">
              <w:rPr>
                <w:rFonts w:asciiTheme="minorHAnsi" w:eastAsia="Arial" w:hAnsiTheme="minorHAnsi" w:cstheme="minorHAnsi"/>
                <w:lang w:val="it-IT"/>
              </w:rPr>
              <w:t>z</w:t>
            </w:r>
            <w:r w:rsidRPr="00011A63">
              <w:rPr>
                <w:rFonts w:asciiTheme="minorHAnsi" w:eastAsia="Arial" w:hAnsiTheme="minorHAnsi" w:cstheme="minorHAnsi"/>
                <w:spacing w:val="-6"/>
                <w:lang w:val="it-IT"/>
              </w:rPr>
              <w:t>i</w:t>
            </w:r>
            <w:r w:rsidRPr="00011A63">
              <w:rPr>
                <w:rFonts w:asciiTheme="minorHAnsi" w:eastAsia="Arial" w:hAnsiTheme="minorHAnsi" w:cstheme="minorHAnsi"/>
                <w:spacing w:val="2"/>
                <w:lang w:val="it-IT"/>
              </w:rPr>
              <w:t>on</w:t>
            </w:r>
            <w:r w:rsidRPr="00011A63">
              <w:rPr>
                <w:rFonts w:asciiTheme="minorHAnsi" w:eastAsia="Arial" w:hAnsiTheme="minorHAnsi" w:cstheme="minorHAnsi"/>
                <w:lang w:val="it-IT"/>
              </w:rPr>
              <w:t>i</w:t>
            </w:r>
            <w:r w:rsidRPr="00011A63">
              <w:rPr>
                <w:rFonts w:asciiTheme="minorHAnsi" w:eastAsia="Arial" w:hAnsiTheme="minorHAnsi" w:cstheme="minorHAnsi"/>
                <w:spacing w:val="-4"/>
                <w:lang w:val="it-IT"/>
              </w:rPr>
              <w:t xml:space="preserve"> </w:t>
            </w:r>
            <w:r w:rsidRPr="00011A63">
              <w:rPr>
                <w:rFonts w:asciiTheme="minorHAnsi" w:eastAsia="Arial" w:hAnsiTheme="minorHAnsi" w:cstheme="minorHAnsi"/>
                <w:spacing w:val="2"/>
                <w:lang w:val="it-IT"/>
              </w:rPr>
              <w:t>p</w:t>
            </w:r>
            <w:r w:rsidRPr="00011A63">
              <w:rPr>
                <w:rFonts w:asciiTheme="minorHAnsi" w:eastAsia="Arial" w:hAnsiTheme="minorHAnsi" w:cstheme="minorHAnsi"/>
                <w:spacing w:val="-3"/>
                <w:lang w:val="it-IT"/>
              </w:rPr>
              <w:t>e</w:t>
            </w:r>
            <w:r w:rsidRPr="00011A63">
              <w:rPr>
                <w:rFonts w:asciiTheme="minorHAnsi" w:eastAsia="Arial" w:hAnsiTheme="minorHAnsi" w:cstheme="minorHAnsi"/>
                <w:lang w:val="it-IT"/>
              </w:rPr>
              <w:t>c</w:t>
            </w:r>
            <w:r w:rsidRPr="00011A63">
              <w:rPr>
                <w:rFonts w:asciiTheme="minorHAnsi" w:eastAsia="Arial" w:hAnsiTheme="minorHAnsi" w:cstheme="minorHAnsi"/>
                <w:spacing w:val="-3"/>
                <w:lang w:val="it-IT"/>
              </w:rPr>
              <w:t>u</w:t>
            </w:r>
            <w:r w:rsidRPr="00011A63">
              <w:rPr>
                <w:rFonts w:asciiTheme="minorHAnsi" w:eastAsia="Arial" w:hAnsiTheme="minorHAnsi" w:cstheme="minorHAnsi"/>
                <w:spacing w:val="2"/>
                <w:lang w:val="it-IT"/>
              </w:rPr>
              <w:t>n</w:t>
            </w:r>
            <w:r w:rsidRPr="00011A63">
              <w:rPr>
                <w:rFonts w:asciiTheme="minorHAnsi" w:eastAsia="Arial" w:hAnsiTheme="minorHAnsi" w:cstheme="minorHAnsi"/>
                <w:spacing w:val="-1"/>
                <w:lang w:val="it-IT"/>
              </w:rPr>
              <w:t>i</w:t>
            </w:r>
            <w:r w:rsidRPr="00011A63">
              <w:rPr>
                <w:rFonts w:asciiTheme="minorHAnsi" w:eastAsia="Arial" w:hAnsiTheme="minorHAnsi" w:cstheme="minorHAnsi"/>
                <w:spacing w:val="2"/>
                <w:lang w:val="it-IT"/>
              </w:rPr>
              <w:t>a</w:t>
            </w:r>
            <w:r w:rsidRPr="00011A63">
              <w:rPr>
                <w:rFonts w:asciiTheme="minorHAnsi" w:eastAsia="Arial" w:hAnsiTheme="minorHAnsi" w:cstheme="minorHAnsi"/>
                <w:spacing w:val="-2"/>
                <w:lang w:val="it-IT"/>
              </w:rPr>
              <w:t>r</w:t>
            </w:r>
            <w:r w:rsidRPr="00011A63">
              <w:rPr>
                <w:rFonts w:asciiTheme="minorHAnsi" w:eastAsia="Arial" w:hAnsiTheme="minorHAnsi" w:cstheme="minorHAnsi"/>
                <w:spacing w:val="-1"/>
                <w:lang w:val="it-IT"/>
              </w:rPr>
              <w:t>i</w:t>
            </w:r>
            <w:r w:rsidRPr="00011A63">
              <w:rPr>
                <w:rFonts w:asciiTheme="minorHAnsi" w:eastAsia="Arial" w:hAnsiTheme="minorHAnsi" w:cstheme="minorHAnsi"/>
                <w:lang w:val="it-IT"/>
              </w:rPr>
              <w:t>e</w:t>
            </w:r>
            <w:r w:rsidRPr="00011A63">
              <w:rPr>
                <w:rFonts w:asciiTheme="minorHAnsi" w:eastAsia="Arial" w:hAnsiTheme="minorHAnsi" w:cstheme="minorHAnsi"/>
                <w:spacing w:val="3"/>
                <w:lang w:val="it-IT"/>
              </w:rPr>
              <w:t xml:space="preserve"> </w:t>
            </w:r>
            <w:r w:rsidRPr="00011A63">
              <w:rPr>
                <w:rFonts w:asciiTheme="minorHAnsi" w:eastAsia="Arial" w:hAnsiTheme="minorHAnsi" w:cstheme="minorHAnsi"/>
                <w:spacing w:val="-5"/>
                <w:lang w:val="it-IT"/>
              </w:rPr>
              <w:t>s</w:t>
            </w:r>
            <w:r w:rsidRPr="00011A63">
              <w:rPr>
                <w:rFonts w:asciiTheme="minorHAnsi" w:eastAsia="Arial" w:hAnsiTheme="minorHAnsi" w:cstheme="minorHAnsi"/>
                <w:spacing w:val="1"/>
                <w:lang w:val="it-IT"/>
              </w:rPr>
              <w:t>t</w:t>
            </w:r>
            <w:r w:rsidRPr="00011A63">
              <w:rPr>
                <w:rFonts w:asciiTheme="minorHAnsi" w:eastAsia="Arial" w:hAnsiTheme="minorHAnsi" w:cstheme="minorHAnsi"/>
                <w:spacing w:val="-3"/>
                <w:lang w:val="it-IT"/>
              </w:rPr>
              <w:t>a</w:t>
            </w:r>
            <w:r w:rsidRPr="00011A63">
              <w:rPr>
                <w:rFonts w:asciiTheme="minorHAnsi" w:eastAsia="Arial" w:hAnsiTheme="minorHAnsi" w:cstheme="minorHAnsi"/>
                <w:spacing w:val="2"/>
                <w:lang w:val="it-IT"/>
              </w:rPr>
              <w:t>b</w:t>
            </w:r>
            <w:r w:rsidRPr="00011A63">
              <w:rPr>
                <w:rFonts w:asciiTheme="minorHAnsi" w:eastAsia="Arial" w:hAnsiTheme="minorHAnsi" w:cstheme="minorHAnsi"/>
                <w:spacing w:val="-1"/>
                <w:lang w:val="it-IT"/>
              </w:rPr>
              <w:t>ili</w:t>
            </w:r>
            <w:r w:rsidRPr="00011A63">
              <w:rPr>
                <w:rFonts w:asciiTheme="minorHAnsi" w:eastAsia="Arial" w:hAnsiTheme="minorHAnsi" w:cstheme="minorHAnsi"/>
                <w:spacing w:val="1"/>
                <w:lang w:val="it-IT"/>
              </w:rPr>
              <w:t>t</w:t>
            </w:r>
            <w:r w:rsidRPr="00011A63">
              <w:rPr>
                <w:rFonts w:asciiTheme="minorHAnsi" w:eastAsia="Arial" w:hAnsiTheme="minorHAnsi" w:cstheme="minorHAnsi"/>
                <w:lang w:val="it-IT"/>
              </w:rPr>
              <w:t xml:space="preserve">e </w:t>
            </w:r>
            <w:r w:rsidRPr="00011A63">
              <w:rPr>
                <w:rFonts w:asciiTheme="minorHAnsi" w:eastAsia="Arial" w:hAnsiTheme="minorHAnsi" w:cstheme="minorHAnsi"/>
                <w:spacing w:val="2"/>
                <w:lang w:val="it-IT"/>
              </w:rPr>
              <w:t>pe</w:t>
            </w:r>
            <w:r w:rsidRPr="00011A63">
              <w:rPr>
                <w:rFonts w:asciiTheme="minorHAnsi" w:eastAsia="Arial" w:hAnsiTheme="minorHAnsi" w:cstheme="minorHAnsi"/>
                <w:lang w:val="it-IT"/>
              </w:rPr>
              <w:t xml:space="preserve">r i </w:t>
            </w:r>
            <w:r w:rsidRPr="00011A63">
              <w:rPr>
                <w:rFonts w:asciiTheme="minorHAnsi" w:eastAsia="Arial" w:hAnsiTheme="minorHAnsi" w:cstheme="minorHAnsi"/>
                <w:spacing w:val="-2"/>
                <w:lang w:val="it-IT"/>
              </w:rPr>
              <w:t>r</w:t>
            </w:r>
            <w:r w:rsidRPr="00011A63">
              <w:rPr>
                <w:rFonts w:asciiTheme="minorHAnsi" w:eastAsia="Arial" w:hAnsiTheme="minorHAnsi" w:cstheme="minorHAnsi"/>
                <w:spacing w:val="-3"/>
                <w:lang w:val="it-IT"/>
              </w:rPr>
              <w:t>e</w:t>
            </w:r>
            <w:r w:rsidRPr="00011A63">
              <w:rPr>
                <w:rFonts w:asciiTheme="minorHAnsi" w:eastAsia="Arial" w:hAnsiTheme="minorHAnsi" w:cstheme="minorHAnsi"/>
                <w:spacing w:val="2"/>
                <w:lang w:val="it-IT"/>
              </w:rPr>
              <w:t>a</w:t>
            </w:r>
            <w:r w:rsidRPr="00011A63">
              <w:rPr>
                <w:rFonts w:asciiTheme="minorHAnsi" w:eastAsia="Arial" w:hAnsiTheme="minorHAnsi" w:cstheme="minorHAnsi"/>
                <w:spacing w:val="1"/>
                <w:lang w:val="it-IT"/>
              </w:rPr>
              <w:t>t</w:t>
            </w:r>
            <w:r w:rsidRPr="00011A63">
              <w:rPr>
                <w:rFonts w:asciiTheme="minorHAnsi" w:eastAsia="Arial" w:hAnsiTheme="minorHAnsi" w:cstheme="minorHAnsi"/>
                <w:lang w:val="it-IT"/>
              </w:rPr>
              <w:t>i</w:t>
            </w:r>
            <w:r w:rsidRPr="00011A63">
              <w:rPr>
                <w:rFonts w:asciiTheme="minorHAnsi" w:eastAsia="Arial" w:hAnsiTheme="minorHAnsi" w:cstheme="minorHAnsi"/>
                <w:spacing w:val="-4"/>
                <w:lang w:val="it-IT"/>
              </w:rPr>
              <w:t xml:space="preserve"> </w:t>
            </w:r>
            <w:r w:rsidRPr="00011A63">
              <w:rPr>
                <w:rFonts w:asciiTheme="minorHAnsi" w:eastAsia="Arial" w:hAnsiTheme="minorHAnsi" w:cstheme="minorHAnsi"/>
                <w:spacing w:val="2"/>
                <w:lang w:val="it-IT"/>
              </w:rPr>
              <w:t>p</w:t>
            </w:r>
            <w:r w:rsidRPr="00011A63">
              <w:rPr>
                <w:rFonts w:asciiTheme="minorHAnsi" w:eastAsia="Arial" w:hAnsiTheme="minorHAnsi" w:cstheme="minorHAnsi"/>
                <w:spacing w:val="-2"/>
                <w:lang w:val="it-IT"/>
              </w:rPr>
              <w:t>r</w:t>
            </w:r>
            <w:r w:rsidRPr="00011A63">
              <w:rPr>
                <w:rFonts w:asciiTheme="minorHAnsi" w:eastAsia="Arial" w:hAnsiTheme="minorHAnsi" w:cstheme="minorHAnsi"/>
                <w:spacing w:val="2"/>
                <w:lang w:val="it-IT"/>
              </w:rPr>
              <w:t>e</w:t>
            </w:r>
            <w:r w:rsidRPr="00011A63">
              <w:rPr>
                <w:rFonts w:asciiTheme="minorHAnsi" w:eastAsia="Arial" w:hAnsiTheme="minorHAnsi" w:cstheme="minorHAnsi"/>
                <w:lang w:val="it-IT"/>
              </w:rPr>
              <w:t>v</w:t>
            </w:r>
            <w:r w:rsidRPr="00011A63">
              <w:rPr>
                <w:rFonts w:asciiTheme="minorHAnsi" w:eastAsia="Arial" w:hAnsiTheme="minorHAnsi" w:cstheme="minorHAnsi"/>
                <w:spacing w:val="-1"/>
                <w:lang w:val="it-IT"/>
              </w:rPr>
              <w:t>i</w:t>
            </w:r>
            <w:r w:rsidRPr="00011A63">
              <w:rPr>
                <w:rFonts w:asciiTheme="minorHAnsi" w:eastAsia="Arial" w:hAnsiTheme="minorHAnsi" w:cstheme="minorHAnsi"/>
                <w:lang w:val="it-IT"/>
              </w:rPr>
              <w:t>s</w:t>
            </w:r>
            <w:r w:rsidRPr="00011A63">
              <w:rPr>
                <w:rFonts w:asciiTheme="minorHAnsi" w:eastAsia="Arial" w:hAnsiTheme="minorHAnsi" w:cstheme="minorHAnsi"/>
                <w:spacing w:val="1"/>
                <w:lang w:val="it-IT"/>
              </w:rPr>
              <w:t>t</w:t>
            </w:r>
            <w:r w:rsidRPr="00011A63">
              <w:rPr>
                <w:rFonts w:asciiTheme="minorHAnsi" w:eastAsia="Arial" w:hAnsiTheme="minorHAnsi" w:cstheme="minorHAnsi"/>
                <w:lang w:val="it-IT"/>
              </w:rPr>
              <w:t>i</w:t>
            </w:r>
            <w:r w:rsidRPr="00011A63">
              <w:rPr>
                <w:rFonts w:asciiTheme="minorHAnsi" w:eastAsia="Arial" w:hAnsiTheme="minorHAnsi" w:cstheme="minorHAnsi"/>
                <w:spacing w:val="-4"/>
                <w:lang w:val="it-IT"/>
              </w:rPr>
              <w:t xml:space="preserve"> </w:t>
            </w:r>
            <w:r w:rsidRPr="00011A63">
              <w:rPr>
                <w:rFonts w:asciiTheme="minorHAnsi" w:eastAsia="Arial" w:hAnsiTheme="minorHAnsi" w:cstheme="minorHAnsi"/>
                <w:spacing w:val="2"/>
                <w:lang w:val="it-IT"/>
              </w:rPr>
              <w:t>d</w:t>
            </w:r>
            <w:r w:rsidRPr="00011A63">
              <w:rPr>
                <w:rFonts w:asciiTheme="minorHAnsi" w:eastAsia="Arial" w:hAnsiTheme="minorHAnsi" w:cstheme="minorHAnsi"/>
                <w:spacing w:val="-3"/>
                <w:lang w:val="it-IT"/>
              </w:rPr>
              <w:t>a</w:t>
            </w:r>
            <w:r w:rsidRPr="00011A63">
              <w:rPr>
                <w:rFonts w:asciiTheme="minorHAnsi" w:eastAsia="Arial" w:hAnsiTheme="minorHAnsi" w:cstheme="minorHAnsi"/>
                <w:spacing w:val="2"/>
                <w:lang w:val="it-IT"/>
              </w:rPr>
              <w:t>g</w:t>
            </w:r>
            <w:r w:rsidRPr="00011A63">
              <w:rPr>
                <w:rFonts w:asciiTheme="minorHAnsi" w:eastAsia="Arial" w:hAnsiTheme="minorHAnsi" w:cstheme="minorHAnsi"/>
                <w:spacing w:val="-1"/>
                <w:lang w:val="it-IT"/>
              </w:rPr>
              <w:t>l</w:t>
            </w:r>
            <w:r w:rsidRPr="00011A63">
              <w:rPr>
                <w:rFonts w:asciiTheme="minorHAnsi" w:eastAsia="Arial" w:hAnsiTheme="minorHAnsi" w:cstheme="minorHAnsi"/>
                <w:lang w:val="it-IT"/>
              </w:rPr>
              <w:t xml:space="preserve">i </w:t>
            </w:r>
            <w:r w:rsidRPr="00011A63">
              <w:rPr>
                <w:rFonts w:asciiTheme="minorHAnsi" w:eastAsia="Arial" w:hAnsiTheme="minorHAnsi" w:cstheme="minorHAnsi"/>
                <w:spacing w:val="2"/>
                <w:lang w:val="it-IT"/>
              </w:rPr>
              <w:t>a</w:t>
            </w:r>
            <w:r w:rsidRPr="00011A63">
              <w:rPr>
                <w:rFonts w:asciiTheme="minorHAnsi" w:eastAsia="Arial" w:hAnsiTheme="minorHAnsi" w:cstheme="minorHAnsi"/>
                <w:spacing w:val="-2"/>
                <w:lang w:val="it-IT"/>
              </w:rPr>
              <w:t>r</w:t>
            </w:r>
            <w:r w:rsidRPr="00011A63">
              <w:rPr>
                <w:rFonts w:asciiTheme="minorHAnsi" w:eastAsia="Arial" w:hAnsiTheme="minorHAnsi" w:cstheme="minorHAnsi"/>
                <w:spacing w:val="-4"/>
                <w:lang w:val="it-IT"/>
              </w:rPr>
              <w:t>t</w:t>
            </w:r>
            <w:r w:rsidRPr="00011A63">
              <w:rPr>
                <w:rFonts w:asciiTheme="minorHAnsi" w:eastAsia="Arial" w:hAnsiTheme="minorHAnsi" w:cstheme="minorHAnsi"/>
                <w:spacing w:val="1"/>
                <w:lang w:val="it-IT"/>
              </w:rPr>
              <w:t>t</w:t>
            </w:r>
            <w:r w:rsidRPr="00011A63">
              <w:rPr>
                <w:rFonts w:asciiTheme="minorHAnsi" w:eastAsia="Arial" w:hAnsiTheme="minorHAnsi" w:cstheme="minorHAnsi"/>
                <w:lang w:val="it-IT"/>
              </w:rPr>
              <w:t>.</w:t>
            </w:r>
            <w:r w:rsidRPr="00011A63">
              <w:rPr>
                <w:rFonts w:asciiTheme="minorHAnsi" w:eastAsia="Arial" w:hAnsiTheme="minorHAnsi" w:cstheme="minorHAnsi"/>
                <w:spacing w:val="-2"/>
                <w:lang w:val="it-IT"/>
              </w:rPr>
              <w:t xml:space="preserve"> </w:t>
            </w:r>
            <w:r w:rsidRPr="00011A63">
              <w:rPr>
                <w:rFonts w:asciiTheme="minorHAnsi" w:eastAsia="Arial" w:hAnsiTheme="minorHAnsi" w:cstheme="minorHAnsi"/>
                <w:spacing w:val="2"/>
              </w:rPr>
              <w:t>4</w:t>
            </w:r>
            <w:r w:rsidRPr="00011A63">
              <w:rPr>
                <w:rFonts w:asciiTheme="minorHAnsi" w:eastAsia="Arial" w:hAnsiTheme="minorHAnsi" w:cstheme="minorHAnsi"/>
                <w:spacing w:val="-3"/>
              </w:rPr>
              <w:t>5</w:t>
            </w:r>
            <w:r w:rsidRPr="00011A63">
              <w:rPr>
                <w:rFonts w:asciiTheme="minorHAnsi" w:eastAsia="Arial" w:hAnsiTheme="minorHAnsi" w:cstheme="minorHAnsi"/>
                <w:spacing w:val="2"/>
              </w:rPr>
              <w:t>3</w:t>
            </w:r>
            <w:r w:rsidRPr="00011A63">
              <w:rPr>
                <w:rFonts w:asciiTheme="minorHAnsi" w:eastAsia="Arial" w:hAnsiTheme="minorHAnsi" w:cstheme="minorHAnsi"/>
              </w:rPr>
              <w:t>,</w:t>
            </w:r>
            <w:r w:rsidR="00332164" w:rsidRPr="00011A63">
              <w:rPr>
                <w:rFonts w:asciiTheme="minorHAnsi" w:eastAsia="Arial" w:hAnsiTheme="minorHAnsi" w:cstheme="minorHAnsi"/>
              </w:rPr>
              <w:t xml:space="preserve"> </w:t>
            </w:r>
            <w:r w:rsidRPr="00011A63">
              <w:rPr>
                <w:rFonts w:asciiTheme="minorHAnsi" w:eastAsia="Arial" w:hAnsiTheme="minorHAnsi" w:cstheme="minorHAnsi"/>
                <w:spacing w:val="2"/>
                <w:lang w:val="it-IT"/>
              </w:rPr>
              <w:t>4</w:t>
            </w:r>
            <w:r w:rsidRPr="00011A63">
              <w:rPr>
                <w:rFonts w:asciiTheme="minorHAnsi" w:eastAsia="Arial" w:hAnsiTheme="minorHAnsi" w:cstheme="minorHAnsi"/>
                <w:spacing w:val="-3"/>
                <w:lang w:val="it-IT"/>
              </w:rPr>
              <w:t>5</w:t>
            </w:r>
            <w:r w:rsidRPr="00011A63">
              <w:rPr>
                <w:rFonts w:asciiTheme="minorHAnsi" w:eastAsia="Arial" w:hAnsiTheme="minorHAnsi" w:cstheme="minorHAnsi"/>
                <w:spacing w:val="2"/>
                <w:lang w:val="it-IT"/>
              </w:rPr>
              <w:t>5</w:t>
            </w:r>
            <w:r w:rsidRPr="00011A63">
              <w:rPr>
                <w:rFonts w:asciiTheme="minorHAnsi" w:eastAsia="Arial" w:hAnsiTheme="minorHAnsi" w:cstheme="minorHAnsi"/>
                <w:lang w:val="it-IT"/>
              </w:rPr>
              <w:t>,</w:t>
            </w:r>
            <w:r w:rsidRPr="00011A63">
              <w:rPr>
                <w:rFonts w:asciiTheme="minorHAnsi" w:eastAsia="Arial" w:hAnsiTheme="minorHAnsi" w:cstheme="minorHAnsi"/>
                <w:spacing w:val="-2"/>
                <w:lang w:val="it-IT"/>
              </w:rPr>
              <w:t xml:space="preserve"> </w:t>
            </w:r>
            <w:r w:rsidRPr="00011A63">
              <w:rPr>
                <w:rFonts w:asciiTheme="minorHAnsi" w:eastAsia="Arial" w:hAnsiTheme="minorHAnsi" w:cstheme="minorHAnsi"/>
                <w:spacing w:val="2"/>
                <w:lang w:val="it-IT"/>
              </w:rPr>
              <w:t>4</w:t>
            </w:r>
            <w:r w:rsidRPr="00011A63">
              <w:rPr>
                <w:rFonts w:asciiTheme="minorHAnsi" w:eastAsia="Arial" w:hAnsiTheme="minorHAnsi" w:cstheme="minorHAnsi"/>
                <w:spacing w:val="-3"/>
                <w:lang w:val="it-IT"/>
              </w:rPr>
              <w:t>5</w:t>
            </w:r>
            <w:r w:rsidRPr="00011A63">
              <w:rPr>
                <w:rFonts w:asciiTheme="minorHAnsi" w:eastAsia="Arial" w:hAnsiTheme="minorHAnsi" w:cstheme="minorHAnsi"/>
                <w:lang w:val="it-IT"/>
              </w:rPr>
              <w:t>7</w:t>
            </w:r>
            <w:r w:rsidRPr="00011A63">
              <w:rPr>
                <w:rFonts w:asciiTheme="minorHAnsi" w:eastAsia="Arial" w:hAnsiTheme="minorHAnsi" w:cstheme="minorHAnsi"/>
                <w:spacing w:val="3"/>
                <w:lang w:val="it-IT"/>
              </w:rPr>
              <w:t xml:space="preserve"> </w:t>
            </w:r>
            <w:r w:rsidRPr="00011A63">
              <w:rPr>
                <w:rFonts w:asciiTheme="minorHAnsi" w:eastAsia="Arial" w:hAnsiTheme="minorHAnsi" w:cstheme="minorHAnsi"/>
                <w:lang w:val="it-IT"/>
              </w:rPr>
              <w:t>e</w:t>
            </w:r>
            <w:r w:rsidRPr="00011A63">
              <w:rPr>
                <w:rFonts w:asciiTheme="minorHAnsi" w:eastAsia="Arial" w:hAnsiTheme="minorHAnsi" w:cstheme="minorHAnsi"/>
                <w:spacing w:val="-2"/>
                <w:lang w:val="it-IT"/>
              </w:rPr>
              <w:t xml:space="preserve"> </w:t>
            </w:r>
            <w:r w:rsidRPr="00011A63">
              <w:rPr>
                <w:rFonts w:asciiTheme="minorHAnsi" w:eastAsia="Arial" w:hAnsiTheme="minorHAnsi" w:cstheme="minorHAnsi"/>
                <w:spacing w:val="-3"/>
                <w:lang w:val="it-IT"/>
              </w:rPr>
              <w:t>4</w:t>
            </w:r>
            <w:r w:rsidRPr="00011A63">
              <w:rPr>
                <w:rFonts w:asciiTheme="minorHAnsi" w:eastAsia="Arial" w:hAnsiTheme="minorHAnsi" w:cstheme="minorHAnsi"/>
                <w:spacing w:val="2"/>
                <w:lang w:val="it-IT"/>
              </w:rPr>
              <w:t>64</w:t>
            </w:r>
            <w:r w:rsidRPr="00011A63">
              <w:rPr>
                <w:rFonts w:asciiTheme="minorHAnsi" w:eastAsia="Arial" w:hAnsiTheme="minorHAnsi" w:cstheme="minorHAnsi"/>
                <w:lang w:val="it-IT"/>
              </w:rPr>
              <w:t>,</w:t>
            </w:r>
            <w:r w:rsidRPr="00011A63">
              <w:rPr>
                <w:rFonts w:asciiTheme="minorHAnsi" w:eastAsia="Arial" w:hAnsiTheme="minorHAnsi" w:cstheme="minorHAnsi"/>
                <w:spacing w:val="-2"/>
                <w:lang w:val="it-IT"/>
              </w:rPr>
              <w:t xml:space="preserve"> </w:t>
            </w:r>
            <w:r w:rsidRPr="00011A63">
              <w:rPr>
                <w:rFonts w:asciiTheme="minorHAnsi" w:eastAsia="Arial" w:hAnsiTheme="minorHAnsi" w:cstheme="minorHAnsi"/>
                <w:lang w:val="it-IT"/>
              </w:rPr>
              <w:t>c</w:t>
            </w:r>
            <w:r w:rsidRPr="00011A63">
              <w:rPr>
                <w:rFonts w:asciiTheme="minorHAnsi" w:eastAsia="Arial" w:hAnsiTheme="minorHAnsi" w:cstheme="minorHAnsi"/>
                <w:spacing w:val="-3"/>
                <w:lang w:val="it-IT"/>
              </w:rPr>
              <w:t>o</w:t>
            </w:r>
            <w:r w:rsidRPr="00011A63">
              <w:rPr>
                <w:rFonts w:asciiTheme="minorHAnsi" w:eastAsia="Arial" w:hAnsiTheme="minorHAnsi" w:cstheme="minorHAnsi"/>
                <w:lang w:val="it-IT"/>
              </w:rPr>
              <w:t>.</w:t>
            </w:r>
            <w:r w:rsidRPr="00011A63">
              <w:rPr>
                <w:rFonts w:asciiTheme="minorHAnsi" w:eastAsia="Arial" w:hAnsiTheme="minorHAnsi" w:cstheme="minorHAnsi"/>
                <w:spacing w:val="2"/>
                <w:lang w:val="it-IT"/>
              </w:rPr>
              <w:t xml:space="preserve"> </w:t>
            </w:r>
            <w:r w:rsidRPr="00011A63">
              <w:rPr>
                <w:rFonts w:asciiTheme="minorHAnsi" w:eastAsia="Arial" w:hAnsiTheme="minorHAnsi" w:cstheme="minorHAnsi"/>
                <w:spacing w:val="-3"/>
                <w:lang w:val="it-IT"/>
              </w:rPr>
              <w:t>2</w:t>
            </w:r>
            <w:r w:rsidRPr="00011A63">
              <w:rPr>
                <w:rFonts w:asciiTheme="minorHAnsi" w:eastAsia="Arial" w:hAnsiTheme="minorHAnsi" w:cstheme="minorHAnsi"/>
                <w:lang w:val="it-IT"/>
              </w:rPr>
              <w:t>,</w:t>
            </w:r>
            <w:r w:rsidRPr="00011A63">
              <w:rPr>
                <w:rFonts w:asciiTheme="minorHAnsi" w:eastAsia="Arial" w:hAnsiTheme="minorHAnsi" w:cstheme="minorHAnsi"/>
                <w:spacing w:val="2"/>
                <w:lang w:val="it-IT"/>
              </w:rPr>
              <w:t xml:space="preserve"> </w:t>
            </w:r>
            <w:r w:rsidRPr="00011A63">
              <w:rPr>
                <w:rFonts w:asciiTheme="minorHAnsi" w:eastAsia="Arial" w:hAnsiTheme="minorHAnsi" w:cstheme="minorHAnsi"/>
                <w:lang w:val="it-IT"/>
              </w:rPr>
              <w:t>c</w:t>
            </w:r>
            <w:r w:rsidRPr="00011A63">
              <w:rPr>
                <w:rFonts w:asciiTheme="minorHAnsi" w:eastAsia="Arial" w:hAnsiTheme="minorHAnsi" w:cstheme="minorHAnsi"/>
                <w:spacing w:val="-4"/>
                <w:lang w:val="it-IT"/>
              </w:rPr>
              <w:t>.</w:t>
            </w:r>
            <w:r w:rsidRPr="00011A63">
              <w:rPr>
                <w:rFonts w:asciiTheme="minorHAnsi" w:eastAsia="Arial" w:hAnsiTheme="minorHAnsi" w:cstheme="minorHAnsi"/>
                <w:spacing w:val="2"/>
                <w:lang w:val="it-IT"/>
              </w:rPr>
              <w:t>p</w:t>
            </w:r>
            <w:r w:rsidRPr="00011A63">
              <w:rPr>
                <w:rFonts w:asciiTheme="minorHAnsi" w:eastAsia="Arial" w:hAnsiTheme="minorHAnsi" w:cstheme="minorHAnsi"/>
                <w:spacing w:val="1"/>
                <w:lang w:val="it-IT"/>
              </w:rPr>
              <w:t>.</w:t>
            </w:r>
            <w:r w:rsidRPr="00011A63">
              <w:rPr>
                <w:rFonts w:asciiTheme="minorHAnsi" w:eastAsia="Arial" w:hAnsiTheme="minorHAnsi" w:cstheme="minorHAnsi"/>
                <w:lang w:val="it-IT"/>
              </w:rPr>
              <w:t>,</w:t>
            </w:r>
            <w:r w:rsidR="00332164" w:rsidRPr="00011A63">
              <w:rPr>
                <w:rFonts w:asciiTheme="minorHAnsi" w:eastAsia="Arial" w:hAnsiTheme="minorHAnsi" w:cstheme="minorHAnsi"/>
                <w:lang w:val="it-IT"/>
              </w:rPr>
              <w:t xml:space="preserve"> </w:t>
            </w:r>
            <w:r w:rsidRPr="00011A63">
              <w:rPr>
                <w:rFonts w:asciiTheme="minorHAnsi" w:eastAsia="Arial" w:hAnsiTheme="minorHAnsi" w:cstheme="minorHAnsi"/>
                <w:spacing w:val="-2"/>
                <w:lang w:val="it-IT"/>
              </w:rPr>
              <w:t>r</w:t>
            </w:r>
            <w:r w:rsidRPr="00011A63">
              <w:rPr>
                <w:rFonts w:asciiTheme="minorHAnsi" w:eastAsia="Arial" w:hAnsiTheme="minorHAnsi" w:cstheme="minorHAnsi"/>
                <w:spacing w:val="-1"/>
                <w:lang w:val="it-IT"/>
              </w:rPr>
              <w:t>i</w:t>
            </w:r>
            <w:r w:rsidRPr="00011A63">
              <w:rPr>
                <w:rFonts w:asciiTheme="minorHAnsi" w:eastAsia="Arial" w:hAnsiTheme="minorHAnsi" w:cstheme="minorHAnsi"/>
                <w:spacing w:val="2"/>
                <w:lang w:val="it-IT"/>
              </w:rPr>
              <w:t>do</w:t>
            </w:r>
            <w:r w:rsidRPr="00011A63">
              <w:rPr>
                <w:rFonts w:asciiTheme="minorHAnsi" w:eastAsia="Arial" w:hAnsiTheme="minorHAnsi" w:cstheme="minorHAnsi"/>
                <w:spacing w:val="1"/>
                <w:lang w:val="it-IT"/>
              </w:rPr>
              <w:t>t</w:t>
            </w:r>
            <w:r w:rsidRPr="00011A63">
              <w:rPr>
                <w:rFonts w:asciiTheme="minorHAnsi" w:eastAsia="Arial" w:hAnsiTheme="minorHAnsi" w:cstheme="minorHAnsi"/>
                <w:spacing w:val="-4"/>
                <w:lang w:val="it-IT"/>
              </w:rPr>
              <w:t>t</w:t>
            </w:r>
            <w:r w:rsidRPr="00011A63">
              <w:rPr>
                <w:rFonts w:asciiTheme="minorHAnsi" w:eastAsia="Arial" w:hAnsiTheme="minorHAnsi" w:cstheme="minorHAnsi"/>
                <w:lang w:val="it-IT"/>
              </w:rPr>
              <w:t>e</w:t>
            </w:r>
            <w:r w:rsidRPr="00011A63">
              <w:rPr>
                <w:rFonts w:asciiTheme="minorHAnsi" w:eastAsia="Arial" w:hAnsiTheme="minorHAnsi" w:cstheme="minorHAnsi"/>
                <w:spacing w:val="3"/>
                <w:lang w:val="it-IT"/>
              </w:rPr>
              <w:t xml:space="preserve"> </w:t>
            </w:r>
            <w:r w:rsidRPr="00011A63">
              <w:rPr>
                <w:rFonts w:asciiTheme="minorHAnsi" w:eastAsia="Arial" w:hAnsiTheme="minorHAnsi" w:cstheme="minorHAnsi"/>
                <w:spacing w:val="2"/>
                <w:lang w:val="it-IT"/>
              </w:rPr>
              <w:t>d</w:t>
            </w:r>
            <w:r w:rsidRPr="00011A63">
              <w:rPr>
                <w:rFonts w:asciiTheme="minorHAnsi" w:eastAsia="Arial" w:hAnsiTheme="minorHAnsi" w:cstheme="minorHAnsi"/>
                <w:lang w:val="it-IT"/>
              </w:rPr>
              <w:t>i</w:t>
            </w:r>
            <w:r w:rsidRPr="00011A63">
              <w:rPr>
                <w:rFonts w:asciiTheme="minorHAnsi" w:eastAsia="Arial" w:hAnsiTheme="minorHAnsi" w:cstheme="minorHAnsi"/>
                <w:spacing w:val="-4"/>
                <w:lang w:val="it-IT"/>
              </w:rPr>
              <w:t xml:space="preserve"> </w:t>
            </w:r>
            <w:r w:rsidRPr="00011A63">
              <w:rPr>
                <w:rFonts w:asciiTheme="minorHAnsi" w:eastAsia="Arial" w:hAnsiTheme="minorHAnsi" w:cstheme="minorHAnsi"/>
                <w:spacing w:val="-3"/>
                <w:lang w:val="it-IT"/>
              </w:rPr>
              <w:t>u</w:t>
            </w:r>
            <w:r w:rsidRPr="00011A63">
              <w:rPr>
                <w:rFonts w:asciiTheme="minorHAnsi" w:eastAsia="Arial" w:hAnsiTheme="minorHAnsi" w:cstheme="minorHAnsi"/>
                <w:lang w:val="it-IT"/>
              </w:rPr>
              <w:t>n</w:t>
            </w:r>
            <w:r w:rsidRPr="00011A63">
              <w:rPr>
                <w:rFonts w:asciiTheme="minorHAnsi" w:eastAsia="Arial" w:hAnsiTheme="minorHAnsi" w:cstheme="minorHAnsi"/>
                <w:spacing w:val="3"/>
                <w:lang w:val="it-IT"/>
              </w:rPr>
              <w:t xml:space="preserve"> </w:t>
            </w:r>
            <w:r w:rsidRPr="00011A63">
              <w:rPr>
                <w:rFonts w:asciiTheme="minorHAnsi" w:eastAsia="Arial" w:hAnsiTheme="minorHAnsi" w:cstheme="minorHAnsi"/>
                <w:spacing w:val="-4"/>
                <w:lang w:val="it-IT"/>
              </w:rPr>
              <w:t>t</w:t>
            </w:r>
            <w:r w:rsidRPr="00011A63">
              <w:rPr>
                <w:rFonts w:asciiTheme="minorHAnsi" w:eastAsia="Arial" w:hAnsiTheme="minorHAnsi" w:cstheme="minorHAnsi"/>
                <w:spacing w:val="2"/>
                <w:lang w:val="it-IT"/>
              </w:rPr>
              <w:t>e</w:t>
            </w:r>
            <w:r w:rsidRPr="00011A63">
              <w:rPr>
                <w:rFonts w:asciiTheme="minorHAnsi" w:eastAsia="Arial" w:hAnsiTheme="minorHAnsi" w:cstheme="minorHAnsi"/>
                <w:spacing w:val="-2"/>
                <w:lang w:val="it-IT"/>
              </w:rPr>
              <w:t>r</w:t>
            </w:r>
            <w:r w:rsidRPr="00011A63">
              <w:rPr>
                <w:rFonts w:asciiTheme="minorHAnsi" w:eastAsia="Arial" w:hAnsiTheme="minorHAnsi" w:cstheme="minorHAnsi"/>
                <w:lang w:val="it-IT"/>
              </w:rPr>
              <w:t>zo</w:t>
            </w:r>
          </w:p>
        </w:tc>
        <w:tc>
          <w:tcPr>
            <w:tcW w:w="2828" w:type="dxa"/>
            <w:vMerge/>
            <w:vAlign w:val="center"/>
          </w:tcPr>
          <w:p w14:paraId="5430B799" w14:textId="77777777" w:rsidR="001A3EF8" w:rsidRPr="00011A63" w:rsidRDefault="001A3EF8" w:rsidP="00EE6480">
            <w:pPr>
              <w:contextualSpacing/>
              <w:jc w:val="center"/>
              <w:rPr>
                <w:rFonts w:asciiTheme="minorHAnsi" w:hAnsiTheme="minorHAnsi" w:cstheme="minorHAnsi"/>
                <w:b/>
                <w:lang w:val="it-IT"/>
              </w:rPr>
            </w:pPr>
          </w:p>
        </w:tc>
      </w:tr>
      <w:tr w:rsidR="001A3EF8" w:rsidRPr="00C36735" w14:paraId="05419399" w14:textId="77777777" w:rsidTr="00522A22">
        <w:trPr>
          <w:jc w:val="center"/>
        </w:trPr>
        <w:tc>
          <w:tcPr>
            <w:tcW w:w="3823" w:type="dxa"/>
            <w:vAlign w:val="center"/>
          </w:tcPr>
          <w:p w14:paraId="646AD397" w14:textId="77777777" w:rsidR="001A3EF8" w:rsidRPr="00011A63" w:rsidRDefault="001A3EF8" w:rsidP="00EE6480">
            <w:pPr>
              <w:ind w:left="71" w:right="175"/>
              <w:jc w:val="both"/>
              <w:rPr>
                <w:rFonts w:asciiTheme="minorHAnsi" w:eastAsia="Arial" w:hAnsiTheme="minorHAnsi" w:cstheme="minorHAnsi"/>
                <w:spacing w:val="2"/>
                <w:u w:val="single"/>
                <w:lang w:val="it-IT"/>
              </w:rPr>
            </w:pPr>
            <w:r w:rsidRPr="00011A63">
              <w:rPr>
                <w:rFonts w:asciiTheme="minorHAnsi" w:eastAsia="Arial" w:hAnsiTheme="minorHAnsi" w:cstheme="minorHAnsi"/>
                <w:spacing w:val="2"/>
                <w:u w:val="single"/>
                <w:lang w:val="it-IT"/>
              </w:rPr>
              <w:t>Contraffazione, alterazione o uso di marchio segni distintivi ovvero di brevetti, modelli e disegni industriali (art. 473 c.p.)</w:t>
            </w:r>
          </w:p>
          <w:p w14:paraId="71442E94" w14:textId="77777777" w:rsidR="003C4365" w:rsidRPr="00011A63" w:rsidRDefault="003C4365" w:rsidP="00EE6480">
            <w:pPr>
              <w:ind w:left="71" w:right="70"/>
              <w:jc w:val="both"/>
              <w:rPr>
                <w:rFonts w:asciiTheme="minorHAnsi" w:eastAsia="Arial" w:hAnsiTheme="minorHAnsi" w:cstheme="minorHAnsi"/>
                <w:lang w:val="it-IT"/>
              </w:rPr>
            </w:pPr>
          </w:p>
          <w:p w14:paraId="5FBBE517" w14:textId="77777777" w:rsidR="003C4365" w:rsidRPr="00011A63" w:rsidRDefault="00013746" w:rsidP="00EE6480">
            <w:pPr>
              <w:pBdr>
                <w:top w:val="nil"/>
                <w:left w:val="nil"/>
                <w:bottom w:val="nil"/>
                <w:right w:val="nil"/>
                <w:between w:val="nil"/>
              </w:pBdr>
              <w:tabs>
                <w:tab w:val="left" w:pos="0"/>
              </w:tabs>
              <w:jc w:val="both"/>
              <w:rPr>
                <w:rFonts w:asciiTheme="minorHAnsi" w:eastAsia="Courier New" w:hAnsiTheme="minorHAnsi" w:cstheme="minorHAnsi"/>
                <w:lang w:val="it-IT"/>
              </w:rPr>
            </w:pPr>
            <w:r w:rsidRPr="00011A63">
              <w:rPr>
                <w:rFonts w:asciiTheme="minorHAnsi" w:eastAsia="Arial" w:hAnsiTheme="minorHAnsi" w:cstheme="minorHAnsi"/>
                <w:i/>
                <w:color w:val="000000"/>
                <w:lang w:val="it-IT"/>
              </w:rPr>
              <w:t>“</w:t>
            </w:r>
            <w:r w:rsidR="003C4365" w:rsidRPr="00011A63">
              <w:rPr>
                <w:rFonts w:asciiTheme="minorHAnsi" w:eastAsia="Arial" w:hAnsiTheme="minorHAnsi" w:cstheme="minorHAnsi"/>
                <w:i/>
                <w:color w:val="000000"/>
                <w:lang w:val="it-IT"/>
              </w:rPr>
              <w:t xml:space="preserve">Chiunque, potendo conoscere dell’esistenza del titolo di proprietà industriale, contraffà o altera marchi o segni distintivi, nazionali o esteri, di prodotti industriali, ovvero chiunque, senza essere concorso nella contraffazione o alterazione, fa uso di tali marchi o segni contraffatti o alterati, è </w:t>
            </w:r>
            <w:r w:rsidR="003C4365" w:rsidRPr="00011A63">
              <w:rPr>
                <w:rFonts w:asciiTheme="minorHAnsi" w:eastAsia="Arial" w:hAnsiTheme="minorHAnsi" w:cstheme="minorHAnsi"/>
                <w:i/>
                <w:color w:val="000000"/>
                <w:lang w:val="it-IT"/>
              </w:rPr>
              <w:lastRenderedPageBreak/>
              <w:t>punito con la reclusione da sei mesi a tre anni e con la multa da euro 2.500,00 a euro 25.000,00.</w:t>
            </w:r>
          </w:p>
          <w:p w14:paraId="465090FA" w14:textId="77777777" w:rsidR="003C4365" w:rsidRPr="00011A63" w:rsidRDefault="003C4365" w:rsidP="00EE6480">
            <w:pPr>
              <w:pBdr>
                <w:top w:val="nil"/>
                <w:left w:val="nil"/>
                <w:bottom w:val="nil"/>
                <w:right w:val="nil"/>
                <w:between w:val="nil"/>
              </w:pBdr>
              <w:tabs>
                <w:tab w:val="left" w:pos="0"/>
              </w:tabs>
              <w:jc w:val="both"/>
              <w:rPr>
                <w:rFonts w:asciiTheme="minorHAnsi" w:eastAsia="Courier New" w:hAnsiTheme="minorHAnsi" w:cstheme="minorHAnsi"/>
                <w:lang w:val="it-IT"/>
              </w:rPr>
            </w:pPr>
            <w:r w:rsidRPr="00011A63">
              <w:rPr>
                <w:rFonts w:asciiTheme="minorHAnsi" w:eastAsia="Arial" w:hAnsiTheme="minorHAnsi" w:cstheme="minorHAnsi"/>
                <w:i/>
                <w:color w:val="000000"/>
                <w:lang w:val="it-IT"/>
              </w:rPr>
              <w:t>Soggiace alla pena della reclusione da uno a quattro anni e della multa da euro 3.500 a euro 35.000 chiunque contraffà o altera brevetti, disegni o modelli industriali, nazionali o esteri, ovvero, senza essere concorso nella contraffazione o alterazione, fa uso di tali brevetti, disegni o modelli contraffatti o alterati.</w:t>
            </w:r>
          </w:p>
          <w:p w14:paraId="1BD696B2" w14:textId="77777777" w:rsidR="003C4365" w:rsidRPr="00011A63" w:rsidRDefault="003C4365" w:rsidP="00EE6480">
            <w:pPr>
              <w:pBdr>
                <w:top w:val="nil"/>
                <w:left w:val="nil"/>
                <w:bottom w:val="nil"/>
                <w:right w:val="nil"/>
                <w:between w:val="nil"/>
              </w:pBdr>
              <w:tabs>
                <w:tab w:val="left" w:pos="0"/>
              </w:tabs>
              <w:jc w:val="both"/>
              <w:rPr>
                <w:rFonts w:asciiTheme="minorHAnsi" w:eastAsia="Courier New" w:hAnsiTheme="minorHAnsi" w:cstheme="minorHAnsi"/>
                <w:lang w:val="it-IT"/>
              </w:rPr>
            </w:pPr>
            <w:r w:rsidRPr="00011A63">
              <w:rPr>
                <w:rFonts w:asciiTheme="minorHAnsi" w:eastAsia="Arial" w:hAnsiTheme="minorHAnsi" w:cstheme="minorHAnsi"/>
                <w:i/>
                <w:color w:val="000000"/>
                <w:lang w:val="it-IT"/>
              </w:rPr>
              <w:t>I delitti previsti dai commi primo e secondo sono punibili a condizione che siano state osservate le norme delle leggi interne, dei regolamenti comunitari e delle convenzioni internazionali sulla tutela della proprietà intellettuale o industriale</w:t>
            </w:r>
            <w:r w:rsidR="00013746" w:rsidRPr="00011A63">
              <w:rPr>
                <w:rFonts w:asciiTheme="minorHAnsi" w:eastAsia="Arial" w:hAnsiTheme="minorHAnsi" w:cstheme="minorHAnsi"/>
                <w:color w:val="000000"/>
                <w:lang w:val="it-IT"/>
              </w:rPr>
              <w:t>”</w:t>
            </w:r>
          </w:p>
          <w:p w14:paraId="125FF645" w14:textId="77777777" w:rsidR="001A3EF8" w:rsidRPr="00011A63" w:rsidRDefault="001A3EF8" w:rsidP="00EE6480">
            <w:pPr>
              <w:contextualSpacing/>
              <w:jc w:val="both"/>
              <w:rPr>
                <w:rFonts w:asciiTheme="minorHAnsi" w:hAnsiTheme="minorHAnsi" w:cstheme="minorHAnsi"/>
                <w:b/>
                <w:lang w:val="it-IT"/>
              </w:rPr>
            </w:pPr>
          </w:p>
        </w:tc>
        <w:tc>
          <w:tcPr>
            <w:tcW w:w="2409" w:type="dxa"/>
            <w:vMerge w:val="restart"/>
            <w:vAlign w:val="center"/>
          </w:tcPr>
          <w:p w14:paraId="0677731C" w14:textId="77777777" w:rsidR="001A3EF8" w:rsidRPr="00011A63" w:rsidRDefault="001A3EF8" w:rsidP="00332164">
            <w:pPr>
              <w:contextualSpacing/>
              <w:jc w:val="center"/>
              <w:rPr>
                <w:rFonts w:asciiTheme="minorHAnsi" w:hAnsiTheme="minorHAnsi" w:cstheme="minorHAnsi"/>
                <w:b/>
                <w:lang w:val="it-IT"/>
              </w:rPr>
            </w:pPr>
            <w:r w:rsidRPr="00011A63">
              <w:rPr>
                <w:rFonts w:asciiTheme="minorHAnsi" w:eastAsia="Arial" w:hAnsiTheme="minorHAnsi" w:cstheme="minorHAnsi"/>
              </w:rPr>
              <w:lastRenderedPageBreak/>
              <w:t>F</w:t>
            </w:r>
            <w:r w:rsidRPr="00011A63">
              <w:rPr>
                <w:rFonts w:asciiTheme="minorHAnsi" w:eastAsia="Arial" w:hAnsiTheme="minorHAnsi" w:cstheme="minorHAnsi"/>
                <w:spacing w:val="-2"/>
              </w:rPr>
              <w:t>i</w:t>
            </w:r>
            <w:r w:rsidRPr="00011A63">
              <w:rPr>
                <w:rFonts w:asciiTheme="minorHAnsi" w:eastAsia="Arial" w:hAnsiTheme="minorHAnsi" w:cstheme="minorHAnsi"/>
                <w:spacing w:val="2"/>
              </w:rPr>
              <w:t>n</w:t>
            </w:r>
            <w:r w:rsidRPr="00011A63">
              <w:rPr>
                <w:rFonts w:asciiTheme="minorHAnsi" w:eastAsia="Arial" w:hAnsiTheme="minorHAnsi" w:cstheme="minorHAnsi"/>
              </w:rPr>
              <w:t>o</w:t>
            </w:r>
            <w:r w:rsidRPr="00011A63">
              <w:rPr>
                <w:rFonts w:asciiTheme="minorHAnsi" w:eastAsia="Arial" w:hAnsiTheme="minorHAnsi" w:cstheme="minorHAnsi"/>
                <w:spacing w:val="-2"/>
              </w:rPr>
              <w:t xml:space="preserve"> </w:t>
            </w:r>
            <w:r w:rsidRPr="00011A63">
              <w:rPr>
                <w:rFonts w:asciiTheme="minorHAnsi" w:eastAsia="Arial" w:hAnsiTheme="minorHAnsi" w:cstheme="minorHAnsi"/>
              </w:rPr>
              <w:t>a</w:t>
            </w:r>
            <w:r w:rsidRPr="00011A63">
              <w:rPr>
                <w:rFonts w:asciiTheme="minorHAnsi" w:eastAsia="Arial" w:hAnsiTheme="minorHAnsi" w:cstheme="minorHAnsi"/>
                <w:spacing w:val="3"/>
              </w:rPr>
              <w:t xml:space="preserve"> </w:t>
            </w:r>
            <w:r w:rsidR="00332164" w:rsidRPr="00011A63">
              <w:rPr>
                <w:rFonts w:asciiTheme="minorHAnsi" w:eastAsia="Arial" w:hAnsiTheme="minorHAnsi" w:cstheme="minorHAnsi"/>
              </w:rPr>
              <w:t>500</w:t>
            </w:r>
            <w:r w:rsidRPr="00011A63">
              <w:rPr>
                <w:rFonts w:asciiTheme="minorHAnsi" w:eastAsia="Arial" w:hAnsiTheme="minorHAnsi" w:cstheme="minorHAnsi"/>
                <w:spacing w:val="-2"/>
              </w:rPr>
              <w:t xml:space="preserve"> </w:t>
            </w:r>
            <w:r w:rsidRPr="00011A63">
              <w:rPr>
                <w:rFonts w:asciiTheme="minorHAnsi" w:eastAsia="Arial" w:hAnsiTheme="minorHAnsi" w:cstheme="minorHAnsi"/>
                <w:spacing w:val="2"/>
              </w:rPr>
              <w:t>q</w:t>
            </w:r>
            <w:r w:rsidRPr="00011A63">
              <w:rPr>
                <w:rFonts w:asciiTheme="minorHAnsi" w:eastAsia="Arial" w:hAnsiTheme="minorHAnsi" w:cstheme="minorHAnsi"/>
                <w:spacing w:val="-3"/>
              </w:rPr>
              <w:t>u</w:t>
            </w:r>
            <w:r w:rsidRPr="00011A63">
              <w:rPr>
                <w:rFonts w:asciiTheme="minorHAnsi" w:eastAsia="Arial" w:hAnsiTheme="minorHAnsi" w:cstheme="minorHAnsi"/>
                <w:spacing w:val="2"/>
              </w:rPr>
              <w:t>o</w:t>
            </w:r>
            <w:r w:rsidRPr="00011A63">
              <w:rPr>
                <w:rFonts w:asciiTheme="minorHAnsi" w:eastAsia="Arial" w:hAnsiTheme="minorHAnsi" w:cstheme="minorHAnsi"/>
                <w:spacing w:val="1"/>
              </w:rPr>
              <w:t>t</w:t>
            </w:r>
            <w:r w:rsidRPr="00011A63">
              <w:rPr>
                <w:rFonts w:asciiTheme="minorHAnsi" w:eastAsia="Arial" w:hAnsiTheme="minorHAnsi" w:cstheme="minorHAnsi"/>
              </w:rPr>
              <w:t>e</w:t>
            </w:r>
          </w:p>
        </w:tc>
        <w:tc>
          <w:tcPr>
            <w:tcW w:w="2828" w:type="dxa"/>
            <w:vMerge/>
            <w:vAlign w:val="center"/>
          </w:tcPr>
          <w:p w14:paraId="2F87BBEF" w14:textId="77777777" w:rsidR="001A3EF8" w:rsidRPr="00011A63" w:rsidRDefault="001A3EF8" w:rsidP="00EE6480">
            <w:pPr>
              <w:contextualSpacing/>
              <w:jc w:val="center"/>
              <w:rPr>
                <w:rFonts w:asciiTheme="minorHAnsi" w:hAnsiTheme="minorHAnsi" w:cstheme="minorHAnsi"/>
                <w:b/>
                <w:lang w:val="it-IT"/>
              </w:rPr>
            </w:pPr>
          </w:p>
        </w:tc>
      </w:tr>
      <w:tr w:rsidR="001A3EF8" w:rsidRPr="002D49B1" w14:paraId="560BDD15" w14:textId="77777777" w:rsidTr="00522A22">
        <w:trPr>
          <w:jc w:val="center"/>
        </w:trPr>
        <w:tc>
          <w:tcPr>
            <w:tcW w:w="3823" w:type="dxa"/>
            <w:vAlign w:val="center"/>
          </w:tcPr>
          <w:p w14:paraId="3FC80AE8" w14:textId="77777777" w:rsidR="001A3EF8" w:rsidRPr="00011A63" w:rsidRDefault="001A3EF8" w:rsidP="00EE6480">
            <w:pPr>
              <w:ind w:left="71" w:right="175"/>
              <w:jc w:val="both"/>
              <w:rPr>
                <w:rFonts w:asciiTheme="minorHAnsi" w:eastAsia="Arial" w:hAnsiTheme="minorHAnsi" w:cstheme="minorHAnsi"/>
                <w:spacing w:val="2"/>
                <w:u w:val="single"/>
                <w:lang w:val="it-IT"/>
              </w:rPr>
            </w:pPr>
            <w:r w:rsidRPr="00011A63">
              <w:rPr>
                <w:rFonts w:asciiTheme="minorHAnsi" w:eastAsia="Arial" w:hAnsiTheme="minorHAnsi" w:cstheme="minorHAnsi"/>
                <w:spacing w:val="2"/>
                <w:u w:val="single"/>
                <w:lang w:val="it-IT"/>
              </w:rPr>
              <w:t>Introduzione nello Stato e commercio di prodotti con segni falsi (art. 474 c.p.)</w:t>
            </w:r>
          </w:p>
          <w:p w14:paraId="78573434" w14:textId="77777777" w:rsidR="003C4365" w:rsidRPr="00011A63" w:rsidRDefault="003C4365" w:rsidP="00EE6480">
            <w:pPr>
              <w:contextualSpacing/>
              <w:jc w:val="center"/>
              <w:rPr>
                <w:rFonts w:asciiTheme="minorHAnsi" w:eastAsia="Arial" w:hAnsiTheme="minorHAnsi" w:cstheme="minorHAnsi"/>
                <w:lang w:val="it-IT"/>
              </w:rPr>
            </w:pPr>
          </w:p>
          <w:p w14:paraId="447AAB7F" w14:textId="77777777" w:rsidR="003C4365" w:rsidRPr="00011A63" w:rsidRDefault="00013746" w:rsidP="00EE6480">
            <w:pPr>
              <w:pBdr>
                <w:top w:val="nil"/>
                <w:left w:val="nil"/>
                <w:bottom w:val="nil"/>
                <w:right w:val="nil"/>
                <w:between w:val="nil"/>
              </w:pBdr>
              <w:tabs>
                <w:tab w:val="left" w:pos="0"/>
              </w:tabs>
              <w:jc w:val="both"/>
              <w:rPr>
                <w:rFonts w:asciiTheme="minorHAnsi" w:eastAsia="Arial" w:hAnsiTheme="minorHAnsi" w:cstheme="minorHAnsi"/>
                <w:i/>
                <w:color w:val="000000"/>
                <w:lang w:val="it-IT"/>
              </w:rPr>
            </w:pPr>
            <w:r w:rsidRPr="00011A63">
              <w:rPr>
                <w:rFonts w:asciiTheme="minorHAnsi" w:eastAsia="Arial" w:hAnsiTheme="minorHAnsi" w:cstheme="minorHAnsi"/>
                <w:i/>
                <w:color w:val="000000"/>
                <w:lang w:val="it-IT"/>
              </w:rPr>
              <w:t>“</w:t>
            </w:r>
            <w:r w:rsidR="003C4365" w:rsidRPr="00011A63">
              <w:rPr>
                <w:rFonts w:asciiTheme="minorHAnsi" w:eastAsia="Arial" w:hAnsiTheme="minorHAnsi" w:cstheme="minorHAnsi"/>
                <w:i/>
                <w:color w:val="000000"/>
                <w:lang w:val="it-IT"/>
              </w:rPr>
              <w:t>Fuori dei casi di concorso nei reati previsti dall’articolo 473, chiunque introduce nel territorio dello Stato, al fine di trarne profitto, prodotti industriali con marchi o altri segni distintivi, nazionali o esteri, contraffatti o alterati è punito con la reclusione da uno a quattro anni e con la multa da euro 3.500,00 a euro 35.000,00.</w:t>
            </w:r>
          </w:p>
          <w:p w14:paraId="311203AD" w14:textId="77777777" w:rsidR="003C4365" w:rsidRPr="00011A63" w:rsidRDefault="003C4365" w:rsidP="00EE6480">
            <w:pPr>
              <w:pBdr>
                <w:top w:val="nil"/>
                <w:left w:val="nil"/>
                <w:bottom w:val="nil"/>
                <w:right w:val="nil"/>
                <w:between w:val="nil"/>
              </w:pBdr>
              <w:tabs>
                <w:tab w:val="left" w:pos="0"/>
              </w:tabs>
              <w:jc w:val="both"/>
              <w:rPr>
                <w:rFonts w:asciiTheme="minorHAnsi" w:eastAsia="Arial" w:hAnsiTheme="minorHAnsi" w:cstheme="minorHAnsi"/>
                <w:i/>
                <w:color w:val="000000"/>
                <w:lang w:val="it-IT"/>
              </w:rPr>
            </w:pPr>
            <w:r w:rsidRPr="00011A63">
              <w:rPr>
                <w:rFonts w:asciiTheme="minorHAnsi" w:eastAsia="Arial" w:hAnsiTheme="minorHAnsi" w:cstheme="minorHAnsi"/>
                <w:i/>
                <w:color w:val="000000"/>
                <w:lang w:val="it-IT"/>
              </w:rPr>
              <w:t>Fuori dei casi di concorso nella contraffazione, alterazione, introduzione nel territorio dello Stato, chiunque detiene per la vendita, pone in vendita o mette altrimenti in circolazione, al fine di trarne profitto, i prodotti di cui al primo comma è punito con la reclusione fino a due anni e con la multa fino a euro 20.000,00.</w:t>
            </w:r>
          </w:p>
          <w:p w14:paraId="1B23C3D7" w14:textId="77777777" w:rsidR="003C4365" w:rsidRPr="00011A63" w:rsidRDefault="003C4365" w:rsidP="00EE6480">
            <w:pPr>
              <w:tabs>
                <w:tab w:val="left" w:pos="0"/>
              </w:tabs>
              <w:jc w:val="both"/>
              <w:rPr>
                <w:rFonts w:asciiTheme="minorHAnsi" w:eastAsia="Arial" w:hAnsiTheme="minorHAnsi" w:cstheme="minorHAnsi"/>
                <w:i/>
                <w:color w:val="000000"/>
                <w:lang w:val="it-IT"/>
              </w:rPr>
            </w:pPr>
            <w:bookmarkStart w:id="15" w:name="_37m2jsg" w:colFirst="0" w:colLast="0"/>
            <w:bookmarkEnd w:id="15"/>
            <w:r w:rsidRPr="00011A63">
              <w:rPr>
                <w:rFonts w:asciiTheme="minorHAnsi" w:eastAsia="Arial" w:hAnsiTheme="minorHAnsi" w:cstheme="minorHAnsi"/>
                <w:i/>
                <w:color w:val="000000"/>
                <w:lang w:val="it-IT"/>
              </w:rPr>
              <w:t>I delitti previsti dai commi primo e secondo sono punibili a condizione che siano state osservate le norme delle leggi interne, dei regolamenti comunitari e delle convenzioni internazionali sulla tutela della proprietà intellettuale o industriale</w:t>
            </w:r>
            <w:r w:rsidR="00013746" w:rsidRPr="00011A63">
              <w:rPr>
                <w:rFonts w:asciiTheme="minorHAnsi" w:eastAsia="Arial" w:hAnsiTheme="minorHAnsi" w:cstheme="minorHAnsi"/>
                <w:i/>
                <w:color w:val="000000"/>
                <w:lang w:val="it-IT"/>
              </w:rPr>
              <w:t>”</w:t>
            </w:r>
          </w:p>
          <w:p w14:paraId="461CC73A" w14:textId="77777777" w:rsidR="00013746" w:rsidRPr="00011A63" w:rsidRDefault="00013746" w:rsidP="00EE6480">
            <w:pPr>
              <w:tabs>
                <w:tab w:val="left" w:pos="0"/>
              </w:tabs>
              <w:jc w:val="both"/>
              <w:rPr>
                <w:rFonts w:asciiTheme="minorHAnsi" w:hAnsiTheme="minorHAnsi" w:cstheme="minorHAnsi"/>
                <w:b/>
                <w:lang w:val="it-IT"/>
              </w:rPr>
            </w:pPr>
          </w:p>
        </w:tc>
        <w:tc>
          <w:tcPr>
            <w:tcW w:w="2409" w:type="dxa"/>
            <w:vMerge/>
            <w:vAlign w:val="center"/>
          </w:tcPr>
          <w:p w14:paraId="5913D7C8" w14:textId="77777777" w:rsidR="001A3EF8" w:rsidRPr="00011A63" w:rsidRDefault="001A3EF8" w:rsidP="00EE6480">
            <w:pPr>
              <w:contextualSpacing/>
              <w:jc w:val="center"/>
              <w:rPr>
                <w:rFonts w:asciiTheme="minorHAnsi" w:hAnsiTheme="minorHAnsi" w:cstheme="minorHAnsi"/>
                <w:b/>
                <w:lang w:val="it-IT"/>
              </w:rPr>
            </w:pPr>
          </w:p>
        </w:tc>
        <w:tc>
          <w:tcPr>
            <w:tcW w:w="2828" w:type="dxa"/>
            <w:vMerge/>
            <w:vAlign w:val="center"/>
          </w:tcPr>
          <w:p w14:paraId="6949FA15" w14:textId="77777777" w:rsidR="001A3EF8" w:rsidRPr="00011A63" w:rsidRDefault="001A3EF8" w:rsidP="00EE6480">
            <w:pPr>
              <w:contextualSpacing/>
              <w:jc w:val="center"/>
              <w:rPr>
                <w:rFonts w:asciiTheme="minorHAnsi" w:hAnsiTheme="minorHAnsi" w:cstheme="minorHAnsi"/>
                <w:b/>
                <w:lang w:val="it-IT"/>
              </w:rPr>
            </w:pPr>
          </w:p>
        </w:tc>
      </w:tr>
      <w:tr w:rsidR="001A3EF8" w:rsidRPr="00C36735" w14:paraId="750A1754" w14:textId="77777777" w:rsidTr="00522A22">
        <w:trPr>
          <w:jc w:val="center"/>
        </w:trPr>
        <w:tc>
          <w:tcPr>
            <w:tcW w:w="3823" w:type="dxa"/>
            <w:vAlign w:val="center"/>
          </w:tcPr>
          <w:p w14:paraId="202D4639" w14:textId="77777777" w:rsidR="001A3EF8" w:rsidRPr="00011A63" w:rsidRDefault="001A3EF8" w:rsidP="00EE6480">
            <w:pPr>
              <w:ind w:left="71" w:right="175"/>
              <w:jc w:val="both"/>
              <w:rPr>
                <w:rFonts w:asciiTheme="minorHAnsi" w:eastAsia="Arial" w:hAnsiTheme="minorHAnsi" w:cstheme="minorHAnsi"/>
                <w:spacing w:val="2"/>
                <w:u w:val="single"/>
                <w:lang w:val="it-IT"/>
              </w:rPr>
            </w:pPr>
            <w:r w:rsidRPr="00011A63">
              <w:rPr>
                <w:rFonts w:asciiTheme="minorHAnsi" w:eastAsia="Arial" w:hAnsiTheme="minorHAnsi" w:cstheme="minorHAnsi"/>
                <w:spacing w:val="2"/>
                <w:u w:val="single"/>
                <w:lang w:val="it-IT"/>
              </w:rPr>
              <w:t>Spendita di monete falsificate ricevute in buona fede (art. 457 c.p.)</w:t>
            </w:r>
          </w:p>
          <w:p w14:paraId="03EBB926" w14:textId="77777777" w:rsidR="00013746" w:rsidRPr="00011A63" w:rsidRDefault="00013746" w:rsidP="00EE6480">
            <w:pPr>
              <w:ind w:left="71" w:right="175"/>
              <w:jc w:val="both"/>
              <w:rPr>
                <w:rFonts w:asciiTheme="minorHAnsi" w:eastAsia="Arial" w:hAnsiTheme="minorHAnsi" w:cstheme="minorHAnsi"/>
                <w:spacing w:val="2"/>
                <w:u w:val="single"/>
                <w:lang w:val="it-IT"/>
              </w:rPr>
            </w:pPr>
          </w:p>
          <w:p w14:paraId="052AA260" w14:textId="77777777" w:rsidR="003C4365" w:rsidRPr="00011A63" w:rsidRDefault="003C4365" w:rsidP="00EE6480">
            <w:pPr>
              <w:tabs>
                <w:tab w:val="left" w:pos="0"/>
              </w:tabs>
              <w:jc w:val="both"/>
              <w:rPr>
                <w:rFonts w:asciiTheme="minorHAnsi" w:eastAsia="Arial" w:hAnsiTheme="minorHAnsi" w:cstheme="minorHAnsi"/>
                <w:lang w:val="it-IT"/>
              </w:rPr>
            </w:pPr>
            <w:r w:rsidRPr="00011A63">
              <w:rPr>
                <w:rFonts w:asciiTheme="minorHAnsi" w:eastAsia="Arial" w:hAnsiTheme="minorHAnsi" w:cstheme="minorHAnsi"/>
                <w:i/>
                <w:color w:val="000000"/>
                <w:lang w:val="it-IT"/>
              </w:rPr>
              <w:t>“Chiunque spende, o mette altrimenti in circolazione monete contraffatte o alterate, da lui ricevute in buona fede, è punito con la reclusione fino a sei mesi o con la multa euro 1032,00</w:t>
            </w:r>
            <w:r w:rsidR="00013746" w:rsidRPr="00011A63">
              <w:rPr>
                <w:rFonts w:asciiTheme="minorHAnsi" w:eastAsia="Arial" w:hAnsiTheme="minorHAnsi" w:cstheme="minorHAnsi"/>
                <w:i/>
                <w:color w:val="000000"/>
                <w:lang w:val="it-IT"/>
              </w:rPr>
              <w:t>”</w:t>
            </w:r>
          </w:p>
          <w:p w14:paraId="4FA3FFDC" w14:textId="77777777" w:rsidR="001A3EF8" w:rsidRPr="00011A63" w:rsidRDefault="001A3EF8" w:rsidP="00EE6480">
            <w:pPr>
              <w:contextualSpacing/>
              <w:jc w:val="center"/>
              <w:rPr>
                <w:rFonts w:asciiTheme="minorHAnsi" w:hAnsiTheme="minorHAnsi" w:cstheme="minorHAnsi"/>
                <w:b/>
                <w:lang w:val="it-IT"/>
              </w:rPr>
            </w:pPr>
          </w:p>
        </w:tc>
        <w:tc>
          <w:tcPr>
            <w:tcW w:w="2409" w:type="dxa"/>
            <w:vMerge w:val="restart"/>
            <w:vAlign w:val="center"/>
          </w:tcPr>
          <w:p w14:paraId="619B8398" w14:textId="77777777" w:rsidR="001A3EF8" w:rsidRPr="00011A63" w:rsidRDefault="001A3EF8" w:rsidP="00332164">
            <w:pPr>
              <w:contextualSpacing/>
              <w:jc w:val="center"/>
              <w:rPr>
                <w:rFonts w:asciiTheme="minorHAnsi" w:hAnsiTheme="minorHAnsi" w:cstheme="minorHAnsi"/>
                <w:b/>
                <w:lang w:val="it-IT"/>
              </w:rPr>
            </w:pPr>
            <w:r w:rsidRPr="00011A63">
              <w:rPr>
                <w:rFonts w:asciiTheme="minorHAnsi" w:eastAsia="Arial" w:hAnsiTheme="minorHAnsi" w:cstheme="minorHAnsi"/>
              </w:rPr>
              <w:t>F</w:t>
            </w:r>
            <w:r w:rsidRPr="00011A63">
              <w:rPr>
                <w:rFonts w:asciiTheme="minorHAnsi" w:eastAsia="Arial" w:hAnsiTheme="minorHAnsi" w:cstheme="minorHAnsi"/>
                <w:spacing w:val="-2"/>
              </w:rPr>
              <w:t>i</w:t>
            </w:r>
            <w:r w:rsidRPr="00011A63">
              <w:rPr>
                <w:rFonts w:asciiTheme="minorHAnsi" w:eastAsia="Arial" w:hAnsiTheme="minorHAnsi" w:cstheme="minorHAnsi"/>
                <w:spacing w:val="2"/>
              </w:rPr>
              <w:t>n</w:t>
            </w:r>
            <w:r w:rsidRPr="00011A63">
              <w:rPr>
                <w:rFonts w:asciiTheme="minorHAnsi" w:eastAsia="Arial" w:hAnsiTheme="minorHAnsi" w:cstheme="minorHAnsi"/>
              </w:rPr>
              <w:t>o</w:t>
            </w:r>
            <w:r w:rsidRPr="00011A63">
              <w:rPr>
                <w:rFonts w:asciiTheme="minorHAnsi" w:eastAsia="Arial" w:hAnsiTheme="minorHAnsi" w:cstheme="minorHAnsi"/>
                <w:spacing w:val="-2"/>
              </w:rPr>
              <w:t xml:space="preserve"> </w:t>
            </w:r>
            <w:r w:rsidRPr="00011A63">
              <w:rPr>
                <w:rFonts w:asciiTheme="minorHAnsi" w:eastAsia="Arial" w:hAnsiTheme="minorHAnsi" w:cstheme="minorHAnsi"/>
              </w:rPr>
              <w:t>a</w:t>
            </w:r>
            <w:r w:rsidRPr="00011A63">
              <w:rPr>
                <w:rFonts w:asciiTheme="minorHAnsi" w:eastAsia="Arial" w:hAnsiTheme="minorHAnsi" w:cstheme="minorHAnsi"/>
                <w:spacing w:val="3"/>
              </w:rPr>
              <w:t xml:space="preserve"> </w:t>
            </w:r>
            <w:r w:rsidR="00332164" w:rsidRPr="00011A63">
              <w:rPr>
                <w:rFonts w:asciiTheme="minorHAnsi" w:eastAsia="Arial" w:hAnsiTheme="minorHAnsi" w:cstheme="minorHAnsi"/>
                <w:spacing w:val="-3"/>
              </w:rPr>
              <w:t>200</w:t>
            </w:r>
            <w:r w:rsidRPr="00011A63">
              <w:rPr>
                <w:rFonts w:asciiTheme="minorHAnsi" w:eastAsia="Arial" w:hAnsiTheme="minorHAnsi" w:cstheme="minorHAnsi"/>
                <w:spacing w:val="-2"/>
              </w:rPr>
              <w:t xml:space="preserve"> </w:t>
            </w:r>
            <w:r w:rsidRPr="00011A63">
              <w:rPr>
                <w:rFonts w:asciiTheme="minorHAnsi" w:eastAsia="Arial" w:hAnsiTheme="minorHAnsi" w:cstheme="minorHAnsi"/>
                <w:spacing w:val="-3"/>
              </w:rPr>
              <w:t>q</w:t>
            </w:r>
            <w:r w:rsidRPr="00011A63">
              <w:rPr>
                <w:rFonts w:asciiTheme="minorHAnsi" w:eastAsia="Arial" w:hAnsiTheme="minorHAnsi" w:cstheme="minorHAnsi"/>
                <w:spacing w:val="2"/>
              </w:rPr>
              <w:t>uo</w:t>
            </w:r>
            <w:r w:rsidRPr="00011A63">
              <w:rPr>
                <w:rFonts w:asciiTheme="minorHAnsi" w:eastAsia="Arial" w:hAnsiTheme="minorHAnsi" w:cstheme="minorHAnsi"/>
                <w:spacing w:val="-4"/>
              </w:rPr>
              <w:t>t</w:t>
            </w:r>
            <w:r w:rsidRPr="00011A63">
              <w:rPr>
                <w:rFonts w:asciiTheme="minorHAnsi" w:eastAsia="Arial" w:hAnsiTheme="minorHAnsi" w:cstheme="minorHAnsi"/>
              </w:rPr>
              <w:t>e</w:t>
            </w:r>
          </w:p>
        </w:tc>
        <w:tc>
          <w:tcPr>
            <w:tcW w:w="2828" w:type="dxa"/>
            <w:vMerge w:val="restart"/>
            <w:vAlign w:val="center"/>
          </w:tcPr>
          <w:p w14:paraId="261454E8" w14:textId="77777777" w:rsidR="001A3EF8" w:rsidRPr="00011A63" w:rsidRDefault="001A3EF8" w:rsidP="00332164">
            <w:pPr>
              <w:contextualSpacing/>
              <w:jc w:val="center"/>
              <w:rPr>
                <w:rFonts w:asciiTheme="minorHAnsi" w:hAnsiTheme="minorHAnsi" w:cstheme="minorHAnsi"/>
                <w:b/>
                <w:lang w:val="it-IT"/>
              </w:rPr>
            </w:pPr>
            <w:r w:rsidRPr="00011A63">
              <w:rPr>
                <w:rFonts w:asciiTheme="minorHAnsi" w:hAnsiTheme="minorHAnsi" w:cstheme="minorHAnsi"/>
                <w:lang w:val="it-IT"/>
              </w:rPr>
              <w:t>N</w:t>
            </w:r>
            <w:r w:rsidR="00332164" w:rsidRPr="00011A63">
              <w:rPr>
                <w:rFonts w:asciiTheme="minorHAnsi" w:hAnsiTheme="minorHAnsi" w:cstheme="minorHAnsi"/>
                <w:lang w:val="it-IT"/>
              </w:rPr>
              <w:t>essuna</w:t>
            </w:r>
          </w:p>
        </w:tc>
      </w:tr>
      <w:tr w:rsidR="001A3EF8" w:rsidRPr="002D49B1" w14:paraId="3864BB46" w14:textId="77777777" w:rsidTr="00522A22">
        <w:trPr>
          <w:jc w:val="center"/>
        </w:trPr>
        <w:tc>
          <w:tcPr>
            <w:tcW w:w="3823" w:type="dxa"/>
            <w:vAlign w:val="center"/>
          </w:tcPr>
          <w:p w14:paraId="1F2DE38F" w14:textId="77777777" w:rsidR="001A3EF8" w:rsidRPr="00011A63" w:rsidRDefault="001A3EF8" w:rsidP="00EE6480">
            <w:pPr>
              <w:ind w:left="71" w:right="175"/>
              <w:jc w:val="both"/>
              <w:rPr>
                <w:rFonts w:asciiTheme="minorHAnsi" w:eastAsia="Arial" w:hAnsiTheme="minorHAnsi" w:cstheme="minorHAnsi"/>
                <w:spacing w:val="2"/>
                <w:u w:val="single"/>
                <w:lang w:val="it-IT"/>
              </w:rPr>
            </w:pPr>
            <w:r w:rsidRPr="00011A63">
              <w:rPr>
                <w:rFonts w:asciiTheme="minorHAnsi" w:eastAsia="Arial" w:hAnsiTheme="minorHAnsi" w:cstheme="minorHAnsi"/>
                <w:spacing w:val="2"/>
                <w:u w:val="single"/>
                <w:lang w:val="it-IT"/>
              </w:rPr>
              <w:t>Uso di valori di bollo contraffatti o alterati ricevuti in buona fede (art. 464</w:t>
            </w:r>
            <w:r w:rsidR="003C4365" w:rsidRPr="00011A63">
              <w:rPr>
                <w:rFonts w:asciiTheme="minorHAnsi" w:eastAsia="Arial" w:hAnsiTheme="minorHAnsi" w:cstheme="minorHAnsi"/>
                <w:spacing w:val="2"/>
                <w:u w:val="single"/>
                <w:lang w:val="it-IT"/>
              </w:rPr>
              <w:t xml:space="preserve"> c.p.</w:t>
            </w:r>
            <w:r w:rsidRPr="00011A63">
              <w:rPr>
                <w:rFonts w:asciiTheme="minorHAnsi" w:eastAsia="Arial" w:hAnsiTheme="minorHAnsi" w:cstheme="minorHAnsi"/>
                <w:spacing w:val="2"/>
                <w:u w:val="single"/>
                <w:lang w:val="it-IT"/>
              </w:rPr>
              <w:t>)</w:t>
            </w:r>
          </w:p>
          <w:p w14:paraId="3E7FAA1C" w14:textId="77777777" w:rsidR="00013746" w:rsidRPr="00011A63" w:rsidRDefault="00013746" w:rsidP="00EE6480">
            <w:pPr>
              <w:ind w:left="71" w:right="175"/>
              <w:jc w:val="both"/>
              <w:rPr>
                <w:rFonts w:asciiTheme="minorHAnsi" w:eastAsia="Arial" w:hAnsiTheme="minorHAnsi" w:cstheme="minorHAnsi"/>
                <w:spacing w:val="2"/>
                <w:u w:val="single"/>
                <w:lang w:val="it-IT"/>
              </w:rPr>
            </w:pPr>
          </w:p>
          <w:p w14:paraId="42ADC0C0" w14:textId="77777777" w:rsidR="003C4365" w:rsidRPr="00011A63" w:rsidRDefault="003C4365" w:rsidP="00332164">
            <w:pPr>
              <w:pBdr>
                <w:top w:val="nil"/>
                <w:left w:val="nil"/>
                <w:bottom w:val="nil"/>
                <w:right w:val="nil"/>
                <w:between w:val="nil"/>
              </w:pBdr>
              <w:tabs>
                <w:tab w:val="left" w:pos="0"/>
              </w:tabs>
              <w:jc w:val="both"/>
              <w:rPr>
                <w:rFonts w:asciiTheme="minorHAnsi" w:eastAsia="Courier New" w:hAnsiTheme="minorHAnsi" w:cstheme="minorHAnsi"/>
                <w:lang w:val="it-IT"/>
              </w:rPr>
            </w:pPr>
            <w:r w:rsidRPr="00011A63">
              <w:rPr>
                <w:rFonts w:asciiTheme="minorHAnsi" w:eastAsia="Arial" w:hAnsiTheme="minorHAnsi" w:cstheme="minorHAnsi"/>
                <w:color w:val="000000"/>
                <w:lang w:val="it-IT"/>
              </w:rPr>
              <w:t>“</w:t>
            </w:r>
            <w:r w:rsidRPr="00011A63">
              <w:rPr>
                <w:rFonts w:asciiTheme="minorHAnsi" w:eastAsia="Arial" w:hAnsiTheme="minorHAnsi" w:cstheme="minorHAnsi"/>
                <w:i/>
                <w:color w:val="000000"/>
                <w:lang w:val="it-IT"/>
              </w:rPr>
              <w:t xml:space="preserve">Chiunque, non essendo concorso nella contraffazione o nell’alterazione, fa uso di </w:t>
            </w:r>
            <w:r w:rsidRPr="00011A63">
              <w:rPr>
                <w:rFonts w:asciiTheme="minorHAnsi" w:eastAsia="Arial" w:hAnsiTheme="minorHAnsi" w:cstheme="minorHAnsi"/>
                <w:i/>
                <w:color w:val="000000"/>
                <w:lang w:val="it-IT"/>
              </w:rPr>
              <w:lastRenderedPageBreak/>
              <w:t>valori di bollo contraffatti o alterati, è punito con la reclusione fino a tre anni e con la multa fino a euro 516,00.</w:t>
            </w:r>
          </w:p>
          <w:p w14:paraId="1EC851A8" w14:textId="77777777" w:rsidR="003C4365" w:rsidRPr="00011A63" w:rsidRDefault="003C4365" w:rsidP="00332164">
            <w:pPr>
              <w:pBdr>
                <w:top w:val="nil"/>
                <w:left w:val="nil"/>
                <w:bottom w:val="nil"/>
                <w:right w:val="nil"/>
                <w:between w:val="nil"/>
              </w:pBdr>
              <w:tabs>
                <w:tab w:val="left" w:pos="0"/>
              </w:tabs>
              <w:jc w:val="both"/>
              <w:rPr>
                <w:rFonts w:asciiTheme="minorHAnsi" w:eastAsia="Courier New" w:hAnsiTheme="minorHAnsi" w:cstheme="minorHAnsi"/>
                <w:lang w:val="it-IT"/>
              </w:rPr>
            </w:pPr>
            <w:bookmarkStart w:id="16" w:name="_28h4qwu" w:colFirst="0" w:colLast="0"/>
            <w:bookmarkEnd w:id="16"/>
            <w:r w:rsidRPr="00011A63">
              <w:rPr>
                <w:rFonts w:asciiTheme="minorHAnsi" w:eastAsia="Arial" w:hAnsiTheme="minorHAnsi" w:cstheme="minorHAnsi"/>
                <w:i/>
                <w:color w:val="000000"/>
                <w:lang w:val="it-IT"/>
              </w:rPr>
              <w:t>Se i valori sono stati ricevuti in buona fede, si applica la pena stabilita nell’articolo 457, ridotta di un terzo</w:t>
            </w:r>
            <w:r w:rsidR="00013746" w:rsidRPr="00011A63">
              <w:rPr>
                <w:rFonts w:asciiTheme="minorHAnsi" w:eastAsia="Arial" w:hAnsiTheme="minorHAnsi" w:cstheme="minorHAnsi"/>
                <w:color w:val="000000"/>
                <w:lang w:val="it-IT"/>
              </w:rPr>
              <w:t>”</w:t>
            </w:r>
          </w:p>
          <w:p w14:paraId="05F14D96" w14:textId="77777777" w:rsidR="003C4365" w:rsidRPr="00011A63" w:rsidRDefault="003C4365" w:rsidP="00EE6480">
            <w:pPr>
              <w:contextualSpacing/>
              <w:jc w:val="center"/>
              <w:rPr>
                <w:rFonts w:asciiTheme="minorHAnsi" w:eastAsia="Arial" w:hAnsiTheme="minorHAnsi" w:cstheme="minorHAnsi"/>
                <w:lang w:val="it-IT"/>
              </w:rPr>
            </w:pPr>
          </w:p>
          <w:p w14:paraId="153A25C6" w14:textId="77777777" w:rsidR="003C4365" w:rsidRPr="00011A63" w:rsidRDefault="003C4365" w:rsidP="00EE6480">
            <w:pPr>
              <w:contextualSpacing/>
              <w:jc w:val="center"/>
              <w:rPr>
                <w:rFonts w:asciiTheme="minorHAnsi" w:hAnsiTheme="minorHAnsi" w:cstheme="minorHAnsi"/>
                <w:b/>
                <w:lang w:val="it-IT"/>
              </w:rPr>
            </w:pPr>
          </w:p>
        </w:tc>
        <w:tc>
          <w:tcPr>
            <w:tcW w:w="2409" w:type="dxa"/>
            <w:vMerge/>
            <w:vAlign w:val="center"/>
          </w:tcPr>
          <w:p w14:paraId="72C7CBD5" w14:textId="77777777" w:rsidR="001A3EF8" w:rsidRPr="00011A63" w:rsidRDefault="001A3EF8" w:rsidP="00EE6480">
            <w:pPr>
              <w:contextualSpacing/>
              <w:jc w:val="center"/>
              <w:rPr>
                <w:rFonts w:asciiTheme="minorHAnsi" w:hAnsiTheme="minorHAnsi" w:cstheme="minorHAnsi"/>
                <w:b/>
                <w:lang w:val="it-IT"/>
              </w:rPr>
            </w:pPr>
          </w:p>
        </w:tc>
        <w:tc>
          <w:tcPr>
            <w:tcW w:w="2828" w:type="dxa"/>
            <w:vMerge/>
            <w:vAlign w:val="center"/>
          </w:tcPr>
          <w:p w14:paraId="75E39F57" w14:textId="77777777" w:rsidR="001A3EF8" w:rsidRPr="00011A63" w:rsidRDefault="001A3EF8" w:rsidP="00EE6480">
            <w:pPr>
              <w:contextualSpacing/>
              <w:jc w:val="center"/>
              <w:rPr>
                <w:rFonts w:asciiTheme="minorHAnsi" w:hAnsiTheme="minorHAnsi" w:cstheme="minorHAnsi"/>
                <w:b/>
                <w:lang w:val="it-IT"/>
              </w:rPr>
            </w:pPr>
          </w:p>
        </w:tc>
      </w:tr>
    </w:tbl>
    <w:p w14:paraId="0B715136" w14:textId="77777777" w:rsidR="003C0F56" w:rsidRPr="00011A63" w:rsidRDefault="003C0F56" w:rsidP="00EE6480">
      <w:pPr>
        <w:pStyle w:val="Paragrafoelenco"/>
        <w:ind w:left="76"/>
        <w:jc w:val="both"/>
        <w:rPr>
          <w:rFonts w:asciiTheme="minorHAnsi" w:eastAsia="Arial" w:hAnsiTheme="minorHAnsi" w:cstheme="minorHAnsi"/>
          <w:i/>
          <w:lang w:val="it-IT"/>
        </w:rPr>
      </w:pPr>
    </w:p>
    <w:p w14:paraId="154543DC" w14:textId="15C3047A" w:rsidR="00B30F81" w:rsidRPr="00011A63" w:rsidRDefault="00B30F81" w:rsidP="00EE6480">
      <w:pPr>
        <w:pStyle w:val="Paragrafoelenco"/>
        <w:numPr>
          <w:ilvl w:val="0"/>
          <w:numId w:val="1"/>
        </w:numPr>
        <w:jc w:val="both"/>
        <w:rPr>
          <w:rFonts w:asciiTheme="minorHAnsi" w:eastAsia="Arial" w:hAnsiTheme="minorHAnsi" w:cstheme="minorHAnsi"/>
          <w:b/>
          <w:spacing w:val="1"/>
          <w:lang w:val="it-IT"/>
        </w:rPr>
      </w:pPr>
      <w:r w:rsidRPr="00011A63">
        <w:rPr>
          <w:rFonts w:asciiTheme="minorHAnsi" w:hAnsiTheme="minorHAnsi" w:cstheme="minorHAnsi"/>
          <w:b/>
          <w:lang w:val="it-IT"/>
        </w:rPr>
        <w:t>I REATI DI CUI ALL’ART. 25</w:t>
      </w:r>
      <w:r w:rsidR="002D49B1">
        <w:rPr>
          <w:rFonts w:asciiTheme="minorHAnsi" w:hAnsiTheme="minorHAnsi" w:cstheme="minorHAnsi"/>
          <w:b/>
          <w:lang w:val="it-IT"/>
        </w:rPr>
        <w:t>-</w:t>
      </w:r>
      <w:r w:rsidRPr="00011A63">
        <w:rPr>
          <w:rFonts w:asciiTheme="minorHAnsi" w:hAnsiTheme="minorHAnsi" w:cstheme="minorHAnsi"/>
          <w:b/>
          <w:lang w:val="it-IT"/>
        </w:rPr>
        <w:t>BIS</w:t>
      </w:r>
      <w:r w:rsidR="002D49B1">
        <w:rPr>
          <w:rFonts w:asciiTheme="minorHAnsi" w:hAnsiTheme="minorHAnsi" w:cstheme="minorHAnsi"/>
          <w:b/>
          <w:lang w:val="it-IT"/>
        </w:rPr>
        <w:t>.</w:t>
      </w:r>
      <w:r w:rsidRPr="00011A63">
        <w:rPr>
          <w:rFonts w:asciiTheme="minorHAnsi" w:hAnsiTheme="minorHAnsi" w:cstheme="minorHAnsi"/>
          <w:b/>
          <w:lang w:val="it-IT"/>
        </w:rPr>
        <w:t>1 D.LGS. 231/2001</w:t>
      </w:r>
      <w:r w:rsidRPr="00011A63">
        <w:rPr>
          <w:rFonts w:asciiTheme="minorHAnsi" w:eastAsia="Arial" w:hAnsiTheme="minorHAnsi" w:cstheme="minorHAnsi"/>
          <w:b/>
          <w:spacing w:val="1"/>
          <w:lang w:val="it-IT"/>
        </w:rPr>
        <w:t xml:space="preserve"> </w:t>
      </w:r>
    </w:p>
    <w:p w14:paraId="1D490E17" w14:textId="77777777" w:rsidR="00B30F81" w:rsidRPr="00011A63" w:rsidRDefault="00B30F81" w:rsidP="00EE6480">
      <w:pPr>
        <w:pStyle w:val="Paragrafoelenco"/>
        <w:ind w:left="76"/>
        <w:jc w:val="both"/>
        <w:rPr>
          <w:rFonts w:asciiTheme="minorHAnsi" w:eastAsia="Arial" w:hAnsiTheme="minorHAnsi" w:cstheme="minorHAnsi"/>
          <w:i/>
          <w:spacing w:val="1"/>
          <w:lang w:val="it-IT"/>
        </w:rPr>
      </w:pPr>
      <w:r w:rsidRPr="00011A63">
        <w:rPr>
          <w:rFonts w:asciiTheme="minorHAnsi" w:eastAsia="Arial" w:hAnsiTheme="minorHAnsi" w:cstheme="minorHAnsi"/>
          <w:i/>
          <w:spacing w:val="-1"/>
          <w:lang w:val="it-IT"/>
        </w:rPr>
        <w:t>D</w:t>
      </w:r>
      <w:r w:rsidRPr="00011A63">
        <w:rPr>
          <w:rFonts w:asciiTheme="minorHAnsi" w:eastAsia="Arial" w:hAnsiTheme="minorHAnsi" w:cstheme="minorHAnsi"/>
          <w:i/>
          <w:spacing w:val="2"/>
          <w:lang w:val="it-IT"/>
        </w:rPr>
        <w:t>e</w:t>
      </w:r>
      <w:r w:rsidRPr="00011A63">
        <w:rPr>
          <w:rFonts w:asciiTheme="minorHAnsi" w:eastAsia="Arial" w:hAnsiTheme="minorHAnsi" w:cstheme="minorHAnsi"/>
          <w:i/>
          <w:spacing w:val="-4"/>
          <w:lang w:val="it-IT"/>
        </w:rPr>
        <w:t>l</w:t>
      </w:r>
      <w:r w:rsidRPr="00011A63">
        <w:rPr>
          <w:rFonts w:asciiTheme="minorHAnsi" w:eastAsia="Arial" w:hAnsiTheme="minorHAnsi" w:cstheme="minorHAnsi"/>
          <w:i/>
          <w:spacing w:val="1"/>
          <w:lang w:val="it-IT"/>
        </w:rPr>
        <w:t>i</w:t>
      </w:r>
      <w:r w:rsidRPr="00011A63">
        <w:rPr>
          <w:rFonts w:asciiTheme="minorHAnsi" w:eastAsia="Arial" w:hAnsiTheme="minorHAnsi" w:cstheme="minorHAnsi"/>
          <w:i/>
          <w:spacing w:val="-2"/>
          <w:lang w:val="it-IT"/>
        </w:rPr>
        <w:t>tt</w:t>
      </w:r>
      <w:r w:rsidRPr="00011A63">
        <w:rPr>
          <w:rFonts w:asciiTheme="minorHAnsi" w:eastAsia="Arial" w:hAnsiTheme="minorHAnsi" w:cstheme="minorHAnsi"/>
          <w:i/>
          <w:lang w:val="it-IT"/>
        </w:rPr>
        <w:t>i</w:t>
      </w:r>
      <w:r w:rsidRPr="00011A63">
        <w:rPr>
          <w:rFonts w:asciiTheme="minorHAnsi" w:eastAsia="Arial" w:hAnsiTheme="minorHAnsi" w:cstheme="minorHAnsi"/>
          <w:i/>
          <w:spacing w:val="2"/>
          <w:lang w:val="it-IT"/>
        </w:rPr>
        <w:t xml:space="preserve"> c</w:t>
      </w:r>
      <w:r w:rsidRPr="00011A63">
        <w:rPr>
          <w:rFonts w:asciiTheme="minorHAnsi" w:eastAsia="Arial" w:hAnsiTheme="minorHAnsi" w:cstheme="minorHAnsi"/>
          <w:i/>
          <w:lang w:val="it-IT"/>
        </w:rPr>
        <w:t>o</w:t>
      </w:r>
      <w:r w:rsidRPr="00011A63">
        <w:rPr>
          <w:rFonts w:asciiTheme="minorHAnsi" w:eastAsia="Arial" w:hAnsiTheme="minorHAnsi" w:cstheme="minorHAnsi"/>
          <w:i/>
          <w:spacing w:val="-1"/>
          <w:lang w:val="it-IT"/>
        </w:rPr>
        <w:t>n</w:t>
      </w:r>
      <w:r w:rsidRPr="00011A63">
        <w:rPr>
          <w:rFonts w:asciiTheme="minorHAnsi" w:eastAsia="Arial" w:hAnsiTheme="minorHAnsi" w:cstheme="minorHAnsi"/>
          <w:i/>
          <w:spacing w:val="-2"/>
          <w:lang w:val="it-IT"/>
        </w:rPr>
        <w:t>t</w:t>
      </w:r>
      <w:r w:rsidRPr="00011A63">
        <w:rPr>
          <w:rFonts w:asciiTheme="minorHAnsi" w:eastAsia="Arial" w:hAnsiTheme="minorHAnsi" w:cstheme="minorHAnsi"/>
          <w:i/>
          <w:lang w:val="it-IT"/>
        </w:rPr>
        <w:t>ro</w:t>
      </w:r>
      <w:r w:rsidRPr="00011A63">
        <w:rPr>
          <w:rFonts w:asciiTheme="minorHAnsi" w:eastAsia="Arial" w:hAnsiTheme="minorHAnsi" w:cstheme="minorHAnsi"/>
          <w:i/>
          <w:spacing w:val="-3"/>
          <w:lang w:val="it-IT"/>
        </w:rPr>
        <w:t xml:space="preserve"> </w:t>
      </w:r>
      <w:r w:rsidRPr="00011A63">
        <w:rPr>
          <w:rFonts w:asciiTheme="minorHAnsi" w:eastAsia="Arial" w:hAnsiTheme="minorHAnsi" w:cstheme="minorHAnsi"/>
          <w:i/>
          <w:spacing w:val="1"/>
          <w:lang w:val="it-IT"/>
        </w:rPr>
        <w:t>l’i</w:t>
      </w:r>
      <w:r w:rsidRPr="00011A63">
        <w:rPr>
          <w:rFonts w:asciiTheme="minorHAnsi" w:eastAsia="Arial" w:hAnsiTheme="minorHAnsi" w:cstheme="minorHAnsi"/>
          <w:i/>
          <w:spacing w:val="-5"/>
          <w:lang w:val="it-IT"/>
        </w:rPr>
        <w:t>n</w:t>
      </w:r>
      <w:r w:rsidRPr="00011A63">
        <w:rPr>
          <w:rFonts w:asciiTheme="minorHAnsi" w:eastAsia="Arial" w:hAnsiTheme="minorHAnsi" w:cstheme="minorHAnsi"/>
          <w:i/>
          <w:lang w:val="it-IT"/>
        </w:rPr>
        <w:t>d</w:t>
      </w:r>
      <w:r w:rsidRPr="00011A63">
        <w:rPr>
          <w:rFonts w:asciiTheme="minorHAnsi" w:eastAsia="Arial" w:hAnsiTheme="minorHAnsi" w:cstheme="minorHAnsi"/>
          <w:i/>
          <w:spacing w:val="-1"/>
          <w:lang w:val="it-IT"/>
        </w:rPr>
        <w:t>u</w:t>
      </w:r>
      <w:r w:rsidRPr="00011A63">
        <w:rPr>
          <w:rFonts w:asciiTheme="minorHAnsi" w:eastAsia="Arial" w:hAnsiTheme="minorHAnsi" w:cstheme="minorHAnsi"/>
          <w:i/>
          <w:spacing w:val="2"/>
          <w:lang w:val="it-IT"/>
        </w:rPr>
        <w:t>s</w:t>
      </w:r>
      <w:r w:rsidRPr="00011A63">
        <w:rPr>
          <w:rFonts w:asciiTheme="minorHAnsi" w:eastAsia="Arial" w:hAnsiTheme="minorHAnsi" w:cstheme="minorHAnsi"/>
          <w:i/>
          <w:spacing w:val="-2"/>
          <w:lang w:val="it-IT"/>
        </w:rPr>
        <w:t>t</w:t>
      </w:r>
      <w:r w:rsidRPr="00011A63">
        <w:rPr>
          <w:rFonts w:asciiTheme="minorHAnsi" w:eastAsia="Arial" w:hAnsiTheme="minorHAnsi" w:cstheme="minorHAnsi"/>
          <w:i/>
          <w:lang w:val="it-IT"/>
        </w:rPr>
        <w:t>r</w:t>
      </w:r>
      <w:r w:rsidRPr="00011A63">
        <w:rPr>
          <w:rFonts w:asciiTheme="minorHAnsi" w:eastAsia="Arial" w:hAnsiTheme="minorHAnsi" w:cstheme="minorHAnsi"/>
          <w:i/>
          <w:spacing w:val="1"/>
          <w:lang w:val="it-IT"/>
        </w:rPr>
        <w:t>i</w:t>
      </w:r>
      <w:r w:rsidRPr="00011A63">
        <w:rPr>
          <w:rFonts w:asciiTheme="minorHAnsi" w:eastAsia="Arial" w:hAnsiTheme="minorHAnsi" w:cstheme="minorHAnsi"/>
          <w:i/>
          <w:lang w:val="it-IT"/>
        </w:rPr>
        <w:t>a</w:t>
      </w:r>
      <w:r w:rsidRPr="00011A63">
        <w:rPr>
          <w:rFonts w:asciiTheme="minorHAnsi" w:eastAsia="Arial" w:hAnsiTheme="minorHAnsi" w:cstheme="minorHAnsi"/>
          <w:i/>
          <w:spacing w:val="-2"/>
          <w:lang w:val="it-IT"/>
        </w:rPr>
        <w:t xml:space="preserve"> </w:t>
      </w:r>
      <w:r w:rsidRPr="00011A63">
        <w:rPr>
          <w:rFonts w:asciiTheme="minorHAnsi" w:eastAsia="Arial" w:hAnsiTheme="minorHAnsi" w:cstheme="minorHAnsi"/>
          <w:i/>
          <w:lang w:val="it-IT"/>
        </w:rPr>
        <w:t>e</w:t>
      </w:r>
      <w:r w:rsidRPr="00011A63">
        <w:rPr>
          <w:rFonts w:asciiTheme="minorHAnsi" w:eastAsia="Arial" w:hAnsiTheme="minorHAnsi" w:cstheme="minorHAnsi"/>
          <w:i/>
          <w:spacing w:val="-2"/>
          <w:lang w:val="it-IT"/>
        </w:rPr>
        <w:t xml:space="preserve"> </w:t>
      </w:r>
      <w:r w:rsidRPr="00011A63">
        <w:rPr>
          <w:rFonts w:asciiTheme="minorHAnsi" w:eastAsia="Arial" w:hAnsiTheme="minorHAnsi" w:cstheme="minorHAnsi"/>
          <w:i/>
          <w:spacing w:val="1"/>
          <w:lang w:val="it-IT"/>
        </w:rPr>
        <w:t>i</w:t>
      </w:r>
      <w:r w:rsidRPr="00011A63">
        <w:rPr>
          <w:rFonts w:asciiTheme="minorHAnsi" w:eastAsia="Arial" w:hAnsiTheme="minorHAnsi" w:cstheme="minorHAnsi"/>
          <w:i/>
          <w:lang w:val="it-IT"/>
        </w:rPr>
        <w:t>l</w:t>
      </w:r>
      <w:r w:rsidRPr="00011A63">
        <w:rPr>
          <w:rFonts w:asciiTheme="minorHAnsi" w:eastAsia="Arial" w:hAnsiTheme="minorHAnsi" w:cstheme="minorHAnsi"/>
          <w:i/>
          <w:spacing w:val="-2"/>
          <w:lang w:val="it-IT"/>
        </w:rPr>
        <w:t xml:space="preserve"> </w:t>
      </w:r>
      <w:r w:rsidRPr="00011A63">
        <w:rPr>
          <w:rFonts w:asciiTheme="minorHAnsi" w:eastAsia="Arial" w:hAnsiTheme="minorHAnsi" w:cstheme="minorHAnsi"/>
          <w:i/>
          <w:spacing w:val="2"/>
          <w:lang w:val="it-IT"/>
        </w:rPr>
        <w:t>c</w:t>
      </w:r>
      <w:r w:rsidRPr="00011A63">
        <w:rPr>
          <w:rFonts w:asciiTheme="minorHAnsi" w:eastAsia="Arial" w:hAnsiTheme="minorHAnsi" w:cstheme="minorHAnsi"/>
          <w:i/>
          <w:lang w:val="it-IT"/>
        </w:rPr>
        <w:t>om</w:t>
      </w:r>
      <w:r w:rsidRPr="00011A63">
        <w:rPr>
          <w:rFonts w:asciiTheme="minorHAnsi" w:eastAsia="Arial" w:hAnsiTheme="minorHAnsi" w:cstheme="minorHAnsi"/>
          <w:i/>
          <w:spacing w:val="-4"/>
          <w:lang w:val="it-IT"/>
        </w:rPr>
        <w:t>m</w:t>
      </w:r>
      <w:r w:rsidRPr="00011A63">
        <w:rPr>
          <w:rFonts w:asciiTheme="minorHAnsi" w:eastAsia="Arial" w:hAnsiTheme="minorHAnsi" w:cstheme="minorHAnsi"/>
          <w:i/>
          <w:spacing w:val="2"/>
          <w:lang w:val="it-IT"/>
        </w:rPr>
        <w:t>e</w:t>
      </w:r>
      <w:r w:rsidRPr="00011A63">
        <w:rPr>
          <w:rFonts w:asciiTheme="minorHAnsi" w:eastAsia="Arial" w:hAnsiTheme="minorHAnsi" w:cstheme="minorHAnsi"/>
          <w:i/>
          <w:lang w:val="it-IT"/>
        </w:rPr>
        <w:t>r</w:t>
      </w:r>
      <w:r w:rsidRPr="00011A63">
        <w:rPr>
          <w:rFonts w:asciiTheme="minorHAnsi" w:eastAsia="Arial" w:hAnsiTheme="minorHAnsi" w:cstheme="minorHAnsi"/>
          <w:i/>
          <w:spacing w:val="-2"/>
          <w:lang w:val="it-IT"/>
        </w:rPr>
        <w:t>c</w:t>
      </w:r>
      <w:r w:rsidRPr="00011A63">
        <w:rPr>
          <w:rFonts w:asciiTheme="minorHAnsi" w:eastAsia="Arial" w:hAnsiTheme="minorHAnsi" w:cstheme="minorHAnsi"/>
          <w:i/>
          <w:spacing w:val="1"/>
          <w:lang w:val="it-IT"/>
        </w:rPr>
        <w:t>i</w:t>
      </w:r>
      <w:r w:rsidRPr="00011A63">
        <w:rPr>
          <w:rFonts w:asciiTheme="minorHAnsi" w:eastAsia="Arial" w:hAnsiTheme="minorHAnsi" w:cstheme="minorHAnsi"/>
          <w:i/>
          <w:lang w:val="it-IT"/>
        </w:rPr>
        <w:t>o</w:t>
      </w:r>
    </w:p>
    <w:p w14:paraId="16AE408E" w14:textId="77777777" w:rsidR="00DF356F" w:rsidRPr="00011A63" w:rsidRDefault="00DF356F" w:rsidP="00EE6480">
      <w:pPr>
        <w:jc w:val="both"/>
        <w:rPr>
          <w:rFonts w:asciiTheme="minorHAnsi" w:hAnsiTheme="minorHAnsi" w:cstheme="minorHAnsi"/>
          <w:lang w:val="it-IT"/>
        </w:rPr>
      </w:pPr>
    </w:p>
    <w:tbl>
      <w:tblPr>
        <w:tblStyle w:val="Grigliatabella"/>
        <w:tblW w:w="0" w:type="auto"/>
        <w:jc w:val="center"/>
        <w:tblLook w:val="04A0" w:firstRow="1" w:lastRow="0" w:firstColumn="1" w:lastColumn="0" w:noHBand="0" w:noVBand="1"/>
      </w:tblPr>
      <w:tblGrid>
        <w:gridCol w:w="3823"/>
        <w:gridCol w:w="2409"/>
        <w:gridCol w:w="2828"/>
      </w:tblGrid>
      <w:tr w:rsidR="003C0F56" w:rsidRPr="00C36735" w14:paraId="0F3850C9" w14:textId="77777777" w:rsidTr="00522A22">
        <w:trPr>
          <w:jc w:val="center"/>
        </w:trPr>
        <w:tc>
          <w:tcPr>
            <w:tcW w:w="3823" w:type="dxa"/>
            <w:vAlign w:val="center"/>
          </w:tcPr>
          <w:p w14:paraId="35EF43E7" w14:textId="77777777" w:rsidR="003C0F56" w:rsidRPr="00011A63" w:rsidRDefault="003C0F56" w:rsidP="00EE6480">
            <w:pPr>
              <w:contextualSpacing/>
              <w:jc w:val="center"/>
              <w:rPr>
                <w:rFonts w:asciiTheme="minorHAnsi" w:hAnsiTheme="minorHAnsi" w:cstheme="minorHAnsi"/>
                <w:b/>
                <w:lang w:val="it-IT"/>
              </w:rPr>
            </w:pPr>
          </w:p>
          <w:p w14:paraId="370CD73A" w14:textId="77777777" w:rsidR="003C0F56" w:rsidRPr="00011A63" w:rsidRDefault="003C0F56" w:rsidP="00EE6480">
            <w:pPr>
              <w:contextualSpacing/>
              <w:jc w:val="center"/>
              <w:rPr>
                <w:rFonts w:asciiTheme="minorHAnsi" w:hAnsiTheme="minorHAnsi" w:cstheme="minorHAnsi"/>
                <w:b/>
                <w:lang w:val="it-IT"/>
              </w:rPr>
            </w:pPr>
            <w:r w:rsidRPr="00011A63">
              <w:rPr>
                <w:rFonts w:asciiTheme="minorHAnsi" w:hAnsiTheme="minorHAnsi" w:cstheme="minorHAnsi"/>
                <w:b/>
                <w:lang w:val="it-IT"/>
              </w:rPr>
              <w:t>SINGOLE FATTISPECIE</w:t>
            </w:r>
          </w:p>
          <w:p w14:paraId="02A98B8A" w14:textId="77777777" w:rsidR="003C0F56" w:rsidRPr="00011A63" w:rsidRDefault="003C0F56" w:rsidP="00EE6480">
            <w:pPr>
              <w:contextualSpacing/>
              <w:jc w:val="center"/>
              <w:rPr>
                <w:rFonts w:asciiTheme="minorHAnsi" w:hAnsiTheme="minorHAnsi" w:cstheme="minorHAnsi"/>
                <w:b/>
                <w:lang w:val="it-IT"/>
              </w:rPr>
            </w:pPr>
          </w:p>
        </w:tc>
        <w:tc>
          <w:tcPr>
            <w:tcW w:w="2409" w:type="dxa"/>
            <w:vAlign w:val="center"/>
          </w:tcPr>
          <w:p w14:paraId="3D5ADAD7" w14:textId="77777777" w:rsidR="003C0F56" w:rsidRPr="00011A63" w:rsidRDefault="003C0F56" w:rsidP="00EE6480">
            <w:pPr>
              <w:contextualSpacing/>
              <w:jc w:val="center"/>
              <w:rPr>
                <w:rFonts w:asciiTheme="minorHAnsi" w:hAnsiTheme="minorHAnsi" w:cstheme="minorHAnsi"/>
                <w:b/>
                <w:lang w:val="it-IT"/>
              </w:rPr>
            </w:pPr>
            <w:r w:rsidRPr="00011A63">
              <w:rPr>
                <w:rFonts w:asciiTheme="minorHAnsi" w:hAnsiTheme="minorHAnsi" w:cstheme="minorHAnsi"/>
                <w:b/>
                <w:lang w:val="it-IT"/>
              </w:rPr>
              <w:t>SANZIONI PECUNIARIE</w:t>
            </w:r>
          </w:p>
        </w:tc>
        <w:tc>
          <w:tcPr>
            <w:tcW w:w="2828" w:type="dxa"/>
            <w:vAlign w:val="center"/>
          </w:tcPr>
          <w:p w14:paraId="618A3C4D" w14:textId="77777777" w:rsidR="003C0F56" w:rsidRPr="00011A63" w:rsidRDefault="003C0F56" w:rsidP="00EE6480">
            <w:pPr>
              <w:contextualSpacing/>
              <w:jc w:val="center"/>
              <w:rPr>
                <w:rFonts w:asciiTheme="minorHAnsi" w:hAnsiTheme="minorHAnsi" w:cstheme="minorHAnsi"/>
                <w:b/>
                <w:lang w:val="it-IT"/>
              </w:rPr>
            </w:pPr>
            <w:r w:rsidRPr="00011A63">
              <w:rPr>
                <w:rFonts w:asciiTheme="minorHAnsi" w:hAnsiTheme="minorHAnsi" w:cstheme="minorHAnsi"/>
                <w:b/>
                <w:lang w:val="it-IT"/>
              </w:rPr>
              <w:t>SANZIONI INTERDITTIVE</w:t>
            </w:r>
          </w:p>
        </w:tc>
      </w:tr>
      <w:tr w:rsidR="008F3619" w:rsidRPr="00C36735" w14:paraId="31E236E0" w14:textId="77777777" w:rsidTr="00522A22">
        <w:trPr>
          <w:jc w:val="center"/>
        </w:trPr>
        <w:tc>
          <w:tcPr>
            <w:tcW w:w="3823" w:type="dxa"/>
            <w:vAlign w:val="center"/>
          </w:tcPr>
          <w:p w14:paraId="7E7FD754" w14:textId="77777777" w:rsidR="008F3619" w:rsidRPr="00011A63" w:rsidRDefault="008F3619" w:rsidP="00EE6480">
            <w:pPr>
              <w:ind w:left="71" w:right="175"/>
              <w:jc w:val="both"/>
              <w:rPr>
                <w:rFonts w:asciiTheme="minorHAnsi" w:eastAsia="Arial" w:hAnsiTheme="minorHAnsi" w:cstheme="minorHAnsi"/>
                <w:spacing w:val="2"/>
                <w:u w:val="single"/>
                <w:lang w:val="it-IT"/>
              </w:rPr>
            </w:pPr>
            <w:r w:rsidRPr="00011A63">
              <w:rPr>
                <w:rFonts w:asciiTheme="minorHAnsi" w:eastAsia="Arial" w:hAnsiTheme="minorHAnsi" w:cstheme="minorHAnsi"/>
                <w:spacing w:val="2"/>
                <w:u w:val="single"/>
                <w:lang w:val="it-IT"/>
              </w:rPr>
              <w:t>Turbata libertà dell'industria o del commercio (art. 513 c.p.)</w:t>
            </w:r>
          </w:p>
          <w:p w14:paraId="0974A715" w14:textId="77777777" w:rsidR="00E73B5E" w:rsidRPr="00011A63" w:rsidRDefault="00E73B5E" w:rsidP="00EE6480">
            <w:pPr>
              <w:ind w:left="71" w:right="252"/>
              <w:rPr>
                <w:rFonts w:asciiTheme="minorHAnsi" w:eastAsia="Arial" w:hAnsiTheme="minorHAnsi" w:cstheme="minorHAnsi"/>
                <w:lang w:val="it-IT"/>
              </w:rPr>
            </w:pPr>
          </w:p>
          <w:p w14:paraId="5B3A83F4" w14:textId="77777777" w:rsidR="008F3619" w:rsidRPr="00011A63" w:rsidRDefault="00E73B5E" w:rsidP="00EE6480">
            <w:pPr>
              <w:pBdr>
                <w:top w:val="nil"/>
                <w:left w:val="nil"/>
                <w:bottom w:val="nil"/>
                <w:right w:val="nil"/>
                <w:between w:val="nil"/>
              </w:pBdr>
              <w:tabs>
                <w:tab w:val="left" w:pos="0"/>
              </w:tabs>
              <w:jc w:val="both"/>
              <w:rPr>
                <w:rFonts w:asciiTheme="minorHAnsi" w:eastAsia="Arial" w:hAnsiTheme="minorHAnsi" w:cstheme="minorHAnsi"/>
                <w:i/>
                <w:color w:val="000000"/>
                <w:lang w:val="it-IT"/>
              </w:rPr>
            </w:pPr>
            <w:r w:rsidRPr="00011A63">
              <w:rPr>
                <w:rFonts w:asciiTheme="minorHAnsi" w:eastAsia="Arial" w:hAnsiTheme="minorHAnsi" w:cstheme="minorHAnsi"/>
                <w:color w:val="000000"/>
                <w:lang w:val="it-IT"/>
              </w:rPr>
              <w:t>“</w:t>
            </w:r>
            <w:r w:rsidRPr="00011A63">
              <w:rPr>
                <w:rFonts w:asciiTheme="minorHAnsi" w:eastAsia="Arial" w:hAnsiTheme="minorHAnsi" w:cstheme="minorHAnsi"/>
                <w:i/>
                <w:color w:val="000000"/>
                <w:lang w:val="it-IT"/>
              </w:rPr>
              <w:t>Chiunque adopera violenza sulle cose ovvero mezzi fraudolenti per impedire o turbare l’esercizio di un’industria o di un commercio è punito, a querela della persona offesa, se il fatto non costituisce un più grave reato, con la reclusione fino a due anni e con la multa da euro 103,00 a euro 1.032,00</w:t>
            </w:r>
            <w:r w:rsidR="00013746" w:rsidRPr="00011A63">
              <w:rPr>
                <w:rFonts w:asciiTheme="minorHAnsi" w:eastAsia="Arial" w:hAnsiTheme="minorHAnsi" w:cstheme="minorHAnsi"/>
                <w:i/>
                <w:color w:val="000000"/>
                <w:lang w:val="it-IT"/>
              </w:rPr>
              <w:t>”</w:t>
            </w:r>
          </w:p>
          <w:p w14:paraId="6EE511BD" w14:textId="77777777" w:rsidR="00013746" w:rsidRPr="00011A63" w:rsidRDefault="00013746" w:rsidP="00EE6480">
            <w:pPr>
              <w:pBdr>
                <w:top w:val="nil"/>
                <w:left w:val="nil"/>
                <w:bottom w:val="nil"/>
                <w:right w:val="nil"/>
                <w:between w:val="nil"/>
              </w:pBdr>
              <w:tabs>
                <w:tab w:val="left" w:pos="0"/>
              </w:tabs>
              <w:rPr>
                <w:rFonts w:asciiTheme="minorHAnsi" w:eastAsia="Courier New" w:hAnsiTheme="minorHAnsi" w:cstheme="minorHAnsi"/>
                <w:lang w:val="it-IT"/>
              </w:rPr>
            </w:pPr>
          </w:p>
        </w:tc>
        <w:tc>
          <w:tcPr>
            <w:tcW w:w="2409" w:type="dxa"/>
            <w:vMerge w:val="restart"/>
            <w:vAlign w:val="center"/>
          </w:tcPr>
          <w:p w14:paraId="64E6614A" w14:textId="77777777" w:rsidR="008F3619" w:rsidRPr="00011A63" w:rsidRDefault="008F3619" w:rsidP="00120AB6">
            <w:pPr>
              <w:contextualSpacing/>
              <w:jc w:val="center"/>
              <w:rPr>
                <w:rFonts w:asciiTheme="minorHAnsi" w:hAnsiTheme="minorHAnsi" w:cstheme="minorHAnsi"/>
                <w:b/>
                <w:lang w:val="it-IT"/>
              </w:rPr>
            </w:pPr>
            <w:r w:rsidRPr="00011A63">
              <w:rPr>
                <w:rFonts w:asciiTheme="minorHAnsi" w:eastAsia="Arial" w:hAnsiTheme="minorHAnsi" w:cstheme="minorHAnsi"/>
              </w:rPr>
              <w:t>F</w:t>
            </w:r>
            <w:r w:rsidRPr="00011A63">
              <w:rPr>
                <w:rFonts w:asciiTheme="minorHAnsi" w:eastAsia="Arial" w:hAnsiTheme="minorHAnsi" w:cstheme="minorHAnsi"/>
                <w:spacing w:val="-2"/>
              </w:rPr>
              <w:t>i</w:t>
            </w:r>
            <w:r w:rsidRPr="00011A63">
              <w:rPr>
                <w:rFonts w:asciiTheme="minorHAnsi" w:eastAsia="Arial" w:hAnsiTheme="minorHAnsi" w:cstheme="minorHAnsi"/>
                <w:spacing w:val="2"/>
              </w:rPr>
              <w:t>n</w:t>
            </w:r>
            <w:r w:rsidRPr="00011A63">
              <w:rPr>
                <w:rFonts w:asciiTheme="minorHAnsi" w:eastAsia="Arial" w:hAnsiTheme="minorHAnsi" w:cstheme="minorHAnsi"/>
              </w:rPr>
              <w:t>o</w:t>
            </w:r>
            <w:r w:rsidRPr="00011A63">
              <w:rPr>
                <w:rFonts w:asciiTheme="minorHAnsi" w:eastAsia="Arial" w:hAnsiTheme="minorHAnsi" w:cstheme="minorHAnsi"/>
                <w:spacing w:val="-2"/>
              </w:rPr>
              <w:t xml:space="preserve"> </w:t>
            </w:r>
            <w:r w:rsidRPr="00011A63">
              <w:rPr>
                <w:rFonts w:asciiTheme="minorHAnsi" w:eastAsia="Arial" w:hAnsiTheme="minorHAnsi" w:cstheme="minorHAnsi"/>
              </w:rPr>
              <w:t>a</w:t>
            </w:r>
            <w:r w:rsidRPr="00011A63">
              <w:rPr>
                <w:rFonts w:asciiTheme="minorHAnsi" w:eastAsia="Arial" w:hAnsiTheme="minorHAnsi" w:cstheme="minorHAnsi"/>
                <w:spacing w:val="3"/>
              </w:rPr>
              <w:t xml:space="preserve"> </w:t>
            </w:r>
            <w:r w:rsidR="00120AB6" w:rsidRPr="00011A63">
              <w:rPr>
                <w:rFonts w:asciiTheme="minorHAnsi" w:eastAsia="Arial" w:hAnsiTheme="minorHAnsi" w:cstheme="minorHAnsi"/>
              </w:rPr>
              <w:t>500</w:t>
            </w:r>
            <w:r w:rsidRPr="00011A63">
              <w:rPr>
                <w:rFonts w:asciiTheme="minorHAnsi" w:eastAsia="Arial" w:hAnsiTheme="minorHAnsi" w:cstheme="minorHAnsi"/>
                <w:spacing w:val="-2"/>
              </w:rPr>
              <w:t xml:space="preserve"> </w:t>
            </w:r>
            <w:r w:rsidRPr="00011A63">
              <w:rPr>
                <w:rFonts w:asciiTheme="minorHAnsi" w:eastAsia="Arial" w:hAnsiTheme="minorHAnsi" w:cstheme="minorHAnsi"/>
                <w:spacing w:val="2"/>
              </w:rPr>
              <w:t>q</w:t>
            </w:r>
            <w:r w:rsidRPr="00011A63">
              <w:rPr>
                <w:rFonts w:asciiTheme="minorHAnsi" w:eastAsia="Arial" w:hAnsiTheme="minorHAnsi" w:cstheme="minorHAnsi"/>
                <w:spacing w:val="-3"/>
              </w:rPr>
              <w:t>u</w:t>
            </w:r>
            <w:r w:rsidRPr="00011A63">
              <w:rPr>
                <w:rFonts w:asciiTheme="minorHAnsi" w:eastAsia="Arial" w:hAnsiTheme="minorHAnsi" w:cstheme="minorHAnsi"/>
                <w:spacing w:val="2"/>
              </w:rPr>
              <w:t>o</w:t>
            </w:r>
            <w:r w:rsidRPr="00011A63">
              <w:rPr>
                <w:rFonts w:asciiTheme="minorHAnsi" w:eastAsia="Arial" w:hAnsiTheme="minorHAnsi" w:cstheme="minorHAnsi"/>
                <w:spacing w:val="1"/>
              </w:rPr>
              <w:t>t</w:t>
            </w:r>
            <w:r w:rsidRPr="00011A63">
              <w:rPr>
                <w:rFonts w:asciiTheme="minorHAnsi" w:eastAsia="Arial" w:hAnsiTheme="minorHAnsi" w:cstheme="minorHAnsi"/>
              </w:rPr>
              <w:t>e</w:t>
            </w:r>
          </w:p>
        </w:tc>
        <w:tc>
          <w:tcPr>
            <w:tcW w:w="2828" w:type="dxa"/>
            <w:vMerge w:val="restart"/>
            <w:vAlign w:val="center"/>
          </w:tcPr>
          <w:p w14:paraId="752F47CB" w14:textId="77777777" w:rsidR="008F3619" w:rsidRPr="00011A63" w:rsidRDefault="008F3619" w:rsidP="00120AB6">
            <w:pPr>
              <w:contextualSpacing/>
              <w:jc w:val="center"/>
              <w:rPr>
                <w:rFonts w:asciiTheme="minorHAnsi" w:hAnsiTheme="minorHAnsi" w:cstheme="minorHAnsi"/>
                <w:lang w:val="it-IT"/>
              </w:rPr>
            </w:pPr>
            <w:r w:rsidRPr="00011A63">
              <w:rPr>
                <w:rFonts w:asciiTheme="minorHAnsi" w:hAnsiTheme="minorHAnsi" w:cstheme="minorHAnsi"/>
                <w:lang w:val="it-IT"/>
              </w:rPr>
              <w:t>N</w:t>
            </w:r>
            <w:r w:rsidR="00120AB6" w:rsidRPr="00011A63">
              <w:rPr>
                <w:rFonts w:asciiTheme="minorHAnsi" w:hAnsiTheme="minorHAnsi" w:cstheme="minorHAnsi"/>
                <w:lang w:val="it-IT"/>
              </w:rPr>
              <w:t>essuna</w:t>
            </w:r>
          </w:p>
        </w:tc>
      </w:tr>
      <w:tr w:rsidR="008F3619" w:rsidRPr="002D49B1" w14:paraId="1F331910" w14:textId="77777777" w:rsidTr="00522A22">
        <w:trPr>
          <w:jc w:val="center"/>
        </w:trPr>
        <w:tc>
          <w:tcPr>
            <w:tcW w:w="3823" w:type="dxa"/>
            <w:vAlign w:val="center"/>
          </w:tcPr>
          <w:p w14:paraId="4E5FFA3A" w14:textId="77777777" w:rsidR="008F3619" w:rsidRPr="00011A63" w:rsidRDefault="008F3619" w:rsidP="00EE6480">
            <w:pPr>
              <w:ind w:left="71" w:right="175"/>
              <w:jc w:val="both"/>
              <w:rPr>
                <w:rFonts w:asciiTheme="minorHAnsi" w:eastAsia="Arial" w:hAnsiTheme="minorHAnsi" w:cstheme="minorHAnsi"/>
                <w:spacing w:val="2"/>
                <w:u w:val="single"/>
                <w:lang w:val="it-IT"/>
              </w:rPr>
            </w:pPr>
            <w:r w:rsidRPr="00011A63">
              <w:rPr>
                <w:rFonts w:asciiTheme="minorHAnsi" w:eastAsia="Arial" w:hAnsiTheme="minorHAnsi" w:cstheme="minorHAnsi"/>
                <w:spacing w:val="2"/>
                <w:u w:val="single"/>
                <w:lang w:val="it-IT"/>
              </w:rPr>
              <w:t>Frode nell'esercizio del commercio (art. 515 c.p.)</w:t>
            </w:r>
          </w:p>
          <w:p w14:paraId="530F6E84" w14:textId="77777777" w:rsidR="00013746" w:rsidRPr="00011A63" w:rsidRDefault="00013746" w:rsidP="00EE6480">
            <w:pPr>
              <w:ind w:left="71" w:right="175"/>
              <w:jc w:val="both"/>
              <w:rPr>
                <w:rFonts w:asciiTheme="minorHAnsi" w:eastAsia="Arial" w:hAnsiTheme="minorHAnsi" w:cstheme="minorHAnsi"/>
                <w:spacing w:val="2"/>
                <w:u w:val="single"/>
                <w:lang w:val="it-IT"/>
              </w:rPr>
            </w:pPr>
          </w:p>
          <w:p w14:paraId="120FA9EE" w14:textId="77777777" w:rsidR="00E73B5E" w:rsidRPr="00011A63" w:rsidRDefault="00013746" w:rsidP="00EE6480">
            <w:pPr>
              <w:pBdr>
                <w:top w:val="nil"/>
                <w:left w:val="nil"/>
                <w:bottom w:val="nil"/>
                <w:right w:val="nil"/>
                <w:between w:val="nil"/>
              </w:pBdr>
              <w:tabs>
                <w:tab w:val="left" w:pos="0"/>
              </w:tabs>
              <w:jc w:val="both"/>
              <w:rPr>
                <w:rFonts w:asciiTheme="minorHAnsi" w:eastAsia="Arial" w:hAnsiTheme="minorHAnsi" w:cstheme="minorHAnsi"/>
                <w:i/>
                <w:color w:val="000000"/>
                <w:lang w:val="it-IT"/>
              </w:rPr>
            </w:pPr>
            <w:r w:rsidRPr="00011A63">
              <w:rPr>
                <w:rFonts w:asciiTheme="minorHAnsi" w:eastAsia="Arial" w:hAnsiTheme="minorHAnsi" w:cstheme="minorHAnsi"/>
                <w:i/>
                <w:color w:val="000000"/>
                <w:lang w:val="it-IT"/>
              </w:rPr>
              <w:t>“</w:t>
            </w:r>
            <w:r w:rsidR="00E73B5E" w:rsidRPr="00011A63">
              <w:rPr>
                <w:rFonts w:asciiTheme="minorHAnsi" w:eastAsia="Arial" w:hAnsiTheme="minorHAnsi" w:cstheme="minorHAnsi"/>
                <w:i/>
                <w:color w:val="000000"/>
                <w:lang w:val="it-IT"/>
              </w:rPr>
              <w:t>Chiunque, nell’esercizio di un’attività commerciale, ovvero in uno spaccio aperto al pubblico, consegna all’acquirente una cosa mobile per un`altra, ovvero una cosa mobile, per origine, provenienza, qualità o quantità, diversa da quella dichiarata o pattuita, è punito, qualora il fatto non costituisca un più grave delitto, con la reclusione fino a due anni o con la multa fino a euro 2.065,00.</w:t>
            </w:r>
          </w:p>
          <w:p w14:paraId="7DF6B91E" w14:textId="77777777" w:rsidR="00E73B5E" w:rsidRPr="00011A63" w:rsidRDefault="00E73B5E" w:rsidP="00EE6480">
            <w:pPr>
              <w:pBdr>
                <w:top w:val="nil"/>
                <w:left w:val="nil"/>
                <w:bottom w:val="nil"/>
                <w:right w:val="nil"/>
                <w:between w:val="nil"/>
              </w:pBdr>
              <w:tabs>
                <w:tab w:val="left" w:pos="0"/>
              </w:tabs>
              <w:jc w:val="both"/>
              <w:rPr>
                <w:rFonts w:asciiTheme="minorHAnsi" w:eastAsia="Arial" w:hAnsiTheme="minorHAnsi" w:cstheme="minorHAnsi"/>
                <w:i/>
                <w:color w:val="000000"/>
                <w:lang w:val="it-IT"/>
              </w:rPr>
            </w:pPr>
            <w:bookmarkStart w:id="17" w:name="_4k668n3" w:colFirst="0" w:colLast="0"/>
            <w:bookmarkEnd w:id="17"/>
            <w:r w:rsidRPr="00011A63">
              <w:rPr>
                <w:rFonts w:asciiTheme="minorHAnsi" w:eastAsia="Arial" w:hAnsiTheme="minorHAnsi" w:cstheme="minorHAnsi"/>
                <w:i/>
                <w:color w:val="000000"/>
                <w:lang w:val="it-IT"/>
              </w:rPr>
              <w:t>Se si tratta di oggetti preziosi, la pena è della reclusione fino a tre anni o della multa non inferiore a euro 103”.</w:t>
            </w:r>
          </w:p>
          <w:p w14:paraId="7D28B3CC" w14:textId="77777777" w:rsidR="008F3619" w:rsidRPr="00011A63" w:rsidRDefault="008F3619" w:rsidP="00EE6480">
            <w:pPr>
              <w:contextualSpacing/>
              <w:rPr>
                <w:rFonts w:asciiTheme="minorHAnsi" w:hAnsiTheme="minorHAnsi" w:cstheme="minorHAnsi"/>
                <w:b/>
                <w:lang w:val="it-IT"/>
              </w:rPr>
            </w:pPr>
          </w:p>
        </w:tc>
        <w:tc>
          <w:tcPr>
            <w:tcW w:w="2409" w:type="dxa"/>
            <w:vMerge/>
            <w:vAlign w:val="center"/>
          </w:tcPr>
          <w:p w14:paraId="1D869BB6" w14:textId="77777777" w:rsidR="008F3619" w:rsidRPr="00011A63" w:rsidRDefault="008F3619" w:rsidP="00EE6480">
            <w:pPr>
              <w:contextualSpacing/>
              <w:rPr>
                <w:rFonts w:asciiTheme="minorHAnsi" w:hAnsiTheme="minorHAnsi" w:cstheme="minorHAnsi"/>
                <w:b/>
                <w:lang w:val="it-IT"/>
              </w:rPr>
            </w:pPr>
          </w:p>
        </w:tc>
        <w:tc>
          <w:tcPr>
            <w:tcW w:w="2828" w:type="dxa"/>
            <w:vMerge/>
            <w:vAlign w:val="center"/>
          </w:tcPr>
          <w:p w14:paraId="50105FAC" w14:textId="77777777" w:rsidR="008F3619" w:rsidRPr="00011A63" w:rsidRDefault="008F3619" w:rsidP="00EE6480">
            <w:pPr>
              <w:contextualSpacing/>
              <w:rPr>
                <w:rFonts w:asciiTheme="minorHAnsi" w:hAnsiTheme="minorHAnsi" w:cstheme="minorHAnsi"/>
                <w:b/>
                <w:lang w:val="it-IT"/>
              </w:rPr>
            </w:pPr>
          </w:p>
        </w:tc>
      </w:tr>
      <w:tr w:rsidR="008F3619" w:rsidRPr="002D49B1" w14:paraId="7A28059E" w14:textId="77777777" w:rsidTr="00522A22">
        <w:trPr>
          <w:jc w:val="center"/>
        </w:trPr>
        <w:tc>
          <w:tcPr>
            <w:tcW w:w="3823" w:type="dxa"/>
            <w:vAlign w:val="center"/>
          </w:tcPr>
          <w:p w14:paraId="06552A8C" w14:textId="77777777" w:rsidR="008F3619" w:rsidRPr="00011A63" w:rsidRDefault="008F3619" w:rsidP="00EE6480">
            <w:pPr>
              <w:ind w:left="71" w:right="175"/>
              <w:jc w:val="both"/>
              <w:rPr>
                <w:rFonts w:asciiTheme="minorHAnsi" w:eastAsia="Arial" w:hAnsiTheme="minorHAnsi" w:cstheme="minorHAnsi"/>
                <w:spacing w:val="2"/>
                <w:u w:val="single"/>
                <w:lang w:val="it-IT"/>
              </w:rPr>
            </w:pPr>
            <w:r w:rsidRPr="00011A63">
              <w:rPr>
                <w:rFonts w:asciiTheme="minorHAnsi" w:eastAsia="Arial" w:hAnsiTheme="minorHAnsi" w:cstheme="minorHAnsi"/>
                <w:spacing w:val="2"/>
                <w:u w:val="single"/>
                <w:lang w:val="it-IT"/>
              </w:rPr>
              <w:t>Vendita di sostanze alimentari non genuine come genuine (art.</w:t>
            </w:r>
            <w:r w:rsidR="00013746" w:rsidRPr="00011A63">
              <w:rPr>
                <w:rFonts w:asciiTheme="minorHAnsi" w:eastAsia="Arial" w:hAnsiTheme="minorHAnsi" w:cstheme="minorHAnsi"/>
                <w:spacing w:val="2"/>
                <w:u w:val="single"/>
                <w:lang w:val="it-IT"/>
              </w:rPr>
              <w:t xml:space="preserve"> </w:t>
            </w:r>
            <w:r w:rsidRPr="00011A63">
              <w:rPr>
                <w:rFonts w:asciiTheme="minorHAnsi" w:eastAsia="Arial" w:hAnsiTheme="minorHAnsi" w:cstheme="minorHAnsi"/>
                <w:spacing w:val="2"/>
                <w:u w:val="single"/>
                <w:lang w:val="it-IT"/>
              </w:rPr>
              <w:t>516 c.p.)</w:t>
            </w:r>
          </w:p>
          <w:p w14:paraId="0C4DE506" w14:textId="77777777" w:rsidR="00E73B5E" w:rsidRPr="00011A63" w:rsidRDefault="00E73B5E" w:rsidP="00EE6480">
            <w:pPr>
              <w:contextualSpacing/>
              <w:rPr>
                <w:rFonts w:asciiTheme="minorHAnsi" w:eastAsia="Arial" w:hAnsiTheme="minorHAnsi" w:cstheme="minorHAnsi"/>
                <w:lang w:val="it-IT"/>
              </w:rPr>
            </w:pPr>
          </w:p>
          <w:p w14:paraId="2357D872" w14:textId="77777777" w:rsidR="00E73B5E" w:rsidRPr="00011A63" w:rsidRDefault="00E73B5E" w:rsidP="00EE6480">
            <w:pPr>
              <w:pBdr>
                <w:top w:val="nil"/>
                <w:left w:val="nil"/>
                <w:bottom w:val="nil"/>
                <w:right w:val="nil"/>
                <w:between w:val="nil"/>
              </w:pBdr>
              <w:tabs>
                <w:tab w:val="left" w:pos="0"/>
              </w:tabs>
              <w:jc w:val="both"/>
              <w:rPr>
                <w:rFonts w:asciiTheme="minorHAnsi" w:eastAsia="Arial" w:hAnsiTheme="minorHAnsi" w:cstheme="minorHAnsi"/>
                <w:i/>
                <w:color w:val="000000"/>
                <w:lang w:val="it-IT"/>
              </w:rPr>
            </w:pPr>
            <w:r w:rsidRPr="00011A63">
              <w:rPr>
                <w:rFonts w:asciiTheme="minorHAnsi" w:eastAsia="Arial" w:hAnsiTheme="minorHAnsi" w:cstheme="minorHAnsi"/>
                <w:i/>
                <w:color w:val="000000"/>
                <w:lang w:val="it-IT"/>
              </w:rPr>
              <w:t>Chiunque pone in vendita o mette altrimenti in commercio come genuine sostanze alimentari non genuine è punito con la reclusione fino a sei mesi o con la multa fino a euro 1.032,00</w:t>
            </w:r>
            <w:r w:rsidR="00013746" w:rsidRPr="00011A63">
              <w:rPr>
                <w:rFonts w:asciiTheme="minorHAnsi" w:eastAsia="Arial" w:hAnsiTheme="minorHAnsi" w:cstheme="minorHAnsi"/>
                <w:i/>
                <w:color w:val="000000"/>
                <w:lang w:val="it-IT"/>
              </w:rPr>
              <w:t>”</w:t>
            </w:r>
          </w:p>
          <w:p w14:paraId="7C1748E7" w14:textId="77777777" w:rsidR="00E73B5E" w:rsidRPr="00011A63" w:rsidRDefault="00E73B5E" w:rsidP="00EE6480">
            <w:pPr>
              <w:contextualSpacing/>
              <w:rPr>
                <w:rFonts w:asciiTheme="minorHAnsi" w:hAnsiTheme="minorHAnsi" w:cstheme="minorHAnsi"/>
                <w:b/>
                <w:lang w:val="it-IT"/>
              </w:rPr>
            </w:pPr>
          </w:p>
        </w:tc>
        <w:tc>
          <w:tcPr>
            <w:tcW w:w="2409" w:type="dxa"/>
            <w:vMerge/>
            <w:vAlign w:val="center"/>
          </w:tcPr>
          <w:p w14:paraId="2454CEAA" w14:textId="77777777" w:rsidR="008F3619" w:rsidRPr="00011A63" w:rsidRDefault="008F3619" w:rsidP="00EE6480">
            <w:pPr>
              <w:contextualSpacing/>
              <w:rPr>
                <w:rFonts w:asciiTheme="minorHAnsi" w:hAnsiTheme="minorHAnsi" w:cstheme="minorHAnsi"/>
                <w:b/>
                <w:lang w:val="it-IT"/>
              </w:rPr>
            </w:pPr>
          </w:p>
        </w:tc>
        <w:tc>
          <w:tcPr>
            <w:tcW w:w="2828" w:type="dxa"/>
            <w:vMerge/>
            <w:vAlign w:val="center"/>
          </w:tcPr>
          <w:p w14:paraId="64891643" w14:textId="77777777" w:rsidR="008F3619" w:rsidRPr="00011A63" w:rsidRDefault="008F3619" w:rsidP="00EE6480">
            <w:pPr>
              <w:contextualSpacing/>
              <w:rPr>
                <w:rFonts w:asciiTheme="minorHAnsi" w:hAnsiTheme="minorHAnsi" w:cstheme="minorHAnsi"/>
                <w:b/>
                <w:lang w:val="it-IT"/>
              </w:rPr>
            </w:pPr>
          </w:p>
        </w:tc>
      </w:tr>
      <w:tr w:rsidR="008F3619" w:rsidRPr="002D49B1" w14:paraId="21FF8816" w14:textId="77777777" w:rsidTr="00522A22">
        <w:trPr>
          <w:jc w:val="center"/>
        </w:trPr>
        <w:tc>
          <w:tcPr>
            <w:tcW w:w="3823" w:type="dxa"/>
            <w:vAlign w:val="center"/>
          </w:tcPr>
          <w:p w14:paraId="6C6C7336" w14:textId="77777777" w:rsidR="008F3619" w:rsidRPr="00011A63" w:rsidRDefault="008F3619" w:rsidP="00EE6480">
            <w:pPr>
              <w:ind w:left="71" w:right="175"/>
              <w:jc w:val="both"/>
              <w:rPr>
                <w:rFonts w:asciiTheme="minorHAnsi" w:eastAsia="Arial" w:hAnsiTheme="minorHAnsi" w:cstheme="minorHAnsi"/>
                <w:spacing w:val="2"/>
                <w:u w:val="single"/>
                <w:lang w:val="it-IT"/>
              </w:rPr>
            </w:pPr>
            <w:r w:rsidRPr="00011A63">
              <w:rPr>
                <w:rFonts w:asciiTheme="minorHAnsi" w:eastAsia="Arial" w:hAnsiTheme="minorHAnsi" w:cstheme="minorHAnsi"/>
                <w:spacing w:val="2"/>
                <w:u w:val="single"/>
                <w:lang w:val="it-IT"/>
              </w:rPr>
              <w:t>Vendita di prodotti industriali con segni mendaci (art. 517 c.p.)</w:t>
            </w:r>
          </w:p>
          <w:p w14:paraId="178CBF5A" w14:textId="77777777" w:rsidR="00E73B5E" w:rsidRPr="00011A63" w:rsidRDefault="00E73B5E" w:rsidP="00EE6480">
            <w:pPr>
              <w:ind w:left="71" w:right="369"/>
              <w:rPr>
                <w:rFonts w:asciiTheme="minorHAnsi" w:eastAsia="Arial" w:hAnsiTheme="minorHAnsi" w:cstheme="minorHAnsi"/>
                <w:lang w:val="it-IT"/>
              </w:rPr>
            </w:pPr>
          </w:p>
          <w:p w14:paraId="0D95A65B" w14:textId="77777777" w:rsidR="00E73B5E" w:rsidRPr="00011A63" w:rsidRDefault="00E73B5E" w:rsidP="00EE6480">
            <w:pPr>
              <w:pBdr>
                <w:top w:val="nil"/>
                <w:left w:val="nil"/>
                <w:bottom w:val="nil"/>
                <w:right w:val="nil"/>
                <w:between w:val="nil"/>
              </w:pBdr>
              <w:tabs>
                <w:tab w:val="left" w:pos="0"/>
              </w:tabs>
              <w:jc w:val="both"/>
              <w:rPr>
                <w:rFonts w:asciiTheme="minorHAnsi" w:eastAsia="Arial" w:hAnsiTheme="minorHAnsi" w:cstheme="minorHAnsi"/>
                <w:i/>
                <w:color w:val="000000"/>
                <w:lang w:val="it-IT"/>
              </w:rPr>
            </w:pPr>
            <w:r w:rsidRPr="00011A63">
              <w:rPr>
                <w:rFonts w:asciiTheme="minorHAnsi" w:eastAsia="Arial" w:hAnsiTheme="minorHAnsi" w:cstheme="minorHAnsi"/>
                <w:i/>
                <w:color w:val="000000"/>
                <w:lang w:val="it-IT"/>
              </w:rPr>
              <w:t xml:space="preserve">“Chiunque pone in vendita o mette altrimenti in circolazione opere dell’ingegno o prodotti industriali, con nomi, marchi o segni distintivi nazionali o esteri, atti a indurre in inganno il compratore sull’origine, provenienza o </w:t>
            </w:r>
            <w:r w:rsidRPr="00011A63">
              <w:rPr>
                <w:rFonts w:asciiTheme="minorHAnsi" w:eastAsia="Arial" w:hAnsiTheme="minorHAnsi" w:cstheme="minorHAnsi"/>
                <w:i/>
                <w:color w:val="000000"/>
                <w:lang w:val="it-IT"/>
              </w:rPr>
              <w:lastRenderedPageBreak/>
              <w:t>qualità dell’opera o del prodotto, è punito, se il fatto non è preveduto come reato da altra disposizione di legge, con la reclusione fino a due anni e con la multa fino a euro 20.000,00”.</w:t>
            </w:r>
          </w:p>
          <w:p w14:paraId="411BAF8D" w14:textId="77777777" w:rsidR="008F3619" w:rsidRPr="00011A63" w:rsidRDefault="008F3619" w:rsidP="00EE6480">
            <w:pPr>
              <w:contextualSpacing/>
              <w:rPr>
                <w:rFonts w:asciiTheme="minorHAnsi" w:hAnsiTheme="minorHAnsi" w:cstheme="minorHAnsi"/>
                <w:b/>
                <w:lang w:val="it-IT"/>
              </w:rPr>
            </w:pPr>
          </w:p>
        </w:tc>
        <w:tc>
          <w:tcPr>
            <w:tcW w:w="2409" w:type="dxa"/>
            <w:vMerge/>
            <w:vAlign w:val="center"/>
          </w:tcPr>
          <w:p w14:paraId="5E2A7A6E" w14:textId="77777777" w:rsidR="008F3619" w:rsidRPr="00011A63" w:rsidRDefault="008F3619" w:rsidP="00EE6480">
            <w:pPr>
              <w:contextualSpacing/>
              <w:rPr>
                <w:rFonts w:asciiTheme="minorHAnsi" w:hAnsiTheme="minorHAnsi" w:cstheme="minorHAnsi"/>
                <w:b/>
                <w:lang w:val="it-IT"/>
              </w:rPr>
            </w:pPr>
          </w:p>
        </w:tc>
        <w:tc>
          <w:tcPr>
            <w:tcW w:w="2828" w:type="dxa"/>
            <w:vMerge/>
            <w:vAlign w:val="center"/>
          </w:tcPr>
          <w:p w14:paraId="1EA7AF5F" w14:textId="77777777" w:rsidR="008F3619" w:rsidRPr="00011A63" w:rsidRDefault="008F3619" w:rsidP="00EE6480">
            <w:pPr>
              <w:contextualSpacing/>
              <w:rPr>
                <w:rFonts w:asciiTheme="minorHAnsi" w:hAnsiTheme="minorHAnsi" w:cstheme="minorHAnsi"/>
                <w:b/>
                <w:lang w:val="it-IT"/>
              </w:rPr>
            </w:pPr>
          </w:p>
        </w:tc>
      </w:tr>
      <w:tr w:rsidR="008F3619" w:rsidRPr="002D49B1" w14:paraId="543769FD" w14:textId="77777777" w:rsidTr="00522A22">
        <w:trPr>
          <w:jc w:val="center"/>
        </w:trPr>
        <w:tc>
          <w:tcPr>
            <w:tcW w:w="3823" w:type="dxa"/>
            <w:vAlign w:val="center"/>
          </w:tcPr>
          <w:p w14:paraId="63146CC9" w14:textId="77777777" w:rsidR="008F3619" w:rsidRPr="00011A63" w:rsidRDefault="008F3619" w:rsidP="00EE6480">
            <w:pPr>
              <w:ind w:left="71" w:right="175"/>
              <w:jc w:val="both"/>
              <w:rPr>
                <w:rFonts w:asciiTheme="minorHAnsi" w:eastAsia="Arial" w:hAnsiTheme="minorHAnsi" w:cstheme="minorHAnsi"/>
                <w:spacing w:val="2"/>
                <w:u w:val="single"/>
                <w:lang w:val="it-IT"/>
              </w:rPr>
            </w:pPr>
            <w:r w:rsidRPr="00011A63">
              <w:rPr>
                <w:rFonts w:asciiTheme="minorHAnsi" w:eastAsia="Arial" w:hAnsiTheme="minorHAnsi" w:cstheme="minorHAnsi"/>
                <w:spacing w:val="2"/>
                <w:u w:val="single"/>
                <w:lang w:val="it-IT"/>
              </w:rPr>
              <w:t>Fabbricazione e commercio di beni realizzati usurpando titoli di proprietà industriale (art. 517-ter</w:t>
            </w:r>
            <w:r w:rsidR="00013746" w:rsidRPr="00011A63">
              <w:rPr>
                <w:rFonts w:asciiTheme="minorHAnsi" w:eastAsia="Arial" w:hAnsiTheme="minorHAnsi" w:cstheme="minorHAnsi"/>
                <w:spacing w:val="2"/>
                <w:u w:val="single"/>
                <w:lang w:val="it-IT"/>
              </w:rPr>
              <w:t xml:space="preserve"> </w:t>
            </w:r>
            <w:r w:rsidRPr="00011A63">
              <w:rPr>
                <w:rFonts w:asciiTheme="minorHAnsi" w:eastAsia="Arial" w:hAnsiTheme="minorHAnsi" w:cstheme="minorHAnsi"/>
                <w:spacing w:val="2"/>
                <w:u w:val="single"/>
                <w:lang w:val="it-IT"/>
              </w:rPr>
              <w:t>c.p.)</w:t>
            </w:r>
          </w:p>
          <w:p w14:paraId="219E4F16" w14:textId="77777777" w:rsidR="00E73B5E" w:rsidRPr="00011A63" w:rsidRDefault="00E73B5E" w:rsidP="00EE6480">
            <w:pPr>
              <w:ind w:left="71"/>
              <w:rPr>
                <w:rFonts w:asciiTheme="minorHAnsi" w:eastAsia="Arial" w:hAnsiTheme="minorHAnsi" w:cstheme="minorHAnsi"/>
                <w:lang w:val="it-IT"/>
              </w:rPr>
            </w:pPr>
          </w:p>
          <w:p w14:paraId="514CC054" w14:textId="77777777" w:rsidR="00E73B5E" w:rsidRPr="00011A63" w:rsidRDefault="00013746" w:rsidP="00EE6480">
            <w:pPr>
              <w:pBdr>
                <w:top w:val="nil"/>
                <w:left w:val="nil"/>
                <w:bottom w:val="nil"/>
                <w:right w:val="nil"/>
                <w:between w:val="nil"/>
              </w:pBdr>
              <w:tabs>
                <w:tab w:val="left" w:pos="0"/>
              </w:tabs>
              <w:jc w:val="both"/>
              <w:rPr>
                <w:rFonts w:asciiTheme="minorHAnsi" w:eastAsia="Arial" w:hAnsiTheme="minorHAnsi" w:cstheme="minorHAnsi"/>
                <w:i/>
                <w:color w:val="000000"/>
                <w:lang w:val="it-IT"/>
              </w:rPr>
            </w:pPr>
            <w:r w:rsidRPr="00011A63">
              <w:rPr>
                <w:rFonts w:asciiTheme="minorHAnsi" w:eastAsia="Arial" w:hAnsiTheme="minorHAnsi" w:cstheme="minorHAnsi"/>
                <w:i/>
                <w:color w:val="000000"/>
                <w:lang w:val="it-IT"/>
              </w:rPr>
              <w:t>“</w:t>
            </w:r>
            <w:r w:rsidR="00E73B5E" w:rsidRPr="00011A63">
              <w:rPr>
                <w:rFonts w:asciiTheme="minorHAnsi" w:eastAsia="Arial" w:hAnsiTheme="minorHAnsi" w:cstheme="minorHAnsi"/>
                <w:i/>
                <w:color w:val="000000"/>
                <w:lang w:val="it-IT"/>
              </w:rPr>
              <w:t>Salva l’applicazione degli articoli 473 e 474 chiunque, potendo conoscere dell’esistenza del titolo di proprietà industriale, fabbrica o adopera industrialmente oggetti o altri beni realizzati usurpando un titolo di proprietà industriale o in violazione dello stesso è punito, a querela della persona offesa, con la reclusione fino a due anni e con la multa fino a euro 20.000,00.</w:t>
            </w:r>
          </w:p>
          <w:p w14:paraId="087B3F58" w14:textId="77777777" w:rsidR="00E73B5E" w:rsidRPr="00011A63" w:rsidRDefault="00E73B5E" w:rsidP="00EE6480">
            <w:pPr>
              <w:pBdr>
                <w:top w:val="nil"/>
                <w:left w:val="nil"/>
                <w:bottom w:val="nil"/>
                <w:right w:val="nil"/>
                <w:between w:val="nil"/>
              </w:pBdr>
              <w:tabs>
                <w:tab w:val="left" w:pos="0"/>
              </w:tabs>
              <w:jc w:val="both"/>
              <w:rPr>
                <w:rFonts w:asciiTheme="minorHAnsi" w:eastAsia="Arial" w:hAnsiTheme="minorHAnsi" w:cstheme="minorHAnsi"/>
                <w:i/>
                <w:color w:val="000000"/>
                <w:lang w:val="it-IT"/>
              </w:rPr>
            </w:pPr>
            <w:r w:rsidRPr="00011A63">
              <w:rPr>
                <w:rFonts w:asciiTheme="minorHAnsi" w:eastAsia="Arial" w:hAnsiTheme="minorHAnsi" w:cstheme="minorHAnsi"/>
                <w:i/>
                <w:color w:val="000000"/>
                <w:lang w:val="it-IT"/>
              </w:rPr>
              <w:t>Alla stessa pena soggiace chi, al fine di trarne profitto, introduce nel territorio dello Stato, detiene per la vendita, pone in vendita con offerta diretta ai consumatori o mette comunque in circolazione i beni di cui al primo comma.</w:t>
            </w:r>
          </w:p>
          <w:p w14:paraId="7B39CADD" w14:textId="77777777" w:rsidR="00E73B5E" w:rsidRPr="00011A63" w:rsidRDefault="00E73B5E" w:rsidP="00EE6480">
            <w:pPr>
              <w:pBdr>
                <w:top w:val="nil"/>
                <w:left w:val="nil"/>
                <w:bottom w:val="nil"/>
                <w:right w:val="nil"/>
                <w:between w:val="nil"/>
              </w:pBdr>
              <w:tabs>
                <w:tab w:val="left" w:pos="0"/>
              </w:tabs>
              <w:jc w:val="both"/>
              <w:rPr>
                <w:rFonts w:asciiTheme="minorHAnsi" w:eastAsia="Arial" w:hAnsiTheme="minorHAnsi" w:cstheme="minorHAnsi"/>
                <w:i/>
                <w:color w:val="000000"/>
                <w:lang w:val="it-IT"/>
              </w:rPr>
            </w:pPr>
            <w:r w:rsidRPr="00011A63">
              <w:rPr>
                <w:rFonts w:asciiTheme="minorHAnsi" w:eastAsia="Arial" w:hAnsiTheme="minorHAnsi" w:cstheme="minorHAnsi"/>
                <w:i/>
                <w:color w:val="000000"/>
                <w:lang w:val="it-IT"/>
              </w:rPr>
              <w:t>Si applicano le disposizioni di cui agli articoli 474-bis, 474-ter, secondo comma, e 517-bis, secondo comma.</w:t>
            </w:r>
          </w:p>
          <w:p w14:paraId="73286D74" w14:textId="77777777" w:rsidR="00E73B5E" w:rsidRPr="00011A63" w:rsidRDefault="00E73B5E" w:rsidP="00EE6480">
            <w:pPr>
              <w:tabs>
                <w:tab w:val="left" w:pos="0"/>
              </w:tabs>
              <w:jc w:val="both"/>
              <w:rPr>
                <w:rFonts w:asciiTheme="minorHAnsi" w:eastAsia="Arial" w:hAnsiTheme="minorHAnsi" w:cstheme="minorHAnsi"/>
                <w:lang w:val="it-IT"/>
              </w:rPr>
            </w:pPr>
            <w:bookmarkStart w:id="18" w:name="_3ygebqi" w:colFirst="0" w:colLast="0"/>
            <w:bookmarkEnd w:id="18"/>
            <w:r w:rsidRPr="00011A63">
              <w:rPr>
                <w:rFonts w:asciiTheme="minorHAnsi" w:eastAsia="Arial" w:hAnsiTheme="minorHAnsi" w:cstheme="minorHAnsi"/>
                <w:i/>
                <w:color w:val="000000"/>
                <w:lang w:val="it-IT"/>
              </w:rPr>
              <w:t>I delitti previsti dai commi primo e secondo sono punibili sempre che siano state osservate le norme delle leggi interne, dei regolamenti comunitari e delle convenzioni internazionali sulla tutela della proprietà intellettuale o industriale</w:t>
            </w:r>
            <w:r w:rsidR="00013746" w:rsidRPr="00011A63">
              <w:rPr>
                <w:rFonts w:asciiTheme="minorHAnsi" w:eastAsia="Arial" w:hAnsiTheme="minorHAnsi" w:cstheme="minorHAnsi"/>
                <w:i/>
                <w:color w:val="000000"/>
                <w:lang w:val="it-IT"/>
              </w:rPr>
              <w:t>”</w:t>
            </w:r>
          </w:p>
          <w:p w14:paraId="70FBEE01" w14:textId="77777777" w:rsidR="008F3619" w:rsidRPr="00011A63" w:rsidRDefault="008F3619" w:rsidP="00EE6480">
            <w:pPr>
              <w:contextualSpacing/>
              <w:rPr>
                <w:rFonts w:asciiTheme="minorHAnsi" w:hAnsiTheme="minorHAnsi" w:cstheme="minorHAnsi"/>
                <w:b/>
                <w:lang w:val="it-IT"/>
              </w:rPr>
            </w:pPr>
          </w:p>
        </w:tc>
        <w:tc>
          <w:tcPr>
            <w:tcW w:w="2409" w:type="dxa"/>
            <w:vMerge/>
            <w:vAlign w:val="center"/>
          </w:tcPr>
          <w:p w14:paraId="0BE687BD" w14:textId="77777777" w:rsidR="008F3619" w:rsidRPr="00011A63" w:rsidRDefault="008F3619" w:rsidP="00EE6480">
            <w:pPr>
              <w:contextualSpacing/>
              <w:rPr>
                <w:rFonts w:asciiTheme="minorHAnsi" w:hAnsiTheme="minorHAnsi" w:cstheme="minorHAnsi"/>
                <w:b/>
                <w:lang w:val="it-IT"/>
              </w:rPr>
            </w:pPr>
          </w:p>
        </w:tc>
        <w:tc>
          <w:tcPr>
            <w:tcW w:w="2828" w:type="dxa"/>
            <w:vMerge/>
            <w:vAlign w:val="center"/>
          </w:tcPr>
          <w:p w14:paraId="25F21C61" w14:textId="77777777" w:rsidR="008F3619" w:rsidRPr="00011A63" w:rsidRDefault="008F3619" w:rsidP="00EE6480">
            <w:pPr>
              <w:contextualSpacing/>
              <w:rPr>
                <w:rFonts w:asciiTheme="minorHAnsi" w:hAnsiTheme="minorHAnsi" w:cstheme="minorHAnsi"/>
                <w:b/>
                <w:lang w:val="it-IT"/>
              </w:rPr>
            </w:pPr>
          </w:p>
        </w:tc>
      </w:tr>
      <w:tr w:rsidR="008F3619" w:rsidRPr="002D49B1" w14:paraId="2DF335D9" w14:textId="77777777" w:rsidTr="00522A22">
        <w:trPr>
          <w:jc w:val="center"/>
        </w:trPr>
        <w:tc>
          <w:tcPr>
            <w:tcW w:w="3823" w:type="dxa"/>
            <w:vAlign w:val="center"/>
          </w:tcPr>
          <w:p w14:paraId="6CE9E3F4" w14:textId="77777777" w:rsidR="008F3619" w:rsidRPr="00011A63" w:rsidRDefault="008F3619" w:rsidP="00EE6480">
            <w:pPr>
              <w:ind w:left="71" w:right="175"/>
              <w:jc w:val="both"/>
              <w:rPr>
                <w:rFonts w:asciiTheme="minorHAnsi" w:eastAsia="Arial" w:hAnsiTheme="minorHAnsi" w:cstheme="minorHAnsi"/>
                <w:spacing w:val="2"/>
                <w:u w:val="single"/>
                <w:lang w:val="it-IT"/>
              </w:rPr>
            </w:pPr>
            <w:r w:rsidRPr="00011A63">
              <w:rPr>
                <w:rFonts w:asciiTheme="minorHAnsi" w:eastAsia="Arial" w:hAnsiTheme="minorHAnsi" w:cstheme="minorHAnsi"/>
                <w:spacing w:val="2"/>
                <w:u w:val="single"/>
                <w:lang w:val="it-IT"/>
              </w:rPr>
              <w:t>Contraffazione di indicazioni geografiche o denominazioni di origine dei prodotti agroalimentari (art. 517-quater c.p.)</w:t>
            </w:r>
          </w:p>
          <w:p w14:paraId="63DAE7B2" w14:textId="77777777" w:rsidR="00E73B5E" w:rsidRPr="00011A63" w:rsidRDefault="00E73B5E" w:rsidP="00EE6480">
            <w:pPr>
              <w:contextualSpacing/>
              <w:rPr>
                <w:rFonts w:asciiTheme="minorHAnsi" w:eastAsia="Arial" w:hAnsiTheme="minorHAnsi" w:cstheme="minorHAnsi"/>
                <w:lang w:val="it-IT"/>
              </w:rPr>
            </w:pPr>
          </w:p>
          <w:p w14:paraId="5FF792C5" w14:textId="77777777" w:rsidR="00E73B5E" w:rsidRPr="00011A63" w:rsidRDefault="00013746" w:rsidP="00EE6480">
            <w:pPr>
              <w:contextualSpacing/>
              <w:jc w:val="both"/>
              <w:rPr>
                <w:rFonts w:asciiTheme="minorHAnsi" w:eastAsia="Arial" w:hAnsiTheme="minorHAnsi" w:cstheme="minorHAnsi"/>
                <w:i/>
                <w:color w:val="000000"/>
                <w:lang w:val="it-IT"/>
              </w:rPr>
            </w:pPr>
            <w:r w:rsidRPr="00011A63">
              <w:rPr>
                <w:rFonts w:asciiTheme="minorHAnsi" w:eastAsia="Arial" w:hAnsiTheme="minorHAnsi" w:cstheme="minorHAnsi"/>
                <w:i/>
                <w:color w:val="000000"/>
                <w:lang w:val="it-IT"/>
              </w:rPr>
              <w:t>“</w:t>
            </w:r>
            <w:r w:rsidR="00E73B5E" w:rsidRPr="00011A63">
              <w:rPr>
                <w:rFonts w:asciiTheme="minorHAnsi" w:eastAsia="Arial" w:hAnsiTheme="minorHAnsi" w:cstheme="minorHAnsi"/>
                <w:i/>
                <w:color w:val="000000"/>
                <w:lang w:val="it-IT"/>
              </w:rPr>
              <w:t>Chiunque contraffà o comunque altera indicazioni geografiche o denominazioni di origine di prodotti agroalimentari è punito con la reclusione fino a due anni e con la multa fino a euro 20.000,00.</w:t>
            </w:r>
          </w:p>
          <w:p w14:paraId="37C67A1E" w14:textId="77777777" w:rsidR="00E73B5E" w:rsidRPr="00011A63" w:rsidRDefault="00E73B5E" w:rsidP="00EE6480">
            <w:pPr>
              <w:pBdr>
                <w:top w:val="nil"/>
                <w:left w:val="nil"/>
                <w:bottom w:val="nil"/>
                <w:right w:val="nil"/>
                <w:between w:val="nil"/>
              </w:pBdr>
              <w:contextualSpacing/>
              <w:jc w:val="both"/>
              <w:rPr>
                <w:rFonts w:asciiTheme="minorHAnsi" w:eastAsia="Arial" w:hAnsiTheme="minorHAnsi" w:cstheme="minorHAnsi"/>
                <w:i/>
                <w:color w:val="000000"/>
                <w:lang w:val="it-IT"/>
              </w:rPr>
            </w:pPr>
            <w:r w:rsidRPr="00011A63">
              <w:rPr>
                <w:rFonts w:asciiTheme="minorHAnsi" w:eastAsia="Arial" w:hAnsiTheme="minorHAnsi" w:cstheme="minorHAnsi"/>
                <w:i/>
                <w:color w:val="000000"/>
                <w:lang w:val="it-IT"/>
              </w:rPr>
              <w:t>Alla stessa pena soggiace chi, al fine di trarne profitto, introduce nel territorio dello Stato, detiene per la vendita, pone in vendita con offerta diretta ai consumatori o mette comunque in circolazione i medesimi prodotti con le indicazioni o denominazioni contraffatte.</w:t>
            </w:r>
          </w:p>
          <w:p w14:paraId="54478F9D" w14:textId="77777777" w:rsidR="00E73B5E" w:rsidRPr="00011A63" w:rsidRDefault="00E73B5E" w:rsidP="00EE6480">
            <w:pPr>
              <w:pBdr>
                <w:top w:val="nil"/>
                <w:left w:val="nil"/>
                <w:bottom w:val="nil"/>
                <w:right w:val="nil"/>
                <w:between w:val="nil"/>
              </w:pBdr>
              <w:contextualSpacing/>
              <w:jc w:val="both"/>
              <w:rPr>
                <w:rFonts w:asciiTheme="minorHAnsi" w:eastAsia="Arial" w:hAnsiTheme="minorHAnsi" w:cstheme="minorHAnsi"/>
                <w:i/>
                <w:color w:val="000000"/>
                <w:lang w:val="it-IT"/>
              </w:rPr>
            </w:pPr>
            <w:r w:rsidRPr="00011A63">
              <w:rPr>
                <w:rFonts w:asciiTheme="minorHAnsi" w:eastAsia="Arial" w:hAnsiTheme="minorHAnsi" w:cstheme="minorHAnsi"/>
                <w:i/>
                <w:color w:val="000000"/>
                <w:lang w:val="it-IT"/>
              </w:rPr>
              <w:t>Si applicano le disposizioni di cui agli articoli 474-bis, 474-ter, secondo comma, e 517-bis, secondo comma.</w:t>
            </w:r>
          </w:p>
          <w:p w14:paraId="585D5526" w14:textId="77777777" w:rsidR="00E73B5E" w:rsidRPr="00011A63" w:rsidRDefault="00E73B5E" w:rsidP="00EE6480">
            <w:pPr>
              <w:pBdr>
                <w:top w:val="nil"/>
                <w:left w:val="nil"/>
                <w:bottom w:val="nil"/>
                <w:right w:val="nil"/>
                <w:between w:val="nil"/>
              </w:pBdr>
              <w:contextualSpacing/>
              <w:jc w:val="both"/>
              <w:rPr>
                <w:rFonts w:asciiTheme="minorHAnsi" w:eastAsia="Arial" w:hAnsiTheme="minorHAnsi" w:cstheme="minorHAnsi"/>
                <w:i/>
                <w:color w:val="000000"/>
                <w:lang w:val="it-IT"/>
              </w:rPr>
            </w:pPr>
            <w:r w:rsidRPr="00011A63">
              <w:rPr>
                <w:rFonts w:asciiTheme="minorHAnsi" w:eastAsia="Arial" w:hAnsiTheme="minorHAnsi" w:cstheme="minorHAnsi"/>
                <w:i/>
                <w:color w:val="000000"/>
                <w:lang w:val="it-IT"/>
              </w:rPr>
              <w:t xml:space="preserve">I delitti previsti dai commi primo e secondo sono punibili sempre che siano state osservate le norme delle leggi interne, dei regolamenti comunitari e delle convenzioni internazionali in materia di tutela delle </w:t>
            </w:r>
            <w:r w:rsidRPr="00011A63">
              <w:rPr>
                <w:rFonts w:asciiTheme="minorHAnsi" w:eastAsia="Arial" w:hAnsiTheme="minorHAnsi" w:cstheme="minorHAnsi"/>
                <w:i/>
                <w:color w:val="000000"/>
                <w:lang w:val="it-IT"/>
              </w:rPr>
              <w:lastRenderedPageBreak/>
              <w:t>indicazioni geografiche e delle denominazioni di origine dei prodotti agroalimentari</w:t>
            </w:r>
            <w:r w:rsidR="00013746" w:rsidRPr="00011A63">
              <w:rPr>
                <w:rFonts w:asciiTheme="minorHAnsi" w:eastAsia="Arial" w:hAnsiTheme="minorHAnsi" w:cstheme="minorHAnsi"/>
                <w:i/>
                <w:color w:val="000000"/>
                <w:lang w:val="it-IT"/>
              </w:rPr>
              <w:t>”</w:t>
            </w:r>
          </w:p>
          <w:p w14:paraId="0F9867DA" w14:textId="77777777" w:rsidR="00013746" w:rsidRPr="00011A63" w:rsidRDefault="00013746" w:rsidP="00EE6480">
            <w:pPr>
              <w:pBdr>
                <w:top w:val="nil"/>
                <w:left w:val="nil"/>
                <w:bottom w:val="nil"/>
                <w:right w:val="nil"/>
                <w:between w:val="nil"/>
              </w:pBdr>
              <w:contextualSpacing/>
              <w:jc w:val="both"/>
              <w:rPr>
                <w:rFonts w:asciiTheme="minorHAnsi" w:eastAsia="Arial" w:hAnsiTheme="minorHAnsi" w:cstheme="minorHAnsi"/>
                <w:i/>
                <w:color w:val="000000"/>
                <w:lang w:val="it-IT"/>
              </w:rPr>
            </w:pPr>
          </w:p>
        </w:tc>
        <w:tc>
          <w:tcPr>
            <w:tcW w:w="2409" w:type="dxa"/>
            <w:vMerge/>
            <w:vAlign w:val="center"/>
          </w:tcPr>
          <w:p w14:paraId="64D4CFE3" w14:textId="77777777" w:rsidR="008F3619" w:rsidRPr="00011A63" w:rsidRDefault="008F3619" w:rsidP="00EE6480">
            <w:pPr>
              <w:contextualSpacing/>
              <w:rPr>
                <w:rFonts w:asciiTheme="minorHAnsi" w:hAnsiTheme="minorHAnsi" w:cstheme="minorHAnsi"/>
                <w:b/>
                <w:lang w:val="it-IT"/>
              </w:rPr>
            </w:pPr>
          </w:p>
        </w:tc>
        <w:tc>
          <w:tcPr>
            <w:tcW w:w="2828" w:type="dxa"/>
            <w:vMerge/>
            <w:vAlign w:val="center"/>
          </w:tcPr>
          <w:p w14:paraId="5338326C" w14:textId="77777777" w:rsidR="008F3619" w:rsidRPr="00011A63" w:rsidRDefault="008F3619" w:rsidP="00EE6480">
            <w:pPr>
              <w:contextualSpacing/>
              <w:rPr>
                <w:rFonts w:asciiTheme="minorHAnsi" w:hAnsiTheme="minorHAnsi" w:cstheme="minorHAnsi"/>
                <w:b/>
                <w:lang w:val="it-IT"/>
              </w:rPr>
            </w:pPr>
          </w:p>
        </w:tc>
      </w:tr>
      <w:tr w:rsidR="008F3619" w:rsidRPr="002D49B1" w14:paraId="2E96336A" w14:textId="77777777" w:rsidTr="00522A22">
        <w:trPr>
          <w:jc w:val="center"/>
        </w:trPr>
        <w:tc>
          <w:tcPr>
            <w:tcW w:w="3823" w:type="dxa"/>
            <w:vAlign w:val="center"/>
          </w:tcPr>
          <w:p w14:paraId="66658CC9" w14:textId="77777777" w:rsidR="008F3619" w:rsidRPr="00011A63" w:rsidRDefault="008F3619" w:rsidP="00EE6480">
            <w:pPr>
              <w:ind w:left="71" w:right="175"/>
              <w:jc w:val="both"/>
              <w:rPr>
                <w:rFonts w:asciiTheme="minorHAnsi" w:eastAsia="Arial" w:hAnsiTheme="minorHAnsi" w:cstheme="minorHAnsi"/>
                <w:spacing w:val="2"/>
                <w:u w:val="single"/>
                <w:lang w:val="it-IT"/>
              </w:rPr>
            </w:pPr>
            <w:r w:rsidRPr="00011A63">
              <w:rPr>
                <w:rFonts w:asciiTheme="minorHAnsi" w:eastAsia="Arial" w:hAnsiTheme="minorHAnsi" w:cstheme="minorHAnsi"/>
                <w:spacing w:val="2"/>
                <w:u w:val="single"/>
                <w:lang w:val="it-IT"/>
              </w:rPr>
              <w:t>Illecita concorrenza con minaccia o violenza (art. 513- bis c.p.)</w:t>
            </w:r>
          </w:p>
          <w:p w14:paraId="60D6FBBF" w14:textId="77777777" w:rsidR="00E73B5E" w:rsidRPr="00011A63" w:rsidRDefault="00E73B5E" w:rsidP="00EE6480">
            <w:pPr>
              <w:ind w:left="71" w:right="252"/>
              <w:rPr>
                <w:rFonts w:asciiTheme="minorHAnsi" w:eastAsia="Arial" w:hAnsiTheme="minorHAnsi" w:cstheme="minorHAnsi"/>
                <w:lang w:val="it-IT"/>
              </w:rPr>
            </w:pPr>
          </w:p>
          <w:p w14:paraId="3284AA7A" w14:textId="77777777" w:rsidR="00E73B5E" w:rsidRPr="00011A63" w:rsidRDefault="00E73B5E" w:rsidP="00EE6480">
            <w:pPr>
              <w:pBdr>
                <w:top w:val="nil"/>
                <w:left w:val="nil"/>
                <w:bottom w:val="nil"/>
                <w:right w:val="nil"/>
                <w:between w:val="nil"/>
              </w:pBdr>
              <w:contextualSpacing/>
              <w:jc w:val="both"/>
              <w:rPr>
                <w:rFonts w:asciiTheme="minorHAnsi" w:eastAsia="Arial" w:hAnsiTheme="minorHAnsi" w:cstheme="minorHAnsi"/>
                <w:i/>
                <w:color w:val="000000"/>
                <w:lang w:val="it-IT"/>
              </w:rPr>
            </w:pPr>
            <w:r w:rsidRPr="00011A63">
              <w:rPr>
                <w:rFonts w:asciiTheme="minorHAnsi" w:eastAsia="Arial" w:hAnsiTheme="minorHAnsi" w:cstheme="minorHAnsi"/>
                <w:i/>
                <w:color w:val="000000"/>
                <w:lang w:val="it-IT"/>
              </w:rPr>
              <w:t>“Chiunque nell’esercizio di un’attività commerciale, industriale o comunque produttiva, compie atti di concorrenza con violenza o minaccia è punito con la reclusione da due a sei anni.</w:t>
            </w:r>
          </w:p>
          <w:p w14:paraId="268CC6DD" w14:textId="77777777" w:rsidR="008F3619" w:rsidRPr="00011A63" w:rsidRDefault="00E73B5E" w:rsidP="00EE6480">
            <w:pPr>
              <w:pBdr>
                <w:top w:val="nil"/>
                <w:left w:val="nil"/>
                <w:bottom w:val="nil"/>
                <w:right w:val="nil"/>
                <w:between w:val="nil"/>
              </w:pBdr>
              <w:contextualSpacing/>
              <w:jc w:val="both"/>
              <w:rPr>
                <w:rFonts w:asciiTheme="minorHAnsi" w:eastAsia="Arial" w:hAnsiTheme="minorHAnsi" w:cstheme="minorHAnsi"/>
                <w:i/>
                <w:color w:val="000000"/>
                <w:lang w:val="it-IT"/>
              </w:rPr>
            </w:pPr>
            <w:bookmarkStart w:id="19" w:name="_3l18frh" w:colFirst="0" w:colLast="0"/>
            <w:bookmarkEnd w:id="19"/>
            <w:r w:rsidRPr="00011A63">
              <w:rPr>
                <w:rFonts w:asciiTheme="minorHAnsi" w:eastAsia="Arial" w:hAnsiTheme="minorHAnsi" w:cstheme="minorHAnsi"/>
                <w:i/>
                <w:color w:val="000000"/>
                <w:lang w:val="it-IT"/>
              </w:rPr>
              <w:t>La pena è aumentata se gli atti di concorrenza riguardano un’attività finanziaria in tutto o in parte ed in qualsiasi modo dallo Stato o da altri enti pubblici</w:t>
            </w:r>
            <w:r w:rsidR="00013746" w:rsidRPr="00011A63">
              <w:rPr>
                <w:rFonts w:asciiTheme="minorHAnsi" w:eastAsia="Arial" w:hAnsiTheme="minorHAnsi" w:cstheme="minorHAnsi"/>
                <w:i/>
                <w:color w:val="000000"/>
                <w:lang w:val="it-IT"/>
              </w:rPr>
              <w:t>”</w:t>
            </w:r>
          </w:p>
          <w:p w14:paraId="01B5DD23" w14:textId="77777777" w:rsidR="00013746" w:rsidRPr="00011A63" w:rsidRDefault="00013746" w:rsidP="00EE6480">
            <w:pPr>
              <w:pBdr>
                <w:top w:val="nil"/>
                <w:left w:val="nil"/>
                <w:bottom w:val="nil"/>
                <w:right w:val="nil"/>
                <w:between w:val="nil"/>
              </w:pBdr>
              <w:contextualSpacing/>
              <w:jc w:val="both"/>
              <w:rPr>
                <w:rFonts w:asciiTheme="minorHAnsi" w:eastAsia="Arial" w:hAnsiTheme="minorHAnsi" w:cstheme="minorHAnsi"/>
                <w:i/>
                <w:color w:val="000000"/>
                <w:lang w:val="it-IT"/>
              </w:rPr>
            </w:pPr>
          </w:p>
        </w:tc>
        <w:tc>
          <w:tcPr>
            <w:tcW w:w="2409" w:type="dxa"/>
            <w:vMerge w:val="restart"/>
            <w:vAlign w:val="center"/>
          </w:tcPr>
          <w:p w14:paraId="38F13AD1" w14:textId="77777777" w:rsidR="008F3619" w:rsidRPr="00011A63" w:rsidRDefault="008F3619" w:rsidP="00120AB6">
            <w:pPr>
              <w:contextualSpacing/>
              <w:jc w:val="center"/>
              <w:rPr>
                <w:rFonts w:asciiTheme="minorHAnsi" w:hAnsiTheme="minorHAnsi" w:cstheme="minorHAnsi"/>
                <w:b/>
                <w:lang w:val="it-IT"/>
              </w:rPr>
            </w:pPr>
            <w:r w:rsidRPr="00011A63">
              <w:rPr>
                <w:rFonts w:asciiTheme="minorHAnsi" w:eastAsia="Arial" w:hAnsiTheme="minorHAnsi" w:cstheme="minorHAnsi"/>
              </w:rPr>
              <w:t>F</w:t>
            </w:r>
            <w:r w:rsidRPr="00011A63">
              <w:rPr>
                <w:rFonts w:asciiTheme="minorHAnsi" w:eastAsia="Arial" w:hAnsiTheme="minorHAnsi" w:cstheme="minorHAnsi"/>
                <w:spacing w:val="-2"/>
              </w:rPr>
              <w:t>i</w:t>
            </w:r>
            <w:r w:rsidRPr="00011A63">
              <w:rPr>
                <w:rFonts w:asciiTheme="minorHAnsi" w:eastAsia="Arial" w:hAnsiTheme="minorHAnsi" w:cstheme="minorHAnsi"/>
                <w:spacing w:val="2"/>
              </w:rPr>
              <w:t>n</w:t>
            </w:r>
            <w:r w:rsidRPr="00011A63">
              <w:rPr>
                <w:rFonts w:asciiTheme="minorHAnsi" w:eastAsia="Arial" w:hAnsiTheme="minorHAnsi" w:cstheme="minorHAnsi"/>
              </w:rPr>
              <w:t>o</w:t>
            </w:r>
            <w:r w:rsidRPr="00011A63">
              <w:rPr>
                <w:rFonts w:asciiTheme="minorHAnsi" w:eastAsia="Arial" w:hAnsiTheme="minorHAnsi" w:cstheme="minorHAnsi"/>
                <w:spacing w:val="-2"/>
              </w:rPr>
              <w:t xml:space="preserve"> </w:t>
            </w:r>
            <w:r w:rsidRPr="00011A63">
              <w:rPr>
                <w:rFonts w:asciiTheme="minorHAnsi" w:eastAsia="Arial" w:hAnsiTheme="minorHAnsi" w:cstheme="minorHAnsi"/>
              </w:rPr>
              <w:t>a</w:t>
            </w:r>
            <w:r w:rsidRPr="00011A63">
              <w:rPr>
                <w:rFonts w:asciiTheme="minorHAnsi" w:eastAsia="Arial" w:hAnsiTheme="minorHAnsi" w:cstheme="minorHAnsi"/>
                <w:spacing w:val="3"/>
              </w:rPr>
              <w:t xml:space="preserve"> </w:t>
            </w:r>
            <w:r w:rsidR="00120AB6" w:rsidRPr="00011A63">
              <w:rPr>
                <w:rFonts w:asciiTheme="minorHAnsi" w:eastAsia="Arial" w:hAnsiTheme="minorHAnsi" w:cstheme="minorHAnsi"/>
                <w:spacing w:val="-3"/>
              </w:rPr>
              <w:t xml:space="preserve">800 </w:t>
            </w:r>
            <w:r w:rsidRPr="00011A63">
              <w:rPr>
                <w:rFonts w:asciiTheme="minorHAnsi" w:eastAsia="Arial" w:hAnsiTheme="minorHAnsi" w:cstheme="minorHAnsi"/>
                <w:spacing w:val="-3"/>
              </w:rPr>
              <w:t>q</w:t>
            </w:r>
            <w:r w:rsidRPr="00011A63">
              <w:rPr>
                <w:rFonts w:asciiTheme="minorHAnsi" w:eastAsia="Arial" w:hAnsiTheme="minorHAnsi" w:cstheme="minorHAnsi"/>
                <w:spacing w:val="2"/>
              </w:rPr>
              <w:t>uo</w:t>
            </w:r>
            <w:r w:rsidRPr="00011A63">
              <w:rPr>
                <w:rFonts w:asciiTheme="minorHAnsi" w:eastAsia="Arial" w:hAnsiTheme="minorHAnsi" w:cstheme="minorHAnsi"/>
                <w:spacing w:val="-4"/>
              </w:rPr>
              <w:t>t</w:t>
            </w:r>
            <w:r w:rsidRPr="00011A63">
              <w:rPr>
                <w:rFonts w:asciiTheme="minorHAnsi" w:eastAsia="Arial" w:hAnsiTheme="minorHAnsi" w:cstheme="minorHAnsi"/>
              </w:rPr>
              <w:t>e</w:t>
            </w:r>
          </w:p>
        </w:tc>
        <w:tc>
          <w:tcPr>
            <w:tcW w:w="2828" w:type="dxa"/>
            <w:vMerge w:val="restart"/>
            <w:vAlign w:val="center"/>
          </w:tcPr>
          <w:p w14:paraId="196A3920" w14:textId="77777777" w:rsidR="00E73B5E" w:rsidRPr="00011A63" w:rsidRDefault="00E73B5E" w:rsidP="00120AB6">
            <w:pPr>
              <w:tabs>
                <w:tab w:val="left" w:pos="0"/>
              </w:tabs>
              <w:jc w:val="both"/>
              <w:rPr>
                <w:rFonts w:asciiTheme="minorHAnsi" w:hAnsiTheme="minorHAnsi" w:cstheme="minorHAnsi"/>
                <w:lang w:val="it-IT"/>
              </w:rPr>
            </w:pPr>
            <w:r w:rsidRPr="00011A63">
              <w:rPr>
                <w:rFonts w:asciiTheme="minorHAnsi" w:eastAsia="Arial" w:hAnsiTheme="minorHAnsi" w:cstheme="minorHAnsi"/>
                <w:lang w:val="it-IT"/>
              </w:rPr>
              <w:t>Tutte le sanzioni interdittive previste dall’art. 9, comma 2, del Decreto:</w:t>
            </w:r>
          </w:p>
          <w:p w14:paraId="1B1E38E6" w14:textId="77777777" w:rsidR="00E73B5E" w:rsidRPr="00011A63" w:rsidRDefault="00E73B5E" w:rsidP="00120AB6">
            <w:pPr>
              <w:ind w:left="76" w:right="22"/>
              <w:jc w:val="both"/>
              <w:rPr>
                <w:rFonts w:asciiTheme="minorHAnsi" w:eastAsia="Arial" w:hAnsiTheme="minorHAnsi" w:cstheme="minorHAnsi"/>
                <w:lang w:val="it-IT"/>
              </w:rPr>
            </w:pPr>
          </w:p>
          <w:p w14:paraId="717992D6" w14:textId="77777777" w:rsidR="008F3619" w:rsidRPr="00011A63" w:rsidRDefault="008F3619" w:rsidP="00120AB6">
            <w:pPr>
              <w:ind w:left="76" w:right="22"/>
              <w:jc w:val="both"/>
              <w:rPr>
                <w:rFonts w:asciiTheme="minorHAnsi" w:eastAsia="Arial" w:hAnsiTheme="minorHAnsi" w:cstheme="minorHAnsi"/>
                <w:lang w:val="it-IT"/>
              </w:rPr>
            </w:pPr>
            <w:r w:rsidRPr="00011A63">
              <w:rPr>
                <w:rFonts w:asciiTheme="minorHAnsi" w:eastAsia="Arial" w:hAnsiTheme="minorHAnsi" w:cstheme="minorHAnsi"/>
                <w:lang w:val="it-IT"/>
              </w:rPr>
              <w:t xml:space="preserve">- </w:t>
            </w:r>
            <w:r w:rsidRPr="00011A63">
              <w:rPr>
                <w:rFonts w:asciiTheme="minorHAnsi" w:eastAsia="Arial" w:hAnsiTheme="minorHAnsi" w:cstheme="minorHAnsi"/>
                <w:spacing w:val="-1"/>
                <w:lang w:val="it-IT"/>
              </w:rPr>
              <w:t>i</w:t>
            </w:r>
            <w:r w:rsidRPr="00011A63">
              <w:rPr>
                <w:rFonts w:asciiTheme="minorHAnsi" w:eastAsia="Arial" w:hAnsiTheme="minorHAnsi" w:cstheme="minorHAnsi"/>
                <w:spacing w:val="2"/>
                <w:lang w:val="it-IT"/>
              </w:rPr>
              <w:t>n</w:t>
            </w:r>
            <w:r w:rsidRPr="00011A63">
              <w:rPr>
                <w:rFonts w:asciiTheme="minorHAnsi" w:eastAsia="Arial" w:hAnsiTheme="minorHAnsi" w:cstheme="minorHAnsi"/>
                <w:spacing w:val="1"/>
                <w:lang w:val="it-IT"/>
              </w:rPr>
              <w:t>t</w:t>
            </w:r>
            <w:r w:rsidRPr="00011A63">
              <w:rPr>
                <w:rFonts w:asciiTheme="minorHAnsi" w:eastAsia="Arial" w:hAnsiTheme="minorHAnsi" w:cstheme="minorHAnsi"/>
                <w:spacing w:val="2"/>
                <w:lang w:val="it-IT"/>
              </w:rPr>
              <w:t>e</w:t>
            </w:r>
            <w:r w:rsidRPr="00011A63">
              <w:rPr>
                <w:rFonts w:asciiTheme="minorHAnsi" w:eastAsia="Arial" w:hAnsiTheme="minorHAnsi" w:cstheme="minorHAnsi"/>
                <w:spacing w:val="-2"/>
                <w:lang w:val="it-IT"/>
              </w:rPr>
              <w:t>r</w:t>
            </w:r>
            <w:r w:rsidRPr="00011A63">
              <w:rPr>
                <w:rFonts w:asciiTheme="minorHAnsi" w:eastAsia="Arial" w:hAnsiTheme="minorHAnsi" w:cstheme="minorHAnsi"/>
                <w:spacing w:val="2"/>
                <w:lang w:val="it-IT"/>
              </w:rPr>
              <w:t>d</w:t>
            </w:r>
            <w:r w:rsidRPr="00011A63">
              <w:rPr>
                <w:rFonts w:asciiTheme="minorHAnsi" w:eastAsia="Arial" w:hAnsiTheme="minorHAnsi" w:cstheme="minorHAnsi"/>
                <w:spacing w:val="-1"/>
                <w:lang w:val="it-IT"/>
              </w:rPr>
              <w:t>i</w:t>
            </w:r>
            <w:r w:rsidRPr="00011A63">
              <w:rPr>
                <w:rFonts w:asciiTheme="minorHAnsi" w:eastAsia="Arial" w:hAnsiTheme="minorHAnsi" w:cstheme="minorHAnsi"/>
                <w:lang w:val="it-IT"/>
              </w:rPr>
              <w:t>z</w:t>
            </w:r>
            <w:r w:rsidRPr="00011A63">
              <w:rPr>
                <w:rFonts w:asciiTheme="minorHAnsi" w:eastAsia="Arial" w:hAnsiTheme="minorHAnsi" w:cstheme="minorHAnsi"/>
                <w:spacing w:val="-6"/>
                <w:lang w:val="it-IT"/>
              </w:rPr>
              <w:t>i</w:t>
            </w:r>
            <w:r w:rsidRPr="00011A63">
              <w:rPr>
                <w:rFonts w:asciiTheme="minorHAnsi" w:eastAsia="Arial" w:hAnsiTheme="minorHAnsi" w:cstheme="minorHAnsi"/>
                <w:spacing w:val="2"/>
                <w:lang w:val="it-IT"/>
              </w:rPr>
              <w:t>o</w:t>
            </w:r>
            <w:r w:rsidRPr="00011A63">
              <w:rPr>
                <w:rFonts w:asciiTheme="minorHAnsi" w:eastAsia="Arial" w:hAnsiTheme="minorHAnsi" w:cstheme="minorHAnsi"/>
                <w:spacing w:val="-3"/>
                <w:lang w:val="it-IT"/>
              </w:rPr>
              <w:t>n</w:t>
            </w:r>
            <w:r w:rsidRPr="00011A63">
              <w:rPr>
                <w:rFonts w:asciiTheme="minorHAnsi" w:eastAsia="Arial" w:hAnsiTheme="minorHAnsi" w:cstheme="minorHAnsi"/>
                <w:lang w:val="it-IT"/>
              </w:rPr>
              <w:t>e</w:t>
            </w:r>
            <w:r w:rsidRPr="00011A63">
              <w:rPr>
                <w:rFonts w:asciiTheme="minorHAnsi" w:eastAsia="Arial" w:hAnsiTheme="minorHAnsi" w:cstheme="minorHAnsi"/>
                <w:spacing w:val="3"/>
                <w:lang w:val="it-IT"/>
              </w:rPr>
              <w:t xml:space="preserve"> </w:t>
            </w:r>
            <w:r w:rsidRPr="00011A63">
              <w:rPr>
                <w:rFonts w:asciiTheme="minorHAnsi" w:eastAsia="Arial" w:hAnsiTheme="minorHAnsi" w:cstheme="minorHAnsi"/>
                <w:spacing w:val="-3"/>
                <w:lang w:val="it-IT"/>
              </w:rPr>
              <w:t>d</w:t>
            </w:r>
            <w:r w:rsidRPr="00011A63">
              <w:rPr>
                <w:rFonts w:asciiTheme="minorHAnsi" w:eastAsia="Arial" w:hAnsiTheme="minorHAnsi" w:cstheme="minorHAnsi"/>
                <w:spacing w:val="2"/>
                <w:lang w:val="it-IT"/>
              </w:rPr>
              <w:t>a</w:t>
            </w:r>
            <w:r w:rsidRPr="00011A63">
              <w:rPr>
                <w:rFonts w:asciiTheme="minorHAnsi" w:eastAsia="Arial" w:hAnsiTheme="minorHAnsi" w:cstheme="minorHAnsi"/>
                <w:spacing w:val="-1"/>
                <w:lang w:val="it-IT"/>
              </w:rPr>
              <w:t>ll’</w:t>
            </w:r>
            <w:r w:rsidRPr="00011A63">
              <w:rPr>
                <w:rFonts w:asciiTheme="minorHAnsi" w:eastAsia="Arial" w:hAnsiTheme="minorHAnsi" w:cstheme="minorHAnsi"/>
                <w:spacing w:val="2"/>
                <w:lang w:val="it-IT"/>
              </w:rPr>
              <w:t>e</w:t>
            </w:r>
            <w:r w:rsidRPr="00011A63">
              <w:rPr>
                <w:rFonts w:asciiTheme="minorHAnsi" w:eastAsia="Arial" w:hAnsiTheme="minorHAnsi" w:cstheme="minorHAnsi"/>
                <w:spacing w:val="-5"/>
                <w:lang w:val="it-IT"/>
              </w:rPr>
              <w:t>s</w:t>
            </w:r>
            <w:r w:rsidRPr="00011A63">
              <w:rPr>
                <w:rFonts w:asciiTheme="minorHAnsi" w:eastAsia="Arial" w:hAnsiTheme="minorHAnsi" w:cstheme="minorHAnsi"/>
                <w:spacing w:val="2"/>
                <w:lang w:val="it-IT"/>
              </w:rPr>
              <w:t>e</w:t>
            </w:r>
            <w:r w:rsidRPr="00011A63">
              <w:rPr>
                <w:rFonts w:asciiTheme="minorHAnsi" w:eastAsia="Arial" w:hAnsiTheme="minorHAnsi" w:cstheme="minorHAnsi"/>
                <w:spacing w:val="-2"/>
                <w:lang w:val="it-IT"/>
              </w:rPr>
              <w:t>r</w:t>
            </w:r>
            <w:r w:rsidRPr="00011A63">
              <w:rPr>
                <w:rFonts w:asciiTheme="minorHAnsi" w:eastAsia="Arial" w:hAnsiTheme="minorHAnsi" w:cstheme="minorHAnsi"/>
                <w:lang w:val="it-IT"/>
              </w:rPr>
              <w:t>c</w:t>
            </w:r>
            <w:r w:rsidRPr="00011A63">
              <w:rPr>
                <w:rFonts w:asciiTheme="minorHAnsi" w:eastAsia="Arial" w:hAnsiTheme="minorHAnsi" w:cstheme="minorHAnsi"/>
                <w:spacing w:val="-1"/>
                <w:lang w:val="it-IT"/>
              </w:rPr>
              <w:t>i</w:t>
            </w:r>
            <w:r w:rsidRPr="00011A63">
              <w:rPr>
                <w:rFonts w:asciiTheme="minorHAnsi" w:eastAsia="Arial" w:hAnsiTheme="minorHAnsi" w:cstheme="minorHAnsi"/>
                <w:lang w:val="it-IT"/>
              </w:rPr>
              <w:t>z</w:t>
            </w:r>
            <w:r w:rsidRPr="00011A63">
              <w:rPr>
                <w:rFonts w:asciiTheme="minorHAnsi" w:eastAsia="Arial" w:hAnsiTheme="minorHAnsi" w:cstheme="minorHAnsi"/>
                <w:spacing w:val="-1"/>
                <w:lang w:val="it-IT"/>
              </w:rPr>
              <w:t>i</w:t>
            </w:r>
            <w:r w:rsidRPr="00011A63">
              <w:rPr>
                <w:rFonts w:asciiTheme="minorHAnsi" w:eastAsia="Arial" w:hAnsiTheme="minorHAnsi" w:cstheme="minorHAnsi"/>
                <w:lang w:val="it-IT"/>
              </w:rPr>
              <w:t xml:space="preserve">o </w:t>
            </w:r>
            <w:r w:rsidRPr="00011A63">
              <w:rPr>
                <w:rFonts w:asciiTheme="minorHAnsi" w:eastAsia="Arial" w:hAnsiTheme="minorHAnsi" w:cstheme="minorHAnsi"/>
                <w:spacing w:val="2"/>
                <w:lang w:val="it-IT"/>
              </w:rPr>
              <w:t>de</w:t>
            </w:r>
            <w:r w:rsidRPr="00011A63">
              <w:rPr>
                <w:rFonts w:asciiTheme="minorHAnsi" w:eastAsia="Arial" w:hAnsiTheme="minorHAnsi" w:cstheme="minorHAnsi"/>
                <w:spacing w:val="-1"/>
                <w:lang w:val="it-IT"/>
              </w:rPr>
              <w:t>ll’</w:t>
            </w:r>
            <w:r w:rsidRPr="00011A63">
              <w:rPr>
                <w:rFonts w:asciiTheme="minorHAnsi" w:eastAsia="Arial" w:hAnsiTheme="minorHAnsi" w:cstheme="minorHAnsi"/>
                <w:spacing w:val="2"/>
                <w:lang w:val="it-IT"/>
              </w:rPr>
              <w:t>a</w:t>
            </w:r>
            <w:r w:rsidRPr="00011A63">
              <w:rPr>
                <w:rFonts w:asciiTheme="minorHAnsi" w:eastAsia="Arial" w:hAnsiTheme="minorHAnsi" w:cstheme="minorHAnsi"/>
                <w:spacing w:val="-4"/>
                <w:lang w:val="it-IT"/>
              </w:rPr>
              <w:t>t</w:t>
            </w:r>
            <w:r w:rsidRPr="00011A63">
              <w:rPr>
                <w:rFonts w:asciiTheme="minorHAnsi" w:eastAsia="Arial" w:hAnsiTheme="minorHAnsi" w:cstheme="minorHAnsi"/>
                <w:spacing w:val="1"/>
                <w:lang w:val="it-IT"/>
              </w:rPr>
              <w:t>t</w:t>
            </w:r>
            <w:r w:rsidRPr="00011A63">
              <w:rPr>
                <w:rFonts w:asciiTheme="minorHAnsi" w:eastAsia="Arial" w:hAnsiTheme="minorHAnsi" w:cstheme="minorHAnsi"/>
                <w:spacing w:val="-1"/>
                <w:lang w:val="it-IT"/>
              </w:rPr>
              <w:t>i</w:t>
            </w:r>
            <w:r w:rsidRPr="00011A63">
              <w:rPr>
                <w:rFonts w:asciiTheme="minorHAnsi" w:eastAsia="Arial" w:hAnsiTheme="minorHAnsi" w:cstheme="minorHAnsi"/>
                <w:lang w:val="it-IT"/>
              </w:rPr>
              <w:t>v</w:t>
            </w:r>
            <w:r w:rsidRPr="00011A63">
              <w:rPr>
                <w:rFonts w:asciiTheme="minorHAnsi" w:eastAsia="Arial" w:hAnsiTheme="minorHAnsi" w:cstheme="minorHAnsi"/>
                <w:spacing w:val="-1"/>
                <w:lang w:val="it-IT"/>
              </w:rPr>
              <w:t>i</w:t>
            </w:r>
            <w:r w:rsidRPr="00011A63">
              <w:rPr>
                <w:rFonts w:asciiTheme="minorHAnsi" w:eastAsia="Arial" w:hAnsiTheme="minorHAnsi" w:cstheme="minorHAnsi"/>
                <w:spacing w:val="1"/>
                <w:lang w:val="it-IT"/>
              </w:rPr>
              <w:t>t</w:t>
            </w:r>
            <w:r w:rsidRPr="00011A63">
              <w:rPr>
                <w:rFonts w:asciiTheme="minorHAnsi" w:eastAsia="Arial" w:hAnsiTheme="minorHAnsi" w:cstheme="minorHAnsi"/>
                <w:lang w:val="it-IT"/>
              </w:rPr>
              <w:t>à</w:t>
            </w:r>
            <w:r w:rsidRPr="00011A63">
              <w:rPr>
                <w:rFonts w:asciiTheme="minorHAnsi" w:eastAsia="Arial" w:hAnsiTheme="minorHAnsi" w:cstheme="minorHAnsi"/>
                <w:spacing w:val="3"/>
                <w:lang w:val="it-IT"/>
              </w:rPr>
              <w:t xml:space="preserve"> </w:t>
            </w:r>
            <w:r w:rsidRPr="00011A63">
              <w:rPr>
                <w:rFonts w:asciiTheme="minorHAnsi" w:eastAsia="Arial" w:hAnsiTheme="minorHAnsi" w:cstheme="minorHAnsi"/>
                <w:spacing w:val="-2"/>
                <w:lang w:val="it-IT"/>
              </w:rPr>
              <w:t>(</w:t>
            </w:r>
            <w:r w:rsidRPr="00011A63">
              <w:rPr>
                <w:rFonts w:asciiTheme="minorHAnsi" w:eastAsia="Arial" w:hAnsiTheme="minorHAnsi" w:cstheme="minorHAnsi"/>
                <w:spacing w:val="-1"/>
                <w:lang w:val="it-IT"/>
              </w:rPr>
              <w:t>i</w:t>
            </w:r>
            <w:r w:rsidRPr="00011A63">
              <w:rPr>
                <w:rFonts w:asciiTheme="minorHAnsi" w:eastAsia="Arial" w:hAnsiTheme="minorHAnsi" w:cstheme="minorHAnsi"/>
                <w:spacing w:val="-3"/>
                <w:lang w:val="it-IT"/>
              </w:rPr>
              <w:t>n</w:t>
            </w:r>
            <w:r w:rsidRPr="00011A63">
              <w:rPr>
                <w:rFonts w:asciiTheme="minorHAnsi" w:eastAsia="Arial" w:hAnsiTheme="minorHAnsi" w:cstheme="minorHAnsi"/>
                <w:spacing w:val="1"/>
                <w:lang w:val="it-IT"/>
              </w:rPr>
              <w:t>t</w:t>
            </w:r>
            <w:r w:rsidRPr="00011A63">
              <w:rPr>
                <w:rFonts w:asciiTheme="minorHAnsi" w:eastAsia="Arial" w:hAnsiTheme="minorHAnsi" w:cstheme="minorHAnsi"/>
                <w:spacing w:val="2"/>
                <w:lang w:val="it-IT"/>
              </w:rPr>
              <w:t>e</w:t>
            </w:r>
            <w:r w:rsidRPr="00011A63">
              <w:rPr>
                <w:rFonts w:asciiTheme="minorHAnsi" w:eastAsia="Arial" w:hAnsiTheme="minorHAnsi" w:cstheme="minorHAnsi"/>
                <w:spacing w:val="-2"/>
                <w:lang w:val="it-IT"/>
              </w:rPr>
              <w:t>r</w:t>
            </w:r>
            <w:r w:rsidRPr="00011A63">
              <w:rPr>
                <w:rFonts w:asciiTheme="minorHAnsi" w:eastAsia="Arial" w:hAnsiTheme="minorHAnsi" w:cstheme="minorHAnsi"/>
                <w:spacing w:val="2"/>
                <w:lang w:val="it-IT"/>
              </w:rPr>
              <w:t>d</w:t>
            </w:r>
            <w:r w:rsidRPr="00011A63">
              <w:rPr>
                <w:rFonts w:asciiTheme="minorHAnsi" w:eastAsia="Arial" w:hAnsiTheme="minorHAnsi" w:cstheme="minorHAnsi"/>
                <w:spacing w:val="-1"/>
                <w:lang w:val="it-IT"/>
              </w:rPr>
              <w:t>i</w:t>
            </w:r>
            <w:r w:rsidRPr="00011A63">
              <w:rPr>
                <w:rFonts w:asciiTheme="minorHAnsi" w:eastAsia="Arial" w:hAnsiTheme="minorHAnsi" w:cstheme="minorHAnsi"/>
                <w:lang w:val="it-IT"/>
              </w:rPr>
              <w:t>z</w:t>
            </w:r>
            <w:r w:rsidRPr="00011A63">
              <w:rPr>
                <w:rFonts w:asciiTheme="minorHAnsi" w:eastAsia="Arial" w:hAnsiTheme="minorHAnsi" w:cstheme="minorHAnsi"/>
                <w:spacing w:val="-6"/>
                <w:lang w:val="it-IT"/>
              </w:rPr>
              <w:t>i</w:t>
            </w:r>
            <w:r w:rsidRPr="00011A63">
              <w:rPr>
                <w:rFonts w:asciiTheme="minorHAnsi" w:eastAsia="Arial" w:hAnsiTheme="minorHAnsi" w:cstheme="minorHAnsi"/>
                <w:spacing w:val="2"/>
                <w:lang w:val="it-IT"/>
              </w:rPr>
              <w:t>o</w:t>
            </w:r>
            <w:r w:rsidRPr="00011A63">
              <w:rPr>
                <w:rFonts w:asciiTheme="minorHAnsi" w:eastAsia="Arial" w:hAnsiTheme="minorHAnsi" w:cstheme="minorHAnsi"/>
                <w:spacing w:val="-3"/>
                <w:lang w:val="it-IT"/>
              </w:rPr>
              <w:t>n</w:t>
            </w:r>
            <w:r w:rsidRPr="00011A63">
              <w:rPr>
                <w:rFonts w:asciiTheme="minorHAnsi" w:eastAsia="Arial" w:hAnsiTheme="minorHAnsi" w:cstheme="minorHAnsi"/>
                <w:lang w:val="it-IT"/>
              </w:rPr>
              <w:t xml:space="preserve">e </w:t>
            </w:r>
            <w:r w:rsidRPr="00011A63">
              <w:rPr>
                <w:rFonts w:asciiTheme="minorHAnsi" w:eastAsia="Arial" w:hAnsiTheme="minorHAnsi" w:cstheme="minorHAnsi"/>
                <w:spacing w:val="2"/>
                <w:lang w:val="it-IT"/>
              </w:rPr>
              <w:t>de</w:t>
            </w:r>
            <w:r w:rsidRPr="00011A63">
              <w:rPr>
                <w:rFonts w:asciiTheme="minorHAnsi" w:eastAsia="Arial" w:hAnsiTheme="minorHAnsi" w:cstheme="minorHAnsi"/>
                <w:spacing w:val="1"/>
                <w:lang w:val="it-IT"/>
              </w:rPr>
              <w:t>f</w:t>
            </w:r>
            <w:r w:rsidRPr="00011A63">
              <w:rPr>
                <w:rFonts w:asciiTheme="minorHAnsi" w:eastAsia="Arial" w:hAnsiTheme="minorHAnsi" w:cstheme="minorHAnsi"/>
                <w:spacing w:val="-6"/>
                <w:lang w:val="it-IT"/>
              </w:rPr>
              <w:t>i</w:t>
            </w:r>
            <w:r w:rsidRPr="00011A63">
              <w:rPr>
                <w:rFonts w:asciiTheme="minorHAnsi" w:eastAsia="Arial" w:hAnsiTheme="minorHAnsi" w:cstheme="minorHAnsi"/>
                <w:spacing w:val="2"/>
                <w:lang w:val="it-IT"/>
              </w:rPr>
              <w:t>n</w:t>
            </w:r>
            <w:r w:rsidRPr="00011A63">
              <w:rPr>
                <w:rFonts w:asciiTheme="minorHAnsi" w:eastAsia="Arial" w:hAnsiTheme="minorHAnsi" w:cstheme="minorHAnsi"/>
                <w:spacing w:val="-1"/>
                <w:lang w:val="it-IT"/>
              </w:rPr>
              <w:t>i</w:t>
            </w:r>
            <w:r w:rsidRPr="00011A63">
              <w:rPr>
                <w:rFonts w:asciiTheme="minorHAnsi" w:eastAsia="Arial" w:hAnsiTheme="minorHAnsi" w:cstheme="minorHAnsi"/>
                <w:spacing w:val="1"/>
                <w:lang w:val="it-IT"/>
              </w:rPr>
              <w:t>t</w:t>
            </w:r>
            <w:r w:rsidRPr="00011A63">
              <w:rPr>
                <w:rFonts w:asciiTheme="minorHAnsi" w:eastAsia="Arial" w:hAnsiTheme="minorHAnsi" w:cstheme="minorHAnsi"/>
                <w:spacing w:val="-1"/>
                <w:lang w:val="it-IT"/>
              </w:rPr>
              <w:t>i</w:t>
            </w:r>
            <w:r w:rsidRPr="00011A63">
              <w:rPr>
                <w:rFonts w:asciiTheme="minorHAnsi" w:eastAsia="Arial" w:hAnsiTheme="minorHAnsi" w:cstheme="minorHAnsi"/>
                <w:lang w:val="it-IT"/>
              </w:rPr>
              <w:t>va</w:t>
            </w:r>
            <w:r w:rsidRPr="00011A63">
              <w:rPr>
                <w:rFonts w:asciiTheme="minorHAnsi" w:eastAsia="Arial" w:hAnsiTheme="minorHAnsi" w:cstheme="minorHAnsi"/>
                <w:spacing w:val="3"/>
                <w:lang w:val="it-IT"/>
              </w:rPr>
              <w:t xml:space="preserve"> </w:t>
            </w:r>
            <w:r w:rsidRPr="00011A63">
              <w:rPr>
                <w:rFonts w:asciiTheme="minorHAnsi" w:eastAsia="Arial" w:hAnsiTheme="minorHAnsi" w:cstheme="minorHAnsi"/>
                <w:spacing w:val="-5"/>
                <w:lang w:val="it-IT"/>
              </w:rPr>
              <w:t>s</w:t>
            </w:r>
            <w:r w:rsidRPr="00011A63">
              <w:rPr>
                <w:rFonts w:asciiTheme="minorHAnsi" w:eastAsia="Arial" w:hAnsiTheme="minorHAnsi" w:cstheme="minorHAnsi"/>
                <w:lang w:val="it-IT"/>
              </w:rPr>
              <w:t>e</w:t>
            </w:r>
            <w:r w:rsidRPr="00011A63">
              <w:rPr>
                <w:rFonts w:asciiTheme="minorHAnsi" w:eastAsia="Arial" w:hAnsiTheme="minorHAnsi" w:cstheme="minorHAnsi"/>
                <w:spacing w:val="3"/>
                <w:lang w:val="it-IT"/>
              </w:rPr>
              <w:t xml:space="preserve"> </w:t>
            </w:r>
            <w:r w:rsidRPr="00011A63">
              <w:rPr>
                <w:rFonts w:asciiTheme="minorHAnsi" w:eastAsia="Arial" w:hAnsiTheme="minorHAnsi" w:cstheme="minorHAnsi"/>
                <w:spacing w:val="-1"/>
                <w:lang w:val="it-IT"/>
              </w:rPr>
              <w:t>l’</w:t>
            </w:r>
            <w:r w:rsidRPr="00011A63">
              <w:rPr>
                <w:rFonts w:asciiTheme="minorHAnsi" w:eastAsia="Arial" w:hAnsiTheme="minorHAnsi" w:cstheme="minorHAnsi"/>
                <w:spacing w:val="-3"/>
                <w:lang w:val="it-IT"/>
              </w:rPr>
              <w:t>e</w:t>
            </w:r>
            <w:r w:rsidRPr="00011A63">
              <w:rPr>
                <w:rFonts w:asciiTheme="minorHAnsi" w:eastAsia="Arial" w:hAnsiTheme="minorHAnsi" w:cstheme="minorHAnsi"/>
                <w:spacing w:val="2"/>
                <w:lang w:val="it-IT"/>
              </w:rPr>
              <w:t>n</w:t>
            </w:r>
            <w:r w:rsidRPr="00011A63">
              <w:rPr>
                <w:rFonts w:asciiTheme="minorHAnsi" w:eastAsia="Arial" w:hAnsiTheme="minorHAnsi" w:cstheme="minorHAnsi"/>
                <w:spacing w:val="-4"/>
                <w:lang w:val="it-IT"/>
              </w:rPr>
              <w:t>t</w:t>
            </w:r>
            <w:r w:rsidRPr="00011A63">
              <w:rPr>
                <w:rFonts w:asciiTheme="minorHAnsi" w:eastAsia="Arial" w:hAnsiTheme="minorHAnsi" w:cstheme="minorHAnsi"/>
                <w:lang w:val="it-IT"/>
              </w:rPr>
              <w:t>e</w:t>
            </w:r>
            <w:r w:rsidRPr="00011A63">
              <w:rPr>
                <w:rFonts w:asciiTheme="minorHAnsi" w:eastAsia="Arial" w:hAnsiTheme="minorHAnsi" w:cstheme="minorHAnsi"/>
                <w:spacing w:val="3"/>
                <w:lang w:val="it-IT"/>
              </w:rPr>
              <w:t xml:space="preserve"> </w:t>
            </w:r>
            <w:r w:rsidRPr="00011A63">
              <w:rPr>
                <w:rFonts w:asciiTheme="minorHAnsi" w:eastAsia="Arial" w:hAnsiTheme="minorHAnsi" w:cstheme="minorHAnsi"/>
                <w:lang w:val="it-IT"/>
              </w:rPr>
              <w:t>o</w:t>
            </w:r>
            <w:r w:rsidRPr="00011A63">
              <w:rPr>
                <w:rFonts w:asciiTheme="minorHAnsi" w:eastAsia="Arial" w:hAnsiTheme="minorHAnsi" w:cstheme="minorHAnsi"/>
                <w:spacing w:val="-2"/>
                <w:lang w:val="it-IT"/>
              </w:rPr>
              <w:t xml:space="preserve"> </w:t>
            </w:r>
            <w:r w:rsidRPr="00011A63">
              <w:rPr>
                <w:rFonts w:asciiTheme="minorHAnsi" w:eastAsia="Arial" w:hAnsiTheme="minorHAnsi" w:cstheme="minorHAnsi"/>
                <w:spacing w:val="-3"/>
                <w:lang w:val="it-IT"/>
              </w:rPr>
              <w:t>u</w:t>
            </w:r>
            <w:r w:rsidRPr="00011A63">
              <w:rPr>
                <w:rFonts w:asciiTheme="minorHAnsi" w:eastAsia="Arial" w:hAnsiTheme="minorHAnsi" w:cstheme="minorHAnsi"/>
                <w:spacing w:val="2"/>
                <w:lang w:val="it-IT"/>
              </w:rPr>
              <w:t>n</w:t>
            </w:r>
            <w:r w:rsidRPr="00011A63">
              <w:rPr>
                <w:rFonts w:asciiTheme="minorHAnsi" w:eastAsia="Arial" w:hAnsiTheme="minorHAnsi" w:cstheme="minorHAnsi"/>
                <w:lang w:val="it-IT"/>
              </w:rPr>
              <w:t>a</w:t>
            </w:r>
            <w:r w:rsidRPr="00011A63">
              <w:rPr>
                <w:rFonts w:asciiTheme="minorHAnsi" w:eastAsia="Arial" w:hAnsiTheme="minorHAnsi" w:cstheme="minorHAnsi"/>
                <w:spacing w:val="-2"/>
                <w:lang w:val="it-IT"/>
              </w:rPr>
              <w:t xml:space="preserve"> </w:t>
            </w:r>
            <w:r w:rsidRPr="00011A63">
              <w:rPr>
                <w:rFonts w:asciiTheme="minorHAnsi" w:eastAsia="Arial" w:hAnsiTheme="minorHAnsi" w:cstheme="minorHAnsi"/>
                <w:lang w:val="it-IT"/>
              </w:rPr>
              <w:t>s</w:t>
            </w:r>
            <w:r w:rsidRPr="00011A63">
              <w:rPr>
                <w:rFonts w:asciiTheme="minorHAnsi" w:eastAsia="Arial" w:hAnsiTheme="minorHAnsi" w:cstheme="minorHAnsi"/>
                <w:spacing w:val="-3"/>
                <w:lang w:val="it-IT"/>
              </w:rPr>
              <w:t>u</w:t>
            </w:r>
            <w:r w:rsidRPr="00011A63">
              <w:rPr>
                <w:rFonts w:asciiTheme="minorHAnsi" w:eastAsia="Arial" w:hAnsiTheme="minorHAnsi" w:cstheme="minorHAnsi"/>
                <w:lang w:val="it-IT"/>
              </w:rPr>
              <w:t xml:space="preserve">a </w:t>
            </w:r>
            <w:r w:rsidRPr="00011A63">
              <w:rPr>
                <w:rFonts w:asciiTheme="minorHAnsi" w:eastAsia="Arial" w:hAnsiTheme="minorHAnsi" w:cstheme="minorHAnsi"/>
                <w:spacing w:val="2"/>
                <w:lang w:val="it-IT"/>
              </w:rPr>
              <w:t>un</w:t>
            </w:r>
            <w:r w:rsidRPr="00011A63">
              <w:rPr>
                <w:rFonts w:asciiTheme="minorHAnsi" w:eastAsia="Arial" w:hAnsiTheme="minorHAnsi" w:cstheme="minorHAnsi"/>
                <w:spacing w:val="-1"/>
                <w:lang w:val="it-IT"/>
              </w:rPr>
              <w:t>i</w:t>
            </w:r>
            <w:r w:rsidRPr="00011A63">
              <w:rPr>
                <w:rFonts w:asciiTheme="minorHAnsi" w:eastAsia="Arial" w:hAnsiTheme="minorHAnsi" w:cstheme="minorHAnsi"/>
                <w:spacing w:val="-4"/>
                <w:lang w:val="it-IT"/>
              </w:rPr>
              <w:t>t</w:t>
            </w:r>
            <w:r w:rsidRPr="00011A63">
              <w:rPr>
                <w:rFonts w:asciiTheme="minorHAnsi" w:eastAsia="Arial" w:hAnsiTheme="minorHAnsi" w:cstheme="minorHAnsi"/>
                <w:lang w:val="it-IT"/>
              </w:rPr>
              <w:t>à</w:t>
            </w:r>
            <w:r w:rsidRPr="00011A63">
              <w:rPr>
                <w:rFonts w:asciiTheme="minorHAnsi" w:eastAsia="Arial" w:hAnsiTheme="minorHAnsi" w:cstheme="minorHAnsi"/>
                <w:spacing w:val="3"/>
                <w:lang w:val="it-IT"/>
              </w:rPr>
              <w:t xml:space="preserve"> </w:t>
            </w:r>
            <w:r w:rsidRPr="00011A63">
              <w:rPr>
                <w:rFonts w:asciiTheme="minorHAnsi" w:eastAsia="Arial" w:hAnsiTheme="minorHAnsi" w:cstheme="minorHAnsi"/>
                <w:spacing w:val="2"/>
                <w:lang w:val="it-IT"/>
              </w:rPr>
              <w:t>o</w:t>
            </w:r>
            <w:r w:rsidRPr="00011A63">
              <w:rPr>
                <w:rFonts w:asciiTheme="minorHAnsi" w:eastAsia="Arial" w:hAnsiTheme="minorHAnsi" w:cstheme="minorHAnsi"/>
                <w:spacing w:val="-6"/>
                <w:lang w:val="it-IT"/>
              </w:rPr>
              <w:t>r</w:t>
            </w:r>
            <w:r w:rsidRPr="00011A63">
              <w:rPr>
                <w:rFonts w:asciiTheme="minorHAnsi" w:eastAsia="Arial" w:hAnsiTheme="minorHAnsi" w:cstheme="minorHAnsi"/>
                <w:spacing w:val="2"/>
                <w:lang w:val="it-IT"/>
              </w:rPr>
              <w:t>g</w:t>
            </w:r>
            <w:r w:rsidRPr="00011A63">
              <w:rPr>
                <w:rFonts w:asciiTheme="minorHAnsi" w:eastAsia="Arial" w:hAnsiTheme="minorHAnsi" w:cstheme="minorHAnsi"/>
                <w:spacing w:val="-3"/>
                <w:lang w:val="it-IT"/>
              </w:rPr>
              <w:t>a</w:t>
            </w:r>
            <w:r w:rsidRPr="00011A63">
              <w:rPr>
                <w:rFonts w:asciiTheme="minorHAnsi" w:eastAsia="Arial" w:hAnsiTheme="minorHAnsi" w:cstheme="minorHAnsi"/>
                <w:spacing w:val="2"/>
                <w:lang w:val="it-IT"/>
              </w:rPr>
              <w:t>n</w:t>
            </w:r>
            <w:r w:rsidRPr="00011A63">
              <w:rPr>
                <w:rFonts w:asciiTheme="minorHAnsi" w:eastAsia="Arial" w:hAnsiTheme="minorHAnsi" w:cstheme="minorHAnsi"/>
                <w:spacing w:val="-1"/>
                <w:lang w:val="it-IT"/>
              </w:rPr>
              <w:t>i</w:t>
            </w:r>
            <w:r w:rsidRPr="00011A63">
              <w:rPr>
                <w:rFonts w:asciiTheme="minorHAnsi" w:eastAsia="Arial" w:hAnsiTheme="minorHAnsi" w:cstheme="minorHAnsi"/>
                <w:lang w:val="it-IT"/>
              </w:rPr>
              <w:t>zz</w:t>
            </w:r>
            <w:r w:rsidRPr="00011A63">
              <w:rPr>
                <w:rFonts w:asciiTheme="minorHAnsi" w:eastAsia="Arial" w:hAnsiTheme="minorHAnsi" w:cstheme="minorHAnsi"/>
                <w:spacing w:val="2"/>
                <w:lang w:val="it-IT"/>
              </w:rPr>
              <w:t>a</w:t>
            </w:r>
            <w:r w:rsidRPr="00011A63">
              <w:rPr>
                <w:rFonts w:asciiTheme="minorHAnsi" w:eastAsia="Arial" w:hAnsiTheme="minorHAnsi" w:cstheme="minorHAnsi"/>
                <w:spacing w:val="1"/>
                <w:lang w:val="it-IT"/>
              </w:rPr>
              <w:t>t</w:t>
            </w:r>
            <w:r w:rsidRPr="00011A63">
              <w:rPr>
                <w:rFonts w:asciiTheme="minorHAnsi" w:eastAsia="Arial" w:hAnsiTheme="minorHAnsi" w:cstheme="minorHAnsi"/>
                <w:spacing w:val="-1"/>
                <w:lang w:val="it-IT"/>
              </w:rPr>
              <w:t>i</w:t>
            </w:r>
            <w:r w:rsidRPr="00011A63">
              <w:rPr>
                <w:rFonts w:asciiTheme="minorHAnsi" w:eastAsia="Arial" w:hAnsiTheme="minorHAnsi" w:cstheme="minorHAnsi"/>
                <w:spacing w:val="-5"/>
                <w:lang w:val="it-IT"/>
              </w:rPr>
              <w:t>v</w:t>
            </w:r>
            <w:r w:rsidRPr="00011A63">
              <w:rPr>
                <w:rFonts w:asciiTheme="minorHAnsi" w:eastAsia="Arial" w:hAnsiTheme="minorHAnsi" w:cstheme="minorHAnsi"/>
                <w:lang w:val="it-IT"/>
              </w:rPr>
              <w:t>a</w:t>
            </w:r>
            <w:r w:rsidRPr="00011A63">
              <w:rPr>
                <w:rFonts w:asciiTheme="minorHAnsi" w:eastAsia="Arial" w:hAnsiTheme="minorHAnsi" w:cstheme="minorHAnsi"/>
                <w:spacing w:val="3"/>
                <w:lang w:val="it-IT"/>
              </w:rPr>
              <w:t xml:space="preserve"> </w:t>
            </w:r>
            <w:r w:rsidRPr="00011A63">
              <w:rPr>
                <w:rFonts w:asciiTheme="minorHAnsi" w:eastAsia="Arial" w:hAnsiTheme="minorHAnsi" w:cstheme="minorHAnsi"/>
                <w:spacing w:val="-5"/>
                <w:lang w:val="it-IT"/>
              </w:rPr>
              <w:t>s</w:t>
            </w:r>
            <w:r w:rsidRPr="00011A63">
              <w:rPr>
                <w:rFonts w:asciiTheme="minorHAnsi" w:eastAsia="Arial" w:hAnsiTheme="minorHAnsi" w:cstheme="minorHAnsi"/>
                <w:spacing w:val="2"/>
                <w:lang w:val="it-IT"/>
              </w:rPr>
              <w:t>o</w:t>
            </w:r>
            <w:r w:rsidRPr="00011A63">
              <w:rPr>
                <w:rFonts w:asciiTheme="minorHAnsi" w:eastAsia="Arial" w:hAnsiTheme="minorHAnsi" w:cstheme="minorHAnsi"/>
                <w:spacing w:val="-3"/>
                <w:lang w:val="it-IT"/>
              </w:rPr>
              <w:t>n</w:t>
            </w:r>
            <w:r w:rsidRPr="00011A63">
              <w:rPr>
                <w:rFonts w:asciiTheme="minorHAnsi" w:eastAsia="Arial" w:hAnsiTheme="minorHAnsi" w:cstheme="minorHAnsi"/>
                <w:lang w:val="it-IT"/>
              </w:rPr>
              <w:t>o s</w:t>
            </w:r>
            <w:r w:rsidRPr="00011A63">
              <w:rPr>
                <w:rFonts w:asciiTheme="minorHAnsi" w:eastAsia="Arial" w:hAnsiTheme="minorHAnsi" w:cstheme="minorHAnsi"/>
                <w:spacing w:val="1"/>
                <w:lang w:val="it-IT"/>
              </w:rPr>
              <w:t>t</w:t>
            </w:r>
            <w:r w:rsidRPr="00011A63">
              <w:rPr>
                <w:rFonts w:asciiTheme="minorHAnsi" w:eastAsia="Arial" w:hAnsiTheme="minorHAnsi" w:cstheme="minorHAnsi"/>
                <w:spacing w:val="2"/>
                <w:lang w:val="it-IT"/>
              </w:rPr>
              <w:t>ab</w:t>
            </w:r>
            <w:r w:rsidRPr="00011A63">
              <w:rPr>
                <w:rFonts w:asciiTheme="minorHAnsi" w:eastAsia="Arial" w:hAnsiTheme="minorHAnsi" w:cstheme="minorHAnsi"/>
                <w:spacing w:val="-1"/>
                <w:lang w:val="it-IT"/>
              </w:rPr>
              <w:t>i</w:t>
            </w:r>
            <w:r w:rsidRPr="00011A63">
              <w:rPr>
                <w:rFonts w:asciiTheme="minorHAnsi" w:eastAsia="Arial" w:hAnsiTheme="minorHAnsi" w:cstheme="minorHAnsi"/>
                <w:spacing w:val="-6"/>
                <w:lang w:val="it-IT"/>
              </w:rPr>
              <w:t>l</w:t>
            </w:r>
            <w:r w:rsidRPr="00011A63">
              <w:rPr>
                <w:rFonts w:asciiTheme="minorHAnsi" w:eastAsia="Arial" w:hAnsiTheme="minorHAnsi" w:cstheme="minorHAnsi"/>
                <w:spacing w:val="3"/>
                <w:lang w:val="it-IT"/>
              </w:rPr>
              <w:t>m</w:t>
            </w:r>
            <w:r w:rsidRPr="00011A63">
              <w:rPr>
                <w:rFonts w:asciiTheme="minorHAnsi" w:eastAsia="Arial" w:hAnsiTheme="minorHAnsi" w:cstheme="minorHAnsi"/>
                <w:spacing w:val="-3"/>
                <w:lang w:val="it-IT"/>
              </w:rPr>
              <w:t>e</w:t>
            </w:r>
            <w:r w:rsidRPr="00011A63">
              <w:rPr>
                <w:rFonts w:asciiTheme="minorHAnsi" w:eastAsia="Arial" w:hAnsiTheme="minorHAnsi" w:cstheme="minorHAnsi"/>
                <w:spacing w:val="2"/>
                <w:lang w:val="it-IT"/>
              </w:rPr>
              <w:t>n</w:t>
            </w:r>
            <w:r w:rsidRPr="00011A63">
              <w:rPr>
                <w:rFonts w:asciiTheme="minorHAnsi" w:eastAsia="Arial" w:hAnsiTheme="minorHAnsi" w:cstheme="minorHAnsi"/>
                <w:spacing w:val="-4"/>
                <w:lang w:val="it-IT"/>
              </w:rPr>
              <w:t>t</w:t>
            </w:r>
            <w:r w:rsidRPr="00011A63">
              <w:rPr>
                <w:rFonts w:asciiTheme="minorHAnsi" w:eastAsia="Arial" w:hAnsiTheme="minorHAnsi" w:cstheme="minorHAnsi"/>
                <w:lang w:val="it-IT"/>
              </w:rPr>
              <w:t>e</w:t>
            </w:r>
            <w:r w:rsidRPr="00011A63">
              <w:rPr>
                <w:rFonts w:asciiTheme="minorHAnsi" w:eastAsia="Arial" w:hAnsiTheme="minorHAnsi" w:cstheme="minorHAnsi"/>
                <w:spacing w:val="3"/>
                <w:lang w:val="it-IT"/>
              </w:rPr>
              <w:t xml:space="preserve"> </w:t>
            </w:r>
            <w:r w:rsidRPr="00011A63">
              <w:rPr>
                <w:rFonts w:asciiTheme="minorHAnsi" w:eastAsia="Arial" w:hAnsiTheme="minorHAnsi" w:cstheme="minorHAnsi"/>
                <w:spacing w:val="-3"/>
                <w:lang w:val="it-IT"/>
              </w:rPr>
              <w:t>u</w:t>
            </w:r>
            <w:r w:rsidRPr="00011A63">
              <w:rPr>
                <w:rFonts w:asciiTheme="minorHAnsi" w:eastAsia="Arial" w:hAnsiTheme="minorHAnsi" w:cstheme="minorHAnsi"/>
                <w:spacing w:val="1"/>
                <w:lang w:val="it-IT"/>
              </w:rPr>
              <w:t>t</w:t>
            </w:r>
            <w:r w:rsidRPr="00011A63">
              <w:rPr>
                <w:rFonts w:asciiTheme="minorHAnsi" w:eastAsia="Arial" w:hAnsiTheme="minorHAnsi" w:cstheme="minorHAnsi"/>
                <w:spacing w:val="-1"/>
                <w:lang w:val="it-IT"/>
              </w:rPr>
              <w:t>ili</w:t>
            </w:r>
            <w:r w:rsidRPr="00011A63">
              <w:rPr>
                <w:rFonts w:asciiTheme="minorHAnsi" w:eastAsia="Arial" w:hAnsiTheme="minorHAnsi" w:cstheme="minorHAnsi"/>
                <w:lang w:val="it-IT"/>
              </w:rPr>
              <w:t>zz</w:t>
            </w:r>
            <w:r w:rsidRPr="00011A63">
              <w:rPr>
                <w:rFonts w:asciiTheme="minorHAnsi" w:eastAsia="Arial" w:hAnsiTheme="minorHAnsi" w:cstheme="minorHAnsi"/>
                <w:spacing w:val="2"/>
                <w:lang w:val="it-IT"/>
              </w:rPr>
              <w:t>a</w:t>
            </w:r>
            <w:r w:rsidRPr="00011A63">
              <w:rPr>
                <w:rFonts w:asciiTheme="minorHAnsi" w:eastAsia="Arial" w:hAnsiTheme="minorHAnsi" w:cstheme="minorHAnsi"/>
                <w:spacing w:val="1"/>
                <w:lang w:val="it-IT"/>
              </w:rPr>
              <w:t>t</w:t>
            </w:r>
            <w:r w:rsidRPr="00011A63">
              <w:rPr>
                <w:rFonts w:asciiTheme="minorHAnsi" w:eastAsia="Arial" w:hAnsiTheme="minorHAnsi" w:cstheme="minorHAnsi"/>
                <w:lang w:val="it-IT"/>
              </w:rPr>
              <w:t>i</w:t>
            </w:r>
            <w:r w:rsidRPr="00011A63">
              <w:rPr>
                <w:rFonts w:asciiTheme="minorHAnsi" w:eastAsia="Arial" w:hAnsiTheme="minorHAnsi" w:cstheme="minorHAnsi"/>
                <w:spacing w:val="-4"/>
                <w:lang w:val="it-IT"/>
              </w:rPr>
              <w:t xml:space="preserve"> </w:t>
            </w:r>
            <w:r w:rsidRPr="00011A63">
              <w:rPr>
                <w:rFonts w:asciiTheme="minorHAnsi" w:eastAsia="Arial" w:hAnsiTheme="minorHAnsi" w:cstheme="minorHAnsi"/>
                <w:spacing w:val="2"/>
                <w:lang w:val="it-IT"/>
              </w:rPr>
              <w:t>a</w:t>
            </w:r>
            <w:r w:rsidRPr="00011A63">
              <w:rPr>
                <w:rFonts w:asciiTheme="minorHAnsi" w:eastAsia="Arial" w:hAnsiTheme="minorHAnsi" w:cstheme="minorHAnsi"/>
                <w:spacing w:val="-1"/>
                <w:lang w:val="it-IT"/>
              </w:rPr>
              <w:t>ll</w:t>
            </w:r>
            <w:r w:rsidRPr="00011A63">
              <w:rPr>
                <w:rFonts w:asciiTheme="minorHAnsi" w:eastAsia="Arial" w:hAnsiTheme="minorHAnsi" w:cstheme="minorHAnsi"/>
                <w:lang w:val="it-IT"/>
              </w:rPr>
              <w:t>o</w:t>
            </w:r>
            <w:r w:rsidRPr="00011A63">
              <w:rPr>
                <w:rFonts w:asciiTheme="minorHAnsi" w:eastAsia="Arial" w:hAnsiTheme="minorHAnsi" w:cstheme="minorHAnsi"/>
                <w:spacing w:val="3"/>
                <w:lang w:val="it-IT"/>
              </w:rPr>
              <w:t xml:space="preserve"> </w:t>
            </w:r>
            <w:r w:rsidRPr="00011A63">
              <w:rPr>
                <w:rFonts w:asciiTheme="minorHAnsi" w:eastAsia="Arial" w:hAnsiTheme="minorHAnsi" w:cstheme="minorHAnsi"/>
                <w:lang w:val="it-IT"/>
              </w:rPr>
              <w:t>s</w:t>
            </w:r>
            <w:r w:rsidRPr="00011A63">
              <w:rPr>
                <w:rFonts w:asciiTheme="minorHAnsi" w:eastAsia="Arial" w:hAnsiTheme="minorHAnsi" w:cstheme="minorHAnsi"/>
                <w:spacing w:val="-5"/>
                <w:lang w:val="it-IT"/>
              </w:rPr>
              <w:t>c</w:t>
            </w:r>
            <w:r w:rsidRPr="00011A63">
              <w:rPr>
                <w:rFonts w:asciiTheme="minorHAnsi" w:eastAsia="Arial" w:hAnsiTheme="minorHAnsi" w:cstheme="minorHAnsi"/>
                <w:spacing w:val="2"/>
                <w:lang w:val="it-IT"/>
              </w:rPr>
              <w:t>o</w:t>
            </w:r>
            <w:r w:rsidRPr="00011A63">
              <w:rPr>
                <w:rFonts w:asciiTheme="minorHAnsi" w:eastAsia="Arial" w:hAnsiTheme="minorHAnsi" w:cstheme="minorHAnsi"/>
                <w:spacing w:val="-3"/>
                <w:lang w:val="it-IT"/>
              </w:rPr>
              <w:t>p</w:t>
            </w:r>
            <w:r w:rsidRPr="00011A63">
              <w:rPr>
                <w:rFonts w:asciiTheme="minorHAnsi" w:eastAsia="Arial" w:hAnsiTheme="minorHAnsi" w:cstheme="minorHAnsi"/>
                <w:lang w:val="it-IT"/>
              </w:rPr>
              <w:t xml:space="preserve">o </w:t>
            </w:r>
            <w:r w:rsidRPr="00011A63">
              <w:rPr>
                <w:rFonts w:asciiTheme="minorHAnsi" w:eastAsia="Arial" w:hAnsiTheme="minorHAnsi" w:cstheme="minorHAnsi"/>
                <w:spacing w:val="2"/>
                <w:lang w:val="it-IT"/>
              </w:rPr>
              <w:t>un</w:t>
            </w:r>
            <w:r w:rsidRPr="00011A63">
              <w:rPr>
                <w:rFonts w:asciiTheme="minorHAnsi" w:eastAsia="Arial" w:hAnsiTheme="minorHAnsi" w:cstheme="minorHAnsi"/>
                <w:spacing w:val="-1"/>
                <w:lang w:val="it-IT"/>
              </w:rPr>
              <w:t>i</w:t>
            </w:r>
            <w:r w:rsidRPr="00011A63">
              <w:rPr>
                <w:rFonts w:asciiTheme="minorHAnsi" w:eastAsia="Arial" w:hAnsiTheme="minorHAnsi" w:cstheme="minorHAnsi"/>
                <w:lang w:val="it-IT"/>
              </w:rPr>
              <w:t>co</w:t>
            </w:r>
            <w:r w:rsidRPr="00011A63">
              <w:rPr>
                <w:rFonts w:asciiTheme="minorHAnsi" w:eastAsia="Arial" w:hAnsiTheme="minorHAnsi" w:cstheme="minorHAnsi"/>
                <w:spacing w:val="-2"/>
                <w:lang w:val="it-IT"/>
              </w:rPr>
              <w:t xml:space="preserve"> </w:t>
            </w:r>
            <w:r w:rsidRPr="00011A63">
              <w:rPr>
                <w:rFonts w:asciiTheme="minorHAnsi" w:eastAsia="Arial" w:hAnsiTheme="minorHAnsi" w:cstheme="minorHAnsi"/>
                <w:lang w:val="it-IT"/>
              </w:rPr>
              <w:t>o</w:t>
            </w:r>
            <w:r w:rsidRPr="00011A63">
              <w:rPr>
                <w:rFonts w:asciiTheme="minorHAnsi" w:eastAsia="Arial" w:hAnsiTheme="minorHAnsi" w:cstheme="minorHAnsi"/>
                <w:spacing w:val="-2"/>
                <w:lang w:val="it-IT"/>
              </w:rPr>
              <w:t xml:space="preserve"> </w:t>
            </w:r>
            <w:r w:rsidRPr="00011A63">
              <w:rPr>
                <w:rFonts w:asciiTheme="minorHAnsi" w:eastAsia="Arial" w:hAnsiTheme="minorHAnsi" w:cstheme="minorHAnsi"/>
                <w:spacing w:val="2"/>
                <w:lang w:val="it-IT"/>
              </w:rPr>
              <w:t>p</w:t>
            </w:r>
            <w:r w:rsidRPr="00011A63">
              <w:rPr>
                <w:rFonts w:asciiTheme="minorHAnsi" w:eastAsia="Arial" w:hAnsiTheme="minorHAnsi" w:cstheme="minorHAnsi"/>
                <w:spacing w:val="-2"/>
                <w:lang w:val="it-IT"/>
              </w:rPr>
              <w:t>r</w:t>
            </w:r>
            <w:r w:rsidRPr="00011A63">
              <w:rPr>
                <w:rFonts w:asciiTheme="minorHAnsi" w:eastAsia="Arial" w:hAnsiTheme="minorHAnsi" w:cstheme="minorHAnsi"/>
                <w:spacing w:val="2"/>
                <w:lang w:val="it-IT"/>
              </w:rPr>
              <w:t>e</w:t>
            </w:r>
            <w:r w:rsidRPr="00011A63">
              <w:rPr>
                <w:rFonts w:asciiTheme="minorHAnsi" w:eastAsia="Arial" w:hAnsiTheme="minorHAnsi" w:cstheme="minorHAnsi"/>
                <w:spacing w:val="-5"/>
                <w:lang w:val="it-IT"/>
              </w:rPr>
              <w:t>v</w:t>
            </w:r>
            <w:r w:rsidRPr="00011A63">
              <w:rPr>
                <w:rFonts w:asciiTheme="minorHAnsi" w:eastAsia="Arial" w:hAnsiTheme="minorHAnsi" w:cstheme="minorHAnsi"/>
                <w:spacing w:val="2"/>
                <w:lang w:val="it-IT"/>
              </w:rPr>
              <w:t>a</w:t>
            </w:r>
            <w:r w:rsidRPr="00011A63">
              <w:rPr>
                <w:rFonts w:asciiTheme="minorHAnsi" w:eastAsia="Arial" w:hAnsiTheme="minorHAnsi" w:cstheme="minorHAnsi"/>
                <w:spacing w:val="-1"/>
                <w:lang w:val="it-IT"/>
              </w:rPr>
              <w:t>l</w:t>
            </w:r>
            <w:r w:rsidRPr="00011A63">
              <w:rPr>
                <w:rFonts w:asciiTheme="minorHAnsi" w:eastAsia="Arial" w:hAnsiTheme="minorHAnsi" w:cstheme="minorHAnsi"/>
                <w:spacing w:val="-3"/>
                <w:lang w:val="it-IT"/>
              </w:rPr>
              <w:t>e</w:t>
            </w:r>
            <w:r w:rsidRPr="00011A63">
              <w:rPr>
                <w:rFonts w:asciiTheme="minorHAnsi" w:eastAsia="Arial" w:hAnsiTheme="minorHAnsi" w:cstheme="minorHAnsi"/>
                <w:spacing w:val="2"/>
                <w:lang w:val="it-IT"/>
              </w:rPr>
              <w:t>n</w:t>
            </w:r>
            <w:r w:rsidRPr="00011A63">
              <w:rPr>
                <w:rFonts w:asciiTheme="minorHAnsi" w:eastAsia="Arial" w:hAnsiTheme="minorHAnsi" w:cstheme="minorHAnsi"/>
                <w:spacing w:val="1"/>
                <w:lang w:val="it-IT"/>
              </w:rPr>
              <w:t>t</w:t>
            </w:r>
            <w:r w:rsidRPr="00011A63">
              <w:rPr>
                <w:rFonts w:asciiTheme="minorHAnsi" w:eastAsia="Arial" w:hAnsiTheme="minorHAnsi" w:cstheme="minorHAnsi"/>
                <w:lang w:val="it-IT"/>
              </w:rPr>
              <w:t>e</w:t>
            </w:r>
            <w:r w:rsidRPr="00011A63">
              <w:rPr>
                <w:rFonts w:asciiTheme="minorHAnsi" w:eastAsia="Arial" w:hAnsiTheme="minorHAnsi" w:cstheme="minorHAnsi"/>
                <w:spacing w:val="-2"/>
                <w:lang w:val="it-IT"/>
              </w:rPr>
              <w:t xml:space="preserve"> </w:t>
            </w:r>
            <w:r w:rsidRPr="00011A63">
              <w:rPr>
                <w:rFonts w:asciiTheme="minorHAnsi" w:eastAsia="Arial" w:hAnsiTheme="minorHAnsi" w:cstheme="minorHAnsi"/>
                <w:spacing w:val="2"/>
                <w:lang w:val="it-IT"/>
              </w:rPr>
              <w:t>d</w:t>
            </w:r>
            <w:r w:rsidRPr="00011A63">
              <w:rPr>
                <w:rFonts w:asciiTheme="minorHAnsi" w:eastAsia="Arial" w:hAnsiTheme="minorHAnsi" w:cstheme="minorHAnsi"/>
                <w:lang w:val="it-IT"/>
              </w:rPr>
              <w:t xml:space="preserve">i </w:t>
            </w:r>
            <w:r w:rsidRPr="00011A63">
              <w:rPr>
                <w:rFonts w:asciiTheme="minorHAnsi" w:eastAsia="Arial" w:hAnsiTheme="minorHAnsi" w:cstheme="minorHAnsi"/>
                <w:spacing w:val="-5"/>
                <w:lang w:val="it-IT"/>
              </w:rPr>
              <w:t>c</w:t>
            </w:r>
            <w:r w:rsidRPr="00011A63">
              <w:rPr>
                <w:rFonts w:asciiTheme="minorHAnsi" w:eastAsia="Arial" w:hAnsiTheme="minorHAnsi" w:cstheme="minorHAnsi"/>
                <w:spacing w:val="2"/>
                <w:lang w:val="it-IT"/>
              </w:rPr>
              <w:t>o</w:t>
            </w:r>
            <w:r w:rsidRPr="00011A63">
              <w:rPr>
                <w:rFonts w:asciiTheme="minorHAnsi" w:eastAsia="Arial" w:hAnsiTheme="minorHAnsi" w:cstheme="minorHAnsi"/>
                <w:spacing w:val="-3"/>
                <w:lang w:val="it-IT"/>
              </w:rPr>
              <w:t>n</w:t>
            </w:r>
            <w:r w:rsidRPr="00011A63">
              <w:rPr>
                <w:rFonts w:asciiTheme="minorHAnsi" w:eastAsia="Arial" w:hAnsiTheme="minorHAnsi" w:cstheme="minorHAnsi"/>
                <w:lang w:val="it-IT"/>
              </w:rPr>
              <w:t>s</w:t>
            </w:r>
            <w:r w:rsidRPr="00011A63">
              <w:rPr>
                <w:rFonts w:asciiTheme="minorHAnsi" w:eastAsia="Arial" w:hAnsiTheme="minorHAnsi" w:cstheme="minorHAnsi"/>
                <w:spacing w:val="-3"/>
                <w:lang w:val="it-IT"/>
              </w:rPr>
              <w:t>e</w:t>
            </w:r>
            <w:r w:rsidRPr="00011A63">
              <w:rPr>
                <w:rFonts w:asciiTheme="minorHAnsi" w:eastAsia="Arial" w:hAnsiTheme="minorHAnsi" w:cstheme="minorHAnsi"/>
                <w:spacing w:val="2"/>
                <w:lang w:val="it-IT"/>
              </w:rPr>
              <w:t>n</w:t>
            </w:r>
            <w:r w:rsidRPr="00011A63">
              <w:rPr>
                <w:rFonts w:asciiTheme="minorHAnsi" w:eastAsia="Arial" w:hAnsiTheme="minorHAnsi" w:cstheme="minorHAnsi"/>
                <w:spacing w:val="1"/>
                <w:lang w:val="it-IT"/>
              </w:rPr>
              <w:t>t</w:t>
            </w:r>
            <w:r w:rsidRPr="00011A63">
              <w:rPr>
                <w:rFonts w:asciiTheme="minorHAnsi" w:eastAsia="Arial" w:hAnsiTheme="minorHAnsi" w:cstheme="minorHAnsi"/>
                <w:spacing w:val="-1"/>
                <w:lang w:val="it-IT"/>
              </w:rPr>
              <w:t>i</w:t>
            </w:r>
            <w:r w:rsidRPr="00011A63">
              <w:rPr>
                <w:rFonts w:asciiTheme="minorHAnsi" w:eastAsia="Arial" w:hAnsiTheme="minorHAnsi" w:cstheme="minorHAnsi"/>
                <w:spacing w:val="-2"/>
                <w:lang w:val="it-IT"/>
              </w:rPr>
              <w:t>r</w:t>
            </w:r>
            <w:r w:rsidRPr="00011A63">
              <w:rPr>
                <w:rFonts w:asciiTheme="minorHAnsi" w:eastAsia="Arial" w:hAnsiTheme="minorHAnsi" w:cstheme="minorHAnsi"/>
                <w:lang w:val="it-IT"/>
              </w:rPr>
              <w:t>e o</w:t>
            </w:r>
            <w:r w:rsidRPr="00011A63">
              <w:rPr>
                <w:rFonts w:asciiTheme="minorHAnsi" w:eastAsia="Arial" w:hAnsiTheme="minorHAnsi" w:cstheme="minorHAnsi"/>
                <w:spacing w:val="3"/>
                <w:lang w:val="it-IT"/>
              </w:rPr>
              <w:t xml:space="preserve"> </w:t>
            </w:r>
            <w:r w:rsidRPr="00011A63">
              <w:rPr>
                <w:rFonts w:asciiTheme="minorHAnsi" w:eastAsia="Arial" w:hAnsiTheme="minorHAnsi" w:cstheme="minorHAnsi"/>
                <w:spacing w:val="-3"/>
                <w:lang w:val="it-IT"/>
              </w:rPr>
              <w:t>a</w:t>
            </w:r>
            <w:r w:rsidRPr="00011A63">
              <w:rPr>
                <w:rFonts w:asciiTheme="minorHAnsi" w:eastAsia="Arial" w:hAnsiTheme="minorHAnsi" w:cstheme="minorHAnsi"/>
                <w:spacing w:val="2"/>
                <w:lang w:val="it-IT"/>
              </w:rPr>
              <w:t>ge</w:t>
            </w:r>
            <w:r w:rsidRPr="00011A63">
              <w:rPr>
                <w:rFonts w:asciiTheme="minorHAnsi" w:eastAsia="Arial" w:hAnsiTheme="minorHAnsi" w:cstheme="minorHAnsi"/>
                <w:spacing w:val="-5"/>
                <w:lang w:val="it-IT"/>
              </w:rPr>
              <w:t>v</w:t>
            </w:r>
            <w:r w:rsidRPr="00011A63">
              <w:rPr>
                <w:rFonts w:asciiTheme="minorHAnsi" w:eastAsia="Arial" w:hAnsiTheme="minorHAnsi" w:cstheme="minorHAnsi"/>
                <w:spacing w:val="2"/>
                <w:lang w:val="it-IT"/>
              </w:rPr>
              <w:t>o</w:t>
            </w:r>
            <w:r w:rsidRPr="00011A63">
              <w:rPr>
                <w:rFonts w:asciiTheme="minorHAnsi" w:eastAsia="Arial" w:hAnsiTheme="minorHAnsi" w:cstheme="minorHAnsi"/>
                <w:spacing w:val="-1"/>
                <w:lang w:val="it-IT"/>
              </w:rPr>
              <w:t>l</w:t>
            </w:r>
            <w:r w:rsidRPr="00011A63">
              <w:rPr>
                <w:rFonts w:asciiTheme="minorHAnsi" w:eastAsia="Arial" w:hAnsiTheme="minorHAnsi" w:cstheme="minorHAnsi"/>
                <w:spacing w:val="2"/>
                <w:lang w:val="it-IT"/>
              </w:rPr>
              <w:t>a</w:t>
            </w:r>
            <w:r w:rsidRPr="00011A63">
              <w:rPr>
                <w:rFonts w:asciiTheme="minorHAnsi" w:eastAsia="Arial" w:hAnsiTheme="minorHAnsi" w:cstheme="minorHAnsi"/>
                <w:spacing w:val="-6"/>
                <w:lang w:val="it-IT"/>
              </w:rPr>
              <w:t>r</w:t>
            </w:r>
            <w:r w:rsidRPr="00011A63">
              <w:rPr>
                <w:rFonts w:asciiTheme="minorHAnsi" w:eastAsia="Arial" w:hAnsiTheme="minorHAnsi" w:cstheme="minorHAnsi"/>
                <w:lang w:val="it-IT"/>
              </w:rPr>
              <w:t>e</w:t>
            </w:r>
            <w:r w:rsidRPr="00011A63">
              <w:rPr>
                <w:rFonts w:asciiTheme="minorHAnsi" w:eastAsia="Arial" w:hAnsiTheme="minorHAnsi" w:cstheme="minorHAnsi"/>
                <w:spacing w:val="3"/>
                <w:lang w:val="it-IT"/>
              </w:rPr>
              <w:t xml:space="preserve"> </w:t>
            </w:r>
            <w:r w:rsidRPr="00011A63">
              <w:rPr>
                <w:rFonts w:asciiTheme="minorHAnsi" w:eastAsia="Arial" w:hAnsiTheme="minorHAnsi" w:cstheme="minorHAnsi"/>
                <w:spacing w:val="-1"/>
                <w:lang w:val="it-IT"/>
              </w:rPr>
              <w:t>l</w:t>
            </w:r>
            <w:r w:rsidRPr="00011A63">
              <w:rPr>
                <w:rFonts w:asciiTheme="minorHAnsi" w:eastAsia="Arial" w:hAnsiTheme="minorHAnsi" w:cstheme="minorHAnsi"/>
                <w:lang w:val="it-IT"/>
              </w:rPr>
              <w:t>a</w:t>
            </w:r>
            <w:r w:rsidRPr="00011A63">
              <w:rPr>
                <w:rFonts w:asciiTheme="minorHAnsi" w:eastAsia="Arial" w:hAnsiTheme="minorHAnsi" w:cstheme="minorHAnsi"/>
                <w:spacing w:val="3"/>
                <w:lang w:val="it-IT"/>
              </w:rPr>
              <w:t xml:space="preserve"> </w:t>
            </w:r>
            <w:r w:rsidRPr="00011A63">
              <w:rPr>
                <w:rFonts w:asciiTheme="minorHAnsi" w:eastAsia="Arial" w:hAnsiTheme="minorHAnsi" w:cstheme="minorHAnsi"/>
                <w:spacing w:val="-5"/>
                <w:lang w:val="it-IT"/>
              </w:rPr>
              <w:t>c</w:t>
            </w:r>
            <w:r w:rsidRPr="00011A63">
              <w:rPr>
                <w:rFonts w:asciiTheme="minorHAnsi" w:eastAsia="Arial" w:hAnsiTheme="minorHAnsi" w:cstheme="minorHAnsi"/>
                <w:spacing w:val="-3"/>
                <w:lang w:val="it-IT"/>
              </w:rPr>
              <w:t>o</w:t>
            </w:r>
            <w:r w:rsidRPr="00011A63">
              <w:rPr>
                <w:rFonts w:asciiTheme="minorHAnsi" w:eastAsia="Arial" w:hAnsiTheme="minorHAnsi" w:cstheme="minorHAnsi"/>
                <w:spacing w:val="-2"/>
                <w:lang w:val="it-IT"/>
              </w:rPr>
              <w:t>m</w:t>
            </w:r>
            <w:r w:rsidRPr="00011A63">
              <w:rPr>
                <w:rFonts w:asciiTheme="minorHAnsi" w:eastAsia="Arial" w:hAnsiTheme="minorHAnsi" w:cstheme="minorHAnsi"/>
                <w:spacing w:val="3"/>
                <w:lang w:val="it-IT"/>
              </w:rPr>
              <w:t>m</w:t>
            </w:r>
            <w:r w:rsidRPr="00011A63">
              <w:rPr>
                <w:rFonts w:asciiTheme="minorHAnsi" w:eastAsia="Arial" w:hAnsiTheme="minorHAnsi" w:cstheme="minorHAnsi"/>
                <w:spacing w:val="-1"/>
                <w:lang w:val="it-IT"/>
              </w:rPr>
              <w:t>i</w:t>
            </w:r>
            <w:r w:rsidRPr="00011A63">
              <w:rPr>
                <w:rFonts w:asciiTheme="minorHAnsi" w:eastAsia="Arial" w:hAnsiTheme="minorHAnsi" w:cstheme="minorHAnsi"/>
                <w:lang w:val="it-IT"/>
              </w:rPr>
              <w:t>ss</w:t>
            </w:r>
            <w:r w:rsidRPr="00011A63">
              <w:rPr>
                <w:rFonts w:asciiTheme="minorHAnsi" w:eastAsia="Arial" w:hAnsiTheme="minorHAnsi" w:cstheme="minorHAnsi"/>
                <w:spacing w:val="-1"/>
                <w:lang w:val="it-IT"/>
              </w:rPr>
              <w:t>i</w:t>
            </w:r>
            <w:r w:rsidRPr="00011A63">
              <w:rPr>
                <w:rFonts w:asciiTheme="minorHAnsi" w:eastAsia="Arial" w:hAnsiTheme="minorHAnsi" w:cstheme="minorHAnsi"/>
                <w:spacing w:val="2"/>
                <w:lang w:val="it-IT"/>
              </w:rPr>
              <w:t>o</w:t>
            </w:r>
            <w:r w:rsidRPr="00011A63">
              <w:rPr>
                <w:rFonts w:asciiTheme="minorHAnsi" w:eastAsia="Arial" w:hAnsiTheme="minorHAnsi" w:cstheme="minorHAnsi"/>
                <w:spacing w:val="-3"/>
                <w:lang w:val="it-IT"/>
              </w:rPr>
              <w:t>n</w:t>
            </w:r>
            <w:r w:rsidRPr="00011A63">
              <w:rPr>
                <w:rFonts w:asciiTheme="minorHAnsi" w:eastAsia="Arial" w:hAnsiTheme="minorHAnsi" w:cstheme="minorHAnsi"/>
                <w:lang w:val="it-IT"/>
              </w:rPr>
              <w:t>e</w:t>
            </w:r>
            <w:r w:rsidRPr="00011A63">
              <w:rPr>
                <w:rFonts w:asciiTheme="minorHAnsi" w:eastAsia="Arial" w:hAnsiTheme="minorHAnsi" w:cstheme="minorHAnsi"/>
                <w:spacing w:val="3"/>
                <w:lang w:val="it-IT"/>
              </w:rPr>
              <w:t xml:space="preserve"> </w:t>
            </w:r>
            <w:r w:rsidRPr="00011A63">
              <w:rPr>
                <w:rFonts w:asciiTheme="minorHAnsi" w:eastAsia="Arial" w:hAnsiTheme="minorHAnsi" w:cstheme="minorHAnsi"/>
                <w:spacing w:val="2"/>
                <w:lang w:val="it-IT"/>
              </w:rPr>
              <w:t>de</w:t>
            </w:r>
            <w:r w:rsidRPr="00011A63">
              <w:rPr>
                <w:rFonts w:asciiTheme="minorHAnsi" w:eastAsia="Arial" w:hAnsiTheme="minorHAnsi" w:cstheme="minorHAnsi"/>
                <w:lang w:val="it-IT"/>
              </w:rPr>
              <w:t xml:space="preserve">l </w:t>
            </w:r>
            <w:r w:rsidRPr="00011A63">
              <w:rPr>
                <w:rFonts w:asciiTheme="minorHAnsi" w:eastAsia="Arial" w:hAnsiTheme="minorHAnsi" w:cstheme="minorHAnsi"/>
                <w:spacing w:val="-2"/>
                <w:lang w:val="it-IT"/>
              </w:rPr>
              <w:t>r</w:t>
            </w:r>
            <w:r w:rsidRPr="00011A63">
              <w:rPr>
                <w:rFonts w:asciiTheme="minorHAnsi" w:eastAsia="Arial" w:hAnsiTheme="minorHAnsi" w:cstheme="minorHAnsi"/>
                <w:spacing w:val="2"/>
                <w:lang w:val="it-IT"/>
              </w:rPr>
              <w:t>ea</w:t>
            </w:r>
            <w:r w:rsidRPr="00011A63">
              <w:rPr>
                <w:rFonts w:asciiTheme="minorHAnsi" w:eastAsia="Arial" w:hAnsiTheme="minorHAnsi" w:cstheme="minorHAnsi"/>
                <w:spacing w:val="-4"/>
                <w:lang w:val="it-IT"/>
              </w:rPr>
              <w:t>t</w:t>
            </w:r>
            <w:r w:rsidRPr="00011A63">
              <w:rPr>
                <w:rFonts w:asciiTheme="minorHAnsi" w:eastAsia="Arial" w:hAnsiTheme="minorHAnsi" w:cstheme="minorHAnsi"/>
                <w:spacing w:val="3"/>
                <w:lang w:val="it-IT"/>
              </w:rPr>
              <w:t>o</w:t>
            </w:r>
            <w:r w:rsidRPr="00011A63">
              <w:rPr>
                <w:rFonts w:asciiTheme="minorHAnsi" w:eastAsia="Arial" w:hAnsiTheme="minorHAnsi" w:cstheme="minorHAnsi"/>
                <w:spacing w:val="-2"/>
                <w:lang w:val="it-IT"/>
              </w:rPr>
              <w:t>-</w:t>
            </w:r>
            <w:r w:rsidRPr="00011A63">
              <w:rPr>
                <w:rFonts w:asciiTheme="minorHAnsi" w:eastAsia="Arial" w:hAnsiTheme="minorHAnsi" w:cstheme="minorHAnsi"/>
                <w:spacing w:val="2"/>
                <w:lang w:val="it-IT"/>
              </w:rPr>
              <w:t>p</w:t>
            </w:r>
            <w:r w:rsidRPr="00011A63">
              <w:rPr>
                <w:rFonts w:asciiTheme="minorHAnsi" w:eastAsia="Arial" w:hAnsiTheme="minorHAnsi" w:cstheme="minorHAnsi"/>
                <w:spacing w:val="-2"/>
                <w:lang w:val="it-IT"/>
              </w:rPr>
              <w:t>r</w:t>
            </w:r>
            <w:r w:rsidRPr="00011A63">
              <w:rPr>
                <w:rFonts w:asciiTheme="minorHAnsi" w:eastAsia="Arial" w:hAnsiTheme="minorHAnsi" w:cstheme="minorHAnsi"/>
                <w:spacing w:val="2"/>
                <w:lang w:val="it-IT"/>
              </w:rPr>
              <w:t>e</w:t>
            </w:r>
            <w:r w:rsidRPr="00011A63">
              <w:rPr>
                <w:rFonts w:asciiTheme="minorHAnsi" w:eastAsia="Arial" w:hAnsiTheme="minorHAnsi" w:cstheme="minorHAnsi"/>
                <w:spacing w:val="-5"/>
                <w:lang w:val="it-IT"/>
              </w:rPr>
              <w:t>s</w:t>
            </w:r>
            <w:r w:rsidRPr="00011A63">
              <w:rPr>
                <w:rFonts w:asciiTheme="minorHAnsi" w:eastAsia="Arial" w:hAnsiTheme="minorHAnsi" w:cstheme="minorHAnsi"/>
                <w:spacing w:val="2"/>
                <w:lang w:val="it-IT"/>
              </w:rPr>
              <w:t>u</w:t>
            </w:r>
            <w:r w:rsidRPr="00011A63">
              <w:rPr>
                <w:rFonts w:asciiTheme="minorHAnsi" w:eastAsia="Arial" w:hAnsiTheme="minorHAnsi" w:cstheme="minorHAnsi"/>
                <w:spacing w:val="-3"/>
                <w:lang w:val="it-IT"/>
              </w:rPr>
              <w:t>p</w:t>
            </w:r>
            <w:r w:rsidRPr="00011A63">
              <w:rPr>
                <w:rFonts w:asciiTheme="minorHAnsi" w:eastAsia="Arial" w:hAnsiTheme="minorHAnsi" w:cstheme="minorHAnsi"/>
                <w:spacing w:val="2"/>
                <w:lang w:val="it-IT"/>
              </w:rPr>
              <w:t>po</w:t>
            </w:r>
            <w:r w:rsidRPr="00011A63">
              <w:rPr>
                <w:rFonts w:asciiTheme="minorHAnsi" w:eastAsia="Arial" w:hAnsiTheme="minorHAnsi" w:cstheme="minorHAnsi"/>
                <w:spacing w:val="-5"/>
                <w:lang w:val="it-IT"/>
              </w:rPr>
              <w:t>s</w:t>
            </w:r>
            <w:r w:rsidRPr="00011A63">
              <w:rPr>
                <w:rFonts w:asciiTheme="minorHAnsi" w:eastAsia="Arial" w:hAnsiTheme="minorHAnsi" w:cstheme="minorHAnsi"/>
                <w:spacing w:val="1"/>
                <w:lang w:val="it-IT"/>
              </w:rPr>
              <w:t>t</w:t>
            </w:r>
            <w:r w:rsidRPr="00011A63">
              <w:rPr>
                <w:rFonts w:asciiTheme="minorHAnsi" w:eastAsia="Arial" w:hAnsiTheme="minorHAnsi" w:cstheme="minorHAnsi"/>
                <w:spacing w:val="2"/>
                <w:lang w:val="it-IT"/>
              </w:rPr>
              <w:t>o</w:t>
            </w:r>
            <w:r w:rsidRPr="00011A63">
              <w:rPr>
                <w:rFonts w:asciiTheme="minorHAnsi" w:eastAsia="Arial" w:hAnsiTheme="minorHAnsi" w:cstheme="minorHAnsi"/>
                <w:lang w:val="it-IT"/>
              </w:rPr>
              <w:t>)</w:t>
            </w:r>
          </w:p>
          <w:p w14:paraId="6003204A" w14:textId="77777777" w:rsidR="008F3619" w:rsidRPr="00011A63" w:rsidRDefault="008F3619" w:rsidP="00120AB6">
            <w:pPr>
              <w:jc w:val="both"/>
              <w:rPr>
                <w:rFonts w:asciiTheme="minorHAnsi" w:hAnsiTheme="minorHAnsi" w:cstheme="minorHAnsi"/>
                <w:lang w:val="it-IT"/>
              </w:rPr>
            </w:pPr>
          </w:p>
          <w:p w14:paraId="72FA9D28" w14:textId="77777777" w:rsidR="008F3619" w:rsidRPr="00011A63" w:rsidRDefault="008F3619" w:rsidP="00120AB6">
            <w:pPr>
              <w:ind w:left="76" w:right="323"/>
              <w:jc w:val="both"/>
              <w:rPr>
                <w:rFonts w:asciiTheme="minorHAnsi" w:eastAsia="Arial" w:hAnsiTheme="minorHAnsi" w:cstheme="minorHAnsi"/>
                <w:lang w:val="it-IT"/>
              </w:rPr>
            </w:pPr>
            <w:r w:rsidRPr="00011A63">
              <w:rPr>
                <w:rFonts w:asciiTheme="minorHAnsi" w:eastAsia="Arial" w:hAnsiTheme="minorHAnsi" w:cstheme="minorHAnsi"/>
                <w:lang w:val="it-IT"/>
              </w:rPr>
              <w:t>- s</w:t>
            </w:r>
            <w:r w:rsidRPr="00011A63">
              <w:rPr>
                <w:rFonts w:asciiTheme="minorHAnsi" w:eastAsia="Arial" w:hAnsiTheme="minorHAnsi" w:cstheme="minorHAnsi"/>
                <w:spacing w:val="2"/>
                <w:lang w:val="it-IT"/>
              </w:rPr>
              <w:t>o</w:t>
            </w:r>
            <w:r w:rsidRPr="00011A63">
              <w:rPr>
                <w:rFonts w:asciiTheme="minorHAnsi" w:eastAsia="Arial" w:hAnsiTheme="minorHAnsi" w:cstheme="minorHAnsi"/>
                <w:lang w:val="it-IT"/>
              </w:rPr>
              <w:t>s</w:t>
            </w:r>
            <w:r w:rsidRPr="00011A63">
              <w:rPr>
                <w:rFonts w:asciiTheme="minorHAnsi" w:eastAsia="Arial" w:hAnsiTheme="minorHAnsi" w:cstheme="minorHAnsi"/>
                <w:spacing w:val="-3"/>
                <w:lang w:val="it-IT"/>
              </w:rPr>
              <w:t>p</w:t>
            </w:r>
            <w:r w:rsidRPr="00011A63">
              <w:rPr>
                <w:rFonts w:asciiTheme="minorHAnsi" w:eastAsia="Arial" w:hAnsiTheme="minorHAnsi" w:cstheme="minorHAnsi"/>
                <w:spacing w:val="2"/>
                <w:lang w:val="it-IT"/>
              </w:rPr>
              <w:t>en</w:t>
            </w:r>
            <w:r w:rsidRPr="00011A63">
              <w:rPr>
                <w:rFonts w:asciiTheme="minorHAnsi" w:eastAsia="Arial" w:hAnsiTheme="minorHAnsi" w:cstheme="minorHAnsi"/>
                <w:lang w:val="it-IT"/>
              </w:rPr>
              <w:t>s</w:t>
            </w:r>
            <w:r w:rsidRPr="00011A63">
              <w:rPr>
                <w:rFonts w:asciiTheme="minorHAnsi" w:eastAsia="Arial" w:hAnsiTheme="minorHAnsi" w:cstheme="minorHAnsi"/>
                <w:spacing w:val="-6"/>
                <w:lang w:val="it-IT"/>
              </w:rPr>
              <w:t>i</w:t>
            </w:r>
            <w:r w:rsidRPr="00011A63">
              <w:rPr>
                <w:rFonts w:asciiTheme="minorHAnsi" w:eastAsia="Arial" w:hAnsiTheme="minorHAnsi" w:cstheme="minorHAnsi"/>
                <w:spacing w:val="2"/>
                <w:lang w:val="it-IT"/>
              </w:rPr>
              <w:t>o</w:t>
            </w:r>
            <w:r w:rsidRPr="00011A63">
              <w:rPr>
                <w:rFonts w:asciiTheme="minorHAnsi" w:eastAsia="Arial" w:hAnsiTheme="minorHAnsi" w:cstheme="minorHAnsi"/>
                <w:spacing w:val="-3"/>
                <w:lang w:val="it-IT"/>
              </w:rPr>
              <w:t>n</w:t>
            </w:r>
            <w:r w:rsidRPr="00011A63">
              <w:rPr>
                <w:rFonts w:asciiTheme="minorHAnsi" w:eastAsia="Arial" w:hAnsiTheme="minorHAnsi" w:cstheme="minorHAnsi"/>
                <w:lang w:val="it-IT"/>
              </w:rPr>
              <w:t>e</w:t>
            </w:r>
            <w:r w:rsidRPr="00011A63">
              <w:rPr>
                <w:rFonts w:asciiTheme="minorHAnsi" w:eastAsia="Arial" w:hAnsiTheme="minorHAnsi" w:cstheme="minorHAnsi"/>
                <w:spacing w:val="3"/>
                <w:lang w:val="it-IT"/>
              </w:rPr>
              <w:t xml:space="preserve"> </w:t>
            </w:r>
            <w:r w:rsidRPr="00011A63">
              <w:rPr>
                <w:rFonts w:asciiTheme="minorHAnsi" w:eastAsia="Arial" w:hAnsiTheme="minorHAnsi" w:cstheme="minorHAnsi"/>
                <w:lang w:val="it-IT"/>
              </w:rPr>
              <w:t>o</w:t>
            </w:r>
            <w:r w:rsidRPr="00011A63">
              <w:rPr>
                <w:rFonts w:asciiTheme="minorHAnsi" w:eastAsia="Arial" w:hAnsiTheme="minorHAnsi" w:cstheme="minorHAnsi"/>
                <w:spacing w:val="-2"/>
                <w:lang w:val="it-IT"/>
              </w:rPr>
              <w:t xml:space="preserve"> r</w:t>
            </w:r>
            <w:r w:rsidRPr="00011A63">
              <w:rPr>
                <w:rFonts w:asciiTheme="minorHAnsi" w:eastAsia="Arial" w:hAnsiTheme="minorHAnsi" w:cstheme="minorHAnsi"/>
                <w:spacing w:val="2"/>
                <w:lang w:val="it-IT"/>
              </w:rPr>
              <w:t>e</w:t>
            </w:r>
            <w:r w:rsidRPr="00011A63">
              <w:rPr>
                <w:rFonts w:asciiTheme="minorHAnsi" w:eastAsia="Arial" w:hAnsiTheme="minorHAnsi" w:cstheme="minorHAnsi"/>
                <w:spacing w:val="-5"/>
                <w:lang w:val="it-IT"/>
              </w:rPr>
              <w:t>v</w:t>
            </w:r>
            <w:r w:rsidRPr="00011A63">
              <w:rPr>
                <w:rFonts w:asciiTheme="minorHAnsi" w:eastAsia="Arial" w:hAnsiTheme="minorHAnsi" w:cstheme="minorHAnsi"/>
                <w:spacing w:val="2"/>
                <w:lang w:val="it-IT"/>
              </w:rPr>
              <w:t>o</w:t>
            </w:r>
            <w:r w:rsidRPr="00011A63">
              <w:rPr>
                <w:rFonts w:asciiTheme="minorHAnsi" w:eastAsia="Arial" w:hAnsiTheme="minorHAnsi" w:cstheme="minorHAnsi"/>
                <w:lang w:val="it-IT"/>
              </w:rPr>
              <w:t>ca</w:t>
            </w:r>
            <w:r w:rsidRPr="00011A63">
              <w:rPr>
                <w:rFonts w:asciiTheme="minorHAnsi" w:eastAsia="Arial" w:hAnsiTheme="minorHAnsi" w:cstheme="minorHAnsi"/>
                <w:spacing w:val="-2"/>
                <w:lang w:val="it-IT"/>
              </w:rPr>
              <w:t xml:space="preserve"> </w:t>
            </w:r>
            <w:r w:rsidRPr="00011A63">
              <w:rPr>
                <w:rFonts w:asciiTheme="minorHAnsi" w:eastAsia="Arial" w:hAnsiTheme="minorHAnsi" w:cstheme="minorHAnsi"/>
                <w:spacing w:val="2"/>
                <w:lang w:val="it-IT"/>
              </w:rPr>
              <w:t>de</w:t>
            </w:r>
            <w:r w:rsidRPr="00011A63">
              <w:rPr>
                <w:rFonts w:asciiTheme="minorHAnsi" w:eastAsia="Arial" w:hAnsiTheme="minorHAnsi" w:cstheme="minorHAnsi"/>
                <w:spacing w:val="-1"/>
                <w:lang w:val="it-IT"/>
              </w:rPr>
              <w:t>l</w:t>
            </w:r>
            <w:r w:rsidRPr="00011A63">
              <w:rPr>
                <w:rFonts w:asciiTheme="minorHAnsi" w:eastAsia="Arial" w:hAnsiTheme="minorHAnsi" w:cstheme="minorHAnsi"/>
                <w:spacing w:val="-6"/>
                <w:lang w:val="it-IT"/>
              </w:rPr>
              <w:t>l</w:t>
            </w:r>
            <w:r w:rsidRPr="00011A63">
              <w:rPr>
                <w:rFonts w:asciiTheme="minorHAnsi" w:eastAsia="Arial" w:hAnsiTheme="minorHAnsi" w:cstheme="minorHAnsi"/>
                <w:lang w:val="it-IT"/>
              </w:rPr>
              <w:t xml:space="preserve">e </w:t>
            </w:r>
            <w:r w:rsidRPr="00011A63">
              <w:rPr>
                <w:rFonts w:asciiTheme="minorHAnsi" w:eastAsia="Arial" w:hAnsiTheme="minorHAnsi" w:cstheme="minorHAnsi"/>
                <w:spacing w:val="-1"/>
                <w:lang w:val="it-IT"/>
              </w:rPr>
              <w:t>li</w:t>
            </w:r>
            <w:r w:rsidRPr="00011A63">
              <w:rPr>
                <w:rFonts w:asciiTheme="minorHAnsi" w:eastAsia="Arial" w:hAnsiTheme="minorHAnsi" w:cstheme="minorHAnsi"/>
                <w:lang w:val="it-IT"/>
              </w:rPr>
              <w:t>c</w:t>
            </w:r>
            <w:r w:rsidRPr="00011A63">
              <w:rPr>
                <w:rFonts w:asciiTheme="minorHAnsi" w:eastAsia="Arial" w:hAnsiTheme="minorHAnsi" w:cstheme="minorHAnsi"/>
                <w:spacing w:val="2"/>
                <w:lang w:val="it-IT"/>
              </w:rPr>
              <w:t>en</w:t>
            </w:r>
            <w:r w:rsidRPr="00011A63">
              <w:rPr>
                <w:rFonts w:asciiTheme="minorHAnsi" w:eastAsia="Arial" w:hAnsiTheme="minorHAnsi" w:cstheme="minorHAnsi"/>
                <w:lang w:val="it-IT"/>
              </w:rPr>
              <w:t>z</w:t>
            </w:r>
            <w:r w:rsidRPr="00011A63">
              <w:rPr>
                <w:rFonts w:asciiTheme="minorHAnsi" w:eastAsia="Arial" w:hAnsiTheme="minorHAnsi" w:cstheme="minorHAnsi"/>
                <w:spacing w:val="-3"/>
                <w:lang w:val="it-IT"/>
              </w:rPr>
              <w:t>e</w:t>
            </w:r>
            <w:r w:rsidRPr="00011A63">
              <w:rPr>
                <w:rFonts w:asciiTheme="minorHAnsi" w:eastAsia="Arial" w:hAnsiTheme="minorHAnsi" w:cstheme="minorHAnsi"/>
                <w:lang w:val="it-IT"/>
              </w:rPr>
              <w:t>,</w:t>
            </w:r>
            <w:r w:rsidRPr="00011A63">
              <w:rPr>
                <w:rFonts w:asciiTheme="minorHAnsi" w:eastAsia="Arial" w:hAnsiTheme="minorHAnsi" w:cstheme="minorHAnsi"/>
                <w:spacing w:val="2"/>
                <w:lang w:val="it-IT"/>
              </w:rPr>
              <w:t xml:space="preserve"> </w:t>
            </w:r>
            <w:r w:rsidRPr="00011A63">
              <w:rPr>
                <w:rFonts w:asciiTheme="minorHAnsi" w:eastAsia="Arial" w:hAnsiTheme="minorHAnsi" w:cstheme="minorHAnsi"/>
                <w:spacing w:val="-3"/>
                <w:lang w:val="it-IT"/>
              </w:rPr>
              <w:t>a</w:t>
            </w:r>
            <w:r w:rsidRPr="00011A63">
              <w:rPr>
                <w:rFonts w:asciiTheme="minorHAnsi" w:eastAsia="Arial" w:hAnsiTheme="minorHAnsi" w:cstheme="minorHAnsi"/>
                <w:spacing w:val="2"/>
                <w:lang w:val="it-IT"/>
              </w:rPr>
              <w:t>u</w:t>
            </w:r>
            <w:r w:rsidRPr="00011A63">
              <w:rPr>
                <w:rFonts w:asciiTheme="minorHAnsi" w:eastAsia="Arial" w:hAnsiTheme="minorHAnsi" w:cstheme="minorHAnsi"/>
                <w:spacing w:val="-4"/>
                <w:lang w:val="it-IT"/>
              </w:rPr>
              <w:t>t</w:t>
            </w:r>
            <w:r w:rsidRPr="00011A63">
              <w:rPr>
                <w:rFonts w:asciiTheme="minorHAnsi" w:eastAsia="Arial" w:hAnsiTheme="minorHAnsi" w:cstheme="minorHAnsi"/>
                <w:spacing w:val="2"/>
                <w:lang w:val="it-IT"/>
              </w:rPr>
              <w:t>o</w:t>
            </w:r>
            <w:r w:rsidRPr="00011A63">
              <w:rPr>
                <w:rFonts w:asciiTheme="minorHAnsi" w:eastAsia="Arial" w:hAnsiTheme="minorHAnsi" w:cstheme="minorHAnsi"/>
                <w:spacing w:val="-2"/>
                <w:lang w:val="it-IT"/>
              </w:rPr>
              <w:t>r</w:t>
            </w:r>
            <w:r w:rsidRPr="00011A63">
              <w:rPr>
                <w:rFonts w:asciiTheme="minorHAnsi" w:eastAsia="Arial" w:hAnsiTheme="minorHAnsi" w:cstheme="minorHAnsi"/>
                <w:spacing w:val="-1"/>
                <w:lang w:val="it-IT"/>
              </w:rPr>
              <w:t>i</w:t>
            </w:r>
            <w:r w:rsidRPr="00011A63">
              <w:rPr>
                <w:rFonts w:asciiTheme="minorHAnsi" w:eastAsia="Arial" w:hAnsiTheme="minorHAnsi" w:cstheme="minorHAnsi"/>
                <w:lang w:val="it-IT"/>
              </w:rPr>
              <w:t>zz</w:t>
            </w:r>
            <w:r w:rsidRPr="00011A63">
              <w:rPr>
                <w:rFonts w:asciiTheme="minorHAnsi" w:eastAsia="Arial" w:hAnsiTheme="minorHAnsi" w:cstheme="minorHAnsi"/>
                <w:spacing w:val="2"/>
                <w:lang w:val="it-IT"/>
              </w:rPr>
              <w:t>a</w:t>
            </w:r>
            <w:r w:rsidRPr="00011A63">
              <w:rPr>
                <w:rFonts w:asciiTheme="minorHAnsi" w:eastAsia="Arial" w:hAnsiTheme="minorHAnsi" w:cstheme="minorHAnsi"/>
                <w:lang w:val="it-IT"/>
              </w:rPr>
              <w:t>z</w:t>
            </w:r>
            <w:r w:rsidRPr="00011A63">
              <w:rPr>
                <w:rFonts w:asciiTheme="minorHAnsi" w:eastAsia="Arial" w:hAnsiTheme="minorHAnsi" w:cstheme="minorHAnsi"/>
                <w:spacing w:val="-1"/>
                <w:lang w:val="it-IT"/>
              </w:rPr>
              <w:t>i</w:t>
            </w:r>
            <w:r w:rsidRPr="00011A63">
              <w:rPr>
                <w:rFonts w:asciiTheme="minorHAnsi" w:eastAsia="Arial" w:hAnsiTheme="minorHAnsi" w:cstheme="minorHAnsi"/>
                <w:spacing w:val="-3"/>
                <w:lang w:val="it-IT"/>
              </w:rPr>
              <w:t>o</w:t>
            </w:r>
            <w:r w:rsidRPr="00011A63">
              <w:rPr>
                <w:rFonts w:asciiTheme="minorHAnsi" w:eastAsia="Arial" w:hAnsiTheme="minorHAnsi" w:cstheme="minorHAnsi"/>
                <w:spacing w:val="2"/>
                <w:lang w:val="it-IT"/>
              </w:rPr>
              <w:t>n</w:t>
            </w:r>
            <w:r w:rsidRPr="00011A63">
              <w:rPr>
                <w:rFonts w:asciiTheme="minorHAnsi" w:eastAsia="Arial" w:hAnsiTheme="minorHAnsi" w:cstheme="minorHAnsi"/>
                <w:lang w:val="it-IT"/>
              </w:rPr>
              <w:t>i o c</w:t>
            </w:r>
            <w:r w:rsidRPr="00011A63">
              <w:rPr>
                <w:rFonts w:asciiTheme="minorHAnsi" w:eastAsia="Arial" w:hAnsiTheme="minorHAnsi" w:cstheme="minorHAnsi"/>
                <w:spacing w:val="2"/>
                <w:lang w:val="it-IT"/>
              </w:rPr>
              <w:t>on</w:t>
            </w:r>
            <w:r w:rsidRPr="00011A63">
              <w:rPr>
                <w:rFonts w:asciiTheme="minorHAnsi" w:eastAsia="Arial" w:hAnsiTheme="minorHAnsi" w:cstheme="minorHAnsi"/>
                <w:spacing w:val="-5"/>
                <w:lang w:val="it-IT"/>
              </w:rPr>
              <w:t>c</w:t>
            </w:r>
            <w:r w:rsidRPr="00011A63">
              <w:rPr>
                <w:rFonts w:asciiTheme="minorHAnsi" w:eastAsia="Arial" w:hAnsiTheme="minorHAnsi" w:cstheme="minorHAnsi"/>
                <w:spacing w:val="2"/>
                <w:lang w:val="it-IT"/>
              </w:rPr>
              <w:t>e</w:t>
            </w:r>
            <w:r w:rsidRPr="00011A63">
              <w:rPr>
                <w:rFonts w:asciiTheme="minorHAnsi" w:eastAsia="Arial" w:hAnsiTheme="minorHAnsi" w:cstheme="minorHAnsi"/>
                <w:lang w:val="it-IT"/>
              </w:rPr>
              <w:t>ss</w:t>
            </w:r>
            <w:r w:rsidRPr="00011A63">
              <w:rPr>
                <w:rFonts w:asciiTheme="minorHAnsi" w:eastAsia="Arial" w:hAnsiTheme="minorHAnsi" w:cstheme="minorHAnsi"/>
                <w:spacing w:val="-1"/>
                <w:lang w:val="it-IT"/>
              </w:rPr>
              <w:t>i</w:t>
            </w:r>
            <w:r w:rsidRPr="00011A63">
              <w:rPr>
                <w:rFonts w:asciiTheme="minorHAnsi" w:eastAsia="Arial" w:hAnsiTheme="minorHAnsi" w:cstheme="minorHAnsi"/>
                <w:spacing w:val="-3"/>
                <w:lang w:val="it-IT"/>
              </w:rPr>
              <w:t>o</w:t>
            </w:r>
            <w:r w:rsidRPr="00011A63">
              <w:rPr>
                <w:rFonts w:asciiTheme="minorHAnsi" w:eastAsia="Arial" w:hAnsiTheme="minorHAnsi" w:cstheme="minorHAnsi"/>
                <w:spacing w:val="2"/>
                <w:lang w:val="it-IT"/>
              </w:rPr>
              <w:t>n</w:t>
            </w:r>
            <w:r w:rsidRPr="00011A63">
              <w:rPr>
                <w:rFonts w:asciiTheme="minorHAnsi" w:eastAsia="Arial" w:hAnsiTheme="minorHAnsi" w:cstheme="minorHAnsi"/>
                <w:lang w:val="it-IT"/>
              </w:rPr>
              <w:t xml:space="preserve">i </w:t>
            </w:r>
            <w:r w:rsidRPr="00011A63">
              <w:rPr>
                <w:rFonts w:asciiTheme="minorHAnsi" w:eastAsia="Arial" w:hAnsiTheme="minorHAnsi" w:cstheme="minorHAnsi"/>
                <w:spacing w:val="-4"/>
                <w:lang w:val="it-IT"/>
              </w:rPr>
              <w:t>f</w:t>
            </w:r>
            <w:r w:rsidRPr="00011A63">
              <w:rPr>
                <w:rFonts w:asciiTheme="minorHAnsi" w:eastAsia="Arial" w:hAnsiTheme="minorHAnsi" w:cstheme="minorHAnsi"/>
                <w:spacing w:val="2"/>
                <w:lang w:val="it-IT"/>
              </w:rPr>
              <w:t>un</w:t>
            </w:r>
            <w:r w:rsidRPr="00011A63">
              <w:rPr>
                <w:rFonts w:asciiTheme="minorHAnsi" w:eastAsia="Arial" w:hAnsiTheme="minorHAnsi" w:cstheme="minorHAnsi"/>
                <w:lang w:val="it-IT"/>
              </w:rPr>
              <w:t>z</w:t>
            </w:r>
            <w:r w:rsidRPr="00011A63">
              <w:rPr>
                <w:rFonts w:asciiTheme="minorHAnsi" w:eastAsia="Arial" w:hAnsiTheme="minorHAnsi" w:cstheme="minorHAnsi"/>
                <w:spacing w:val="-6"/>
                <w:lang w:val="it-IT"/>
              </w:rPr>
              <w:t>i</w:t>
            </w:r>
            <w:r w:rsidRPr="00011A63">
              <w:rPr>
                <w:rFonts w:asciiTheme="minorHAnsi" w:eastAsia="Arial" w:hAnsiTheme="minorHAnsi" w:cstheme="minorHAnsi"/>
                <w:spacing w:val="2"/>
                <w:lang w:val="it-IT"/>
              </w:rPr>
              <w:t>o</w:t>
            </w:r>
            <w:r w:rsidRPr="00011A63">
              <w:rPr>
                <w:rFonts w:asciiTheme="minorHAnsi" w:eastAsia="Arial" w:hAnsiTheme="minorHAnsi" w:cstheme="minorHAnsi"/>
                <w:spacing w:val="-3"/>
                <w:lang w:val="it-IT"/>
              </w:rPr>
              <w:t>n</w:t>
            </w:r>
            <w:r w:rsidRPr="00011A63">
              <w:rPr>
                <w:rFonts w:asciiTheme="minorHAnsi" w:eastAsia="Arial" w:hAnsiTheme="minorHAnsi" w:cstheme="minorHAnsi"/>
                <w:spacing w:val="2"/>
                <w:lang w:val="it-IT"/>
              </w:rPr>
              <w:t>a</w:t>
            </w:r>
            <w:r w:rsidRPr="00011A63">
              <w:rPr>
                <w:rFonts w:asciiTheme="minorHAnsi" w:eastAsia="Arial" w:hAnsiTheme="minorHAnsi" w:cstheme="minorHAnsi"/>
                <w:spacing w:val="-1"/>
                <w:lang w:val="it-IT"/>
              </w:rPr>
              <w:t>l</w:t>
            </w:r>
            <w:r w:rsidRPr="00011A63">
              <w:rPr>
                <w:rFonts w:asciiTheme="minorHAnsi" w:eastAsia="Arial" w:hAnsiTheme="minorHAnsi" w:cstheme="minorHAnsi"/>
                <w:lang w:val="it-IT"/>
              </w:rPr>
              <w:t xml:space="preserve">i </w:t>
            </w:r>
            <w:r w:rsidRPr="00011A63">
              <w:rPr>
                <w:rFonts w:asciiTheme="minorHAnsi" w:eastAsia="Arial" w:hAnsiTheme="minorHAnsi" w:cstheme="minorHAnsi"/>
                <w:spacing w:val="2"/>
                <w:lang w:val="it-IT"/>
              </w:rPr>
              <w:t>a</w:t>
            </w:r>
            <w:r w:rsidRPr="00011A63">
              <w:rPr>
                <w:rFonts w:asciiTheme="minorHAnsi" w:eastAsia="Arial" w:hAnsiTheme="minorHAnsi" w:cstheme="minorHAnsi"/>
                <w:spacing w:val="-1"/>
                <w:lang w:val="it-IT"/>
              </w:rPr>
              <w:t>ll</w:t>
            </w:r>
            <w:r w:rsidRPr="00011A63">
              <w:rPr>
                <w:rFonts w:asciiTheme="minorHAnsi" w:eastAsia="Arial" w:hAnsiTheme="minorHAnsi" w:cstheme="minorHAnsi"/>
                <w:lang w:val="it-IT"/>
              </w:rPr>
              <w:t>a c</w:t>
            </w:r>
            <w:r w:rsidRPr="00011A63">
              <w:rPr>
                <w:rFonts w:asciiTheme="minorHAnsi" w:eastAsia="Arial" w:hAnsiTheme="minorHAnsi" w:cstheme="minorHAnsi"/>
                <w:spacing w:val="2"/>
                <w:lang w:val="it-IT"/>
              </w:rPr>
              <w:t>o</w:t>
            </w:r>
            <w:r w:rsidRPr="00011A63">
              <w:rPr>
                <w:rFonts w:asciiTheme="minorHAnsi" w:eastAsia="Arial" w:hAnsiTheme="minorHAnsi" w:cstheme="minorHAnsi"/>
                <w:spacing w:val="-2"/>
                <w:lang w:val="it-IT"/>
              </w:rPr>
              <w:t>m</w:t>
            </w:r>
            <w:r w:rsidRPr="00011A63">
              <w:rPr>
                <w:rFonts w:asciiTheme="minorHAnsi" w:eastAsia="Arial" w:hAnsiTheme="minorHAnsi" w:cstheme="minorHAnsi"/>
                <w:spacing w:val="3"/>
                <w:lang w:val="it-IT"/>
              </w:rPr>
              <w:t>m</w:t>
            </w:r>
            <w:r w:rsidRPr="00011A63">
              <w:rPr>
                <w:rFonts w:asciiTheme="minorHAnsi" w:eastAsia="Arial" w:hAnsiTheme="minorHAnsi" w:cstheme="minorHAnsi"/>
                <w:spacing w:val="-1"/>
                <w:lang w:val="it-IT"/>
              </w:rPr>
              <w:t>i</w:t>
            </w:r>
            <w:r w:rsidRPr="00011A63">
              <w:rPr>
                <w:rFonts w:asciiTheme="minorHAnsi" w:eastAsia="Arial" w:hAnsiTheme="minorHAnsi" w:cstheme="minorHAnsi"/>
                <w:lang w:val="it-IT"/>
              </w:rPr>
              <w:t>ss</w:t>
            </w:r>
            <w:r w:rsidRPr="00011A63">
              <w:rPr>
                <w:rFonts w:asciiTheme="minorHAnsi" w:eastAsia="Arial" w:hAnsiTheme="minorHAnsi" w:cstheme="minorHAnsi"/>
                <w:spacing w:val="-6"/>
                <w:lang w:val="it-IT"/>
              </w:rPr>
              <w:t>i</w:t>
            </w:r>
            <w:r w:rsidRPr="00011A63">
              <w:rPr>
                <w:rFonts w:asciiTheme="minorHAnsi" w:eastAsia="Arial" w:hAnsiTheme="minorHAnsi" w:cstheme="minorHAnsi"/>
                <w:spacing w:val="2"/>
                <w:lang w:val="it-IT"/>
              </w:rPr>
              <w:t>o</w:t>
            </w:r>
            <w:r w:rsidRPr="00011A63">
              <w:rPr>
                <w:rFonts w:asciiTheme="minorHAnsi" w:eastAsia="Arial" w:hAnsiTheme="minorHAnsi" w:cstheme="minorHAnsi"/>
                <w:spacing w:val="-3"/>
                <w:lang w:val="it-IT"/>
              </w:rPr>
              <w:t>n</w:t>
            </w:r>
            <w:r w:rsidRPr="00011A63">
              <w:rPr>
                <w:rFonts w:asciiTheme="minorHAnsi" w:eastAsia="Arial" w:hAnsiTheme="minorHAnsi" w:cstheme="minorHAnsi"/>
                <w:lang w:val="it-IT"/>
              </w:rPr>
              <w:t>e</w:t>
            </w:r>
            <w:r w:rsidRPr="00011A63">
              <w:rPr>
                <w:rFonts w:asciiTheme="minorHAnsi" w:eastAsia="Arial" w:hAnsiTheme="minorHAnsi" w:cstheme="minorHAnsi"/>
                <w:spacing w:val="3"/>
                <w:lang w:val="it-IT"/>
              </w:rPr>
              <w:t xml:space="preserve"> </w:t>
            </w:r>
            <w:r w:rsidRPr="00011A63">
              <w:rPr>
                <w:rFonts w:asciiTheme="minorHAnsi" w:eastAsia="Arial" w:hAnsiTheme="minorHAnsi" w:cstheme="minorHAnsi"/>
                <w:spacing w:val="-3"/>
                <w:lang w:val="it-IT"/>
              </w:rPr>
              <w:t>d</w:t>
            </w:r>
            <w:r w:rsidRPr="00011A63">
              <w:rPr>
                <w:rFonts w:asciiTheme="minorHAnsi" w:eastAsia="Arial" w:hAnsiTheme="minorHAnsi" w:cstheme="minorHAnsi"/>
                <w:spacing w:val="2"/>
                <w:lang w:val="it-IT"/>
              </w:rPr>
              <w:t>e</w:t>
            </w:r>
            <w:r w:rsidRPr="00011A63">
              <w:rPr>
                <w:rFonts w:asciiTheme="minorHAnsi" w:eastAsia="Arial" w:hAnsiTheme="minorHAnsi" w:cstheme="minorHAnsi"/>
                <w:spacing w:val="-1"/>
                <w:lang w:val="it-IT"/>
              </w:rPr>
              <w:t>ll’ill</w:t>
            </w:r>
            <w:r w:rsidRPr="00011A63">
              <w:rPr>
                <w:rFonts w:asciiTheme="minorHAnsi" w:eastAsia="Arial" w:hAnsiTheme="minorHAnsi" w:cstheme="minorHAnsi"/>
                <w:spacing w:val="2"/>
                <w:lang w:val="it-IT"/>
              </w:rPr>
              <w:t>e</w:t>
            </w:r>
            <w:r w:rsidRPr="00011A63">
              <w:rPr>
                <w:rFonts w:asciiTheme="minorHAnsi" w:eastAsia="Arial" w:hAnsiTheme="minorHAnsi" w:cstheme="minorHAnsi"/>
                <w:lang w:val="it-IT"/>
              </w:rPr>
              <w:t>c</w:t>
            </w:r>
            <w:r w:rsidRPr="00011A63">
              <w:rPr>
                <w:rFonts w:asciiTheme="minorHAnsi" w:eastAsia="Arial" w:hAnsiTheme="minorHAnsi" w:cstheme="minorHAnsi"/>
                <w:spacing w:val="-1"/>
                <w:lang w:val="it-IT"/>
              </w:rPr>
              <w:t>i</w:t>
            </w:r>
            <w:r w:rsidRPr="00011A63">
              <w:rPr>
                <w:rFonts w:asciiTheme="minorHAnsi" w:eastAsia="Arial" w:hAnsiTheme="minorHAnsi" w:cstheme="minorHAnsi"/>
                <w:spacing w:val="1"/>
                <w:lang w:val="it-IT"/>
              </w:rPr>
              <w:t>t</w:t>
            </w:r>
            <w:r w:rsidRPr="00011A63">
              <w:rPr>
                <w:rFonts w:asciiTheme="minorHAnsi" w:eastAsia="Arial" w:hAnsiTheme="minorHAnsi" w:cstheme="minorHAnsi"/>
                <w:lang w:val="it-IT"/>
              </w:rPr>
              <w:t>o</w:t>
            </w:r>
          </w:p>
          <w:p w14:paraId="136C056A" w14:textId="77777777" w:rsidR="008F3619" w:rsidRPr="00011A63" w:rsidRDefault="008F3619" w:rsidP="00120AB6">
            <w:pPr>
              <w:jc w:val="both"/>
              <w:rPr>
                <w:rFonts w:asciiTheme="minorHAnsi" w:hAnsiTheme="minorHAnsi" w:cstheme="minorHAnsi"/>
                <w:lang w:val="it-IT"/>
              </w:rPr>
            </w:pPr>
          </w:p>
          <w:p w14:paraId="32186CFB" w14:textId="77777777" w:rsidR="008F3619" w:rsidRPr="00011A63" w:rsidRDefault="008F3619" w:rsidP="00120AB6">
            <w:pPr>
              <w:ind w:left="76"/>
              <w:jc w:val="both"/>
              <w:rPr>
                <w:rFonts w:asciiTheme="minorHAnsi" w:eastAsia="Arial" w:hAnsiTheme="minorHAnsi" w:cstheme="minorHAnsi"/>
                <w:lang w:val="it-IT"/>
              </w:rPr>
            </w:pPr>
            <w:r w:rsidRPr="00011A63">
              <w:rPr>
                <w:rFonts w:asciiTheme="minorHAnsi" w:eastAsia="Arial" w:hAnsiTheme="minorHAnsi" w:cstheme="minorHAnsi"/>
                <w:lang w:val="it-IT"/>
              </w:rPr>
              <w:t xml:space="preserve">- </w:t>
            </w:r>
            <w:r w:rsidRPr="00011A63">
              <w:rPr>
                <w:rFonts w:asciiTheme="minorHAnsi" w:eastAsia="Arial" w:hAnsiTheme="minorHAnsi" w:cstheme="minorHAnsi"/>
                <w:spacing w:val="2"/>
                <w:lang w:val="it-IT"/>
              </w:rPr>
              <w:t>d</w:t>
            </w:r>
            <w:r w:rsidRPr="00011A63">
              <w:rPr>
                <w:rFonts w:asciiTheme="minorHAnsi" w:eastAsia="Arial" w:hAnsiTheme="minorHAnsi" w:cstheme="minorHAnsi"/>
                <w:spacing w:val="-1"/>
                <w:lang w:val="it-IT"/>
              </w:rPr>
              <w:t>i</w:t>
            </w:r>
            <w:r w:rsidRPr="00011A63">
              <w:rPr>
                <w:rFonts w:asciiTheme="minorHAnsi" w:eastAsia="Arial" w:hAnsiTheme="minorHAnsi" w:cstheme="minorHAnsi"/>
                <w:lang w:val="it-IT"/>
              </w:rPr>
              <w:t>v</w:t>
            </w:r>
            <w:r w:rsidRPr="00011A63">
              <w:rPr>
                <w:rFonts w:asciiTheme="minorHAnsi" w:eastAsia="Arial" w:hAnsiTheme="minorHAnsi" w:cstheme="minorHAnsi"/>
                <w:spacing w:val="-1"/>
                <w:lang w:val="it-IT"/>
              </w:rPr>
              <w:t>i</w:t>
            </w:r>
            <w:r w:rsidRPr="00011A63">
              <w:rPr>
                <w:rFonts w:asciiTheme="minorHAnsi" w:eastAsia="Arial" w:hAnsiTheme="minorHAnsi" w:cstheme="minorHAnsi"/>
                <w:spacing w:val="2"/>
                <w:lang w:val="it-IT"/>
              </w:rPr>
              <w:t>e</w:t>
            </w:r>
            <w:r w:rsidRPr="00011A63">
              <w:rPr>
                <w:rFonts w:asciiTheme="minorHAnsi" w:eastAsia="Arial" w:hAnsiTheme="minorHAnsi" w:cstheme="minorHAnsi"/>
                <w:spacing w:val="-4"/>
                <w:lang w:val="it-IT"/>
              </w:rPr>
              <w:t>t</w:t>
            </w:r>
            <w:r w:rsidRPr="00011A63">
              <w:rPr>
                <w:rFonts w:asciiTheme="minorHAnsi" w:eastAsia="Arial" w:hAnsiTheme="minorHAnsi" w:cstheme="minorHAnsi"/>
                <w:lang w:val="it-IT"/>
              </w:rPr>
              <w:t>o</w:t>
            </w:r>
            <w:r w:rsidRPr="00011A63">
              <w:rPr>
                <w:rFonts w:asciiTheme="minorHAnsi" w:eastAsia="Arial" w:hAnsiTheme="minorHAnsi" w:cstheme="minorHAnsi"/>
                <w:spacing w:val="3"/>
                <w:lang w:val="it-IT"/>
              </w:rPr>
              <w:t xml:space="preserve"> </w:t>
            </w:r>
            <w:r w:rsidRPr="00011A63">
              <w:rPr>
                <w:rFonts w:asciiTheme="minorHAnsi" w:eastAsia="Arial" w:hAnsiTheme="minorHAnsi" w:cstheme="minorHAnsi"/>
                <w:spacing w:val="2"/>
                <w:lang w:val="it-IT"/>
              </w:rPr>
              <w:t>d</w:t>
            </w:r>
            <w:r w:rsidRPr="00011A63">
              <w:rPr>
                <w:rFonts w:asciiTheme="minorHAnsi" w:eastAsia="Arial" w:hAnsiTheme="minorHAnsi" w:cstheme="minorHAnsi"/>
                <w:lang w:val="it-IT"/>
              </w:rPr>
              <w:t xml:space="preserve">i </w:t>
            </w:r>
            <w:r w:rsidRPr="00011A63">
              <w:rPr>
                <w:rFonts w:asciiTheme="minorHAnsi" w:eastAsia="Arial" w:hAnsiTheme="minorHAnsi" w:cstheme="minorHAnsi"/>
                <w:spacing w:val="-5"/>
                <w:lang w:val="it-IT"/>
              </w:rPr>
              <w:t>c</w:t>
            </w:r>
            <w:r w:rsidRPr="00011A63">
              <w:rPr>
                <w:rFonts w:asciiTheme="minorHAnsi" w:eastAsia="Arial" w:hAnsiTheme="minorHAnsi" w:cstheme="minorHAnsi"/>
                <w:spacing w:val="-3"/>
                <w:lang w:val="it-IT"/>
              </w:rPr>
              <w:t>o</w:t>
            </w:r>
            <w:r w:rsidRPr="00011A63">
              <w:rPr>
                <w:rFonts w:asciiTheme="minorHAnsi" w:eastAsia="Arial" w:hAnsiTheme="minorHAnsi" w:cstheme="minorHAnsi"/>
                <w:spacing w:val="2"/>
                <w:lang w:val="it-IT"/>
              </w:rPr>
              <w:t>n</w:t>
            </w:r>
            <w:r w:rsidRPr="00011A63">
              <w:rPr>
                <w:rFonts w:asciiTheme="minorHAnsi" w:eastAsia="Arial" w:hAnsiTheme="minorHAnsi" w:cstheme="minorHAnsi"/>
                <w:spacing w:val="1"/>
                <w:lang w:val="it-IT"/>
              </w:rPr>
              <w:t>t</w:t>
            </w:r>
            <w:r w:rsidRPr="00011A63">
              <w:rPr>
                <w:rFonts w:asciiTheme="minorHAnsi" w:eastAsia="Arial" w:hAnsiTheme="minorHAnsi" w:cstheme="minorHAnsi"/>
                <w:spacing w:val="-2"/>
                <w:lang w:val="it-IT"/>
              </w:rPr>
              <w:t>r</w:t>
            </w:r>
            <w:r w:rsidRPr="00011A63">
              <w:rPr>
                <w:rFonts w:asciiTheme="minorHAnsi" w:eastAsia="Arial" w:hAnsiTheme="minorHAnsi" w:cstheme="minorHAnsi"/>
                <w:spacing w:val="2"/>
                <w:lang w:val="it-IT"/>
              </w:rPr>
              <w:t>a</w:t>
            </w:r>
            <w:r w:rsidRPr="00011A63">
              <w:rPr>
                <w:rFonts w:asciiTheme="minorHAnsi" w:eastAsia="Arial" w:hAnsiTheme="minorHAnsi" w:cstheme="minorHAnsi"/>
                <w:spacing w:val="-4"/>
                <w:lang w:val="it-IT"/>
              </w:rPr>
              <w:t>t</w:t>
            </w:r>
            <w:r w:rsidRPr="00011A63">
              <w:rPr>
                <w:rFonts w:asciiTheme="minorHAnsi" w:eastAsia="Arial" w:hAnsiTheme="minorHAnsi" w:cstheme="minorHAnsi"/>
                <w:spacing w:val="1"/>
                <w:lang w:val="it-IT"/>
              </w:rPr>
              <w:t>t</w:t>
            </w:r>
            <w:r w:rsidRPr="00011A63">
              <w:rPr>
                <w:rFonts w:asciiTheme="minorHAnsi" w:eastAsia="Arial" w:hAnsiTheme="minorHAnsi" w:cstheme="minorHAnsi"/>
                <w:spacing w:val="2"/>
                <w:lang w:val="it-IT"/>
              </w:rPr>
              <w:t>a</w:t>
            </w:r>
            <w:r w:rsidRPr="00011A63">
              <w:rPr>
                <w:rFonts w:asciiTheme="minorHAnsi" w:eastAsia="Arial" w:hAnsiTheme="minorHAnsi" w:cstheme="minorHAnsi"/>
                <w:spacing w:val="-2"/>
                <w:lang w:val="it-IT"/>
              </w:rPr>
              <w:t>r</w:t>
            </w:r>
            <w:r w:rsidRPr="00011A63">
              <w:rPr>
                <w:rFonts w:asciiTheme="minorHAnsi" w:eastAsia="Arial" w:hAnsiTheme="minorHAnsi" w:cstheme="minorHAnsi"/>
                <w:lang w:val="it-IT"/>
              </w:rPr>
              <w:t>e</w:t>
            </w:r>
            <w:r w:rsidRPr="00011A63">
              <w:rPr>
                <w:rFonts w:asciiTheme="minorHAnsi" w:eastAsia="Arial" w:hAnsiTheme="minorHAnsi" w:cstheme="minorHAnsi"/>
                <w:spacing w:val="-2"/>
                <w:lang w:val="it-IT"/>
              </w:rPr>
              <w:t xml:space="preserve"> </w:t>
            </w:r>
            <w:r w:rsidRPr="00011A63">
              <w:rPr>
                <w:rFonts w:asciiTheme="minorHAnsi" w:eastAsia="Arial" w:hAnsiTheme="minorHAnsi" w:cstheme="minorHAnsi"/>
                <w:lang w:val="it-IT"/>
              </w:rPr>
              <w:t>c</w:t>
            </w:r>
            <w:r w:rsidRPr="00011A63">
              <w:rPr>
                <w:rFonts w:asciiTheme="minorHAnsi" w:eastAsia="Arial" w:hAnsiTheme="minorHAnsi" w:cstheme="minorHAnsi"/>
                <w:spacing w:val="-3"/>
                <w:lang w:val="it-IT"/>
              </w:rPr>
              <w:t>o</w:t>
            </w:r>
            <w:r w:rsidRPr="00011A63">
              <w:rPr>
                <w:rFonts w:asciiTheme="minorHAnsi" w:eastAsia="Arial" w:hAnsiTheme="minorHAnsi" w:cstheme="minorHAnsi"/>
                <w:lang w:val="it-IT"/>
              </w:rPr>
              <w:t>n</w:t>
            </w:r>
            <w:r w:rsidRPr="00011A63">
              <w:rPr>
                <w:rFonts w:asciiTheme="minorHAnsi" w:eastAsia="Arial" w:hAnsiTheme="minorHAnsi" w:cstheme="minorHAnsi"/>
                <w:spacing w:val="3"/>
                <w:lang w:val="it-IT"/>
              </w:rPr>
              <w:t xml:space="preserve"> </w:t>
            </w:r>
            <w:r w:rsidRPr="00011A63">
              <w:rPr>
                <w:rFonts w:asciiTheme="minorHAnsi" w:eastAsia="Arial" w:hAnsiTheme="minorHAnsi" w:cstheme="minorHAnsi"/>
                <w:spacing w:val="-1"/>
                <w:lang w:val="it-IT"/>
              </w:rPr>
              <w:t>l</w:t>
            </w:r>
            <w:r w:rsidRPr="00011A63">
              <w:rPr>
                <w:rFonts w:asciiTheme="minorHAnsi" w:eastAsia="Arial" w:hAnsiTheme="minorHAnsi" w:cstheme="minorHAnsi"/>
                <w:lang w:val="it-IT"/>
              </w:rPr>
              <w:t>a</w:t>
            </w:r>
          </w:p>
          <w:p w14:paraId="6E1998DF" w14:textId="77777777" w:rsidR="008F3619" w:rsidRPr="00011A63" w:rsidRDefault="008F3619" w:rsidP="00120AB6">
            <w:pPr>
              <w:ind w:left="76"/>
              <w:jc w:val="both"/>
              <w:rPr>
                <w:rFonts w:asciiTheme="minorHAnsi" w:eastAsia="Arial" w:hAnsiTheme="minorHAnsi" w:cstheme="minorHAnsi"/>
                <w:lang w:val="it-IT"/>
              </w:rPr>
            </w:pPr>
            <w:r w:rsidRPr="00011A63">
              <w:rPr>
                <w:rFonts w:asciiTheme="minorHAnsi" w:eastAsia="Arial" w:hAnsiTheme="minorHAnsi" w:cstheme="minorHAnsi"/>
                <w:spacing w:val="1"/>
                <w:lang w:val="it-IT"/>
              </w:rPr>
              <w:t>P.A</w:t>
            </w:r>
            <w:r w:rsidRPr="00011A63">
              <w:rPr>
                <w:rFonts w:asciiTheme="minorHAnsi" w:eastAsia="Arial" w:hAnsiTheme="minorHAnsi" w:cstheme="minorHAnsi"/>
                <w:lang w:val="it-IT"/>
              </w:rPr>
              <w:t>.</w:t>
            </w:r>
          </w:p>
          <w:p w14:paraId="670A8BFC" w14:textId="77777777" w:rsidR="008F3619" w:rsidRPr="00011A63" w:rsidRDefault="008F3619" w:rsidP="00120AB6">
            <w:pPr>
              <w:jc w:val="both"/>
              <w:rPr>
                <w:rFonts w:asciiTheme="minorHAnsi" w:hAnsiTheme="minorHAnsi" w:cstheme="minorHAnsi"/>
                <w:lang w:val="it-IT"/>
              </w:rPr>
            </w:pPr>
          </w:p>
          <w:p w14:paraId="1AA92ED2" w14:textId="77777777" w:rsidR="008F3619" w:rsidRPr="00011A63" w:rsidRDefault="008F3619" w:rsidP="00120AB6">
            <w:pPr>
              <w:ind w:left="76" w:right="83"/>
              <w:jc w:val="both"/>
              <w:rPr>
                <w:rFonts w:asciiTheme="minorHAnsi" w:eastAsia="Arial" w:hAnsiTheme="minorHAnsi" w:cstheme="minorHAnsi"/>
                <w:lang w:val="it-IT"/>
              </w:rPr>
            </w:pPr>
            <w:r w:rsidRPr="00011A63">
              <w:rPr>
                <w:rFonts w:asciiTheme="minorHAnsi" w:eastAsia="Arial" w:hAnsiTheme="minorHAnsi" w:cstheme="minorHAnsi"/>
                <w:lang w:val="it-IT"/>
              </w:rPr>
              <w:t xml:space="preserve">- </w:t>
            </w:r>
            <w:r w:rsidRPr="00011A63">
              <w:rPr>
                <w:rFonts w:asciiTheme="minorHAnsi" w:eastAsia="Arial" w:hAnsiTheme="minorHAnsi" w:cstheme="minorHAnsi"/>
                <w:spacing w:val="2"/>
                <w:lang w:val="it-IT"/>
              </w:rPr>
              <w:t>e</w:t>
            </w:r>
            <w:r w:rsidRPr="00011A63">
              <w:rPr>
                <w:rFonts w:asciiTheme="minorHAnsi" w:eastAsia="Arial" w:hAnsiTheme="minorHAnsi" w:cstheme="minorHAnsi"/>
                <w:lang w:val="it-IT"/>
              </w:rPr>
              <w:t>sc</w:t>
            </w:r>
            <w:r w:rsidRPr="00011A63">
              <w:rPr>
                <w:rFonts w:asciiTheme="minorHAnsi" w:eastAsia="Arial" w:hAnsiTheme="minorHAnsi" w:cstheme="minorHAnsi"/>
                <w:spacing w:val="-1"/>
                <w:lang w:val="it-IT"/>
              </w:rPr>
              <w:t>l</w:t>
            </w:r>
            <w:r w:rsidRPr="00011A63">
              <w:rPr>
                <w:rFonts w:asciiTheme="minorHAnsi" w:eastAsia="Arial" w:hAnsiTheme="minorHAnsi" w:cstheme="minorHAnsi"/>
                <w:spacing w:val="2"/>
                <w:lang w:val="it-IT"/>
              </w:rPr>
              <w:t>u</w:t>
            </w:r>
            <w:r w:rsidRPr="00011A63">
              <w:rPr>
                <w:rFonts w:asciiTheme="minorHAnsi" w:eastAsia="Arial" w:hAnsiTheme="minorHAnsi" w:cstheme="minorHAnsi"/>
                <w:lang w:val="it-IT"/>
              </w:rPr>
              <w:t>s</w:t>
            </w:r>
            <w:r w:rsidRPr="00011A63">
              <w:rPr>
                <w:rFonts w:asciiTheme="minorHAnsi" w:eastAsia="Arial" w:hAnsiTheme="minorHAnsi" w:cstheme="minorHAnsi"/>
                <w:spacing w:val="-1"/>
                <w:lang w:val="it-IT"/>
              </w:rPr>
              <w:t>i</w:t>
            </w:r>
            <w:r w:rsidRPr="00011A63">
              <w:rPr>
                <w:rFonts w:asciiTheme="minorHAnsi" w:eastAsia="Arial" w:hAnsiTheme="minorHAnsi" w:cstheme="minorHAnsi"/>
                <w:spacing w:val="-3"/>
                <w:lang w:val="it-IT"/>
              </w:rPr>
              <w:t>o</w:t>
            </w:r>
            <w:r w:rsidRPr="00011A63">
              <w:rPr>
                <w:rFonts w:asciiTheme="minorHAnsi" w:eastAsia="Arial" w:hAnsiTheme="minorHAnsi" w:cstheme="minorHAnsi"/>
                <w:spacing w:val="2"/>
                <w:lang w:val="it-IT"/>
              </w:rPr>
              <w:t>n</w:t>
            </w:r>
            <w:r w:rsidRPr="00011A63">
              <w:rPr>
                <w:rFonts w:asciiTheme="minorHAnsi" w:eastAsia="Arial" w:hAnsiTheme="minorHAnsi" w:cstheme="minorHAnsi"/>
                <w:lang w:val="it-IT"/>
              </w:rPr>
              <w:t>e</w:t>
            </w:r>
            <w:r w:rsidRPr="00011A63">
              <w:rPr>
                <w:rFonts w:asciiTheme="minorHAnsi" w:eastAsia="Arial" w:hAnsiTheme="minorHAnsi" w:cstheme="minorHAnsi"/>
                <w:spacing w:val="-2"/>
                <w:lang w:val="it-IT"/>
              </w:rPr>
              <w:t xml:space="preserve"> </w:t>
            </w:r>
            <w:r w:rsidRPr="00011A63">
              <w:rPr>
                <w:rFonts w:asciiTheme="minorHAnsi" w:eastAsia="Arial" w:hAnsiTheme="minorHAnsi" w:cstheme="minorHAnsi"/>
                <w:spacing w:val="-3"/>
                <w:lang w:val="it-IT"/>
              </w:rPr>
              <w:t>d</w:t>
            </w:r>
            <w:r w:rsidRPr="00011A63">
              <w:rPr>
                <w:rFonts w:asciiTheme="minorHAnsi" w:eastAsia="Arial" w:hAnsiTheme="minorHAnsi" w:cstheme="minorHAnsi"/>
                <w:lang w:val="it-IT"/>
              </w:rPr>
              <w:t>a</w:t>
            </w:r>
            <w:r w:rsidRPr="00011A63">
              <w:rPr>
                <w:rFonts w:asciiTheme="minorHAnsi" w:eastAsia="Arial" w:hAnsiTheme="minorHAnsi" w:cstheme="minorHAnsi"/>
                <w:spacing w:val="-2"/>
                <w:lang w:val="it-IT"/>
              </w:rPr>
              <w:t xml:space="preserve"> </w:t>
            </w:r>
            <w:r w:rsidRPr="00011A63">
              <w:rPr>
                <w:rFonts w:asciiTheme="minorHAnsi" w:eastAsia="Arial" w:hAnsiTheme="minorHAnsi" w:cstheme="minorHAnsi"/>
                <w:spacing w:val="2"/>
                <w:lang w:val="it-IT"/>
              </w:rPr>
              <w:t>a</w:t>
            </w:r>
            <w:r w:rsidRPr="00011A63">
              <w:rPr>
                <w:rFonts w:asciiTheme="minorHAnsi" w:eastAsia="Arial" w:hAnsiTheme="minorHAnsi" w:cstheme="minorHAnsi"/>
                <w:spacing w:val="-3"/>
                <w:lang w:val="it-IT"/>
              </w:rPr>
              <w:t>g</w:t>
            </w:r>
            <w:r w:rsidRPr="00011A63">
              <w:rPr>
                <w:rFonts w:asciiTheme="minorHAnsi" w:eastAsia="Arial" w:hAnsiTheme="minorHAnsi" w:cstheme="minorHAnsi"/>
                <w:spacing w:val="2"/>
                <w:lang w:val="it-IT"/>
              </w:rPr>
              <w:t>e</w:t>
            </w:r>
            <w:r w:rsidRPr="00011A63">
              <w:rPr>
                <w:rFonts w:asciiTheme="minorHAnsi" w:eastAsia="Arial" w:hAnsiTheme="minorHAnsi" w:cstheme="minorHAnsi"/>
                <w:lang w:val="it-IT"/>
              </w:rPr>
              <w:t>v</w:t>
            </w:r>
            <w:r w:rsidRPr="00011A63">
              <w:rPr>
                <w:rFonts w:asciiTheme="minorHAnsi" w:eastAsia="Arial" w:hAnsiTheme="minorHAnsi" w:cstheme="minorHAnsi"/>
                <w:spacing w:val="2"/>
                <w:lang w:val="it-IT"/>
              </w:rPr>
              <w:t>o</w:t>
            </w:r>
            <w:r w:rsidRPr="00011A63">
              <w:rPr>
                <w:rFonts w:asciiTheme="minorHAnsi" w:eastAsia="Arial" w:hAnsiTheme="minorHAnsi" w:cstheme="minorHAnsi"/>
                <w:spacing w:val="-6"/>
                <w:lang w:val="it-IT"/>
              </w:rPr>
              <w:t>l</w:t>
            </w:r>
            <w:r w:rsidRPr="00011A63">
              <w:rPr>
                <w:rFonts w:asciiTheme="minorHAnsi" w:eastAsia="Arial" w:hAnsiTheme="minorHAnsi" w:cstheme="minorHAnsi"/>
                <w:spacing w:val="2"/>
                <w:lang w:val="it-IT"/>
              </w:rPr>
              <w:t>a</w:t>
            </w:r>
            <w:r w:rsidRPr="00011A63">
              <w:rPr>
                <w:rFonts w:asciiTheme="minorHAnsi" w:eastAsia="Arial" w:hAnsiTheme="minorHAnsi" w:cstheme="minorHAnsi"/>
                <w:lang w:val="it-IT"/>
              </w:rPr>
              <w:t>z</w:t>
            </w:r>
            <w:r w:rsidRPr="00011A63">
              <w:rPr>
                <w:rFonts w:asciiTheme="minorHAnsi" w:eastAsia="Arial" w:hAnsiTheme="minorHAnsi" w:cstheme="minorHAnsi"/>
                <w:spacing w:val="-1"/>
                <w:lang w:val="it-IT"/>
              </w:rPr>
              <w:t>i</w:t>
            </w:r>
            <w:r w:rsidRPr="00011A63">
              <w:rPr>
                <w:rFonts w:asciiTheme="minorHAnsi" w:eastAsia="Arial" w:hAnsiTheme="minorHAnsi" w:cstheme="minorHAnsi"/>
                <w:spacing w:val="2"/>
                <w:lang w:val="it-IT"/>
              </w:rPr>
              <w:t>on</w:t>
            </w:r>
            <w:r w:rsidRPr="00011A63">
              <w:rPr>
                <w:rFonts w:asciiTheme="minorHAnsi" w:eastAsia="Arial" w:hAnsiTheme="minorHAnsi" w:cstheme="minorHAnsi"/>
                <w:lang w:val="it-IT"/>
              </w:rPr>
              <w:t>i</w:t>
            </w:r>
            <w:r w:rsidRPr="00011A63">
              <w:rPr>
                <w:rFonts w:asciiTheme="minorHAnsi" w:eastAsia="Arial" w:hAnsiTheme="minorHAnsi" w:cstheme="minorHAnsi"/>
                <w:spacing w:val="-4"/>
                <w:lang w:val="it-IT"/>
              </w:rPr>
              <w:t xml:space="preserve"> </w:t>
            </w:r>
            <w:r w:rsidRPr="00011A63">
              <w:rPr>
                <w:rFonts w:asciiTheme="minorHAnsi" w:eastAsia="Arial" w:hAnsiTheme="minorHAnsi" w:cstheme="minorHAnsi"/>
                <w:lang w:val="it-IT"/>
              </w:rPr>
              <w:t xml:space="preserve">e </w:t>
            </w:r>
            <w:r w:rsidRPr="00011A63">
              <w:rPr>
                <w:rFonts w:asciiTheme="minorHAnsi" w:eastAsia="Arial" w:hAnsiTheme="minorHAnsi" w:cstheme="minorHAnsi"/>
                <w:spacing w:val="-2"/>
                <w:lang w:val="it-IT"/>
              </w:rPr>
              <w:t>r</w:t>
            </w:r>
            <w:r w:rsidRPr="00011A63">
              <w:rPr>
                <w:rFonts w:asciiTheme="minorHAnsi" w:eastAsia="Arial" w:hAnsiTheme="minorHAnsi" w:cstheme="minorHAnsi"/>
                <w:spacing w:val="2"/>
                <w:lang w:val="it-IT"/>
              </w:rPr>
              <w:t>e</w:t>
            </w:r>
            <w:r w:rsidRPr="00011A63">
              <w:rPr>
                <w:rFonts w:asciiTheme="minorHAnsi" w:eastAsia="Arial" w:hAnsiTheme="minorHAnsi" w:cstheme="minorHAnsi"/>
                <w:lang w:val="it-IT"/>
              </w:rPr>
              <w:t>v</w:t>
            </w:r>
            <w:r w:rsidRPr="00011A63">
              <w:rPr>
                <w:rFonts w:asciiTheme="minorHAnsi" w:eastAsia="Arial" w:hAnsiTheme="minorHAnsi" w:cstheme="minorHAnsi"/>
                <w:spacing w:val="2"/>
                <w:lang w:val="it-IT"/>
              </w:rPr>
              <w:t>o</w:t>
            </w:r>
            <w:r w:rsidRPr="00011A63">
              <w:rPr>
                <w:rFonts w:asciiTheme="minorHAnsi" w:eastAsia="Arial" w:hAnsiTheme="minorHAnsi" w:cstheme="minorHAnsi"/>
                <w:lang w:val="it-IT"/>
              </w:rPr>
              <w:t>ca</w:t>
            </w:r>
            <w:r w:rsidRPr="00011A63">
              <w:rPr>
                <w:rFonts w:asciiTheme="minorHAnsi" w:eastAsia="Arial" w:hAnsiTheme="minorHAnsi" w:cstheme="minorHAnsi"/>
                <w:spacing w:val="-2"/>
                <w:lang w:val="it-IT"/>
              </w:rPr>
              <w:t xml:space="preserve"> </w:t>
            </w:r>
            <w:r w:rsidRPr="00011A63">
              <w:rPr>
                <w:rFonts w:asciiTheme="minorHAnsi" w:eastAsia="Arial" w:hAnsiTheme="minorHAnsi" w:cstheme="minorHAnsi"/>
                <w:spacing w:val="2"/>
                <w:lang w:val="it-IT"/>
              </w:rPr>
              <w:t>d</w:t>
            </w:r>
            <w:r w:rsidRPr="00011A63">
              <w:rPr>
                <w:rFonts w:asciiTheme="minorHAnsi" w:eastAsia="Arial" w:hAnsiTheme="minorHAnsi" w:cstheme="minorHAnsi"/>
                <w:lang w:val="it-IT"/>
              </w:rPr>
              <w:t>i</w:t>
            </w:r>
            <w:r w:rsidRPr="00011A63">
              <w:rPr>
                <w:rFonts w:asciiTheme="minorHAnsi" w:eastAsia="Arial" w:hAnsiTheme="minorHAnsi" w:cstheme="minorHAnsi"/>
                <w:spacing w:val="-4"/>
                <w:lang w:val="it-IT"/>
              </w:rPr>
              <w:t xml:space="preserve"> </w:t>
            </w:r>
            <w:r w:rsidRPr="00011A63">
              <w:rPr>
                <w:rFonts w:asciiTheme="minorHAnsi" w:eastAsia="Arial" w:hAnsiTheme="minorHAnsi" w:cstheme="minorHAnsi"/>
                <w:spacing w:val="2"/>
                <w:lang w:val="it-IT"/>
              </w:rPr>
              <w:t>q</w:t>
            </w:r>
            <w:r w:rsidRPr="00011A63">
              <w:rPr>
                <w:rFonts w:asciiTheme="minorHAnsi" w:eastAsia="Arial" w:hAnsiTheme="minorHAnsi" w:cstheme="minorHAnsi"/>
                <w:spacing w:val="-3"/>
                <w:lang w:val="it-IT"/>
              </w:rPr>
              <w:t>u</w:t>
            </w:r>
            <w:r w:rsidRPr="00011A63">
              <w:rPr>
                <w:rFonts w:asciiTheme="minorHAnsi" w:eastAsia="Arial" w:hAnsiTheme="minorHAnsi" w:cstheme="minorHAnsi"/>
                <w:spacing w:val="2"/>
                <w:lang w:val="it-IT"/>
              </w:rPr>
              <w:t>e</w:t>
            </w:r>
            <w:r w:rsidRPr="00011A63">
              <w:rPr>
                <w:rFonts w:asciiTheme="minorHAnsi" w:eastAsia="Arial" w:hAnsiTheme="minorHAnsi" w:cstheme="minorHAnsi"/>
                <w:spacing w:val="-1"/>
                <w:lang w:val="it-IT"/>
              </w:rPr>
              <w:t>ll</w:t>
            </w:r>
            <w:r w:rsidRPr="00011A63">
              <w:rPr>
                <w:rFonts w:asciiTheme="minorHAnsi" w:eastAsia="Arial" w:hAnsiTheme="minorHAnsi" w:cstheme="minorHAnsi"/>
                <w:lang w:val="it-IT"/>
              </w:rPr>
              <w:t>e</w:t>
            </w:r>
            <w:r w:rsidRPr="00011A63">
              <w:rPr>
                <w:rFonts w:asciiTheme="minorHAnsi" w:eastAsia="Arial" w:hAnsiTheme="minorHAnsi" w:cstheme="minorHAnsi"/>
                <w:spacing w:val="-2"/>
                <w:lang w:val="it-IT"/>
              </w:rPr>
              <w:t xml:space="preserve"> </w:t>
            </w:r>
            <w:r w:rsidRPr="00011A63">
              <w:rPr>
                <w:rFonts w:asciiTheme="minorHAnsi" w:eastAsia="Arial" w:hAnsiTheme="minorHAnsi" w:cstheme="minorHAnsi"/>
                <w:spacing w:val="2"/>
                <w:lang w:val="it-IT"/>
              </w:rPr>
              <w:t>e</w:t>
            </w:r>
            <w:r w:rsidRPr="00011A63">
              <w:rPr>
                <w:rFonts w:asciiTheme="minorHAnsi" w:eastAsia="Arial" w:hAnsiTheme="minorHAnsi" w:cstheme="minorHAnsi"/>
                <w:lang w:val="it-IT"/>
              </w:rPr>
              <w:t>v</w:t>
            </w:r>
            <w:r w:rsidRPr="00011A63">
              <w:rPr>
                <w:rFonts w:asciiTheme="minorHAnsi" w:eastAsia="Arial" w:hAnsiTheme="minorHAnsi" w:cstheme="minorHAnsi"/>
                <w:spacing w:val="-3"/>
                <w:lang w:val="it-IT"/>
              </w:rPr>
              <w:t>e</w:t>
            </w:r>
            <w:r w:rsidRPr="00011A63">
              <w:rPr>
                <w:rFonts w:asciiTheme="minorHAnsi" w:eastAsia="Arial" w:hAnsiTheme="minorHAnsi" w:cstheme="minorHAnsi"/>
                <w:spacing w:val="2"/>
                <w:lang w:val="it-IT"/>
              </w:rPr>
              <w:t>n</w:t>
            </w:r>
            <w:r w:rsidRPr="00011A63">
              <w:rPr>
                <w:rFonts w:asciiTheme="minorHAnsi" w:eastAsia="Arial" w:hAnsiTheme="minorHAnsi" w:cstheme="minorHAnsi"/>
                <w:spacing w:val="-4"/>
                <w:lang w:val="it-IT"/>
              </w:rPr>
              <w:t>t</w:t>
            </w:r>
            <w:r w:rsidRPr="00011A63">
              <w:rPr>
                <w:rFonts w:asciiTheme="minorHAnsi" w:eastAsia="Arial" w:hAnsiTheme="minorHAnsi" w:cstheme="minorHAnsi"/>
                <w:spacing w:val="2"/>
                <w:lang w:val="it-IT"/>
              </w:rPr>
              <w:t>ua</w:t>
            </w:r>
            <w:r w:rsidRPr="00011A63">
              <w:rPr>
                <w:rFonts w:asciiTheme="minorHAnsi" w:eastAsia="Arial" w:hAnsiTheme="minorHAnsi" w:cstheme="minorHAnsi"/>
                <w:spacing w:val="-6"/>
                <w:lang w:val="it-IT"/>
              </w:rPr>
              <w:t>l</w:t>
            </w:r>
            <w:r w:rsidRPr="00011A63">
              <w:rPr>
                <w:rFonts w:asciiTheme="minorHAnsi" w:eastAsia="Arial" w:hAnsiTheme="minorHAnsi" w:cstheme="minorHAnsi"/>
                <w:spacing w:val="3"/>
                <w:lang w:val="it-IT"/>
              </w:rPr>
              <w:t>m</w:t>
            </w:r>
            <w:r w:rsidRPr="00011A63">
              <w:rPr>
                <w:rFonts w:asciiTheme="minorHAnsi" w:eastAsia="Arial" w:hAnsiTheme="minorHAnsi" w:cstheme="minorHAnsi"/>
                <w:spacing w:val="-3"/>
                <w:lang w:val="it-IT"/>
              </w:rPr>
              <w:t>e</w:t>
            </w:r>
            <w:r w:rsidRPr="00011A63">
              <w:rPr>
                <w:rFonts w:asciiTheme="minorHAnsi" w:eastAsia="Arial" w:hAnsiTheme="minorHAnsi" w:cstheme="minorHAnsi"/>
                <w:spacing w:val="2"/>
                <w:lang w:val="it-IT"/>
              </w:rPr>
              <w:t>n</w:t>
            </w:r>
            <w:r w:rsidRPr="00011A63">
              <w:rPr>
                <w:rFonts w:asciiTheme="minorHAnsi" w:eastAsia="Arial" w:hAnsiTheme="minorHAnsi" w:cstheme="minorHAnsi"/>
                <w:spacing w:val="-4"/>
                <w:lang w:val="it-IT"/>
              </w:rPr>
              <w:t>t</w:t>
            </w:r>
            <w:r w:rsidRPr="00011A63">
              <w:rPr>
                <w:rFonts w:asciiTheme="minorHAnsi" w:eastAsia="Arial" w:hAnsiTheme="minorHAnsi" w:cstheme="minorHAnsi"/>
                <w:lang w:val="it-IT"/>
              </w:rPr>
              <w:t xml:space="preserve">e </w:t>
            </w:r>
            <w:r w:rsidRPr="00011A63">
              <w:rPr>
                <w:rFonts w:asciiTheme="minorHAnsi" w:eastAsia="Arial" w:hAnsiTheme="minorHAnsi" w:cstheme="minorHAnsi"/>
                <w:spacing w:val="2"/>
                <w:lang w:val="it-IT"/>
              </w:rPr>
              <w:t>g</w:t>
            </w:r>
            <w:r w:rsidRPr="00011A63">
              <w:rPr>
                <w:rFonts w:asciiTheme="minorHAnsi" w:eastAsia="Arial" w:hAnsiTheme="minorHAnsi" w:cstheme="minorHAnsi"/>
                <w:spacing w:val="-1"/>
                <w:lang w:val="it-IT"/>
              </w:rPr>
              <w:t>i</w:t>
            </w:r>
            <w:r w:rsidRPr="00011A63">
              <w:rPr>
                <w:rFonts w:asciiTheme="minorHAnsi" w:eastAsia="Arial" w:hAnsiTheme="minorHAnsi" w:cstheme="minorHAnsi"/>
                <w:lang w:val="it-IT"/>
              </w:rPr>
              <w:t>à</w:t>
            </w:r>
            <w:r w:rsidRPr="00011A63">
              <w:rPr>
                <w:rFonts w:asciiTheme="minorHAnsi" w:eastAsia="Arial" w:hAnsiTheme="minorHAnsi" w:cstheme="minorHAnsi"/>
                <w:spacing w:val="3"/>
                <w:lang w:val="it-IT"/>
              </w:rPr>
              <w:t xml:space="preserve"> </w:t>
            </w:r>
            <w:r w:rsidRPr="00011A63">
              <w:rPr>
                <w:rFonts w:asciiTheme="minorHAnsi" w:eastAsia="Arial" w:hAnsiTheme="minorHAnsi" w:cstheme="minorHAnsi"/>
                <w:spacing w:val="-5"/>
                <w:lang w:val="it-IT"/>
              </w:rPr>
              <w:t>c</w:t>
            </w:r>
            <w:r w:rsidRPr="00011A63">
              <w:rPr>
                <w:rFonts w:asciiTheme="minorHAnsi" w:eastAsia="Arial" w:hAnsiTheme="minorHAnsi" w:cstheme="minorHAnsi"/>
                <w:spacing w:val="2"/>
                <w:lang w:val="it-IT"/>
              </w:rPr>
              <w:t>on</w:t>
            </w:r>
            <w:r w:rsidRPr="00011A63">
              <w:rPr>
                <w:rFonts w:asciiTheme="minorHAnsi" w:eastAsia="Arial" w:hAnsiTheme="minorHAnsi" w:cstheme="minorHAnsi"/>
                <w:spacing w:val="-5"/>
                <w:lang w:val="it-IT"/>
              </w:rPr>
              <w:t>c</w:t>
            </w:r>
            <w:r w:rsidRPr="00011A63">
              <w:rPr>
                <w:rFonts w:asciiTheme="minorHAnsi" w:eastAsia="Arial" w:hAnsiTheme="minorHAnsi" w:cstheme="minorHAnsi"/>
                <w:spacing w:val="2"/>
                <w:lang w:val="it-IT"/>
              </w:rPr>
              <w:t>e</w:t>
            </w:r>
            <w:r w:rsidRPr="00011A63">
              <w:rPr>
                <w:rFonts w:asciiTheme="minorHAnsi" w:eastAsia="Arial" w:hAnsiTheme="minorHAnsi" w:cstheme="minorHAnsi"/>
                <w:lang w:val="it-IT"/>
              </w:rPr>
              <w:t>s</w:t>
            </w:r>
            <w:r w:rsidRPr="00011A63">
              <w:rPr>
                <w:rFonts w:asciiTheme="minorHAnsi" w:eastAsia="Arial" w:hAnsiTheme="minorHAnsi" w:cstheme="minorHAnsi"/>
                <w:spacing w:val="-5"/>
                <w:lang w:val="it-IT"/>
              </w:rPr>
              <w:t>s</w:t>
            </w:r>
            <w:r w:rsidRPr="00011A63">
              <w:rPr>
                <w:rFonts w:asciiTheme="minorHAnsi" w:eastAsia="Arial" w:hAnsiTheme="minorHAnsi" w:cstheme="minorHAnsi"/>
                <w:lang w:val="it-IT"/>
              </w:rPr>
              <w:t>e</w:t>
            </w:r>
          </w:p>
          <w:p w14:paraId="6775F3D2" w14:textId="77777777" w:rsidR="008F3619" w:rsidRPr="00011A63" w:rsidRDefault="008F3619" w:rsidP="00120AB6">
            <w:pPr>
              <w:jc w:val="both"/>
              <w:rPr>
                <w:rFonts w:asciiTheme="minorHAnsi" w:hAnsiTheme="minorHAnsi" w:cstheme="minorHAnsi"/>
                <w:lang w:val="it-IT"/>
              </w:rPr>
            </w:pPr>
          </w:p>
          <w:p w14:paraId="3317AEB5" w14:textId="77777777" w:rsidR="008F3619" w:rsidRPr="00011A63" w:rsidRDefault="008F3619" w:rsidP="00120AB6">
            <w:pPr>
              <w:contextualSpacing/>
              <w:jc w:val="both"/>
              <w:rPr>
                <w:rFonts w:asciiTheme="minorHAnsi" w:hAnsiTheme="minorHAnsi" w:cstheme="minorHAnsi"/>
                <w:b/>
                <w:lang w:val="it-IT"/>
              </w:rPr>
            </w:pPr>
            <w:r w:rsidRPr="00011A63">
              <w:rPr>
                <w:rFonts w:asciiTheme="minorHAnsi" w:eastAsia="Arial" w:hAnsiTheme="minorHAnsi" w:cstheme="minorHAnsi"/>
                <w:lang w:val="it-IT"/>
              </w:rPr>
              <w:t xml:space="preserve">- </w:t>
            </w:r>
            <w:r w:rsidRPr="00011A63">
              <w:rPr>
                <w:rFonts w:asciiTheme="minorHAnsi" w:eastAsia="Arial" w:hAnsiTheme="minorHAnsi" w:cstheme="minorHAnsi"/>
                <w:spacing w:val="2"/>
                <w:lang w:val="it-IT"/>
              </w:rPr>
              <w:t>d</w:t>
            </w:r>
            <w:r w:rsidRPr="00011A63">
              <w:rPr>
                <w:rFonts w:asciiTheme="minorHAnsi" w:eastAsia="Arial" w:hAnsiTheme="minorHAnsi" w:cstheme="minorHAnsi"/>
                <w:spacing w:val="-1"/>
                <w:lang w:val="it-IT"/>
              </w:rPr>
              <w:t>i</w:t>
            </w:r>
            <w:r w:rsidRPr="00011A63">
              <w:rPr>
                <w:rFonts w:asciiTheme="minorHAnsi" w:eastAsia="Arial" w:hAnsiTheme="minorHAnsi" w:cstheme="minorHAnsi"/>
                <w:lang w:val="it-IT"/>
              </w:rPr>
              <w:t>v</w:t>
            </w:r>
            <w:r w:rsidRPr="00011A63">
              <w:rPr>
                <w:rFonts w:asciiTheme="minorHAnsi" w:eastAsia="Arial" w:hAnsiTheme="minorHAnsi" w:cstheme="minorHAnsi"/>
                <w:spacing w:val="-1"/>
                <w:lang w:val="it-IT"/>
              </w:rPr>
              <w:t>i</w:t>
            </w:r>
            <w:r w:rsidRPr="00011A63">
              <w:rPr>
                <w:rFonts w:asciiTheme="minorHAnsi" w:eastAsia="Arial" w:hAnsiTheme="minorHAnsi" w:cstheme="minorHAnsi"/>
                <w:spacing w:val="2"/>
                <w:lang w:val="it-IT"/>
              </w:rPr>
              <w:t>e</w:t>
            </w:r>
            <w:r w:rsidRPr="00011A63">
              <w:rPr>
                <w:rFonts w:asciiTheme="minorHAnsi" w:eastAsia="Arial" w:hAnsiTheme="minorHAnsi" w:cstheme="minorHAnsi"/>
                <w:spacing w:val="-4"/>
                <w:lang w:val="it-IT"/>
              </w:rPr>
              <w:t>t</w:t>
            </w:r>
            <w:r w:rsidRPr="00011A63">
              <w:rPr>
                <w:rFonts w:asciiTheme="minorHAnsi" w:eastAsia="Arial" w:hAnsiTheme="minorHAnsi" w:cstheme="minorHAnsi"/>
                <w:lang w:val="it-IT"/>
              </w:rPr>
              <w:t>o</w:t>
            </w:r>
            <w:r w:rsidRPr="00011A63">
              <w:rPr>
                <w:rFonts w:asciiTheme="minorHAnsi" w:eastAsia="Arial" w:hAnsiTheme="minorHAnsi" w:cstheme="minorHAnsi"/>
                <w:spacing w:val="3"/>
                <w:lang w:val="it-IT"/>
              </w:rPr>
              <w:t xml:space="preserve"> </w:t>
            </w:r>
            <w:r w:rsidRPr="00011A63">
              <w:rPr>
                <w:rFonts w:asciiTheme="minorHAnsi" w:eastAsia="Arial" w:hAnsiTheme="minorHAnsi" w:cstheme="minorHAnsi"/>
                <w:spacing w:val="4"/>
                <w:lang w:val="it-IT"/>
              </w:rPr>
              <w:t>d</w:t>
            </w:r>
            <w:r w:rsidRPr="00011A63">
              <w:rPr>
                <w:rFonts w:asciiTheme="minorHAnsi" w:eastAsia="Arial" w:hAnsiTheme="minorHAnsi" w:cstheme="minorHAnsi"/>
                <w:lang w:val="it-IT"/>
              </w:rPr>
              <w:t>i</w:t>
            </w:r>
            <w:r w:rsidRPr="00011A63">
              <w:rPr>
                <w:rFonts w:asciiTheme="minorHAnsi" w:eastAsia="Arial" w:hAnsiTheme="minorHAnsi" w:cstheme="minorHAnsi"/>
                <w:spacing w:val="-4"/>
                <w:lang w:val="it-IT"/>
              </w:rPr>
              <w:t xml:space="preserve"> </w:t>
            </w:r>
            <w:r w:rsidRPr="00011A63">
              <w:rPr>
                <w:rFonts w:asciiTheme="minorHAnsi" w:eastAsia="Arial" w:hAnsiTheme="minorHAnsi" w:cstheme="minorHAnsi"/>
                <w:spacing w:val="2"/>
                <w:lang w:val="it-IT"/>
              </w:rPr>
              <w:t>p</w:t>
            </w:r>
            <w:r w:rsidRPr="00011A63">
              <w:rPr>
                <w:rFonts w:asciiTheme="minorHAnsi" w:eastAsia="Arial" w:hAnsiTheme="minorHAnsi" w:cstheme="minorHAnsi"/>
                <w:spacing w:val="-3"/>
                <w:lang w:val="it-IT"/>
              </w:rPr>
              <w:t>u</w:t>
            </w:r>
            <w:r w:rsidRPr="00011A63">
              <w:rPr>
                <w:rFonts w:asciiTheme="minorHAnsi" w:eastAsia="Arial" w:hAnsiTheme="minorHAnsi" w:cstheme="minorHAnsi"/>
                <w:spacing w:val="2"/>
                <w:lang w:val="it-IT"/>
              </w:rPr>
              <w:t>bb</w:t>
            </w:r>
            <w:r w:rsidRPr="00011A63">
              <w:rPr>
                <w:rFonts w:asciiTheme="minorHAnsi" w:eastAsia="Arial" w:hAnsiTheme="minorHAnsi" w:cstheme="minorHAnsi"/>
                <w:spacing w:val="-1"/>
                <w:lang w:val="it-IT"/>
              </w:rPr>
              <w:t>li</w:t>
            </w:r>
            <w:r w:rsidRPr="00011A63">
              <w:rPr>
                <w:rFonts w:asciiTheme="minorHAnsi" w:eastAsia="Arial" w:hAnsiTheme="minorHAnsi" w:cstheme="minorHAnsi"/>
                <w:lang w:val="it-IT"/>
              </w:rPr>
              <w:t>c</w:t>
            </w:r>
            <w:r w:rsidRPr="00011A63">
              <w:rPr>
                <w:rFonts w:asciiTheme="minorHAnsi" w:eastAsia="Arial" w:hAnsiTheme="minorHAnsi" w:cstheme="minorHAnsi"/>
                <w:spacing w:val="-1"/>
                <w:lang w:val="it-IT"/>
              </w:rPr>
              <w:t>i</w:t>
            </w:r>
            <w:r w:rsidRPr="00011A63">
              <w:rPr>
                <w:rFonts w:asciiTheme="minorHAnsi" w:eastAsia="Arial" w:hAnsiTheme="minorHAnsi" w:cstheme="minorHAnsi"/>
                <w:lang w:val="it-IT"/>
              </w:rPr>
              <w:t>z</w:t>
            </w:r>
            <w:r w:rsidRPr="00011A63">
              <w:rPr>
                <w:rFonts w:asciiTheme="minorHAnsi" w:eastAsia="Arial" w:hAnsiTheme="minorHAnsi" w:cstheme="minorHAnsi"/>
                <w:spacing w:val="-5"/>
                <w:lang w:val="it-IT"/>
              </w:rPr>
              <w:t>z</w:t>
            </w:r>
            <w:r w:rsidRPr="00011A63">
              <w:rPr>
                <w:rFonts w:asciiTheme="minorHAnsi" w:eastAsia="Arial" w:hAnsiTheme="minorHAnsi" w:cstheme="minorHAnsi"/>
                <w:spacing w:val="2"/>
                <w:lang w:val="it-IT"/>
              </w:rPr>
              <w:t>a</w:t>
            </w:r>
            <w:r w:rsidRPr="00011A63">
              <w:rPr>
                <w:rFonts w:asciiTheme="minorHAnsi" w:eastAsia="Arial" w:hAnsiTheme="minorHAnsi" w:cstheme="minorHAnsi"/>
                <w:spacing w:val="-2"/>
                <w:lang w:val="it-IT"/>
              </w:rPr>
              <w:t>r</w:t>
            </w:r>
            <w:r w:rsidRPr="00011A63">
              <w:rPr>
                <w:rFonts w:asciiTheme="minorHAnsi" w:eastAsia="Arial" w:hAnsiTheme="minorHAnsi" w:cstheme="minorHAnsi"/>
                <w:lang w:val="it-IT"/>
              </w:rPr>
              <w:t>e</w:t>
            </w:r>
            <w:r w:rsidRPr="00011A63">
              <w:rPr>
                <w:rFonts w:asciiTheme="minorHAnsi" w:eastAsia="Arial" w:hAnsiTheme="minorHAnsi" w:cstheme="minorHAnsi"/>
                <w:spacing w:val="-2"/>
                <w:lang w:val="it-IT"/>
              </w:rPr>
              <w:t xml:space="preserve"> </w:t>
            </w:r>
            <w:r w:rsidRPr="00011A63">
              <w:rPr>
                <w:rFonts w:asciiTheme="minorHAnsi" w:eastAsia="Arial" w:hAnsiTheme="minorHAnsi" w:cstheme="minorHAnsi"/>
                <w:spacing w:val="2"/>
                <w:lang w:val="it-IT"/>
              </w:rPr>
              <w:t>b</w:t>
            </w:r>
            <w:r w:rsidRPr="00011A63">
              <w:rPr>
                <w:rFonts w:asciiTheme="minorHAnsi" w:eastAsia="Arial" w:hAnsiTheme="minorHAnsi" w:cstheme="minorHAnsi"/>
                <w:spacing w:val="-3"/>
                <w:lang w:val="it-IT"/>
              </w:rPr>
              <w:t>e</w:t>
            </w:r>
            <w:r w:rsidRPr="00011A63">
              <w:rPr>
                <w:rFonts w:asciiTheme="minorHAnsi" w:eastAsia="Arial" w:hAnsiTheme="minorHAnsi" w:cstheme="minorHAnsi"/>
                <w:spacing w:val="2"/>
                <w:lang w:val="it-IT"/>
              </w:rPr>
              <w:t>n</w:t>
            </w:r>
            <w:r w:rsidRPr="00011A63">
              <w:rPr>
                <w:rFonts w:asciiTheme="minorHAnsi" w:eastAsia="Arial" w:hAnsiTheme="minorHAnsi" w:cstheme="minorHAnsi"/>
                <w:lang w:val="it-IT"/>
              </w:rPr>
              <w:t>i e s</w:t>
            </w:r>
            <w:r w:rsidRPr="00011A63">
              <w:rPr>
                <w:rFonts w:asciiTheme="minorHAnsi" w:eastAsia="Arial" w:hAnsiTheme="minorHAnsi" w:cstheme="minorHAnsi"/>
                <w:spacing w:val="2"/>
                <w:lang w:val="it-IT"/>
              </w:rPr>
              <w:t>e</w:t>
            </w:r>
            <w:r w:rsidRPr="00011A63">
              <w:rPr>
                <w:rFonts w:asciiTheme="minorHAnsi" w:eastAsia="Arial" w:hAnsiTheme="minorHAnsi" w:cstheme="minorHAnsi"/>
                <w:spacing w:val="-2"/>
                <w:lang w:val="it-IT"/>
              </w:rPr>
              <w:t>r</w:t>
            </w:r>
            <w:r w:rsidRPr="00011A63">
              <w:rPr>
                <w:rFonts w:asciiTheme="minorHAnsi" w:eastAsia="Arial" w:hAnsiTheme="minorHAnsi" w:cstheme="minorHAnsi"/>
                <w:lang w:val="it-IT"/>
              </w:rPr>
              <w:t>v</w:t>
            </w:r>
            <w:r w:rsidRPr="00011A63">
              <w:rPr>
                <w:rFonts w:asciiTheme="minorHAnsi" w:eastAsia="Arial" w:hAnsiTheme="minorHAnsi" w:cstheme="minorHAnsi"/>
                <w:spacing w:val="-1"/>
                <w:lang w:val="it-IT"/>
              </w:rPr>
              <w:t>i</w:t>
            </w:r>
            <w:r w:rsidRPr="00011A63">
              <w:rPr>
                <w:rFonts w:asciiTheme="minorHAnsi" w:eastAsia="Arial" w:hAnsiTheme="minorHAnsi" w:cstheme="minorHAnsi"/>
                <w:lang w:val="it-IT"/>
              </w:rPr>
              <w:t>zi</w:t>
            </w:r>
          </w:p>
        </w:tc>
      </w:tr>
      <w:tr w:rsidR="008F3619" w:rsidRPr="002D49B1" w14:paraId="4100BAB5" w14:textId="77777777" w:rsidTr="00522A22">
        <w:trPr>
          <w:jc w:val="center"/>
        </w:trPr>
        <w:tc>
          <w:tcPr>
            <w:tcW w:w="3823" w:type="dxa"/>
            <w:vAlign w:val="center"/>
          </w:tcPr>
          <w:p w14:paraId="533F454B" w14:textId="77777777" w:rsidR="008F3619" w:rsidRPr="00011A63" w:rsidRDefault="008F3619" w:rsidP="00EE6480">
            <w:pPr>
              <w:ind w:left="71" w:right="175"/>
              <w:jc w:val="both"/>
              <w:rPr>
                <w:rFonts w:asciiTheme="minorHAnsi" w:eastAsia="Arial" w:hAnsiTheme="minorHAnsi" w:cstheme="minorHAnsi"/>
                <w:spacing w:val="2"/>
                <w:u w:val="single"/>
                <w:lang w:val="it-IT"/>
              </w:rPr>
            </w:pPr>
            <w:r w:rsidRPr="00011A63">
              <w:rPr>
                <w:rFonts w:asciiTheme="minorHAnsi" w:eastAsia="Arial" w:hAnsiTheme="minorHAnsi" w:cstheme="minorHAnsi"/>
                <w:spacing w:val="2"/>
                <w:u w:val="single"/>
                <w:lang w:val="it-IT"/>
              </w:rPr>
              <w:t>Frodi contro le industrie nazionali (art. 514 c.p.)</w:t>
            </w:r>
          </w:p>
          <w:p w14:paraId="3D523BA4" w14:textId="77777777" w:rsidR="00013746" w:rsidRPr="00011A63" w:rsidRDefault="00013746" w:rsidP="00EE6480">
            <w:pPr>
              <w:ind w:left="71" w:right="175"/>
              <w:jc w:val="both"/>
              <w:rPr>
                <w:rFonts w:asciiTheme="minorHAnsi" w:eastAsia="Arial" w:hAnsiTheme="minorHAnsi" w:cstheme="minorHAnsi"/>
                <w:spacing w:val="2"/>
                <w:u w:val="single"/>
                <w:lang w:val="it-IT"/>
              </w:rPr>
            </w:pPr>
          </w:p>
          <w:p w14:paraId="16C6E3EA" w14:textId="77777777" w:rsidR="00E73B5E" w:rsidRPr="00011A63" w:rsidRDefault="00E73B5E" w:rsidP="00EE6480">
            <w:pPr>
              <w:pBdr>
                <w:top w:val="nil"/>
                <w:left w:val="nil"/>
                <w:bottom w:val="nil"/>
                <w:right w:val="nil"/>
                <w:between w:val="nil"/>
              </w:pBdr>
              <w:tabs>
                <w:tab w:val="left" w:pos="0"/>
              </w:tabs>
              <w:jc w:val="both"/>
              <w:rPr>
                <w:rFonts w:asciiTheme="minorHAnsi" w:eastAsia="Courier New" w:hAnsiTheme="minorHAnsi" w:cstheme="minorHAnsi"/>
                <w:lang w:val="it-IT"/>
              </w:rPr>
            </w:pPr>
            <w:r w:rsidRPr="00011A63">
              <w:rPr>
                <w:rFonts w:asciiTheme="minorHAnsi" w:eastAsia="Arial" w:hAnsiTheme="minorHAnsi" w:cstheme="minorHAnsi"/>
                <w:i/>
                <w:color w:val="000000"/>
                <w:lang w:val="it-IT"/>
              </w:rPr>
              <w:t>“Chiunque, ponendo in vendita o mettendo altrimenti in circolazione, sui mercati nazionali o esteri, prodotti industriali, con nomi, marchi o segni distintivi contraffatti o alterati, cagiona un nocumento all’industria nazionale è punito con la reclusione da uno a cinque anni e con la multa non inferiore a euro 516,00.</w:t>
            </w:r>
          </w:p>
          <w:p w14:paraId="6722399C" w14:textId="77777777" w:rsidR="00E73B5E" w:rsidRPr="00011A63" w:rsidRDefault="00E73B5E" w:rsidP="00EE6480">
            <w:pPr>
              <w:pBdr>
                <w:top w:val="nil"/>
                <w:left w:val="nil"/>
                <w:bottom w:val="nil"/>
                <w:right w:val="nil"/>
                <w:between w:val="nil"/>
              </w:pBdr>
              <w:tabs>
                <w:tab w:val="left" w:pos="0"/>
              </w:tabs>
              <w:rPr>
                <w:rFonts w:asciiTheme="minorHAnsi" w:eastAsia="Courier New" w:hAnsiTheme="minorHAnsi" w:cstheme="minorHAnsi"/>
                <w:lang w:val="it-IT"/>
              </w:rPr>
            </w:pPr>
            <w:bookmarkStart w:id="20" w:name="_206ipza" w:colFirst="0" w:colLast="0"/>
            <w:bookmarkEnd w:id="20"/>
            <w:r w:rsidRPr="00011A63">
              <w:rPr>
                <w:rFonts w:asciiTheme="minorHAnsi" w:eastAsia="Arial" w:hAnsiTheme="minorHAnsi" w:cstheme="minorHAnsi"/>
                <w:i/>
                <w:color w:val="000000"/>
                <w:lang w:val="it-IT"/>
              </w:rPr>
              <w:t>Se per i marchi o segni distintivi sono state osservate le norme delle leggi interne o delle convenzioni internazionali sulla tutela della proprietà industriale, la pena è aumentata e non si applicano le disposizioni degli articoli 473 e 474</w:t>
            </w:r>
            <w:r w:rsidR="00013746" w:rsidRPr="00011A63">
              <w:rPr>
                <w:rFonts w:asciiTheme="minorHAnsi" w:eastAsia="Arial" w:hAnsiTheme="minorHAnsi" w:cstheme="minorHAnsi"/>
                <w:color w:val="000000"/>
                <w:lang w:val="it-IT"/>
              </w:rPr>
              <w:t>”</w:t>
            </w:r>
          </w:p>
          <w:p w14:paraId="2708F8F4" w14:textId="77777777" w:rsidR="00E73B5E" w:rsidRPr="00011A63" w:rsidRDefault="00E73B5E" w:rsidP="00EE6480">
            <w:pPr>
              <w:contextualSpacing/>
              <w:jc w:val="center"/>
              <w:rPr>
                <w:rFonts w:asciiTheme="minorHAnsi" w:hAnsiTheme="minorHAnsi" w:cstheme="minorHAnsi"/>
                <w:b/>
                <w:lang w:val="it-IT"/>
              </w:rPr>
            </w:pPr>
          </w:p>
        </w:tc>
        <w:tc>
          <w:tcPr>
            <w:tcW w:w="2409" w:type="dxa"/>
            <w:vMerge/>
            <w:vAlign w:val="center"/>
          </w:tcPr>
          <w:p w14:paraId="1E4375F8" w14:textId="77777777" w:rsidR="008F3619" w:rsidRPr="00011A63" w:rsidRDefault="008F3619" w:rsidP="00EE6480">
            <w:pPr>
              <w:contextualSpacing/>
              <w:jc w:val="center"/>
              <w:rPr>
                <w:rFonts w:asciiTheme="minorHAnsi" w:hAnsiTheme="minorHAnsi" w:cstheme="minorHAnsi"/>
                <w:b/>
                <w:lang w:val="it-IT"/>
              </w:rPr>
            </w:pPr>
          </w:p>
        </w:tc>
        <w:tc>
          <w:tcPr>
            <w:tcW w:w="2828" w:type="dxa"/>
            <w:vMerge/>
            <w:vAlign w:val="center"/>
          </w:tcPr>
          <w:p w14:paraId="1D116FF5" w14:textId="77777777" w:rsidR="008F3619" w:rsidRPr="00011A63" w:rsidRDefault="008F3619" w:rsidP="00EE6480">
            <w:pPr>
              <w:contextualSpacing/>
              <w:jc w:val="center"/>
              <w:rPr>
                <w:rFonts w:asciiTheme="minorHAnsi" w:hAnsiTheme="minorHAnsi" w:cstheme="minorHAnsi"/>
                <w:b/>
                <w:lang w:val="it-IT"/>
              </w:rPr>
            </w:pPr>
          </w:p>
        </w:tc>
      </w:tr>
    </w:tbl>
    <w:p w14:paraId="54078E24" w14:textId="77777777" w:rsidR="003C0F56" w:rsidRPr="00011A63" w:rsidRDefault="003C0F56" w:rsidP="00EE6480">
      <w:pPr>
        <w:pStyle w:val="Paragrafoelenco"/>
        <w:ind w:left="76"/>
        <w:jc w:val="both"/>
        <w:rPr>
          <w:rFonts w:asciiTheme="minorHAnsi" w:eastAsia="Arial" w:hAnsiTheme="minorHAnsi" w:cstheme="minorHAnsi"/>
          <w:i/>
          <w:lang w:val="it-IT"/>
        </w:rPr>
      </w:pPr>
    </w:p>
    <w:p w14:paraId="40E4D37E" w14:textId="77777777" w:rsidR="003C0F56" w:rsidRPr="00011A63" w:rsidRDefault="003C0F56" w:rsidP="00EE6480">
      <w:pPr>
        <w:pStyle w:val="Paragrafoelenco"/>
        <w:ind w:left="76"/>
        <w:jc w:val="both"/>
        <w:rPr>
          <w:rFonts w:asciiTheme="minorHAnsi" w:eastAsia="Arial" w:hAnsiTheme="minorHAnsi" w:cstheme="minorHAnsi"/>
          <w:i/>
          <w:lang w:val="it-IT"/>
        </w:rPr>
      </w:pPr>
    </w:p>
    <w:p w14:paraId="25926F81" w14:textId="1D75779E" w:rsidR="008F3619" w:rsidRPr="00011A63" w:rsidRDefault="008F3619" w:rsidP="00EE6480">
      <w:pPr>
        <w:pStyle w:val="Paragrafoelenco"/>
        <w:numPr>
          <w:ilvl w:val="0"/>
          <w:numId w:val="1"/>
        </w:numPr>
        <w:jc w:val="both"/>
        <w:rPr>
          <w:rFonts w:asciiTheme="minorHAnsi" w:eastAsia="Arial" w:hAnsiTheme="minorHAnsi" w:cstheme="minorHAnsi"/>
          <w:b/>
          <w:spacing w:val="1"/>
          <w:lang w:val="it-IT"/>
        </w:rPr>
      </w:pPr>
      <w:r w:rsidRPr="00011A63">
        <w:rPr>
          <w:rFonts w:asciiTheme="minorHAnsi" w:hAnsiTheme="minorHAnsi" w:cstheme="minorHAnsi"/>
          <w:b/>
          <w:lang w:val="it-IT"/>
        </w:rPr>
        <w:t>I REATI DI CUI ALL’ART. 25</w:t>
      </w:r>
      <w:r w:rsidR="002D49B1">
        <w:rPr>
          <w:rFonts w:asciiTheme="minorHAnsi" w:hAnsiTheme="minorHAnsi" w:cstheme="minorHAnsi"/>
          <w:b/>
          <w:lang w:val="it-IT"/>
        </w:rPr>
        <w:t>-</w:t>
      </w:r>
      <w:r w:rsidRPr="00011A63">
        <w:rPr>
          <w:rFonts w:asciiTheme="minorHAnsi" w:hAnsiTheme="minorHAnsi" w:cstheme="minorHAnsi"/>
          <w:b/>
          <w:lang w:val="it-IT"/>
        </w:rPr>
        <w:t>TER D.LGS. 231/2001</w:t>
      </w:r>
      <w:r w:rsidRPr="00011A63">
        <w:rPr>
          <w:rFonts w:asciiTheme="minorHAnsi" w:eastAsia="Arial" w:hAnsiTheme="minorHAnsi" w:cstheme="minorHAnsi"/>
          <w:b/>
          <w:spacing w:val="1"/>
          <w:lang w:val="it-IT"/>
        </w:rPr>
        <w:t xml:space="preserve"> </w:t>
      </w:r>
    </w:p>
    <w:p w14:paraId="7DCC5C76" w14:textId="77777777" w:rsidR="008F3619" w:rsidRPr="00011A63" w:rsidRDefault="008F3619" w:rsidP="00EE6480">
      <w:pPr>
        <w:pStyle w:val="Paragrafoelenco"/>
        <w:ind w:left="76"/>
        <w:jc w:val="both"/>
        <w:rPr>
          <w:rFonts w:asciiTheme="minorHAnsi" w:eastAsia="Arial" w:hAnsiTheme="minorHAnsi" w:cstheme="minorHAnsi"/>
          <w:i/>
          <w:spacing w:val="1"/>
          <w:lang w:val="it-IT"/>
        </w:rPr>
      </w:pPr>
      <w:r w:rsidRPr="00011A63">
        <w:rPr>
          <w:rFonts w:asciiTheme="minorHAnsi" w:eastAsia="Arial" w:hAnsiTheme="minorHAnsi" w:cstheme="minorHAnsi"/>
          <w:i/>
          <w:spacing w:val="-1"/>
          <w:lang w:val="it-IT"/>
        </w:rPr>
        <w:t>Reati societari</w:t>
      </w:r>
    </w:p>
    <w:p w14:paraId="24040857" w14:textId="77777777" w:rsidR="003C0F56" w:rsidRPr="00011A63" w:rsidRDefault="003C0F56" w:rsidP="00EE6480">
      <w:pPr>
        <w:pStyle w:val="Paragrafoelenco"/>
        <w:ind w:left="76"/>
        <w:jc w:val="both"/>
        <w:rPr>
          <w:rFonts w:asciiTheme="minorHAnsi" w:eastAsia="Arial" w:hAnsiTheme="minorHAnsi" w:cstheme="minorHAnsi"/>
          <w:i/>
          <w:lang w:val="it-IT"/>
        </w:rPr>
      </w:pPr>
    </w:p>
    <w:tbl>
      <w:tblPr>
        <w:tblStyle w:val="Grigliatabella"/>
        <w:tblW w:w="0" w:type="auto"/>
        <w:jc w:val="center"/>
        <w:tblLook w:val="04A0" w:firstRow="1" w:lastRow="0" w:firstColumn="1" w:lastColumn="0" w:noHBand="0" w:noVBand="1"/>
      </w:tblPr>
      <w:tblGrid>
        <w:gridCol w:w="3823"/>
        <w:gridCol w:w="2409"/>
        <w:gridCol w:w="2828"/>
      </w:tblGrid>
      <w:tr w:rsidR="003C0F56" w:rsidRPr="00C36735" w14:paraId="066E257C" w14:textId="77777777" w:rsidTr="00522A22">
        <w:trPr>
          <w:jc w:val="center"/>
        </w:trPr>
        <w:tc>
          <w:tcPr>
            <w:tcW w:w="3823" w:type="dxa"/>
            <w:vAlign w:val="center"/>
          </w:tcPr>
          <w:p w14:paraId="49C0B39E" w14:textId="77777777" w:rsidR="003C0F56" w:rsidRPr="00011A63" w:rsidRDefault="003C0F56" w:rsidP="00EE6480">
            <w:pPr>
              <w:contextualSpacing/>
              <w:jc w:val="center"/>
              <w:rPr>
                <w:rFonts w:asciiTheme="minorHAnsi" w:hAnsiTheme="minorHAnsi" w:cstheme="minorHAnsi"/>
                <w:b/>
                <w:lang w:val="it-IT"/>
              </w:rPr>
            </w:pPr>
          </w:p>
          <w:p w14:paraId="00B78F37" w14:textId="77777777" w:rsidR="003C0F56" w:rsidRPr="00011A63" w:rsidRDefault="003C0F56" w:rsidP="00EE6480">
            <w:pPr>
              <w:contextualSpacing/>
              <w:jc w:val="center"/>
              <w:rPr>
                <w:rFonts w:asciiTheme="minorHAnsi" w:hAnsiTheme="minorHAnsi" w:cstheme="minorHAnsi"/>
                <w:b/>
                <w:lang w:val="it-IT"/>
              </w:rPr>
            </w:pPr>
            <w:r w:rsidRPr="00011A63">
              <w:rPr>
                <w:rFonts w:asciiTheme="minorHAnsi" w:hAnsiTheme="minorHAnsi" w:cstheme="minorHAnsi"/>
                <w:b/>
                <w:lang w:val="it-IT"/>
              </w:rPr>
              <w:t>SINGOLE FATTISPECIE</w:t>
            </w:r>
          </w:p>
          <w:p w14:paraId="1CFDEA27" w14:textId="77777777" w:rsidR="003C0F56" w:rsidRPr="00011A63" w:rsidRDefault="003C0F56" w:rsidP="00EE6480">
            <w:pPr>
              <w:contextualSpacing/>
              <w:jc w:val="center"/>
              <w:rPr>
                <w:rFonts w:asciiTheme="minorHAnsi" w:hAnsiTheme="minorHAnsi" w:cstheme="minorHAnsi"/>
                <w:b/>
                <w:lang w:val="it-IT"/>
              </w:rPr>
            </w:pPr>
          </w:p>
        </w:tc>
        <w:tc>
          <w:tcPr>
            <w:tcW w:w="2409" w:type="dxa"/>
            <w:vAlign w:val="center"/>
          </w:tcPr>
          <w:p w14:paraId="540CA459" w14:textId="77777777" w:rsidR="003C0F56" w:rsidRPr="00011A63" w:rsidRDefault="003C0F56" w:rsidP="00EE6480">
            <w:pPr>
              <w:contextualSpacing/>
              <w:jc w:val="center"/>
              <w:rPr>
                <w:rFonts w:asciiTheme="minorHAnsi" w:hAnsiTheme="minorHAnsi" w:cstheme="minorHAnsi"/>
                <w:b/>
                <w:lang w:val="it-IT"/>
              </w:rPr>
            </w:pPr>
            <w:r w:rsidRPr="00011A63">
              <w:rPr>
                <w:rFonts w:asciiTheme="minorHAnsi" w:hAnsiTheme="minorHAnsi" w:cstheme="minorHAnsi"/>
                <w:b/>
                <w:lang w:val="it-IT"/>
              </w:rPr>
              <w:t>SANZIONI PECUNIARIE</w:t>
            </w:r>
          </w:p>
        </w:tc>
        <w:tc>
          <w:tcPr>
            <w:tcW w:w="2828" w:type="dxa"/>
            <w:vAlign w:val="center"/>
          </w:tcPr>
          <w:p w14:paraId="0409C8EF" w14:textId="77777777" w:rsidR="003C0F56" w:rsidRPr="00011A63" w:rsidRDefault="003C0F56" w:rsidP="00EE6480">
            <w:pPr>
              <w:contextualSpacing/>
              <w:jc w:val="center"/>
              <w:rPr>
                <w:rFonts w:asciiTheme="minorHAnsi" w:hAnsiTheme="minorHAnsi" w:cstheme="minorHAnsi"/>
                <w:b/>
                <w:lang w:val="it-IT"/>
              </w:rPr>
            </w:pPr>
            <w:r w:rsidRPr="00011A63">
              <w:rPr>
                <w:rFonts w:asciiTheme="minorHAnsi" w:hAnsiTheme="minorHAnsi" w:cstheme="minorHAnsi"/>
                <w:b/>
                <w:lang w:val="it-IT"/>
              </w:rPr>
              <w:t>SANZIONI INTERDITTIVE</w:t>
            </w:r>
          </w:p>
        </w:tc>
      </w:tr>
      <w:tr w:rsidR="001D4880" w:rsidRPr="00C36735" w14:paraId="7F74E952" w14:textId="77777777" w:rsidTr="00522A22">
        <w:trPr>
          <w:jc w:val="center"/>
        </w:trPr>
        <w:tc>
          <w:tcPr>
            <w:tcW w:w="3823" w:type="dxa"/>
            <w:vAlign w:val="center"/>
          </w:tcPr>
          <w:p w14:paraId="4AA0C36A" w14:textId="77777777" w:rsidR="001D4880" w:rsidRPr="00011A63" w:rsidRDefault="001D4880" w:rsidP="00EE6480">
            <w:pPr>
              <w:ind w:left="71" w:right="175"/>
              <w:jc w:val="both"/>
              <w:rPr>
                <w:rFonts w:asciiTheme="minorHAnsi" w:eastAsia="Arial" w:hAnsiTheme="minorHAnsi" w:cstheme="minorHAnsi"/>
                <w:spacing w:val="2"/>
                <w:u w:val="single"/>
                <w:lang w:val="it-IT"/>
              </w:rPr>
            </w:pPr>
            <w:r w:rsidRPr="00011A63">
              <w:rPr>
                <w:rFonts w:asciiTheme="minorHAnsi" w:eastAsia="Arial" w:hAnsiTheme="minorHAnsi" w:cstheme="minorHAnsi"/>
                <w:spacing w:val="2"/>
                <w:u w:val="single"/>
                <w:lang w:val="it-IT"/>
              </w:rPr>
              <w:t>False comunicazioni sociali (art. 2621 c.c.)</w:t>
            </w:r>
          </w:p>
          <w:p w14:paraId="14758A49" w14:textId="77777777" w:rsidR="00106129" w:rsidRPr="00011A63" w:rsidRDefault="00106129" w:rsidP="00EE6480">
            <w:pPr>
              <w:ind w:left="71" w:right="175"/>
              <w:jc w:val="both"/>
              <w:rPr>
                <w:rFonts w:asciiTheme="minorHAnsi" w:eastAsia="Arial" w:hAnsiTheme="minorHAnsi" w:cstheme="minorHAnsi"/>
                <w:spacing w:val="2"/>
                <w:u w:val="single"/>
                <w:lang w:val="it-IT"/>
              </w:rPr>
            </w:pPr>
          </w:p>
          <w:p w14:paraId="7C46BEA6" w14:textId="77777777" w:rsidR="00A33192" w:rsidRPr="00011A63" w:rsidRDefault="00A33192" w:rsidP="00EE6480">
            <w:pPr>
              <w:pBdr>
                <w:top w:val="nil"/>
                <w:left w:val="nil"/>
                <w:bottom w:val="nil"/>
                <w:right w:val="nil"/>
                <w:between w:val="nil"/>
              </w:pBdr>
              <w:tabs>
                <w:tab w:val="left" w:pos="0"/>
              </w:tabs>
              <w:jc w:val="both"/>
              <w:rPr>
                <w:rFonts w:asciiTheme="minorHAnsi" w:eastAsia="Courier New" w:hAnsiTheme="minorHAnsi" w:cstheme="minorHAnsi"/>
                <w:lang w:val="it-IT"/>
              </w:rPr>
            </w:pPr>
            <w:r w:rsidRPr="00011A63">
              <w:rPr>
                <w:rFonts w:asciiTheme="minorHAnsi" w:eastAsia="Arial" w:hAnsiTheme="minorHAnsi" w:cstheme="minorHAnsi"/>
                <w:color w:val="000000"/>
                <w:lang w:val="it-IT"/>
              </w:rPr>
              <w:t>“</w:t>
            </w:r>
            <w:r w:rsidRPr="00011A63">
              <w:rPr>
                <w:rFonts w:asciiTheme="minorHAnsi" w:eastAsia="Arial" w:hAnsiTheme="minorHAnsi" w:cstheme="minorHAnsi"/>
                <w:i/>
                <w:color w:val="000000"/>
                <w:lang w:val="it-IT"/>
              </w:rPr>
              <w:t xml:space="preserve">Fuori dai casi previsti dall’articolo 2622, gli amministratori, i direttori generali, i dirigenti preposti alla redazione dei documenti contabili societari, i sindaci e i liquidatori, i quali, al fine di conseguire per sé o per altri un ingiusto profitto, nei bilanci, nelle relazioni o nelle altre comunicazioni sociali dirette ai soci o al pubblico, previste dalla legge, consapevolmente espongono fatti materiali rilevanti non rispondenti al vero ovvero omettono fatti materiali rilevanti la cui comunicazione è imposta dalla legge sulla situazione economica, patrimoniale o </w:t>
            </w:r>
            <w:r w:rsidRPr="00011A63">
              <w:rPr>
                <w:rFonts w:asciiTheme="minorHAnsi" w:eastAsia="Arial" w:hAnsiTheme="minorHAnsi" w:cstheme="minorHAnsi"/>
                <w:i/>
                <w:color w:val="000000"/>
                <w:lang w:val="it-IT"/>
              </w:rPr>
              <w:lastRenderedPageBreak/>
              <w:t>finanziaria della società o del gruppo al quale la stessa appartiene, in modo concretamente idoneo ad indurre in errore, sono puniti con la pena della reclusione da uno a cinque anni.</w:t>
            </w:r>
          </w:p>
          <w:p w14:paraId="410CE5FC" w14:textId="77777777" w:rsidR="00A33192" w:rsidRPr="00011A63" w:rsidRDefault="00A33192" w:rsidP="00EE6480">
            <w:pPr>
              <w:pBdr>
                <w:top w:val="nil"/>
                <w:left w:val="nil"/>
                <w:bottom w:val="nil"/>
                <w:right w:val="nil"/>
                <w:between w:val="nil"/>
              </w:pBdr>
              <w:tabs>
                <w:tab w:val="left" w:pos="0"/>
              </w:tabs>
              <w:jc w:val="both"/>
              <w:rPr>
                <w:rFonts w:asciiTheme="minorHAnsi" w:eastAsia="Arial" w:hAnsiTheme="minorHAnsi" w:cstheme="minorHAnsi"/>
                <w:lang w:val="it-IT"/>
              </w:rPr>
            </w:pPr>
            <w:bookmarkStart w:id="21" w:name="_1rvwp1q" w:colFirst="0" w:colLast="0"/>
            <w:bookmarkEnd w:id="21"/>
            <w:r w:rsidRPr="00011A63">
              <w:rPr>
                <w:rFonts w:asciiTheme="minorHAnsi" w:eastAsia="Arial" w:hAnsiTheme="minorHAnsi" w:cstheme="minorHAnsi"/>
                <w:i/>
                <w:color w:val="000000"/>
                <w:lang w:val="it-IT"/>
              </w:rPr>
              <w:t>La stessa pena si applica anche se le falsità o le omissioni riguardano beni posseduti o amministrati dalla società per conto di terzi</w:t>
            </w:r>
            <w:r w:rsidR="00106129" w:rsidRPr="00011A63">
              <w:rPr>
                <w:rFonts w:asciiTheme="minorHAnsi" w:eastAsia="Arial" w:hAnsiTheme="minorHAnsi" w:cstheme="minorHAnsi"/>
                <w:color w:val="000000"/>
                <w:lang w:val="it-IT"/>
              </w:rPr>
              <w:t>”</w:t>
            </w:r>
          </w:p>
          <w:p w14:paraId="26DFBBCE" w14:textId="77777777" w:rsidR="00A33192" w:rsidRPr="00011A63" w:rsidRDefault="00A33192" w:rsidP="00EE6480">
            <w:pPr>
              <w:ind w:left="71"/>
              <w:rPr>
                <w:rFonts w:asciiTheme="minorHAnsi" w:hAnsiTheme="minorHAnsi" w:cstheme="minorHAnsi"/>
                <w:b/>
                <w:lang w:val="it-IT"/>
              </w:rPr>
            </w:pPr>
          </w:p>
        </w:tc>
        <w:tc>
          <w:tcPr>
            <w:tcW w:w="2409" w:type="dxa"/>
            <w:vAlign w:val="center"/>
          </w:tcPr>
          <w:p w14:paraId="70349DB5" w14:textId="77777777" w:rsidR="001D4880" w:rsidRPr="00011A63" w:rsidRDefault="001D4880" w:rsidP="00120AB6">
            <w:pPr>
              <w:contextualSpacing/>
              <w:jc w:val="center"/>
              <w:rPr>
                <w:rFonts w:asciiTheme="minorHAnsi" w:hAnsiTheme="minorHAnsi" w:cstheme="minorHAnsi"/>
                <w:b/>
                <w:lang w:val="it-IT"/>
              </w:rPr>
            </w:pPr>
            <w:r w:rsidRPr="00011A63">
              <w:rPr>
                <w:rFonts w:asciiTheme="minorHAnsi" w:eastAsia="Arial" w:hAnsiTheme="minorHAnsi" w:cstheme="minorHAnsi"/>
                <w:spacing w:val="-1"/>
                <w:lang w:val="it-IT"/>
              </w:rPr>
              <w:lastRenderedPageBreak/>
              <w:t>D</w:t>
            </w:r>
            <w:r w:rsidRPr="00011A63">
              <w:rPr>
                <w:rFonts w:asciiTheme="minorHAnsi" w:eastAsia="Arial" w:hAnsiTheme="minorHAnsi" w:cstheme="minorHAnsi"/>
                <w:lang w:val="it-IT"/>
              </w:rPr>
              <w:t>a</w:t>
            </w:r>
            <w:r w:rsidRPr="00011A63">
              <w:rPr>
                <w:rFonts w:asciiTheme="minorHAnsi" w:eastAsia="Arial" w:hAnsiTheme="minorHAnsi" w:cstheme="minorHAnsi"/>
                <w:spacing w:val="3"/>
                <w:lang w:val="it-IT"/>
              </w:rPr>
              <w:t xml:space="preserve"> </w:t>
            </w:r>
            <w:r w:rsidR="00120AB6" w:rsidRPr="00011A63">
              <w:rPr>
                <w:rFonts w:asciiTheme="minorHAnsi" w:eastAsia="Arial" w:hAnsiTheme="minorHAnsi" w:cstheme="minorHAnsi"/>
                <w:spacing w:val="-3"/>
                <w:lang w:val="it-IT"/>
              </w:rPr>
              <w:t xml:space="preserve">200 a 400 </w:t>
            </w:r>
            <w:r w:rsidRPr="00011A63">
              <w:rPr>
                <w:rFonts w:asciiTheme="minorHAnsi" w:eastAsia="Arial" w:hAnsiTheme="minorHAnsi" w:cstheme="minorHAnsi"/>
                <w:spacing w:val="2"/>
                <w:lang w:val="it-IT"/>
              </w:rPr>
              <w:t>q</w:t>
            </w:r>
            <w:r w:rsidRPr="00011A63">
              <w:rPr>
                <w:rFonts w:asciiTheme="minorHAnsi" w:eastAsia="Arial" w:hAnsiTheme="minorHAnsi" w:cstheme="minorHAnsi"/>
                <w:spacing w:val="-3"/>
                <w:lang w:val="it-IT"/>
              </w:rPr>
              <w:t>u</w:t>
            </w:r>
            <w:r w:rsidRPr="00011A63">
              <w:rPr>
                <w:rFonts w:asciiTheme="minorHAnsi" w:eastAsia="Arial" w:hAnsiTheme="minorHAnsi" w:cstheme="minorHAnsi"/>
                <w:spacing w:val="2"/>
                <w:lang w:val="it-IT"/>
              </w:rPr>
              <w:t>o</w:t>
            </w:r>
            <w:r w:rsidRPr="00011A63">
              <w:rPr>
                <w:rFonts w:asciiTheme="minorHAnsi" w:eastAsia="Arial" w:hAnsiTheme="minorHAnsi" w:cstheme="minorHAnsi"/>
                <w:spacing w:val="1"/>
                <w:lang w:val="it-IT"/>
              </w:rPr>
              <w:t>t</w:t>
            </w:r>
            <w:r w:rsidRPr="00011A63">
              <w:rPr>
                <w:rFonts w:asciiTheme="minorHAnsi" w:eastAsia="Arial" w:hAnsiTheme="minorHAnsi" w:cstheme="minorHAnsi"/>
                <w:lang w:val="it-IT"/>
              </w:rPr>
              <w:t>e</w:t>
            </w:r>
          </w:p>
        </w:tc>
        <w:tc>
          <w:tcPr>
            <w:tcW w:w="2828" w:type="dxa"/>
            <w:vMerge w:val="restart"/>
            <w:vAlign w:val="center"/>
          </w:tcPr>
          <w:p w14:paraId="2D931AB9" w14:textId="77777777" w:rsidR="001D4880" w:rsidRPr="00011A63" w:rsidRDefault="00120AB6" w:rsidP="00EE6480">
            <w:pPr>
              <w:contextualSpacing/>
              <w:jc w:val="center"/>
              <w:rPr>
                <w:rFonts w:asciiTheme="minorHAnsi" w:hAnsiTheme="minorHAnsi" w:cstheme="minorHAnsi"/>
                <w:lang w:val="it-IT"/>
              </w:rPr>
            </w:pPr>
            <w:r w:rsidRPr="00011A63">
              <w:rPr>
                <w:rFonts w:asciiTheme="minorHAnsi" w:hAnsiTheme="minorHAnsi" w:cstheme="minorHAnsi"/>
                <w:lang w:val="it-IT"/>
              </w:rPr>
              <w:t>Nessuna</w:t>
            </w:r>
          </w:p>
        </w:tc>
      </w:tr>
      <w:tr w:rsidR="00A33192" w:rsidRPr="00C36735" w14:paraId="3B9B724B" w14:textId="77777777" w:rsidTr="00522A22">
        <w:trPr>
          <w:jc w:val="center"/>
        </w:trPr>
        <w:tc>
          <w:tcPr>
            <w:tcW w:w="3823" w:type="dxa"/>
            <w:vAlign w:val="center"/>
          </w:tcPr>
          <w:p w14:paraId="4327DEE2" w14:textId="77777777" w:rsidR="00A33192" w:rsidRPr="00011A63" w:rsidRDefault="00A33192" w:rsidP="00EE6480">
            <w:pPr>
              <w:pBdr>
                <w:top w:val="nil"/>
                <w:left w:val="nil"/>
                <w:bottom w:val="nil"/>
                <w:right w:val="nil"/>
                <w:between w:val="nil"/>
              </w:pBdr>
              <w:ind w:left="71" w:right="175"/>
              <w:jc w:val="both"/>
              <w:rPr>
                <w:rFonts w:asciiTheme="minorHAnsi" w:eastAsia="Arial" w:hAnsiTheme="minorHAnsi" w:cstheme="minorHAnsi"/>
                <w:spacing w:val="2"/>
                <w:u w:val="single"/>
                <w:lang w:val="it-IT"/>
              </w:rPr>
            </w:pPr>
            <w:r w:rsidRPr="00011A63">
              <w:rPr>
                <w:rFonts w:asciiTheme="minorHAnsi" w:eastAsia="Arial" w:hAnsiTheme="minorHAnsi" w:cstheme="minorHAnsi"/>
                <w:spacing w:val="2"/>
                <w:u w:val="single"/>
                <w:lang w:val="it-IT"/>
              </w:rPr>
              <w:t xml:space="preserve">Fatti </w:t>
            </w:r>
            <w:r w:rsidR="00106129" w:rsidRPr="00011A63">
              <w:rPr>
                <w:rFonts w:asciiTheme="minorHAnsi" w:eastAsia="Arial" w:hAnsiTheme="minorHAnsi" w:cstheme="minorHAnsi"/>
                <w:spacing w:val="2"/>
                <w:u w:val="single"/>
                <w:lang w:val="it-IT"/>
              </w:rPr>
              <w:t>di lieve entità (art. 2621-bis c.c.</w:t>
            </w:r>
            <w:r w:rsidRPr="00011A63">
              <w:rPr>
                <w:rFonts w:asciiTheme="minorHAnsi" w:eastAsia="Arial" w:hAnsiTheme="minorHAnsi" w:cstheme="minorHAnsi"/>
                <w:spacing w:val="2"/>
                <w:u w:val="single"/>
                <w:lang w:val="it-IT"/>
              </w:rPr>
              <w:t>)</w:t>
            </w:r>
          </w:p>
          <w:p w14:paraId="6B9E53BF" w14:textId="77777777" w:rsidR="00106129" w:rsidRPr="00011A63" w:rsidRDefault="00106129" w:rsidP="00EE6480">
            <w:pPr>
              <w:pBdr>
                <w:top w:val="nil"/>
                <w:left w:val="nil"/>
                <w:bottom w:val="nil"/>
                <w:right w:val="nil"/>
                <w:between w:val="nil"/>
              </w:pBdr>
              <w:ind w:left="71" w:right="175"/>
              <w:jc w:val="both"/>
              <w:rPr>
                <w:rFonts w:asciiTheme="minorHAnsi" w:eastAsia="Arial" w:hAnsiTheme="minorHAnsi" w:cstheme="minorHAnsi"/>
                <w:spacing w:val="2"/>
                <w:u w:val="single"/>
                <w:lang w:val="it-IT"/>
              </w:rPr>
            </w:pPr>
          </w:p>
          <w:p w14:paraId="33FFC9D0" w14:textId="77777777" w:rsidR="00A33192" w:rsidRPr="00011A63" w:rsidRDefault="00A33192" w:rsidP="00EE6480">
            <w:pPr>
              <w:pBdr>
                <w:top w:val="nil"/>
                <w:left w:val="nil"/>
                <w:bottom w:val="nil"/>
                <w:right w:val="nil"/>
                <w:between w:val="nil"/>
              </w:pBdr>
              <w:tabs>
                <w:tab w:val="left" w:pos="0"/>
              </w:tabs>
              <w:jc w:val="both"/>
              <w:rPr>
                <w:rFonts w:asciiTheme="minorHAnsi" w:hAnsiTheme="minorHAnsi" w:cstheme="minorHAnsi"/>
                <w:lang w:val="it-IT"/>
              </w:rPr>
            </w:pPr>
            <w:r w:rsidRPr="00011A63">
              <w:rPr>
                <w:rFonts w:asciiTheme="minorHAnsi" w:eastAsia="Arial" w:hAnsiTheme="minorHAnsi" w:cstheme="minorHAnsi"/>
                <w:color w:val="000000"/>
                <w:lang w:val="it-IT"/>
              </w:rPr>
              <w:t>“</w:t>
            </w:r>
            <w:r w:rsidRPr="00011A63">
              <w:rPr>
                <w:rFonts w:asciiTheme="minorHAnsi" w:eastAsia="Arial" w:hAnsiTheme="minorHAnsi" w:cstheme="minorHAnsi"/>
                <w:i/>
                <w:color w:val="000000"/>
                <w:lang w:val="it-IT"/>
              </w:rPr>
              <w:t>Salvo che costituiscano più grave reato, si applica la pena da sei mesi a tre anni di reclusione se i fatti di cui all’articolo 2621 sono di lieve entità, tenuto conto della natura e delle dimensioni della società e delle modalità o degli effetti della condotta.</w:t>
            </w:r>
          </w:p>
          <w:p w14:paraId="76EDFB1D" w14:textId="77777777" w:rsidR="00A33192" w:rsidRPr="00011A63" w:rsidRDefault="00A33192" w:rsidP="00EE6480">
            <w:pPr>
              <w:pBdr>
                <w:top w:val="nil"/>
                <w:left w:val="nil"/>
                <w:bottom w:val="nil"/>
                <w:right w:val="nil"/>
                <w:between w:val="nil"/>
              </w:pBdr>
              <w:tabs>
                <w:tab w:val="left" w:pos="0"/>
              </w:tabs>
              <w:jc w:val="both"/>
              <w:rPr>
                <w:rFonts w:asciiTheme="minorHAnsi" w:eastAsia="Arial" w:hAnsiTheme="minorHAnsi" w:cstheme="minorHAnsi"/>
                <w:i/>
                <w:color w:val="000000"/>
                <w:lang w:val="it-IT"/>
              </w:rPr>
            </w:pPr>
            <w:bookmarkStart w:id="22" w:name="_4bvk7pj" w:colFirst="0" w:colLast="0"/>
            <w:bookmarkEnd w:id="22"/>
            <w:r w:rsidRPr="00011A63">
              <w:rPr>
                <w:rFonts w:asciiTheme="minorHAnsi" w:eastAsia="Arial" w:hAnsiTheme="minorHAnsi" w:cstheme="minorHAnsi"/>
                <w:i/>
                <w:color w:val="000000"/>
                <w:lang w:val="it-IT"/>
              </w:rPr>
              <w:t>Salvo che costituiscano più grave reato, si applica la stessa pena di cui al comma precedente quando i fatti di cui all’articolo 2621 riguardano società che non superano i limiti indicati dal secondo comma dell’articolo 1 del regio decreto 16 marzo 1942, n. 267. In tale caso, il delitto è procedibile a querela della società, dei soci, dei creditori e degli altri destinatari della comunicazione sociale</w:t>
            </w:r>
            <w:r w:rsidR="00106129" w:rsidRPr="00011A63">
              <w:rPr>
                <w:rFonts w:asciiTheme="minorHAnsi" w:eastAsia="Arial" w:hAnsiTheme="minorHAnsi" w:cstheme="minorHAnsi"/>
                <w:i/>
                <w:color w:val="000000"/>
                <w:lang w:val="it-IT"/>
              </w:rPr>
              <w:t>”</w:t>
            </w:r>
          </w:p>
          <w:p w14:paraId="22C77D79" w14:textId="77777777" w:rsidR="00A33192" w:rsidRPr="00011A63" w:rsidRDefault="00A33192" w:rsidP="00EE6480">
            <w:pPr>
              <w:ind w:left="71" w:right="354"/>
              <w:rPr>
                <w:rFonts w:asciiTheme="minorHAnsi" w:eastAsia="Arial" w:hAnsiTheme="minorHAnsi" w:cstheme="minorHAnsi"/>
                <w:lang w:val="it-IT"/>
              </w:rPr>
            </w:pPr>
          </w:p>
        </w:tc>
        <w:tc>
          <w:tcPr>
            <w:tcW w:w="2409" w:type="dxa"/>
            <w:vAlign w:val="center"/>
          </w:tcPr>
          <w:p w14:paraId="5A256133" w14:textId="77777777" w:rsidR="00A33192" w:rsidRPr="00011A63" w:rsidRDefault="00196BE2" w:rsidP="00120AB6">
            <w:pPr>
              <w:jc w:val="center"/>
              <w:rPr>
                <w:rFonts w:asciiTheme="minorHAnsi" w:hAnsiTheme="minorHAnsi" w:cstheme="minorHAnsi"/>
                <w:lang w:val="it-IT"/>
              </w:rPr>
            </w:pPr>
            <w:r w:rsidRPr="00011A63">
              <w:rPr>
                <w:rFonts w:asciiTheme="minorHAnsi" w:eastAsia="Arial" w:hAnsiTheme="minorHAnsi" w:cstheme="minorHAnsi"/>
              </w:rPr>
              <w:t>Da 100 a 200 quote</w:t>
            </w:r>
          </w:p>
        </w:tc>
        <w:tc>
          <w:tcPr>
            <w:tcW w:w="2828" w:type="dxa"/>
            <w:vMerge/>
            <w:vAlign w:val="center"/>
          </w:tcPr>
          <w:p w14:paraId="670EBDFD" w14:textId="77777777" w:rsidR="00A33192" w:rsidRPr="00011A63" w:rsidRDefault="00A33192" w:rsidP="00EE6480">
            <w:pPr>
              <w:contextualSpacing/>
              <w:jc w:val="center"/>
              <w:rPr>
                <w:rFonts w:asciiTheme="minorHAnsi" w:hAnsiTheme="minorHAnsi" w:cstheme="minorHAnsi"/>
                <w:b/>
                <w:lang w:val="it-IT"/>
              </w:rPr>
            </w:pPr>
          </w:p>
        </w:tc>
      </w:tr>
      <w:tr w:rsidR="001D4880" w:rsidRPr="002D49B1" w14:paraId="0B82183A" w14:textId="77777777" w:rsidTr="00522A22">
        <w:trPr>
          <w:jc w:val="center"/>
        </w:trPr>
        <w:tc>
          <w:tcPr>
            <w:tcW w:w="3823" w:type="dxa"/>
            <w:vAlign w:val="center"/>
          </w:tcPr>
          <w:p w14:paraId="557C89DA" w14:textId="77777777" w:rsidR="001D4880" w:rsidRPr="00011A63" w:rsidRDefault="001D4880" w:rsidP="00EE6480">
            <w:pPr>
              <w:ind w:left="71" w:right="175"/>
              <w:jc w:val="both"/>
              <w:rPr>
                <w:rFonts w:asciiTheme="minorHAnsi" w:eastAsia="Arial" w:hAnsiTheme="minorHAnsi" w:cstheme="minorHAnsi"/>
                <w:spacing w:val="2"/>
                <w:u w:val="single"/>
                <w:lang w:val="it-IT"/>
              </w:rPr>
            </w:pPr>
            <w:r w:rsidRPr="00011A63">
              <w:rPr>
                <w:rFonts w:asciiTheme="minorHAnsi" w:eastAsia="Arial" w:hAnsiTheme="minorHAnsi" w:cstheme="minorHAnsi"/>
                <w:spacing w:val="2"/>
                <w:u w:val="single"/>
                <w:lang w:val="it-IT"/>
              </w:rPr>
              <w:t>False comunicazioni sociali delle società quotate (art. 2622, c.c.)</w:t>
            </w:r>
          </w:p>
          <w:p w14:paraId="25C14B89" w14:textId="77777777" w:rsidR="00A33192" w:rsidRPr="00011A63" w:rsidRDefault="00A33192" w:rsidP="00EE6480">
            <w:pPr>
              <w:ind w:left="71" w:right="354"/>
              <w:jc w:val="both"/>
              <w:rPr>
                <w:rFonts w:asciiTheme="minorHAnsi" w:eastAsia="Arial" w:hAnsiTheme="minorHAnsi" w:cstheme="minorHAnsi"/>
                <w:lang w:val="it-IT"/>
              </w:rPr>
            </w:pPr>
          </w:p>
          <w:p w14:paraId="037B8A5C" w14:textId="77777777" w:rsidR="00A33192" w:rsidRPr="00011A63" w:rsidRDefault="00106129" w:rsidP="00EE6480">
            <w:pPr>
              <w:pBdr>
                <w:top w:val="nil"/>
                <w:left w:val="nil"/>
                <w:bottom w:val="nil"/>
                <w:right w:val="nil"/>
                <w:between w:val="nil"/>
              </w:pBdr>
              <w:tabs>
                <w:tab w:val="left" w:pos="0"/>
              </w:tabs>
              <w:jc w:val="both"/>
              <w:rPr>
                <w:rFonts w:asciiTheme="minorHAnsi" w:eastAsia="Courier New" w:hAnsiTheme="minorHAnsi" w:cstheme="minorHAnsi"/>
                <w:lang w:val="it-IT"/>
              </w:rPr>
            </w:pPr>
            <w:r w:rsidRPr="00011A63">
              <w:rPr>
                <w:rFonts w:asciiTheme="minorHAnsi" w:eastAsia="Arial" w:hAnsiTheme="minorHAnsi" w:cstheme="minorHAnsi"/>
                <w:i/>
                <w:color w:val="000000"/>
                <w:lang w:val="it-IT"/>
              </w:rPr>
              <w:t>“</w:t>
            </w:r>
            <w:r w:rsidR="00A33192" w:rsidRPr="00011A63">
              <w:rPr>
                <w:rFonts w:asciiTheme="minorHAnsi" w:eastAsia="Arial" w:hAnsiTheme="minorHAnsi" w:cstheme="minorHAnsi"/>
                <w:i/>
                <w:color w:val="000000"/>
                <w:lang w:val="it-IT"/>
              </w:rPr>
              <w:t>Gli amministratori, i direttori generali, i dirigenti preposti alla redazione dei documenti contabili societari, i sindaci e i liquidatori di società emittenti strumenti finanziari ammessi alla negoziazione in un mercato regolamentato italiano o di altro Paese dell’Unione europea, i quali, al fine di conseguire per sé o per altri un ingiusto profitto, nei bilanci, nelle relazioni o nelle altre comunicazioni sociali dirette ai soci o al pubblico consapevolmente espongono fatti materiali non rispondenti al vero ovvero omettono fatti materiali rilevanti la cui comunicazione è imposta dalla legge sulla situazione economica, patrimoniale o finanziaria della società o del gruppo al quale la stessa appartiene, in modo concretamente idoneo ad indurre altri in errore, sono puniti con la pena della reclusione da tre a otto anni.</w:t>
            </w:r>
          </w:p>
          <w:p w14:paraId="357798C1" w14:textId="77777777" w:rsidR="00A33192" w:rsidRPr="00011A63" w:rsidRDefault="00A33192" w:rsidP="00EE6480">
            <w:pPr>
              <w:pBdr>
                <w:top w:val="nil"/>
                <w:left w:val="nil"/>
                <w:bottom w:val="nil"/>
                <w:right w:val="nil"/>
                <w:between w:val="nil"/>
              </w:pBdr>
              <w:tabs>
                <w:tab w:val="left" w:pos="0"/>
              </w:tabs>
              <w:jc w:val="both"/>
              <w:rPr>
                <w:rFonts w:asciiTheme="minorHAnsi" w:eastAsia="Courier New" w:hAnsiTheme="minorHAnsi" w:cstheme="minorHAnsi"/>
                <w:lang w:val="it-IT"/>
              </w:rPr>
            </w:pPr>
            <w:r w:rsidRPr="00011A63">
              <w:rPr>
                <w:rFonts w:asciiTheme="minorHAnsi" w:eastAsia="Arial" w:hAnsiTheme="minorHAnsi" w:cstheme="minorHAnsi"/>
                <w:i/>
                <w:color w:val="000000"/>
                <w:lang w:val="it-IT"/>
              </w:rPr>
              <w:t>Alle società indicate nel comma precedente sono equiparate:</w:t>
            </w:r>
          </w:p>
          <w:p w14:paraId="482BF9D5" w14:textId="77777777" w:rsidR="00A33192" w:rsidRPr="00011A63" w:rsidRDefault="00A33192" w:rsidP="00EE6480">
            <w:pPr>
              <w:numPr>
                <w:ilvl w:val="0"/>
                <w:numId w:val="16"/>
              </w:numPr>
              <w:pBdr>
                <w:top w:val="nil"/>
                <w:left w:val="nil"/>
                <w:bottom w:val="nil"/>
                <w:right w:val="nil"/>
                <w:between w:val="nil"/>
              </w:pBdr>
              <w:tabs>
                <w:tab w:val="left" w:pos="0"/>
              </w:tabs>
              <w:ind w:left="0" w:firstLine="0"/>
              <w:jc w:val="both"/>
              <w:rPr>
                <w:rFonts w:asciiTheme="minorHAnsi" w:eastAsia="Courier New" w:hAnsiTheme="minorHAnsi" w:cstheme="minorHAnsi"/>
                <w:color w:val="000000"/>
                <w:lang w:val="it-IT"/>
              </w:rPr>
            </w:pPr>
            <w:r w:rsidRPr="00011A63">
              <w:rPr>
                <w:rFonts w:asciiTheme="minorHAnsi" w:eastAsia="Arial" w:hAnsiTheme="minorHAnsi" w:cstheme="minorHAnsi"/>
                <w:i/>
                <w:color w:val="000000"/>
                <w:lang w:val="it-IT"/>
              </w:rPr>
              <w:t>le società emittenti strumenti finanziari per i quali è stata presentata una richiesta di ammissione alla negoziazione in un mercato regolamentato italiano o di altro Paese dell’Unione europea;</w:t>
            </w:r>
          </w:p>
          <w:p w14:paraId="5A1C326D" w14:textId="77777777" w:rsidR="00A33192" w:rsidRPr="00011A63" w:rsidRDefault="00A33192" w:rsidP="00EE6480">
            <w:pPr>
              <w:numPr>
                <w:ilvl w:val="0"/>
                <w:numId w:val="16"/>
              </w:numPr>
              <w:pBdr>
                <w:top w:val="nil"/>
                <w:left w:val="nil"/>
                <w:bottom w:val="nil"/>
                <w:right w:val="nil"/>
                <w:between w:val="nil"/>
              </w:pBdr>
              <w:tabs>
                <w:tab w:val="left" w:pos="0"/>
              </w:tabs>
              <w:ind w:left="0" w:firstLine="0"/>
              <w:jc w:val="both"/>
              <w:rPr>
                <w:rFonts w:asciiTheme="minorHAnsi" w:eastAsia="Courier New" w:hAnsiTheme="minorHAnsi" w:cstheme="minorHAnsi"/>
                <w:color w:val="000000"/>
                <w:lang w:val="it-IT"/>
              </w:rPr>
            </w:pPr>
            <w:r w:rsidRPr="00011A63">
              <w:rPr>
                <w:rFonts w:asciiTheme="minorHAnsi" w:eastAsia="Arial" w:hAnsiTheme="minorHAnsi" w:cstheme="minorHAnsi"/>
                <w:i/>
                <w:color w:val="000000"/>
                <w:lang w:val="it-IT"/>
              </w:rPr>
              <w:t xml:space="preserve">le società emittenti strumenti finanziari ammessi alla negoziazione in un </w:t>
            </w:r>
            <w:r w:rsidRPr="00011A63">
              <w:rPr>
                <w:rFonts w:asciiTheme="minorHAnsi" w:eastAsia="Arial" w:hAnsiTheme="minorHAnsi" w:cstheme="minorHAnsi"/>
                <w:i/>
                <w:color w:val="000000"/>
                <w:lang w:val="it-IT"/>
              </w:rPr>
              <w:lastRenderedPageBreak/>
              <w:t>sistema multilaterale di negoziazione italiano;</w:t>
            </w:r>
          </w:p>
          <w:p w14:paraId="06C75578" w14:textId="77777777" w:rsidR="00A33192" w:rsidRPr="00011A63" w:rsidRDefault="00A33192" w:rsidP="00EE6480">
            <w:pPr>
              <w:numPr>
                <w:ilvl w:val="0"/>
                <w:numId w:val="16"/>
              </w:numPr>
              <w:pBdr>
                <w:top w:val="nil"/>
                <w:left w:val="nil"/>
                <w:bottom w:val="nil"/>
                <w:right w:val="nil"/>
                <w:between w:val="nil"/>
              </w:pBdr>
              <w:tabs>
                <w:tab w:val="left" w:pos="0"/>
              </w:tabs>
              <w:ind w:left="0" w:firstLine="0"/>
              <w:jc w:val="both"/>
              <w:rPr>
                <w:rFonts w:asciiTheme="minorHAnsi" w:eastAsia="Courier New" w:hAnsiTheme="minorHAnsi" w:cstheme="minorHAnsi"/>
                <w:color w:val="000000"/>
                <w:lang w:val="it-IT"/>
              </w:rPr>
            </w:pPr>
            <w:r w:rsidRPr="00011A63">
              <w:rPr>
                <w:rFonts w:asciiTheme="minorHAnsi" w:eastAsia="Arial" w:hAnsiTheme="minorHAnsi" w:cstheme="minorHAnsi"/>
                <w:i/>
                <w:color w:val="000000"/>
                <w:lang w:val="it-IT"/>
              </w:rPr>
              <w:t>le società che controllano società emittenti strumenti finanziari ammessi alla negoziazione in un mercato regolamentato italiano o di altro Paese dell’Unione europea;</w:t>
            </w:r>
          </w:p>
          <w:p w14:paraId="28269637" w14:textId="77777777" w:rsidR="00A33192" w:rsidRPr="00011A63" w:rsidRDefault="00A33192" w:rsidP="00EE6480">
            <w:pPr>
              <w:numPr>
                <w:ilvl w:val="0"/>
                <w:numId w:val="16"/>
              </w:numPr>
              <w:pBdr>
                <w:top w:val="nil"/>
                <w:left w:val="nil"/>
                <w:bottom w:val="nil"/>
                <w:right w:val="nil"/>
                <w:between w:val="nil"/>
              </w:pBdr>
              <w:tabs>
                <w:tab w:val="left" w:pos="0"/>
              </w:tabs>
              <w:ind w:left="0" w:firstLine="0"/>
              <w:jc w:val="both"/>
              <w:rPr>
                <w:rFonts w:asciiTheme="minorHAnsi" w:eastAsia="Courier New" w:hAnsiTheme="minorHAnsi" w:cstheme="minorHAnsi"/>
                <w:color w:val="000000"/>
                <w:lang w:val="it-IT"/>
              </w:rPr>
            </w:pPr>
            <w:r w:rsidRPr="00011A63">
              <w:rPr>
                <w:rFonts w:asciiTheme="minorHAnsi" w:eastAsia="Arial" w:hAnsiTheme="minorHAnsi" w:cstheme="minorHAnsi"/>
                <w:i/>
                <w:color w:val="000000"/>
                <w:lang w:val="it-IT"/>
              </w:rPr>
              <w:t>le società che fanno appello al pubblico risparmio o che comunque lo gestiscono.</w:t>
            </w:r>
          </w:p>
          <w:p w14:paraId="6B5D899B" w14:textId="77777777" w:rsidR="00A33192" w:rsidRPr="00011A63" w:rsidRDefault="00A33192" w:rsidP="00EE6480">
            <w:pPr>
              <w:pBdr>
                <w:top w:val="nil"/>
                <w:left w:val="nil"/>
                <w:bottom w:val="nil"/>
                <w:right w:val="nil"/>
                <w:between w:val="nil"/>
              </w:pBdr>
              <w:tabs>
                <w:tab w:val="left" w:pos="0"/>
              </w:tabs>
              <w:jc w:val="both"/>
              <w:rPr>
                <w:rFonts w:asciiTheme="minorHAnsi" w:eastAsia="Courier New" w:hAnsiTheme="minorHAnsi" w:cstheme="minorHAnsi"/>
                <w:lang w:val="it-IT"/>
              </w:rPr>
            </w:pPr>
            <w:bookmarkStart w:id="23" w:name="_2r0uhxc" w:colFirst="0" w:colLast="0"/>
            <w:bookmarkEnd w:id="23"/>
            <w:r w:rsidRPr="00011A63">
              <w:rPr>
                <w:rFonts w:asciiTheme="minorHAnsi" w:eastAsia="Arial" w:hAnsiTheme="minorHAnsi" w:cstheme="minorHAnsi"/>
                <w:i/>
                <w:color w:val="000000"/>
                <w:lang w:val="it-IT"/>
              </w:rPr>
              <w:t>Le disposizioni di cui ai commi precedenti si applicano anche se le falsità o le omissioni riguardano beni posseduti o amministrati dalla società per conto di terzi</w:t>
            </w:r>
            <w:r w:rsidR="00106129" w:rsidRPr="00011A63">
              <w:rPr>
                <w:rFonts w:asciiTheme="minorHAnsi" w:eastAsia="Arial" w:hAnsiTheme="minorHAnsi" w:cstheme="minorHAnsi"/>
                <w:color w:val="000000"/>
                <w:lang w:val="it-IT"/>
              </w:rPr>
              <w:t>”</w:t>
            </w:r>
          </w:p>
          <w:p w14:paraId="7E74E00A" w14:textId="77777777" w:rsidR="00A33192" w:rsidRPr="00011A63" w:rsidRDefault="00A33192" w:rsidP="00EE6480">
            <w:pPr>
              <w:ind w:left="71" w:right="354"/>
              <w:jc w:val="both"/>
              <w:rPr>
                <w:rFonts w:asciiTheme="minorHAnsi" w:eastAsia="Arial" w:hAnsiTheme="minorHAnsi" w:cstheme="minorHAnsi"/>
                <w:spacing w:val="1"/>
                <w:lang w:val="it-IT"/>
              </w:rPr>
            </w:pPr>
          </w:p>
        </w:tc>
        <w:tc>
          <w:tcPr>
            <w:tcW w:w="2409" w:type="dxa"/>
            <w:vAlign w:val="center"/>
          </w:tcPr>
          <w:p w14:paraId="64C3CCA7" w14:textId="77777777" w:rsidR="001D4880" w:rsidRPr="00011A63" w:rsidRDefault="001D4880" w:rsidP="00120AB6">
            <w:pPr>
              <w:contextualSpacing/>
              <w:jc w:val="center"/>
              <w:rPr>
                <w:rFonts w:asciiTheme="minorHAnsi" w:eastAsia="Arial" w:hAnsiTheme="minorHAnsi" w:cstheme="minorHAnsi"/>
                <w:lang w:val="it-IT"/>
              </w:rPr>
            </w:pPr>
            <w:r w:rsidRPr="00011A63">
              <w:rPr>
                <w:rFonts w:asciiTheme="minorHAnsi" w:eastAsia="Arial" w:hAnsiTheme="minorHAnsi" w:cstheme="minorHAnsi"/>
                <w:spacing w:val="-1"/>
                <w:lang w:val="it-IT"/>
              </w:rPr>
              <w:lastRenderedPageBreak/>
              <w:t>D</w:t>
            </w:r>
            <w:r w:rsidRPr="00011A63">
              <w:rPr>
                <w:rFonts w:asciiTheme="minorHAnsi" w:eastAsia="Arial" w:hAnsiTheme="minorHAnsi" w:cstheme="minorHAnsi"/>
                <w:lang w:val="it-IT"/>
              </w:rPr>
              <w:t>a</w:t>
            </w:r>
            <w:r w:rsidRPr="00011A63">
              <w:rPr>
                <w:rFonts w:asciiTheme="minorHAnsi" w:eastAsia="Arial" w:hAnsiTheme="minorHAnsi" w:cstheme="minorHAnsi"/>
                <w:spacing w:val="4"/>
                <w:lang w:val="it-IT"/>
              </w:rPr>
              <w:t xml:space="preserve"> </w:t>
            </w:r>
            <w:r w:rsidR="00120AB6" w:rsidRPr="00011A63">
              <w:rPr>
                <w:rFonts w:asciiTheme="minorHAnsi" w:eastAsia="Arial" w:hAnsiTheme="minorHAnsi" w:cstheme="minorHAnsi"/>
                <w:spacing w:val="-3"/>
                <w:lang w:val="it-IT"/>
              </w:rPr>
              <w:t xml:space="preserve">400 a 600 </w:t>
            </w:r>
            <w:r w:rsidRPr="00011A63">
              <w:rPr>
                <w:rFonts w:asciiTheme="minorHAnsi" w:eastAsia="Arial" w:hAnsiTheme="minorHAnsi" w:cstheme="minorHAnsi"/>
                <w:spacing w:val="2"/>
                <w:lang w:val="it-IT"/>
              </w:rPr>
              <w:t>q</w:t>
            </w:r>
            <w:r w:rsidRPr="00011A63">
              <w:rPr>
                <w:rFonts w:asciiTheme="minorHAnsi" w:eastAsia="Arial" w:hAnsiTheme="minorHAnsi" w:cstheme="minorHAnsi"/>
                <w:spacing w:val="-3"/>
                <w:lang w:val="it-IT"/>
              </w:rPr>
              <w:t>u</w:t>
            </w:r>
            <w:r w:rsidRPr="00011A63">
              <w:rPr>
                <w:rFonts w:asciiTheme="minorHAnsi" w:eastAsia="Arial" w:hAnsiTheme="minorHAnsi" w:cstheme="minorHAnsi"/>
                <w:spacing w:val="2"/>
                <w:lang w:val="it-IT"/>
              </w:rPr>
              <w:t>o</w:t>
            </w:r>
            <w:r w:rsidRPr="00011A63">
              <w:rPr>
                <w:rFonts w:asciiTheme="minorHAnsi" w:eastAsia="Arial" w:hAnsiTheme="minorHAnsi" w:cstheme="minorHAnsi"/>
                <w:spacing w:val="1"/>
                <w:lang w:val="it-IT"/>
              </w:rPr>
              <w:t>t</w:t>
            </w:r>
            <w:r w:rsidRPr="00011A63">
              <w:rPr>
                <w:rFonts w:asciiTheme="minorHAnsi" w:eastAsia="Arial" w:hAnsiTheme="minorHAnsi" w:cstheme="minorHAnsi"/>
                <w:lang w:val="it-IT"/>
              </w:rPr>
              <w:t>e</w:t>
            </w:r>
          </w:p>
          <w:p w14:paraId="468F0799" w14:textId="77777777" w:rsidR="00196BE2" w:rsidRPr="00011A63" w:rsidRDefault="00196BE2" w:rsidP="00120AB6">
            <w:pPr>
              <w:contextualSpacing/>
              <w:jc w:val="both"/>
              <w:rPr>
                <w:rFonts w:asciiTheme="minorHAnsi" w:eastAsia="Arial" w:hAnsiTheme="minorHAnsi" w:cstheme="minorHAnsi"/>
                <w:lang w:val="it-IT"/>
              </w:rPr>
            </w:pPr>
          </w:p>
          <w:p w14:paraId="782345C1" w14:textId="77777777" w:rsidR="00196BE2" w:rsidRPr="00011A63" w:rsidRDefault="00196BE2" w:rsidP="00120AB6">
            <w:pPr>
              <w:contextualSpacing/>
              <w:jc w:val="both"/>
              <w:rPr>
                <w:rFonts w:asciiTheme="minorHAnsi" w:hAnsiTheme="minorHAnsi" w:cstheme="minorHAnsi"/>
                <w:b/>
                <w:lang w:val="it-IT"/>
              </w:rPr>
            </w:pPr>
            <w:r w:rsidRPr="00011A63">
              <w:rPr>
                <w:rFonts w:asciiTheme="minorHAnsi" w:eastAsia="Arial" w:hAnsiTheme="minorHAnsi" w:cstheme="minorHAnsi"/>
                <w:lang w:val="it-IT"/>
              </w:rPr>
              <w:t>Se l'ente ha conseguito un profitto di rilevante entità la sanzione pecuniaria è aumentata di un terzo</w:t>
            </w:r>
          </w:p>
        </w:tc>
        <w:tc>
          <w:tcPr>
            <w:tcW w:w="2828" w:type="dxa"/>
            <w:vMerge/>
            <w:vAlign w:val="center"/>
          </w:tcPr>
          <w:p w14:paraId="7C3800C2" w14:textId="77777777" w:rsidR="001D4880" w:rsidRPr="00011A63" w:rsidRDefault="001D4880" w:rsidP="00EE6480">
            <w:pPr>
              <w:contextualSpacing/>
              <w:jc w:val="center"/>
              <w:rPr>
                <w:rFonts w:asciiTheme="minorHAnsi" w:hAnsiTheme="minorHAnsi" w:cstheme="minorHAnsi"/>
                <w:b/>
                <w:lang w:val="it-IT"/>
              </w:rPr>
            </w:pPr>
          </w:p>
        </w:tc>
      </w:tr>
      <w:tr w:rsidR="001D4880" w:rsidRPr="002D49B1" w14:paraId="40D59319" w14:textId="77777777" w:rsidTr="00522A22">
        <w:trPr>
          <w:jc w:val="center"/>
        </w:trPr>
        <w:tc>
          <w:tcPr>
            <w:tcW w:w="3823" w:type="dxa"/>
            <w:vAlign w:val="center"/>
          </w:tcPr>
          <w:p w14:paraId="18E82564" w14:textId="77777777" w:rsidR="001D4880" w:rsidRPr="00011A63" w:rsidRDefault="001D4880" w:rsidP="00EE6480">
            <w:pPr>
              <w:ind w:left="71" w:right="354"/>
              <w:jc w:val="both"/>
              <w:rPr>
                <w:rFonts w:asciiTheme="minorHAnsi" w:eastAsia="Arial" w:hAnsiTheme="minorHAnsi" w:cstheme="minorHAnsi"/>
                <w:spacing w:val="2"/>
                <w:u w:val="single"/>
                <w:lang w:val="it-IT"/>
              </w:rPr>
            </w:pPr>
            <w:r w:rsidRPr="00011A63">
              <w:rPr>
                <w:rFonts w:asciiTheme="minorHAnsi" w:eastAsia="Arial" w:hAnsiTheme="minorHAnsi" w:cstheme="minorHAnsi"/>
                <w:spacing w:val="2"/>
                <w:u w:val="single"/>
                <w:lang w:val="it-IT"/>
              </w:rPr>
              <w:t>Impedito controllo che causa danno ai soci (art. 2625, co. 2, c.c.)</w:t>
            </w:r>
          </w:p>
          <w:p w14:paraId="1CEF2946" w14:textId="77777777" w:rsidR="00A33192" w:rsidRPr="00011A63" w:rsidRDefault="00A33192" w:rsidP="00EE6480">
            <w:pPr>
              <w:ind w:left="71" w:right="174"/>
              <w:jc w:val="both"/>
              <w:rPr>
                <w:rFonts w:asciiTheme="minorHAnsi" w:eastAsia="Arial" w:hAnsiTheme="minorHAnsi" w:cstheme="minorHAnsi"/>
                <w:lang w:val="it-IT"/>
              </w:rPr>
            </w:pPr>
          </w:p>
          <w:p w14:paraId="1E0F21E5" w14:textId="77777777" w:rsidR="00A33192" w:rsidRPr="00011A63" w:rsidRDefault="00A33192" w:rsidP="00EE6480">
            <w:pPr>
              <w:pBdr>
                <w:top w:val="nil"/>
                <w:left w:val="nil"/>
                <w:bottom w:val="nil"/>
                <w:right w:val="nil"/>
                <w:between w:val="nil"/>
              </w:pBdr>
              <w:tabs>
                <w:tab w:val="left" w:pos="0"/>
              </w:tabs>
              <w:jc w:val="both"/>
              <w:rPr>
                <w:rFonts w:asciiTheme="minorHAnsi" w:eastAsia="Courier New" w:hAnsiTheme="minorHAnsi" w:cstheme="minorHAnsi"/>
                <w:lang w:val="it-IT"/>
              </w:rPr>
            </w:pPr>
            <w:r w:rsidRPr="00011A63">
              <w:rPr>
                <w:rFonts w:asciiTheme="minorHAnsi" w:eastAsia="Arial" w:hAnsiTheme="minorHAnsi" w:cstheme="minorHAnsi"/>
                <w:color w:val="000000"/>
                <w:lang w:val="it-IT"/>
              </w:rPr>
              <w:t>“</w:t>
            </w:r>
            <w:r w:rsidRPr="00011A63">
              <w:rPr>
                <w:rFonts w:asciiTheme="minorHAnsi" w:eastAsia="Arial" w:hAnsiTheme="minorHAnsi" w:cstheme="minorHAnsi"/>
                <w:i/>
                <w:color w:val="000000"/>
                <w:lang w:val="it-IT"/>
              </w:rPr>
              <w:t>Gli amministratori che, occultando documenti o con altri idonei artifici, impediscono o comunque ostacolano lo svolgimento delle attività di controllo o altri organi sociali, sono puniti con la sanzione amministrativa pecuniaria fino a 10.329 Euro.</w:t>
            </w:r>
          </w:p>
          <w:p w14:paraId="45942243" w14:textId="77777777" w:rsidR="00A33192" w:rsidRPr="00011A63" w:rsidRDefault="00A33192" w:rsidP="00EE6480">
            <w:pPr>
              <w:pBdr>
                <w:top w:val="nil"/>
                <w:left w:val="nil"/>
                <w:bottom w:val="nil"/>
                <w:right w:val="nil"/>
                <w:between w:val="nil"/>
              </w:pBdr>
              <w:tabs>
                <w:tab w:val="left" w:pos="0"/>
              </w:tabs>
              <w:jc w:val="both"/>
              <w:rPr>
                <w:rFonts w:asciiTheme="minorHAnsi" w:eastAsia="Courier New" w:hAnsiTheme="minorHAnsi" w:cstheme="minorHAnsi"/>
                <w:lang w:val="it-IT"/>
              </w:rPr>
            </w:pPr>
            <w:r w:rsidRPr="00011A63">
              <w:rPr>
                <w:rFonts w:asciiTheme="minorHAnsi" w:eastAsia="Arial" w:hAnsiTheme="minorHAnsi" w:cstheme="minorHAnsi"/>
                <w:i/>
                <w:color w:val="000000"/>
                <w:lang w:val="it-IT"/>
              </w:rPr>
              <w:t>Se la condotta ha cagionato un danno ai soci, si applica la reclusione fino ad un anno e si procede a querela della persona offesa</w:t>
            </w:r>
            <w:r w:rsidRPr="00011A63">
              <w:rPr>
                <w:rFonts w:asciiTheme="minorHAnsi" w:eastAsia="Arial" w:hAnsiTheme="minorHAnsi" w:cstheme="minorHAnsi"/>
                <w:color w:val="000000"/>
                <w:lang w:val="it-IT"/>
              </w:rPr>
              <w:t>.</w:t>
            </w:r>
          </w:p>
          <w:p w14:paraId="5EF33689" w14:textId="77777777" w:rsidR="00A33192" w:rsidRPr="00011A63" w:rsidRDefault="00A33192" w:rsidP="00EE6480">
            <w:pPr>
              <w:pBdr>
                <w:top w:val="nil"/>
                <w:left w:val="nil"/>
                <w:bottom w:val="nil"/>
                <w:right w:val="nil"/>
                <w:between w:val="nil"/>
              </w:pBdr>
              <w:tabs>
                <w:tab w:val="left" w:pos="0"/>
              </w:tabs>
              <w:jc w:val="both"/>
              <w:rPr>
                <w:rFonts w:asciiTheme="minorHAnsi" w:eastAsia="Arial" w:hAnsiTheme="minorHAnsi" w:cstheme="minorHAnsi"/>
                <w:lang w:val="it-IT"/>
              </w:rPr>
            </w:pPr>
            <w:bookmarkStart w:id="24" w:name="_1664s55" w:colFirst="0" w:colLast="0"/>
            <w:bookmarkEnd w:id="24"/>
            <w:r w:rsidRPr="00011A63">
              <w:rPr>
                <w:rFonts w:asciiTheme="minorHAnsi" w:eastAsia="Arial" w:hAnsiTheme="minorHAnsi" w:cstheme="minorHAnsi"/>
                <w:i/>
                <w:color w:val="000000"/>
                <w:lang w:val="it-IT"/>
              </w:rPr>
              <w:t>La pena è raddoppiata se si tratta di società con titoli quotati in mercati regolamentati italiani o di altri Stati dell’Unione europea o diffusi tra il pubblico in misura rilevante ai sensi dell’articolo 116 del testo unico di cui al decreto legis</w:t>
            </w:r>
            <w:r w:rsidR="00106129" w:rsidRPr="00011A63">
              <w:rPr>
                <w:rFonts w:asciiTheme="minorHAnsi" w:eastAsia="Arial" w:hAnsiTheme="minorHAnsi" w:cstheme="minorHAnsi"/>
                <w:i/>
                <w:color w:val="000000"/>
                <w:lang w:val="it-IT"/>
              </w:rPr>
              <w:t>lativo 24 febbraio 1998, n. 58”</w:t>
            </w:r>
          </w:p>
          <w:p w14:paraId="33800993" w14:textId="77777777" w:rsidR="001D4880" w:rsidRPr="00011A63" w:rsidRDefault="001D4880" w:rsidP="00EE6480">
            <w:pPr>
              <w:ind w:left="71" w:right="354"/>
              <w:jc w:val="both"/>
              <w:rPr>
                <w:rFonts w:asciiTheme="minorHAnsi" w:eastAsia="Arial" w:hAnsiTheme="minorHAnsi" w:cstheme="minorHAnsi"/>
                <w:spacing w:val="1"/>
                <w:lang w:val="it-IT"/>
              </w:rPr>
            </w:pPr>
          </w:p>
        </w:tc>
        <w:tc>
          <w:tcPr>
            <w:tcW w:w="2409" w:type="dxa"/>
            <w:vMerge w:val="restart"/>
            <w:vAlign w:val="center"/>
          </w:tcPr>
          <w:p w14:paraId="51FC2425" w14:textId="77777777" w:rsidR="001D4880" w:rsidRPr="00011A63" w:rsidRDefault="001D4880" w:rsidP="00EE6480">
            <w:pPr>
              <w:contextualSpacing/>
              <w:jc w:val="center"/>
              <w:rPr>
                <w:rFonts w:asciiTheme="minorHAnsi" w:eastAsia="Arial" w:hAnsiTheme="minorHAnsi" w:cstheme="minorHAnsi"/>
                <w:lang w:val="it-IT"/>
              </w:rPr>
            </w:pPr>
            <w:r w:rsidRPr="00011A63">
              <w:rPr>
                <w:rFonts w:asciiTheme="minorHAnsi" w:eastAsia="Arial" w:hAnsiTheme="minorHAnsi" w:cstheme="minorHAnsi"/>
                <w:spacing w:val="-1"/>
                <w:lang w:val="it-IT"/>
              </w:rPr>
              <w:t>D</w:t>
            </w:r>
            <w:r w:rsidRPr="00011A63">
              <w:rPr>
                <w:rFonts w:asciiTheme="minorHAnsi" w:eastAsia="Arial" w:hAnsiTheme="minorHAnsi" w:cstheme="minorHAnsi"/>
                <w:lang w:val="it-IT"/>
              </w:rPr>
              <w:t>a</w:t>
            </w:r>
            <w:r w:rsidRPr="00011A63">
              <w:rPr>
                <w:rFonts w:asciiTheme="minorHAnsi" w:eastAsia="Arial" w:hAnsiTheme="minorHAnsi" w:cstheme="minorHAnsi"/>
                <w:spacing w:val="3"/>
                <w:lang w:val="it-IT"/>
              </w:rPr>
              <w:t xml:space="preserve"> </w:t>
            </w:r>
            <w:r w:rsidR="00120AB6" w:rsidRPr="00011A63">
              <w:rPr>
                <w:rFonts w:asciiTheme="minorHAnsi" w:eastAsia="Arial" w:hAnsiTheme="minorHAnsi" w:cstheme="minorHAnsi"/>
                <w:spacing w:val="3"/>
                <w:lang w:val="it-IT"/>
              </w:rPr>
              <w:t xml:space="preserve">200 a 360 </w:t>
            </w:r>
            <w:r w:rsidRPr="00011A63">
              <w:rPr>
                <w:rFonts w:asciiTheme="minorHAnsi" w:eastAsia="Arial" w:hAnsiTheme="minorHAnsi" w:cstheme="minorHAnsi"/>
                <w:spacing w:val="2"/>
                <w:lang w:val="it-IT"/>
              </w:rPr>
              <w:t>q</w:t>
            </w:r>
            <w:r w:rsidRPr="00011A63">
              <w:rPr>
                <w:rFonts w:asciiTheme="minorHAnsi" w:eastAsia="Arial" w:hAnsiTheme="minorHAnsi" w:cstheme="minorHAnsi"/>
                <w:spacing w:val="-3"/>
                <w:lang w:val="it-IT"/>
              </w:rPr>
              <w:t>u</w:t>
            </w:r>
            <w:r w:rsidRPr="00011A63">
              <w:rPr>
                <w:rFonts w:asciiTheme="minorHAnsi" w:eastAsia="Arial" w:hAnsiTheme="minorHAnsi" w:cstheme="minorHAnsi"/>
                <w:spacing w:val="2"/>
                <w:lang w:val="it-IT"/>
              </w:rPr>
              <w:t>o</w:t>
            </w:r>
            <w:r w:rsidRPr="00011A63">
              <w:rPr>
                <w:rFonts w:asciiTheme="minorHAnsi" w:eastAsia="Arial" w:hAnsiTheme="minorHAnsi" w:cstheme="minorHAnsi"/>
                <w:spacing w:val="-4"/>
                <w:lang w:val="it-IT"/>
              </w:rPr>
              <w:t>t</w:t>
            </w:r>
            <w:r w:rsidRPr="00011A63">
              <w:rPr>
                <w:rFonts w:asciiTheme="minorHAnsi" w:eastAsia="Arial" w:hAnsiTheme="minorHAnsi" w:cstheme="minorHAnsi"/>
                <w:lang w:val="it-IT"/>
              </w:rPr>
              <w:t>e</w:t>
            </w:r>
          </w:p>
          <w:p w14:paraId="51036DD1" w14:textId="77777777" w:rsidR="00196BE2" w:rsidRPr="00011A63" w:rsidRDefault="00196BE2" w:rsidP="00EE6480">
            <w:pPr>
              <w:contextualSpacing/>
              <w:jc w:val="center"/>
              <w:rPr>
                <w:rFonts w:asciiTheme="minorHAnsi" w:eastAsia="Arial" w:hAnsiTheme="minorHAnsi" w:cstheme="minorHAnsi"/>
                <w:lang w:val="it-IT"/>
              </w:rPr>
            </w:pPr>
          </w:p>
          <w:p w14:paraId="0B98C49E" w14:textId="77777777" w:rsidR="00196BE2" w:rsidRPr="00011A63" w:rsidRDefault="00196BE2" w:rsidP="00EE6480">
            <w:pPr>
              <w:contextualSpacing/>
              <w:jc w:val="center"/>
              <w:rPr>
                <w:rFonts w:asciiTheme="minorHAnsi" w:eastAsia="Arial" w:hAnsiTheme="minorHAnsi" w:cstheme="minorHAnsi"/>
                <w:lang w:val="it-IT"/>
              </w:rPr>
            </w:pPr>
          </w:p>
          <w:p w14:paraId="7EBBA521" w14:textId="77777777" w:rsidR="00196BE2" w:rsidRPr="00011A63" w:rsidRDefault="00196BE2" w:rsidP="00EE6480">
            <w:pPr>
              <w:contextualSpacing/>
              <w:jc w:val="center"/>
              <w:rPr>
                <w:rFonts w:asciiTheme="minorHAnsi" w:eastAsia="Arial" w:hAnsiTheme="minorHAnsi" w:cstheme="minorHAnsi"/>
                <w:spacing w:val="-1"/>
                <w:lang w:val="it-IT"/>
              </w:rPr>
            </w:pPr>
            <w:r w:rsidRPr="00011A63">
              <w:rPr>
                <w:rFonts w:asciiTheme="minorHAnsi" w:eastAsia="Arial" w:hAnsiTheme="minorHAnsi" w:cstheme="minorHAnsi"/>
                <w:lang w:val="it-IT"/>
              </w:rPr>
              <w:t xml:space="preserve">Se l'ente ha conseguito un profitto di rilevante entità la sanzione pecuniara è aumentata di un terzo </w:t>
            </w:r>
          </w:p>
        </w:tc>
        <w:tc>
          <w:tcPr>
            <w:tcW w:w="2828" w:type="dxa"/>
            <w:vMerge/>
            <w:vAlign w:val="center"/>
          </w:tcPr>
          <w:p w14:paraId="7FBAEAFB" w14:textId="77777777" w:rsidR="001D4880" w:rsidRPr="00011A63" w:rsidRDefault="001D4880" w:rsidP="00EE6480">
            <w:pPr>
              <w:contextualSpacing/>
              <w:jc w:val="center"/>
              <w:rPr>
                <w:rFonts w:asciiTheme="minorHAnsi" w:hAnsiTheme="minorHAnsi" w:cstheme="minorHAnsi"/>
                <w:b/>
                <w:lang w:val="it-IT"/>
              </w:rPr>
            </w:pPr>
          </w:p>
        </w:tc>
      </w:tr>
      <w:tr w:rsidR="001D4880" w:rsidRPr="002D49B1" w14:paraId="3B1ED7D9" w14:textId="77777777" w:rsidTr="00522A22">
        <w:trPr>
          <w:jc w:val="center"/>
        </w:trPr>
        <w:tc>
          <w:tcPr>
            <w:tcW w:w="3823" w:type="dxa"/>
            <w:vAlign w:val="center"/>
          </w:tcPr>
          <w:p w14:paraId="5C78FFEB" w14:textId="77777777" w:rsidR="001D4880" w:rsidRPr="00011A63" w:rsidRDefault="001D4880" w:rsidP="00EE6480">
            <w:pPr>
              <w:ind w:left="71" w:right="354"/>
              <w:jc w:val="both"/>
              <w:rPr>
                <w:rFonts w:asciiTheme="minorHAnsi" w:eastAsia="Arial" w:hAnsiTheme="minorHAnsi" w:cstheme="minorHAnsi"/>
                <w:spacing w:val="2"/>
                <w:u w:val="single"/>
                <w:lang w:val="it-IT"/>
              </w:rPr>
            </w:pPr>
            <w:r w:rsidRPr="00011A63">
              <w:rPr>
                <w:rFonts w:asciiTheme="minorHAnsi" w:eastAsia="Arial" w:hAnsiTheme="minorHAnsi" w:cstheme="minorHAnsi"/>
                <w:spacing w:val="2"/>
                <w:u w:val="single"/>
                <w:lang w:val="it-IT"/>
              </w:rPr>
              <w:t>Illecite operazioni sulle azioni o quote sociali o della società controllante (art. 2628 c.c.)</w:t>
            </w:r>
          </w:p>
          <w:p w14:paraId="28FED268" w14:textId="77777777" w:rsidR="00A33192" w:rsidRPr="00011A63" w:rsidRDefault="00A33192" w:rsidP="00EE6480">
            <w:pPr>
              <w:ind w:left="71" w:right="354"/>
              <w:rPr>
                <w:rFonts w:asciiTheme="minorHAnsi" w:eastAsia="Arial" w:hAnsiTheme="minorHAnsi" w:cstheme="minorHAnsi"/>
                <w:lang w:val="it-IT"/>
              </w:rPr>
            </w:pPr>
          </w:p>
          <w:p w14:paraId="52DAB92B" w14:textId="77777777" w:rsidR="00A33192" w:rsidRPr="00011A63" w:rsidRDefault="00106129" w:rsidP="00EE6480">
            <w:pPr>
              <w:pBdr>
                <w:top w:val="nil"/>
                <w:left w:val="nil"/>
                <w:bottom w:val="nil"/>
                <w:right w:val="nil"/>
                <w:between w:val="nil"/>
              </w:pBdr>
              <w:tabs>
                <w:tab w:val="left" w:pos="0"/>
              </w:tabs>
              <w:jc w:val="both"/>
              <w:rPr>
                <w:rFonts w:asciiTheme="minorHAnsi" w:eastAsia="Courier New" w:hAnsiTheme="minorHAnsi" w:cstheme="minorHAnsi"/>
                <w:lang w:val="it-IT"/>
              </w:rPr>
            </w:pPr>
            <w:r w:rsidRPr="00011A63">
              <w:rPr>
                <w:rFonts w:asciiTheme="minorHAnsi" w:eastAsia="Arial" w:hAnsiTheme="minorHAnsi" w:cstheme="minorHAnsi"/>
                <w:i/>
                <w:color w:val="000000"/>
                <w:lang w:val="it-IT"/>
              </w:rPr>
              <w:t>“</w:t>
            </w:r>
            <w:r w:rsidR="00A33192" w:rsidRPr="00011A63">
              <w:rPr>
                <w:rFonts w:asciiTheme="minorHAnsi" w:eastAsia="Arial" w:hAnsiTheme="minorHAnsi" w:cstheme="minorHAnsi"/>
                <w:i/>
                <w:color w:val="000000"/>
                <w:lang w:val="it-IT"/>
              </w:rPr>
              <w:t>Gli amministratori che, fuori dei casi consentiti dalla legge, acquistano o sottoscrivono azioni o quote sociali, cagionando una lesione all'integrità del capitale sociale o delle riserve non distribuibili per legge, sono puniti con la reclusione fino ad un anno.</w:t>
            </w:r>
          </w:p>
          <w:p w14:paraId="2BFE9B36" w14:textId="77777777" w:rsidR="00A33192" w:rsidRPr="00011A63" w:rsidRDefault="00A33192" w:rsidP="00EE6480">
            <w:pPr>
              <w:pBdr>
                <w:top w:val="nil"/>
                <w:left w:val="nil"/>
                <w:bottom w:val="nil"/>
                <w:right w:val="nil"/>
                <w:between w:val="nil"/>
              </w:pBdr>
              <w:tabs>
                <w:tab w:val="left" w:pos="0"/>
              </w:tabs>
              <w:jc w:val="both"/>
              <w:rPr>
                <w:rFonts w:asciiTheme="minorHAnsi" w:eastAsia="Courier New" w:hAnsiTheme="minorHAnsi" w:cstheme="minorHAnsi"/>
                <w:lang w:val="it-IT"/>
              </w:rPr>
            </w:pPr>
            <w:r w:rsidRPr="00011A63">
              <w:rPr>
                <w:rFonts w:asciiTheme="minorHAnsi" w:eastAsia="Arial" w:hAnsiTheme="minorHAnsi" w:cstheme="minorHAnsi"/>
                <w:i/>
                <w:color w:val="000000"/>
                <w:lang w:val="it-IT"/>
              </w:rPr>
              <w:t>La stessa pena si applica agli amministratori che, fuori dei casi consentiti dalla legge, acquistano o sottoscrivono azioni o quote emesse dalla società controllante, cagionando una lesione del capitale sociale o delle riserve non distribuibili per legge.</w:t>
            </w:r>
          </w:p>
          <w:p w14:paraId="6195325E" w14:textId="77777777" w:rsidR="00A33192" w:rsidRPr="00011A63" w:rsidRDefault="00A33192" w:rsidP="00EE6480">
            <w:pPr>
              <w:pBdr>
                <w:top w:val="nil"/>
                <w:left w:val="nil"/>
                <w:bottom w:val="nil"/>
                <w:right w:val="nil"/>
                <w:between w:val="nil"/>
              </w:pBdr>
              <w:tabs>
                <w:tab w:val="left" w:pos="0"/>
              </w:tabs>
              <w:jc w:val="both"/>
              <w:rPr>
                <w:rFonts w:asciiTheme="minorHAnsi" w:eastAsia="Courier New" w:hAnsiTheme="minorHAnsi" w:cstheme="minorHAnsi"/>
                <w:lang w:val="it-IT"/>
              </w:rPr>
            </w:pPr>
            <w:bookmarkStart w:id="25" w:name="_kgcv8k" w:colFirst="0" w:colLast="0"/>
            <w:bookmarkEnd w:id="25"/>
            <w:r w:rsidRPr="00011A63">
              <w:rPr>
                <w:rFonts w:asciiTheme="minorHAnsi" w:eastAsia="Arial" w:hAnsiTheme="minorHAnsi" w:cstheme="minorHAnsi"/>
                <w:i/>
                <w:color w:val="000000"/>
                <w:lang w:val="it-IT"/>
              </w:rPr>
              <w:t>Se il capitale sociale o le riserve sono ricostituiti prima del termine previsto per l'approvazione del bilancio relativo all'esercizio in relazione al quale è stata posta in essere la condotta, il reato è estinto</w:t>
            </w:r>
            <w:r w:rsidRPr="00011A63">
              <w:rPr>
                <w:rFonts w:asciiTheme="minorHAnsi" w:eastAsia="Arial" w:hAnsiTheme="minorHAnsi" w:cstheme="minorHAnsi"/>
                <w:color w:val="000000"/>
                <w:lang w:val="it-IT"/>
              </w:rPr>
              <w:t>”.</w:t>
            </w:r>
          </w:p>
          <w:p w14:paraId="33BA327D" w14:textId="77777777" w:rsidR="00A33192" w:rsidRPr="00011A63" w:rsidRDefault="00A33192" w:rsidP="00EE6480">
            <w:pPr>
              <w:ind w:left="71" w:right="354"/>
              <w:rPr>
                <w:rFonts w:asciiTheme="minorHAnsi" w:eastAsia="Arial" w:hAnsiTheme="minorHAnsi" w:cstheme="minorHAnsi"/>
                <w:spacing w:val="1"/>
                <w:lang w:val="it-IT"/>
              </w:rPr>
            </w:pPr>
          </w:p>
        </w:tc>
        <w:tc>
          <w:tcPr>
            <w:tcW w:w="2409" w:type="dxa"/>
            <w:vMerge/>
            <w:vAlign w:val="center"/>
          </w:tcPr>
          <w:p w14:paraId="092FC64C" w14:textId="77777777" w:rsidR="001D4880" w:rsidRPr="00011A63" w:rsidRDefault="001D4880" w:rsidP="00EE6480">
            <w:pPr>
              <w:contextualSpacing/>
              <w:jc w:val="center"/>
              <w:rPr>
                <w:rFonts w:asciiTheme="minorHAnsi" w:eastAsia="Arial" w:hAnsiTheme="minorHAnsi" w:cstheme="minorHAnsi"/>
                <w:spacing w:val="-1"/>
                <w:lang w:val="it-IT"/>
              </w:rPr>
            </w:pPr>
          </w:p>
        </w:tc>
        <w:tc>
          <w:tcPr>
            <w:tcW w:w="2828" w:type="dxa"/>
            <w:vMerge/>
            <w:vAlign w:val="center"/>
          </w:tcPr>
          <w:p w14:paraId="08D6FFC5" w14:textId="77777777" w:rsidR="001D4880" w:rsidRPr="00011A63" w:rsidRDefault="001D4880" w:rsidP="00EE6480">
            <w:pPr>
              <w:contextualSpacing/>
              <w:jc w:val="center"/>
              <w:rPr>
                <w:rFonts w:asciiTheme="minorHAnsi" w:hAnsiTheme="minorHAnsi" w:cstheme="minorHAnsi"/>
                <w:b/>
                <w:lang w:val="it-IT"/>
              </w:rPr>
            </w:pPr>
          </w:p>
        </w:tc>
      </w:tr>
      <w:tr w:rsidR="00A33192" w:rsidRPr="002D49B1" w14:paraId="1671CB9E" w14:textId="77777777" w:rsidTr="00522A22">
        <w:trPr>
          <w:jc w:val="center"/>
        </w:trPr>
        <w:tc>
          <w:tcPr>
            <w:tcW w:w="3823" w:type="dxa"/>
            <w:vAlign w:val="center"/>
          </w:tcPr>
          <w:p w14:paraId="294B6AE9" w14:textId="77777777" w:rsidR="00A33192" w:rsidRPr="00011A63" w:rsidRDefault="00A33192" w:rsidP="00EE6480">
            <w:pPr>
              <w:ind w:left="71" w:right="354"/>
              <w:jc w:val="both"/>
              <w:rPr>
                <w:rFonts w:asciiTheme="minorHAnsi" w:eastAsia="Arial" w:hAnsiTheme="minorHAnsi" w:cstheme="minorHAnsi"/>
                <w:spacing w:val="2"/>
                <w:u w:val="single"/>
                <w:lang w:val="it-IT"/>
              </w:rPr>
            </w:pPr>
            <w:r w:rsidRPr="00011A63">
              <w:rPr>
                <w:rFonts w:asciiTheme="minorHAnsi" w:eastAsia="Arial" w:hAnsiTheme="minorHAnsi" w:cstheme="minorHAnsi"/>
                <w:spacing w:val="2"/>
                <w:u w:val="single"/>
                <w:lang w:val="it-IT"/>
              </w:rPr>
              <w:lastRenderedPageBreak/>
              <w:t>Indebita restituzione dei conferimenti (art. 2626 c.c.)</w:t>
            </w:r>
          </w:p>
          <w:p w14:paraId="4D5146A2" w14:textId="77777777" w:rsidR="00A33192" w:rsidRPr="00011A63" w:rsidRDefault="00A33192" w:rsidP="00EE6480">
            <w:pPr>
              <w:pBdr>
                <w:top w:val="nil"/>
                <w:left w:val="nil"/>
                <w:bottom w:val="nil"/>
                <w:right w:val="nil"/>
                <w:between w:val="nil"/>
              </w:pBdr>
              <w:tabs>
                <w:tab w:val="left" w:pos="0"/>
              </w:tabs>
              <w:rPr>
                <w:rFonts w:asciiTheme="minorHAnsi" w:eastAsia="Arial" w:hAnsiTheme="minorHAnsi" w:cstheme="minorHAnsi"/>
                <w:color w:val="000000"/>
                <w:lang w:val="it-IT"/>
              </w:rPr>
            </w:pPr>
            <w:r w:rsidRPr="00011A63">
              <w:rPr>
                <w:rFonts w:asciiTheme="minorHAnsi" w:eastAsia="Arial" w:hAnsiTheme="minorHAnsi" w:cstheme="minorHAnsi"/>
                <w:color w:val="000000"/>
                <w:lang w:val="it-IT"/>
              </w:rPr>
              <w:t xml:space="preserve"> </w:t>
            </w:r>
          </w:p>
          <w:p w14:paraId="420F9476" w14:textId="77777777" w:rsidR="00A33192" w:rsidRPr="00011A63" w:rsidRDefault="00A33192" w:rsidP="00EE6480">
            <w:pPr>
              <w:pBdr>
                <w:top w:val="nil"/>
                <w:left w:val="nil"/>
                <w:bottom w:val="nil"/>
                <w:right w:val="nil"/>
                <w:between w:val="nil"/>
              </w:pBdr>
              <w:tabs>
                <w:tab w:val="left" w:pos="0"/>
              </w:tabs>
              <w:jc w:val="both"/>
              <w:rPr>
                <w:rFonts w:asciiTheme="minorHAnsi" w:eastAsia="Courier New" w:hAnsiTheme="minorHAnsi" w:cstheme="minorHAnsi"/>
                <w:lang w:val="it-IT"/>
              </w:rPr>
            </w:pPr>
            <w:r w:rsidRPr="00011A63">
              <w:rPr>
                <w:rFonts w:asciiTheme="minorHAnsi" w:eastAsia="Arial" w:hAnsiTheme="minorHAnsi" w:cstheme="minorHAnsi"/>
                <w:color w:val="000000"/>
                <w:lang w:val="it-IT"/>
              </w:rPr>
              <w:t>“</w:t>
            </w:r>
            <w:r w:rsidRPr="00011A63">
              <w:rPr>
                <w:rFonts w:asciiTheme="minorHAnsi" w:eastAsia="Arial" w:hAnsiTheme="minorHAnsi" w:cstheme="minorHAnsi"/>
                <w:i/>
                <w:color w:val="000000"/>
                <w:lang w:val="it-IT"/>
              </w:rPr>
              <w:t>Gli amministratori che, fuori dei casi di legittima riduzione del capitale sociale, restituiscono, anche simulatamene, i conferimenti ai soci o li liberano dall’obbligo di eseguirli, sono puniti con la reclusione fino ad un anno</w:t>
            </w:r>
            <w:r w:rsidRPr="00011A63">
              <w:rPr>
                <w:rFonts w:asciiTheme="minorHAnsi" w:eastAsia="Arial" w:hAnsiTheme="minorHAnsi" w:cstheme="minorHAnsi"/>
                <w:color w:val="000000"/>
                <w:lang w:val="it-IT"/>
              </w:rPr>
              <w:t>”.</w:t>
            </w:r>
          </w:p>
          <w:p w14:paraId="6ABF4403" w14:textId="77777777" w:rsidR="00A33192" w:rsidRPr="00011A63" w:rsidRDefault="00A33192" w:rsidP="00EE6480">
            <w:pPr>
              <w:ind w:left="71"/>
              <w:rPr>
                <w:rFonts w:asciiTheme="minorHAnsi" w:eastAsia="Arial" w:hAnsiTheme="minorHAnsi" w:cstheme="minorHAnsi"/>
                <w:lang w:val="it-IT"/>
              </w:rPr>
            </w:pPr>
          </w:p>
        </w:tc>
        <w:tc>
          <w:tcPr>
            <w:tcW w:w="2409" w:type="dxa"/>
            <w:vMerge/>
            <w:vAlign w:val="center"/>
          </w:tcPr>
          <w:p w14:paraId="46A11C6D" w14:textId="77777777" w:rsidR="00A33192" w:rsidRPr="00011A63" w:rsidRDefault="00A33192" w:rsidP="00EE6480">
            <w:pPr>
              <w:contextualSpacing/>
              <w:jc w:val="center"/>
              <w:rPr>
                <w:rFonts w:asciiTheme="minorHAnsi" w:eastAsia="Arial" w:hAnsiTheme="minorHAnsi" w:cstheme="minorHAnsi"/>
                <w:spacing w:val="-1"/>
                <w:lang w:val="it-IT"/>
              </w:rPr>
            </w:pPr>
          </w:p>
        </w:tc>
        <w:tc>
          <w:tcPr>
            <w:tcW w:w="2828" w:type="dxa"/>
            <w:vMerge/>
            <w:vAlign w:val="center"/>
          </w:tcPr>
          <w:p w14:paraId="2DCC6CAC" w14:textId="77777777" w:rsidR="00A33192" w:rsidRPr="00011A63" w:rsidRDefault="00A33192" w:rsidP="00EE6480">
            <w:pPr>
              <w:contextualSpacing/>
              <w:jc w:val="center"/>
              <w:rPr>
                <w:rFonts w:asciiTheme="minorHAnsi" w:hAnsiTheme="minorHAnsi" w:cstheme="minorHAnsi"/>
                <w:b/>
                <w:lang w:val="it-IT"/>
              </w:rPr>
            </w:pPr>
          </w:p>
        </w:tc>
      </w:tr>
      <w:tr w:rsidR="001D4880" w:rsidRPr="002D49B1" w14:paraId="111C0714" w14:textId="77777777" w:rsidTr="00522A22">
        <w:trPr>
          <w:jc w:val="center"/>
        </w:trPr>
        <w:tc>
          <w:tcPr>
            <w:tcW w:w="3823" w:type="dxa"/>
            <w:vAlign w:val="center"/>
          </w:tcPr>
          <w:p w14:paraId="269D2AAA" w14:textId="77777777" w:rsidR="001D4880" w:rsidRPr="00011A63" w:rsidRDefault="001D4880" w:rsidP="00EE6480">
            <w:pPr>
              <w:ind w:left="71" w:right="354"/>
              <w:jc w:val="both"/>
              <w:rPr>
                <w:rFonts w:asciiTheme="minorHAnsi" w:eastAsia="Arial" w:hAnsiTheme="minorHAnsi" w:cstheme="minorHAnsi"/>
                <w:spacing w:val="2"/>
                <w:u w:val="single"/>
                <w:lang w:val="it-IT"/>
              </w:rPr>
            </w:pPr>
            <w:r w:rsidRPr="00011A63">
              <w:rPr>
                <w:rFonts w:asciiTheme="minorHAnsi" w:eastAsia="Arial" w:hAnsiTheme="minorHAnsi" w:cstheme="minorHAnsi"/>
                <w:spacing w:val="2"/>
                <w:u w:val="single"/>
                <w:lang w:val="it-IT"/>
              </w:rPr>
              <w:t>Formazione fittizia del capitale</w:t>
            </w:r>
          </w:p>
          <w:p w14:paraId="767A936C" w14:textId="77777777" w:rsidR="001D4880" w:rsidRPr="00011A63" w:rsidRDefault="001D4880" w:rsidP="00EE6480">
            <w:pPr>
              <w:ind w:left="71" w:right="354"/>
              <w:jc w:val="both"/>
              <w:rPr>
                <w:rFonts w:asciiTheme="minorHAnsi" w:eastAsia="Arial" w:hAnsiTheme="minorHAnsi" w:cstheme="minorHAnsi"/>
                <w:spacing w:val="2"/>
                <w:u w:val="single"/>
                <w:lang w:val="it-IT"/>
              </w:rPr>
            </w:pPr>
            <w:r w:rsidRPr="00011A63">
              <w:rPr>
                <w:rFonts w:asciiTheme="minorHAnsi" w:eastAsia="Arial" w:hAnsiTheme="minorHAnsi" w:cstheme="minorHAnsi"/>
                <w:spacing w:val="2"/>
                <w:u w:val="single"/>
                <w:lang w:val="it-IT"/>
              </w:rPr>
              <w:t>(art. 2632 c.c.)</w:t>
            </w:r>
          </w:p>
          <w:p w14:paraId="57768401" w14:textId="77777777" w:rsidR="00A33192" w:rsidRPr="00011A63" w:rsidRDefault="00A33192" w:rsidP="00EE6480">
            <w:pPr>
              <w:ind w:left="71" w:right="354"/>
              <w:rPr>
                <w:rFonts w:asciiTheme="minorHAnsi" w:eastAsia="Arial" w:hAnsiTheme="minorHAnsi" w:cstheme="minorHAnsi"/>
                <w:lang w:val="it-IT"/>
              </w:rPr>
            </w:pPr>
          </w:p>
          <w:p w14:paraId="78B2F83F" w14:textId="77777777" w:rsidR="00A33192" w:rsidRPr="00011A63" w:rsidRDefault="00A33192" w:rsidP="00EE6480">
            <w:pPr>
              <w:pBdr>
                <w:top w:val="nil"/>
                <w:left w:val="nil"/>
                <w:bottom w:val="nil"/>
                <w:right w:val="nil"/>
                <w:between w:val="nil"/>
              </w:pBdr>
              <w:tabs>
                <w:tab w:val="left" w:pos="0"/>
              </w:tabs>
              <w:jc w:val="both"/>
              <w:rPr>
                <w:rFonts w:asciiTheme="minorHAnsi" w:eastAsia="Verdana" w:hAnsiTheme="minorHAnsi" w:cstheme="minorHAnsi"/>
                <w:lang w:val="it-IT"/>
              </w:rPr>
            </w:pPr>
            <w:r w:rsidRPr="00011A63">
              <w:rPr>
                <w:rFonts w:asciiTheme="minorHAnsi" w:eastAsia="Arial" w:hAnsiTheme="minorHAnsi" w:cstheme="minorHAnsi"/>
                <w:color w:val="000000"/>
                <w:lang w:val="it-IT"/>
              </w:rPr>
              <w:t>“</w:t>
            </w:r>
            <w:r w:rsidRPr="00011A63">
              <w:rPr>
                <w:rFonts w:asciiTheme="minorHAnsi" w:eastAsia="Arial" w:hAnsiTheme="minorHAnsi" w:cstheme="minorHAnsi"/>
                <w:i/>
                <w:color w:val="000000"/>
                <w:lang w:val="it-IT"/>
              </w:rPr>
              <w:t>Gli amministratori e i soci conferenti che, anche in parte, formano od aumentano fittiziamente il capitale sociale mediante attribuzione di azioni o quote in misura complessivamente superiore all’ammontare del capitale sociale, sottoscrizione reciproca di azioni o quote, sopravvalutazione rilevante dei conferimenti di beni in natura o di crediti ovvero del patrimonio della società in caso di trasformazione, sono puniti con la reclusione fino ad un anno</w:t>
            </w:r>
            <w:r w:rsidRPr="00011A63">
              <w:rPr>
                <w:rFonts w:asciiTheme="minorHAnsi" w:eastAsia="Arial" w:hAnsiTheme="minorHAnsi" w:cstheme="minorHAnsi"/>
                <w:color w:val="000000"/>
                <w:lang w:val="it-IT"/>
              </w:rPr>
              <w:t>”.</w:t>
            </w:r>
          </w:p>
          <w:p w14:paraId="04EA7995" w14:textId="77777777" w:rsidR="00A33192" w:rsidRPr="00011A63" w:rsidRDefault="00A33192" w:rsidP="00EE6480">
            <w:pPr>
              <w:ind w:left="71" w:right="354"/>
              <w:rPr>
                <w:rFonts w:asciiTheme="minorHAnsi" w:eastAsia="Arial" w:hAnsiTheme="minorHAnsi" w:cstheme="minorHAnsi"/>
                <w:spacing w:val="1"/>
                <w:lang w:val="it-IT"/>
              </w:rPr>
            </w:pPr>
          </w:p>
        </w:tc>
        <w:tc>
          <w:tcPr>
            <w:tcW w:w="2409" w:type="dxa"/>
            <w:vMerge/>
            <w:vAlign w:val="center"/>
          </w:tcPr>
          <w:p w14:paraId="324703CD" w14:textId="77777777" w:rsidR="001D4880" w:rsidRPr="00011A63" w:rsidRDefault="001D4880" w:rsidP="00EE6480">
            <w:pPr>
              <w:contextualSpacing/>
              <w:jc w:val="center"/>
              <w:rPr>
                <w:rFonts w:asciiTheme="minorHAnsi" w:eastAsia="Arial" w:hAnsiTheme="minorHAnsi" w:cstheme="minorHAnsi"/>
                <w:spacing w:val="-1"/>
                <w:lang w:val="it-IT"/>
              </w:rPr>
            </w:pPr>
          </w:p>
        </w:tc>
        <w:tc>
          <w:tcPr>
            <w:tcW w:w="2828" w:type="dxa"/>
            <w:vMerge/>
            <w:vAlign w:val="center"/>
          </w:tcPr>
          <w:p w14:paraId="69698B90" w14:textId="77777777" w:rsidR="001D4880" w:rsidRPr="00011A63" w:rsidRDefault="001D4880" w:rsidP="00EE6480">
            <w:pPr>
              <w:contextualSpacing/>
              <w:jc w:val="center"/>
              <w:rPr>
                <w:rFonts w:asciiTheme="minorHAnsi" w:hAnsiTheme="minorHAnsi" w:cstheme="minorHAnsi"/>
                <w:b/>
                <w:lang w:val="it-IT"/>
              </w:rPr>
            </w:pPr>
          </w:p>
        </w:tc>
      </w:tr>
      <w:tr w:rsidR="001D4880" w:rsidRPr="00C36735" w14:paraId="59D18DE1" w14:textId="77777777" w:rsidTr="00522A22">
        <w:trPr>
          <w:jc w:val="center"/>
        </w:trPr>
        <w:tc>
          <w:tcPr>
            <w:tcW w:w="3823" w:type="dxa"/>
            <w:vAlign w:val="center"/>
          </w:tcPr>
          <w:p w14:paraId="7B485617" w14:textId="77777777" w:rsidR="001D4880" w:rsidRPr="00011A63" w:rsidRDefault="001D4880" w:rsidP="00EE6480">
            <w:pPr>
              <w:ind w:left="71" w:right="354"/>
              <w:jc w:val="both"/>
              <w:rPr>
                <w:rFonts w:asciiTheme="minorHAnsi" w:eastAsia="Arial" w:hAnsiTheme="minorHAnsi" w:cstheme="minorHAnsi"/>
                <w:spacing w:val="2"/>
                <w:u w:val="single"/>
                <w:lang w:val="it-IT"/>
              </w:rPr>
            </w:pPr>
            <w:r w:rsidRPr="00011A63">
              <w:rPr>
                <w:rFonts w:asciiTheme="minorHAnsi" w:eastAsia="Arial" w:hAnsiTheme="minorHAnsi" w:cstheme="minorHAnsi"/>
                <w:spacing w:val="2"/>
                <w:u w:val="single"/>
                <w:lang w:val="it-IT"/>
              </w:rPr>
              <w:t>Operazioni in pregiudizio dei creditori (art. 2629 c.c.)</w:t>
            </w:r>
          </w:p>
          <w:p w14:paraId="211BA9AB" w14:textId="77777777" w:rsidR="00A33192" w:rsidRPr="00011A63" w:rsidRDefault="00A33192" w:rsidP="00EE6480">
            <w:pPr>
              <w:ind w:left="71" w:right="354"/>
              <w:rPr>
                <w:rFonts w:asciiTheme="minorHAnsi" w:eastAsia="Arial" w:hAnsiTheme="minorHAnsi" w:cstheme="minorHAnsi"/>
                <w:lang w:val="it-IT"/>
              </w:rPr>
            </w:pPr>
          </w:p>
          <w:p w14:paraId="3D48BB98" w14:textId="77777777" w:rsidR="00A33192" w:rsidRPr="00011A63" w:rsidRDefault="00106129" w:rsidP="00EE6480">
            <w:pPr>
              <w:pBdr>
                <w:top w:val="nil"/>
                <w:left w:val="nil"/>
                <w:bottom w:val="nil"/>
                <w:right w:val="nil"/>
                <w:between w:val="nil"/>
              </w:pBdr>
              <w:tabs>
                <w:tab w:val="left" w:pos="0"/>
              </w:tabs>
              <w:jc w:val="both"/>
              <w:rPr>
                <w:rFonts w:asciiTheme="minorHAnsi" w:eastAsia="Arial" w:hAnsiTheme="minorHAnsi" w:cstheme="minorHAnsi"/>
                <w:i/>
                <w:color w:val="000000"/>
                <w:lang w:val="it-IT"/>
              </w:rPr>
            </w:pPr>
            <w:r w:rsidRPr="00011A63">
              <w:rPr>
                <w:rFonts w:asciiTheme="minorHAnsi" w:eastAsia="Arial" w:hAnsiTheme="minorHAnsi" w:cstheme="minorHAnsi"/>
                <w:i/>
                <w:color w:val="000000"/>
                <w:lang w:val="it-IT"/>
              </w:rPr>
              <w:t>“</w:t>
            </w:r>
            <w:r w:rsidR="00A33192" w:rsidRPr="00011A63">
              <w:rPr>
                <w:rFonts w:asciiTheme="minorHAnsi" w:eastAsia="Arial" w:hAnsiTheme="minorHAnsi" w:cstheme="minorHAnsi"/>
                <w:i/>
                <w:color w:val="000000"/>
                <w:lang w:val="it-IT"/>
              </w:rPr>
              <w:t>Gli amministratori che, in violazione delle disposizioni di legge a tutela dei creditori, effettuano riduzioni del capitale sociale o fusioni con altra società o scissioni, cagionando danno ai creditori, sono puniti, a querela della persona offesa, con la reclusione da sei mesi a tre anni.</w:t>
            </w:r>
          </w:p>
          <w:p w14:paraId="2A519215" w14:textId="77777777" w:rsidR="00A33192" w:rsidRPr="00011A63" w:rsidRDefault="00A33192" w:rsidP="00EE6480">
            <w:pPr>
              <w:pBdr>
                <w:top w:val="nil"/>
                <w:left w:val="nil"/>
                <w:bottom w:val="nil"/>
                <w:right w:val="nil"/>
                <w:between w:val="nil"/>
              </w:pBdr>
              <w:tabs>
                <w:tab w:val="left" w:pos="0"/>
              </w:tabs>
              <w:jc w:val="both"/>
              <w:rPr>
                <w:rFonts w:asciiTheme="minorHAnsi" w:eastAsia="Verdana" w:hAnsiTheme="minorHAnsi" w:cstheme="minorHAnsi"/>
                <w:lang w:val="it-IT"/>
              </w:rPr>
            </w:pPr>
            <w:bookmarkStart w:id="26" w:name="_34g0dwd" w:colFirst="0" w:colLast="0"/>
            <w:bookmarkEnd w:id="26"/>
            <w:r w:rsidRPr="00011A63">
              <w:rPr>
                <w:rFonts w:asciiTheme="minorHAnsi" w:eastAsia="Arial" w:hAnsiTheme="minorHAnsi" w:cstheme="minorHAnsi"/>
                <w:i/>
                <w:color w:val="000000"/>
                <w:lang w:val="it-IT"/>
              </w:rPr>
              <w:t>Il risarcimento del danno ai creditori prima del giudizio estingue il reato</w:t>
            </w:r>
            <w:r w:rsidRPr="00011A63">
              <w:rPr>
                <w:rFonts w:asciiTheme="minorHAnsi" w:eastAsia="Arial" w:hAnsiTheme="minorHAnsi" w:cstheme="minorHAnsi"/>
                <w:color w:val="000000"/>
                <w:lang w:val="it-IT"/>
              </w:rPr>
              <w:t>”.</w:t>
            </w:r>
          </w:p>
          <w:p w14:paraId="165DFDA2" w14:textId="77777777" w:rsidR="00A33192" w:rsidRPr="00011A63" w:rsidRDefault="00A33192" w:rsidP="00EE6480">
            <w:pPr>
              <w:pBdr>
                <w:top w:val="nil"/>
                <w:left w:val="nil"/>
                <w:bottom w:val="nil"/>
                <w:right w:val="nil"/>
                <w:between w:val="nil"/>
              </w:pBdr>
              <w:tabs>
                <w:tab w:val="left" w:pos="0"/>
              </w:tabs>
              <w:rPr>
                <w:rFonts w:asciiTheme="minorHAnsi" w:eastAsia="Courier New" w:hAnsiTheme="minorHAnsi" w:cstheme="minorHAnsi"/>
                <w:lang w:val="it-IT"/>
              </w:rPr>
            </w:pPr>
          </w:p>
          <w:p w14:paraId="2ED7E6B3" w14:textId="77777777" w:rsidR="00A33192" w:rsidRPr="00011A63" w:rsidRDefault="00A33192" w:rsidP="00EE6480">
            <w:pPr>
              <w:ind w:left="71" w:right="354"/>
              <w:rPr>
                <w:rFonts w:asciiTheme="minorHAnsi" w:eastAsia="Arial" w:hAnsiTheme="minorHAnsi" w:cstheme="minorHAnsi"/>
                <w:lang w:val="it-IT"/>
              </w:rPr>
            </w:pPr>
          </w:p>
          <w:p w14:paraId="2BBA395F" w14:textId="77777777" w:rsidR="001D4880" w:rsidRPr="00011A63" w:rsidRDefault="001D4880" w:rsidP="00EE6480">
            <w:pPr>
              <w:contextualSpacing/>
              <w:jc w:val="center"/>
              <w:rPr>
                <w:rFonts w:asciiTheme="minorHAnsi" w:hAnsiTheme="minorHAnsi" w:cstheme="minorHAnsi"/>
                <w:b/>
                <w:lang w:val="it-IT"/>
              </w:rPr>
            </w:pPr>
          </w:p>
        </w:tc>
        <w:tc>
          <w:tcPr>
            <w:tcW w:w="2409" w:type="dxa"/>
            <w:vMerge w:val="restart"/>
            <w:vAlign w:val="center"/>
          </w:tcPr>
          <w:p w14:paraId="2237AAE9" w14:textId="77777777" w:rsidR="001D4880" w:rsidRPr="00011A63" w:rsidRDefault="001D4880" w:rsidP="00120AB6">
            <w:pPr>
              <w:contextualSpacing/>
              <w:jc w:val="center"/>
              <w:rPr>
                <w:rFonts w:asciiTheme="minorHAnsi" w:hAnsiTheme="minorHAnsi" w:cstheme="minorHAnsi"/>
                <w:b/>
                <w:lang w:val="it-IT"/>
              </w:rPr>
            </w:pPr>
            <w:r w:rsidRPr="00011A63">
              <w:rPr>
                <w:rFonts w:asciiTheme="minorHAnsi" w:eastAsia="Arial" w:hAnsiTheme="minorHAnsi" w:cstheme="minorHAnsi"/>
                <w:spacing w:val="-1"/>
                <w:lang w:val="it-IT"/>
              </w:rPr>
              <w:t>D</w:t>
            </w:r>
            <w:r w:rsidRPr="00011A63">
              <w:rPr>
                <w:rFonts w:asciiTheme="minorHAnsi" w:eastAsia="Arial" w:hAnsiTheme="minorHAnsi" w:cstheme="minorHAnsi"/>
                <w:lang w:val="it-IT"/>
              </w:rPr>
              <w:t>a</w:t>
            </w:r>
            <w:r w:rsidRPr="00011A63">
              <w:rPr>
                <w:rFonts w:asciiTheme="minorHAnsi" w:eastAsia="Arial" w:hAnsiTheme="minorHAnsi" w:cstheme="minorHAnsi"/>
                <w:spacing w:val="3"/>
                <w:lang w:val="it-IT"/>
              </w:rPr>
              <w:t xml:space="preserve"> </w:t>
            </w:r>
            <w:r w:rsidR="00120AB6" w:rsidRPr="00011A63">
              <w:rPr>
                <w:rFonts w:asciiTheme="minorHAnsi" w:eastAsia="Arial" w:hAnsiTheme="minorHAnsi" w:cstheme="minorHAnsi"/>
                <w:spacing w:val="3"/>
                <w:lang w:val="it-IT"/>
              </w:rPr>
              <w:t xml:space="preserve">300 a 660 </w:t>
            </w:r>
            <w:r w:rsidRPr="00011A63">
              <w:rPr>
                <w:rFonts w:asciiTheme="minorHAnsi" w:eastAsia="Arial" w:hAnsiTheme="minorHAnsi" w:cstheme="minorHAnsi"/>
                <w:spacing w:val="2"/>
                <w:lang w:val="it-IT"/>
              </w:rPr>
              <w:t>q</w:t>
            </w:r>
            <w:r w:rsidRPr="00011A63">
              <w:rPr>
                <w:rFonts w:asciiTheme="minorHAnsi" w:eastAsia="Arial" w:hAnsiTheme="minorHAnsi" w:cstheme="minorHAnsi"/>
                <w:spacing w:val="-3"/>
                <w:lang w:val="it-IT"/>
              </w:rPr>
              <w:t>u</w:t>
            </w:r>
            <w:r w:rsidRPr="00011A63">
              <w:rPr>
                <w:rFonts w:asciiTheme="minorHAnsi" w:eastAsia="Arial" w:hAnsiTheme="minorHAnsi" w:cstheme="minorHAnsi"/>
                <w:spacing w:val="2"/>
                <w:lang w:val="it-IT"/>
              </w:rPr>
              <w:t>o</w:t>
            </w:r>
            <w:r w:rsidRPr="00011A63">
              <w:rPr>
                <w:rFonts w:asciiTheme="minorHAnsi" w:eastAsia="Arial" w:hAnsiTheme="minorHAnsi" w:cstheme="minorHAnsi"/>
                <w:spacing w:val="1"/>
                <w:lang w:val="it-IT"/>
              </w:rPr>
              <w:t>t</w:t>
            </w:r>
            <w:r w:rsidRPr="00011A63">
              <w:rPr>
                <w:rFonts w:asciiTheme="minorHAnsi" w:eastAsia="Arial" w:hAnsiTheme="minorHAnsi" w:cstheme="minorHAnsi"/>
                <w:lang w:val="it-IT"/>
              </w:rPr>
              <w:t>e</w:t>
            </w:r>
          </w:p>
        </w:tc>
        <w:tc>
          <w:tcPr>
            <w:tcW w:w="2828" w:type="dxa"/>
            <w:vMerge/>
            <w:vAlign w:val="center"/>
          </w:tcPr>
          <w:p w14:paraId="4CA4655D" w14:textId="77777777" w:rsidR="001D4880" w:rsidRPr="00011A63" w:rsidRDefault="001D4880" w:rsidP="00EE6480">
            <w:pPr>
              <w:contextualSpacing/>
              <w:jc w:val="center"/>
              <w:rPr>
                <w:rFonts w:asciiTheme="minorHAnsi" w:hAnsiTheme="minorHAnsi" w:cstheme="minorHAnsi"/>
                <w:b/>
                <w:lang w:val="it-IT"/>
              </w:rPr>
            </w:pPr>
          </w:p>
        </w:tc>
      </w:tr>
      <w:tr w:rsidR="001D4880" w:rsidRPr="002D49B1" w14:paraId="2122AC19" w14:textId="77777777" w:rsidTr="00522A22">
        <w:trPr>
          <w:jc w:val="center"/>
        </w:trPr>
        <w:tc>
          <w:tcPr>
            <w:tcW w:w="3823" w:type="dxa"/>
            <w:vAlign w:val="center"/>
          </w:tcPr>
          <w:p w14:paraId="573CDC8F" w14:textId="77777777" w:rsidR="001D4880" w:rsidRPr="00011A63" w:rsidRDefault="001D4880" w:rsidP="00EE6480">
            <w:pPr>
              <w:ind w:left="71" w:right="354"/>
              <w:jc w:val="both"/>
              <w:rPr>
                <w:rFonts w:asciiTheme="minorHAnsi" w:eastAsia="Arial" w:hAnsiTheme="minorHAnsi" w:cstheme="minorHAnsi"/>
                <w:spacing w:val="2"/>
                <w:u w:val="single"/>
                <w:lang w:val="it-IT"/>
              </w:rPr>
            </w:pPr>
            <w:r w:rsidRPr="00011A63">
              <w:rPr>
                <w:rFonts w:asciiTheme="minorHAnsi" w:eastAsia="Arial" w:hAnsiTheme="minorHAnsi" w:cstheme="minorHAnsi"/>
                <w:spacing w:val="2"/>
                <w:u w:val="single"/>
                <w:lang w:val="it-IT"/>
              </w:rPr>
              <w:t>Indebita ripartizione dei beni sociali da parte dei liquidatori (art. 2633 c.c.)</w:t>
            </w:r>
          </w:p>
          <w:p w14:paraId="54E64266" w14:textId="77777777" w:rsidR="00A33192" w:rsidRPr="00011A63" w:rsidRDefault="00A33192" w:rsidP="00EE6480">
            <w:pPr>
              <w:ind w:left="71" w:right="292"/>
              <w:rPr>
                <w:rFonts w:asciiTheme="minorHAnsi" w:eastAsia="Arial" w:hAnsiTheme="minorHAnsi" w:cstheme="minorHAnsi"/>
                <w:lang w:val="it-IT"/>
              </w:rPr>
            </w:pPr>
          </w:p>
          <w:p w14:paraId="208E24D7" w14:textId="77777777" w:rsidR="00A33192" w:rsidRPr="00011A63" w:rsidRDefault="00A33192" w:rsidP="00EE6480">
            <w:pPr>
              <w:pBdr>
                <w:top w:val="nil"/>
                <w:left w:val="nil"/>
                <w:bottom w:val="nil"/>
                <w:right w:val="nil"/>
                <w:between w:val="nil"/>
              </w:pBdr>
              <w:tabs>
                <w:tab w:val="left" w:pos="0"/>
              </w:tabs>
              <w:jc w:val="both"/>
              <w:rPr>
                <w:rFonts w:asciiTheme="minorHAnsi" w:eastAsia="Verdana" w:hAnsiTheme="minorHAnsi" w:cstheme="minorHAnsi"/>
                <w:lang w:val="it-IT"/>
              </w:rPr>
            </w:pPr>
            <w:r w:rsidRPr="00011A63">
              <w:rPr>
                <w:rFonts w:asciiTheme="minorHAnsi" w:eastAsia="Arial" w:hAnsiTheme="minorHAnsi" w:cstheme="minorHAnsi"/>
                <w:i/>
                <w:color w:val="000000"/>
                <w:lang w:val="it-IT"/>
              </w:rPr>
              <w:t>“I liquidatori che, ripartendo i beni sociali tra i soci prima del pagamento dei creditori sociali o dell’accantonamento delle somme necessario a soddisfarli, cagionano danno ai creditori, sono puniti, a querela della persona offesa, con la reclusione da sei mesi a tre anni.</w:t>
            </w:r>
          </w:p>
          <w:p w14:paraId="08280129" w14:textId="77777777" w:rsidR="001D4880" w:rsidRPr="00011A63" w:rsidRDefault="00A33192" w:rsidP="00EE6480">
            <w:pPr>
              <w:pBdr>
                <w:top w:val="nil"/>
                <w:left w:val="nil"/>
                <w:bottom w:val="nil"/>
                <w:right w:val="nil"/>
                <w:between w:val="nil"/>
              </w:pBdr>
              <w:tabs>
                <w:tab w:val="left" w:pos="0"/>
              </w:tabs>
              <w:jc w:val="both"/>
              <w:rPr>
                <w:rFonts w:asciiTheme="minorHAnsi" w:eastAsia="Arial" w:hAnsiTheme="minorHAnsi" w:cstheme="minorHAnsi"/>
                <w:color w:val="000000"/>
                <w:lang w:val="it-IT"/>
              </w:rPr>
            </w:pPr>
            <w:bookmarkStart w:id="27" w:name="_2iq8gzs" w:colFirst="0" w:colLast="0"/>
            <w:bookmarkEnd w:id="27"/>
            <w:r w:rsidRPr="00011A63">
              <w:rPr>
                <w:rFonts w:asciiTheme="minorHAnsi" w:eastAsia="Arial" w:hAnsiTheme="minorHAnsi" w:cstheme="minorHAnsi"/>
                <w:i/>
                <w:color w:val="000000"/>
                <w:lang w:val="it-IT"/>
              </w:rPr>
              <w:t>Il risarcimento del danno ai creditori prima del giudizio estingue il reato</w:t>
            </w:r>
            <w:r w:rsidR="00106129" w:rsidRPr="00011A63">
              <w:rPr>
                <w:rFonts w:asciiTheme="minorHAnsi" w:eastAsia="Arial" w:hAnsiTheme="minorHAnsi" w:cstheme="minorHAnsi"/>
                <w:color w:val="000000"/>
                <w:lang w:val="it-IT"/>
              </w:rPr>
              <w:t>”</w:t>
            </w:r>
          </w:p>
          <w:p w14:paraId="01C12617" w14:textId="77777777" w:rsidR="00106129" w:rsidRPr="00011A63" w:rsidRDefault="00106129" w:rsidP="00EE6480">
            <w:pPr>
              <w:pBdr>
                <w:top w:val="nil"/>
                <w:left w:val="nil"/>
                <w:bottom w:val="nil"/>
                <w:right w:val="nil"/>
                <w:between w:val="nil"/>
              </w:pBdr>
              <w:tabs>
                <w:tab w:val="left" w:pos="0"/>
              </w:tabs>
              <w:jc w:val="both"/>
              <w:rPr>
                <w:rFonts w:asciiTheme="minorHAnsi" w:eastAsia="Verdana" w:hAnsiTheme="minorHAnsi" w:cstheme="minorHAnsi"/>
                <w:lang w:val="it-IT"/>
              </w:rPr>
            </w:pPr>
          </w:p>
        </w:tc>
        <w:tc>
          <w:tcPr>
            <w:tcW w:w="2409" w:type="dxa"/>
            <w:vMerge/>
            <w:vAlign w:val="center"/>
          </w:tcPr>
          <w:p w14:paraId="69DEE990" w14:textId="77777777" w:rsidR="001D4880" w:rsidRPr="00011A63" w:rsidRDefault="001D4880" w:rsidP="00EE6480">
            <w:pPr>
              <w:contextualSpacing/>
              <w:jc w:val="center"/>
              <w:rPr>
                <w:rFonts w:asciiTheme="minorHAnsi" w:hAnsiTheme="minorHAnsi" w:cstheme="minorHAnsi"/>
                <w:b/>
                <w:lang w:val="it-IT"/>
              </w:rPr>
            </w:pPr>
          </w:p>
        </w:tc>
        <w:tc>
          <w:tcPr>
            <w:tcW w:w="2828" w:type="dxa"/>
            <w:vMerge/>
            <w:vAlign w:val="center"/>
          </w:tcPr>
          <w:p w14:paraId="27B335C6" w14:textId="77777777" w:rsidR="001D4880" w:rsidRPr="00011A63" w:rsidRDefault="001D4880" w:rsidP="00EE6480">
            <w:pPr>
              <w:contextualSpacing/>
              <w:jc w:val="center"/>
              <w:rPr>
                <w:rFonts w:asciiTheme="minorHAnsi" w:hAnsiTheme="minorHAnsi" w:cstheme="minorHAnsi"/>
                <w:b/>
                <w:lang w:val="it-IT"/>
              </w:rPr>
            </w:pPr>
          </w:p>
        </w:tc>
      </w:tr>
      <w:tr w:rsidR="001D4880" w:rsidRPr="002D49B1" w14:paraId="30ED6E4B" w14:textId="77777777" w:rsidTr="00522A22">
        <w:trPr>
          <w:jc w:val="center"/>
        </w:trPr>
        <w:tc>
          <w:tcPr>
            <w:tcW w:w="3823" w:type="dxa"/>
            <w:vAlign w:val="center"/>
          </w:tcPr>
          <w:p w14:paraId="4A30F347" w14:textId="77777777" w:rsidR="001D4880" w:rsidRPr="00011A63" w:rsidRDefault="001D4880" w:rsidP="00EE6480">
            <w:pPr>
              <w:ind w:left="71" w:right="354"/>
              <w:jc w:val="both"/>
              <w:rPr>
                <w:rFonts w:asciiTheme="minorHAnsi" w:eastAsia="Arial" w:hAnsiTheme="minorHAnsi" w:cstheme="minorHAnsi"/>
                <w:spacing w:val="2"/>
                <w:u w:val="single"/>
                <w:lang w:val="it-IT"/>
              </w:rPr>
            </w:pPr>
            <w:r w:rsidRPr="00011A63">
              <w:rPr>
                <w:rFonts w:asciiTheme="minorHAnsi" w:eastAsia="Arial" w:hAnsiTheme="minorHAnsi" w:cstheme="minorHAnsi"/>
                <w:spacing w:val="2"/>
                <w:u w:val="single"/>
                <w:lang w:val="it-IT"/>
              </w:rPr>
              <w:t>Illecita influenza sull’assemblea</w:t>
            </w:r>
          </w:p>
          <w:p w14:paraId="52F1CD79" w14:textId="77777777" w:rsidR="001D4880" w:rsidRPr="00011A63" w:rsidRDefault="001D4880" w:rsidP="00EE6480">
            <w:pPr>
              <w:ind w:left="71" w:right="354"/>
              <w:jc w:val="both"/>
              <w:rPr>
                <w:rFonts w:asciiTheme="minorHAnsi" w:eastAsia="Arial" w:hAnsiTheme="minorHAnsi" w:cstheme="minorHAnsi"/>
                <w:spacing w:val="2"/>
                <w:u w:val="single"/>
                <w:lang w:val="it-IT"/>
              </w:rPr>
            </w:pPr>
            <w:r w:rsidRPr="00011A63">
              <w:rPr>
                <w:rFonts w:asciiTheme="minorHAnsi" w:eastAsia="Arial" w:hAnsiTheme="minorHAnsi" w:cstheme="minorHAnsi"/>
                <w:spacing w:val="2"/>
                <w:u w:val="single"/>
                <w:lang w:val="it-IT"/>
              </w:rPr>
              <w:t>(art. 2636 c.c.)</w:t>
            </w:r>
          </w:p>
          <w:p w14:paraId="21647D44" w14:textId="77777777" w:rsidR="00A33192" w:rsidRPr="00011A63" w:rsidRDefault="00A33192" w:rsidP="00EE6480">
            <w:pPr>
              <w:contextualSpacing/>
              <w:jc w:val="center"/>
              <w:rPr>
                <w:rFonts w:asciiTheme="minorHAnsi" w:eastAsia="Arial" w:hAnsiTheme="minorHAnsi" w:cstheme="minorHAnsi"/>
                <w:lang w:val="it-IT"/>
              </w:rPr>
            </w:pPr>
          </w:p>
          <w:p w14:paraId="2726592B" w14:textId="77777777" w:rsidR="00A33192" w:rsidRPr="00011A63" w:rsidRDefault="00106129" w:rsidP="00EE6480">
            <w:pPr>
              <w:pBdr>
                <w:top w:val="nil"/>
                <w:left w:val="nil"/>
                <w:bottom w:val="nil"/>
                <w:right w:val="nil"/>
                <w:between w:val="nil"/>
              </w:pBdr>
              <w:tabs>
                <w:tab w:val="left" w:pos="0"/>
              </w:tabs>
              <w:jc w:val="both"/>
              <w:rPr>
                <w:rFonts w:asciiTheme="minorHAnsi" w:eastAsia="Verdana" w:hAnsiTheme="minorHAnsi" w:cstheme="minorHAnsi"/>
                <w:lang w:val="it-IT"/>
              </w:rPr>
            </w:pPr>
            <w:r w:rsidRPr="00011A63">
              <w:rPr>
                <w:rFonts w:asciiTheme="minorHAnsi" w:eastAsia="Arial" w:hAnsiTheme="minorHAnsi" w:cstheme="minorHAnsi"/>
                <w:i/>
                <w:color w:val="000000"/>
                <w:lang w:val="it-IT"/>
              </w:rPr>
              <w:t>“</w:t>
            </w:r>
            <w:r w:rsidR="00A33192" w:rsidRPr="00011A63">
              <w:rPr>
                <w:rFonts w:asciiTheme="minorHAnsi" w:eastAsia="Arial" w:hAnsiTheme="minorHAnsi" w:cstheme="minorHAnsi"/>
                <w:i/>
                <w:color w:val="000000"/>
                <w:lang w:val="it-IT"/>
              </w:rPr>
              <w:t xml:space="preserve">Chiunque, con atti simulati o fraudolenti determina la maggioranza in assemblea allo scopo di procurare a sé o ad altri un ingiusto </w:t>
            </w:r>
            <w:r w:rsidR="00A33192" w:rsidRPr="00011A63">
              <w:rPr>
                <w:rFonts w:asciiTheme="minorHAnsi" w:eastAsia="Arial" w:hAnsiTheme="minorHAnsi" w:cstheme="minorHAnsi"/>
                <w:i/>
                <w:color w:val="000000"/>
                <w:lang w:val="it-IT"/>
              </w:rPr>
              <w:lastRenderedPageBreak/>
              <w:t>profitto è punito con la reclusione da sei mesi a tre anni</w:t>
            </w:r>
            <w:r w:rsidRPr="00011A63">
              <w:rPr>
                <w:rFonts w:asciiTheme="minorHAnsi" w:eastAsia="Arial" w:hAnsiTheme="minorHAnsi" w:cstheme="minorHAnsi"/>
                <w:i/>
                <w:color w:val="000000"/>
                <w:lang w:val="it-IT"/>
              </w:rPr>
              <w:t>”</w:t>
            </w:r>
          </w:p>
          <w:p w14:paraId="05379AB2" w14:textId="77777777" w:rsidR="00A33192" w:rsidRPr="00011A63" w:rsidRDefault="00A33192" w:rsidP="00EE6480">
            <w:pPr>
              <w:contextualSpacing/>
              <w:jc w:val="center"/>
              <w:rPr>
                <w:rFonts w:asciiTheme="minorHAnsi" w:hAnsiTheme="minorHAnsi" w:cstheme="minorHAnsi"/>
                <w:b/>
                <w:lang w:val="it-IT"/>
              </w:rPr>
            </w:pPr>
          </w:p>
        </w:tc>
        <w:tc>
          <w:tcPr>
            <w:tcW w:w="2409" w:type="dxa"/>
            <w:vMerge/>
            <w:vAlign w:val="center"/>
          </w:tcPr>
          <w:p w14:paraId="41364A7F" w14:textId="77777777" w:rsidR="001D4880" w:rsidRPr="00011A63" w:rsidRDefault="001D4880" w:rsidP="00EE6480">
            <w:pPr>
              <w:contextualSpacing/>
              <w:jc w:val="center"/>
              <w:rPr>
                <w:rFonts w:asciiTheme="minorHAnsi" w:hAnsiTheme="minorHAnsi" w:cstheme="minorHAnsi"/>
                <w:b/>
                <w:lang w:val="it-IT"/>
              </w:rPr>
            </w:pPr>
          </w:p>
        </w:tc>
        <w:tc>
          <w:tcPr>
            <w:tcW w:w="2828" w:type="dxa"/>
            <w:vMerge/>
            <w:vAlign w:val="center"/>
          </w:tcPr>
          <w:p w14:paraId="5AD4CDF1" w14:textId="77777777" w:rsidR="001D4880" w:rsidRPr="00011A63" w:rsidRDefault="001D4880" w:rsidP="00EE6480">
            <w:pPr>
              <w:contextualSpacing/>
              <w:jc w:val="center"/>
              <w:rPr>
                <w:rFonts w:asciiTheme="minorHAnsi" w:hAnsiTheme="minorHAnsi" w:cstheme="minorHAnsi"/>
                <w:b/>
                <w:lang w:val="it-IT"/>
              </w:rPr>
            </w:pPr>
          </w:p>
        </w:tc>
      </w:tr>
      <w:tr w:rsidR="001D4880" w:rsidRPr="00C36735" w14:paraId="6B5A84E8" w14:textId="77777777" w:rsidTr="00522A22">
        <w:trPr>
          <w:jc w:val="center"/>
        </w:trPr>
        <w:tc>
          <w:tcPr>
            <w:tcW w:w="3823" w:type="dxa"/>
            <w:vAlign w:val="center"/>
          </w:tcPr>
          <w:p w14:paraId="1FAD01A0" w14:textId="77777777" w:rsidR="001D4880" w:rsidRPr="00011A63" w:rsidRDefault="001D4880" w:rsidP="00EE6480">
            <w:pPr>
              <w:ind w:left="71" w:right="354"/>
              <w:jc w:val="both"/>
              <w:rPr>
                <w:rFonts w:asciiTheme="minorHAnsi" w:eastAsia="Arial" w:hAnsiTheme="minorHAnsi" w:cstheme="minorHAnsi"/>
                <w:spacing w:val="2"/>
                <w:u w:val="single"/>
                <w:lang w:val="it-IT"/>
              </w:rPr>
            </w:pPr>
            <w:r w:rsidRPr="00011A63">
              <w:rPr>
                <w:rFonts w:asciiTheme="minorHAnsi" w:eastAsia="Arial" w:hAnsiTheme="minorHAnsi" w:cstheme="minorHAnsi"/>
                <w:spacing w:val="2"/>
                <w:u w:val="single"/>
                <w:lang w:val="it-IT"/>
              </w:rPr>
              <w:t>Illegale ripartizione degli utili e delle riserve (art. 2627 c.c.)</w:t>
            </w:r>
          </w:p>
          <w:p w14:paraId="4B240A73" w14:textId="77777777" w:rsidR="00A33192" w:rsidRPr="00011A63" w:rsidRDefault="00A33192" w:rsidP="00EE6480">
            <w:pPr>
              <w:contextualSpacing/>
              <w:jc w:val="center"/>
              <w:rPr>
                <w:rFonts w:asciiTheme="minorHAnsi" w:eastAsia="Arial" w:hAnsiTheme="minorHAnsi" w:cstheme="minorHAnsi"/>
                <w:lang w:val="it-IT"/>
              </w:rPr>
            </w:pPr>
          </w:p>
          <w:p w14:paraId="40B1C7E0" w14:textId="77777777" w:rsidR="00A33192" w:rsidRPr="00011A63" w:rsidRDefault="00106129" w:rsidP="00EE6480">
            <w:pPr>
              <w:pBdr>
                <w:top w:val="nil"/>
                <w:left w:val="nil"/>
                <w:bottom w:val="nil"/>
                <w:right w:val="nil"/>
                <w:between w:val="nil"/>
              </w:pBdr>
              <w:tabs>
                <w:tab w:val="left" w:pos="0"/>
              </w:tabs>
              <w:jc w:val="both"/>
              <w:rPr>
                <w:rFonts w:asciiTheme="minorHAnsi" w:eastAsia="Courier New" w:hAnsiTheme="minorHAnsi" w:cstheme="minorHAnsi"/>
                <w:lang w:val="it-IT"/>
              </w:rPr>
            </w:pPr>
            <w:r w:rsidRPr="00011A63">
              <w:rPr>
                <w:rFonts w:asciiTheme="minorHAnsi" w:eastAsia="Arial" w:hAnsiTheme="minorHAnsi" w:cstheme="minorHAnsi"/>
                <w:i/>
                <w:color w:val="000000"/>
                <w:lang w:val="it-IT"/>
              </w:rPr>
              <w:t>“</w:t>
            </w:r>
            <w:r w:rsidR="00A33192" w:rsidRPr="00011A63">
              <w:rPr>
                <w:rFonts w:asciiTheme="minorHAnsi" w:eastAsia="Arial" w:hAnsiTheme="minorHAnsi" w:cstheme="minorHAnsi"/>
                <w:i/>
                <w:color w:val="000000"/>
                <w:lang w:val="it-IT"/>
              </w:rPr>
              <w:t>Salvo che il fatto non costituisca più grave reato, gli Amministratori che ripartiscono utili o acconti su utili non effettivamente conseguiti o destinati per legge a riserva, ovvero che ripartiscono riserve anche non costituite con utili, che non possono per legge essere distribuite, sono puniti con l’arresto fino ad un anno.</w:t>
            </w:r>
          </w:p>
          <w:p w14:paraId="7F4DBE01" w14:textId="77777777" w:rsidR="00A33192" w:rsidRPr="00011A63" w:rsidRDefault="00A33192" w:rsidP="00EE6480">
            <w:pPr>
              <w:pBdr>
                <w:top w:val="nil"/>
                <w:left w:val="nil"/>
                <w:bottom w:val="nil"/>
                <w:right w:val="nil"/>
                <w:between w:val="nil"/>
              </w:pBdr>
              <w:tabs>
                <w:tab w:val="left" w:pos="0"/>
              </w:tabs>
              <w:jc w:val="both"/>
              <w:rPr>
                <w:rFonts w:asciiTheme="minorHAnsi" w:eastAsia="Courier New" w:hAnsiTheme="minorHAnsi" w:cstheme="minorHAnsi"/>
                <w:lang w:val="it-IT"/>
              </w:rPr>
            </w:pPr>
            <w:bookmarkStart w:id="28" w:name="_25b2l0r" w:colFirst="0" w:colLast="0"/>
            <w:bookmarkEnd w:id="28"/>
            <w:r w:rsidRPr="00011A63">
              <w:rPr>
                <w:rFonts w:asciiTheme="minorHAnsi" w:eastAsia="Arial" w:hAnsiTheme="minorHAnsi" w:cstheme="minorHAnsi"/>
                <w:i/>
                <w:color w:val="000000"/>
                <w:lang w:val="it-IT"/>
              </w:rPr>
              <w:t>La restituzione degli utili o la ricostituzione delle riserve prima del termine previsto per l’approvazione del bilancio, estingue il reato</w:t>
            </w:r>
            <w:r w:rsidR="00106129" w:rsidRPr="00011A63">
              <w:rPr>
                <w:rFonts w:asciiTheme="minorHAnsi" w:eastAsia="Arial" w:hAnsiTheme="minorHAnsi" w:cstheme="minorHAnsi"/>
                <w:color w:val="000000"/>
                <w:lang w:val="it-IT"/>
              </w:rPr>
              <w:t>”</w:t>
            </w:r>
          </w:p>
          <w:p w14:paraId="647F2033" w14:textId="77777777" w:rsidR="00A33192" w:rsidRPr="00011A63" w:rsidRDefault="00A33192" w:rsidP="00EE6480">
            <w:pPr>
              <w:contextualSpacing/>
              <w:jc w:val="center"/>
              <w:rPr>
                <w:rFonts w:asciiTheme="minorHAnsi" w:hAnsiTheme="minorHAnsi" w:cstheme="minorHAnsi"/>
                <w:b/>
                <w:lang w:val="it-IT"/>
              </w:rPr>
            </w:pPr>
          </w:p>
        </w:tc>
        <w:tc>
          <w:tcPr>
            <w:tcW w:w="2409" w:type="dxa"/>
            <w:vAlign w:val="center"/>
          </w:tcPr>
          <w:p w14:paraId="7C033DD5" w14:textId="77777777" w:rsidR="001D4880" w:rsidRPr="00011A63" w:rsidRDefault="001D4880" w:rsidP="00417261">
            <w:pPr>
              <w:contextualSpacing/>
              <w:jc w:val="center"/>
              <w:rPr>
                <w:rFonts w:asciiTheme="minorHAnsi" w:hAnsiTheme="minorHAnsi" w:cstheme="minorHAnsi"/>
                <w:b/>
                <w:lang w:val="it-IT"/>
              </w:rPr>
            </w:pPr>
            <w:r w:rsidRPr="00011A63">
              <w:rPr>
                <w:rFonts w:asciiTheme="minorHAnsi" w:eastAsia="Arial" w:hAnsiTheme="minorHAnsi" w:cstheme="minorHAnsi"/>
                <w:spacing w:val="-1"/>
                <w:lang w:val="it-IT"/>
              </w:rPr>
              <w:t>D</w:t>
            </w:r>
            <w:r w:rsidRPr="00011A63">
              <w:rPr>
                <w:rFonts w:asciiTheme="minorHAnsi" w:eastAsia="Arial" w:hAnsiTheme="minorHAnsi" w:cstheme="minorHAnsi"/>
                <w:lang w:val="it-IT"/>
              </w:rPr>
              <w:t>a</w:t>
            </w:r>
            <w:r w:rsidRPr="00011A63">
              <w:rPr>
                <w:rFonts w:asciiTheme="minorHAnsi" w:eastAsia="Arial" w:hAnsiTheme="minorHAnsi" w:cstheme="minorHAnsi"/>
                <w:spacing w:val="3"/>
                <w:lang w:val="it-IT"/>
              </w:rPr>
              <w:t xml:space="preserve"> </w:t>
            </w:r>
            <w:r w:rsidR="00120AB6" w:rsidRPr="00011A63">
              <w:rPr>
                <w:rFonts w:asciiTheme="minorHAnsi" w:eastAsia="Arial" w:hAnsiTheme="minorHAnsi" w:cstheme="minorHAnsi"/>
                <w:spacing w:val="3"/>
                <w:lang w:val="it-IT"/>
              </w:rPr>
              <w:t xml:space="preserve">200 a 260 </w:t>
            </w:r>
            <w:r w:rsidRPr="00011A63">
              <w:rPr>
                <w:rFonts w:asciiTheme="minorHAnsi" w:eastAsia="Arial" w:hAnsiTheme="minorHAnsi" w:cstheme="minorHAnsi"/>
                <w:spacing w:val="2"/>
                <w:lang w:val="it-IT"/>
              </w:rPr>
              <w:t>q</w:t>
            </w:r>
            <w:r w:rsidRPr="00011A63">
              <w:rPr>
                <w:rFonts w:asciiTheme="minorHAnsi" w:eastAsia="Arial" w:hAnsiTheme="minorHAnsi" w:cstheme="minorHAnsi"/>
                <w:spacing w:val="-3"/>
                <w:lang w:val="it-IT"/>
              </w:rPr>
              <w:t>u</w:t>
            </w:r>
            <w:r w:rsidRPr="00011A63">
              <w:rPr>
                <w:rFonts w:asciiTheme="minorHAnsi" w:eastAsia="Arial" w:hAnsiTheme="minorHAnsi" w:cstheme="minorHAnsi"/>
                <w:spacing w:val="2"/>
                <w:lang w:val="it-IT"/>
              </w:rPr>
              <w:t>o</w:t>
            </w:r>
            <w:r w:rsidRPr="00011A63">
              <w:rPr>
                <w:rFonts w:asciiTheme="minorHAnsi" w:eastAsia="Arial" w:hAnsiTheme="minorHAnsi" w:cstheme="minorHAnsi"/>
                <w:spacing w:val="-4"/>
                <w:lang w:val="it-IT"/>
              </w:rPr>
              <w:t>t</w:t>
            </w:r>
            <w:r w:rsidRPr="00011A63">
              <w:rPr>
                <w:rFonts w:asciiTheme="minorHAnsi" w:eastAsia="Arial" w:hAnsiTheme="minorHAnsi" w:cstheme="minorHAnsi"/>
                <w:lang w:val="it-IT"/>
              </w:rPr>
              <w:t>e</w:t>
            </w:r>
          </w:p>
        </w:tc>
        <w:tc>
          <w:tcPr>
            <w:tcW w:w="2828" w:type="dxa"/>
            <w:vMerge/>
            <w:vAlign w:val="center"/>
          </w:tcPr>
          <w:p w14:paraId="23681781" w14:textId="77777777" w:rsidR="001D4880" w:rsidRPr="00011A63" w:rsidRDefault="001D4880" w:rsidP="00EE6480">
            <w:pPr>
              <w:contextualSpacing/>
              <w:jc w:val="center"/>
              <w:rPr>
                <w:rFonts w:asciiTheme="minorHAnsi" w:hAnsiTheme="minorHAnsi" w:cstheme="minorHAnsi"/>
                <w:b/>
                <w:lang w:val="it-IT"/>
              </w:rPr>
            </w:pPr>
          </w:p>
        </w:tc>
      </w:tr>
      <w:tr w:rsidR="001D4880" w:rsidRPr="00C36735" w14:paraId="2E47F6C0" w14:textId="77777777" w:rsidTr="00522A22">
        <w:trPr>
          <w:jc w:val="center"/>
        </w:trPr>
        <w:tc>
          <w:tcPr>
            <w:tcW w:w="3823" w:type="dxa"/>
            <w:vAlign w:val="center"/>
          </w:tcPr>
          <w:p w14:paraId="0AA99858" w14:textId="77777777" w:rsidR="001D4880" w:rsidRPr="00011A63" w:rsidRDefault="001D4880" w:rsidP="00EE6480">
            <w:pPr>
              <w:ind w:left="71" w:right="354"/>
              <w:jc w:val="both"/>
              <w:rPr>
                <w:rFonts w:asciiTheme="minorHAnsi" w:eastAsia="Arial" w:hAnsiTheme="minorHAnsi" w:cstheme="minorHAnsi"/>
                <w:spacing w:val="2"/>
                <w:u w:val="single"/>
                <w:lang w:val="it-IT"/>
              </w:rPr>
            </w:pPr>
            <w:r w:rsidRPr="00011A63">
              <w:rPr>
                <w:rFonts w:asciiTheme="minorHAnsi" w:eastAsia="Arial" w:hAnsiTheme="minorHAnsi" w:cstheme="minorHAnsi"/>
                <w:spacing w:val="2"/>
                <w:u w:val="single"/>
                <w:lang w:val="it-IT"/>
              </w:rPr>
              <w:t>Ostacolo all’esercizio delle funzioni delle autorità pubbliche di vigilanza (art. 2638, co. 1 e 2, c.c.)</w:t>
            </w:r>
          </w:p>
          <w:p w14:paraId="2746165A" w14:textId="77777777" w:rsidR="00A33192" w:rsidRPr="00011A63" w:rsidRDefault="00A33192" w:rsidP="00EE6480">
            <w:pPr>
              <w:contextualSpacing/>
              <w:jc w:val="center"/>
              <w:rPr>
                <w:rFonts w:asciiTheme="minorHAnsi" w:eastAsia="Arial" w:hAnsiTheme="minorHAnsi" w:cstheme="minorHAnsi"/>
                <w:lang w:val="it-IT"/>
              </w:rPr>
            </w:pPr>
          </w:p>
          <w:p w14:paraId="46D43EE1" w14:textId="77777777" w:rsidR="00A33192" w:rsidRPr="00011A63" w:rsidRDefault="00106129" w:rsidP="00EE6480">
            <w:pPr>
              <w:pBdr>
                <w:top w:val="nil"/>
                <w:left w:val="nil"/>
                <w:bottom w:val="nil"/>
                <w:right w:val="nil"/>
                <w:between w:val="nil"/>
              </w:pBdr>
              <w:tabs>
                <w:tab w:val="left" w:pos="0"/>
              </w:tabs>
              <w:jc w:val="both"/>
              <w:rPr>
                <w:rFonts w:asciiTheme="minorHAnsi" w:eastAsia="Courier New" w:hAnsiTheme="minorHAnsi" w:cstheme="minorHAnsi"/>
                <w:lang w:val="it-IT"/>
              </w:rPr>
            </w:pPr>
            <w:r w:rsidRPr="00011A63">
              <w:rPr>
                <w:rFonts w:asciiTheme="minorHAnsi" w:eastAsia="Arial" w:hAnsiTheme="minorHAnsi" w:cstheme="minorHAnsi"/>
                <w:i/>
                <w:color w:val="000000"/>
                <w:lang w:val="it-IT"/>
              </w:rPr>
              <w:t>“</w:t>
            </w:r>
            <w:r w:rsidR="00A33192" w:rsidRPr="00011A63">
              <w:rPr>
                <w:rFonts w:asciiTheme="minorHAnsi" w:eastAsia="Arial" w:hAnsiTheme="minorHAnsi" w:cstheme="minorHAnsi"/>
                <w:i/>
                <w:color w:val="000000"/>
                <w:lang w:val="it-IT"/>
              </w:rPr>
              <w:t>Gli amministratori, i direttori generali, i dirigenti preposti alla redazione dei documenti contabili societari, i sindaci ed i liquidatori di società od enti e gli altri soggetti sottoposti per legge alle autorità pubbliche di vigilanza o tenuti ad obblighi nei loro confronti, i quali nelle comunicazioni alle predette autorità previste in base alla legge, al fine di ostacolare l’esercizio delle funzioni di vigilanza, espongono fatti materiali non rispondenti al vero ancorché oggetto di valutazione, sulla situazione economica, patrimoniale o finanziaria dei sottoposti alla vigilanza ovvero, allo stesso fine, occultano con altri mezzi fraudolenti in tutto o in parte fatti che avrebbero dovuto comunicare concernenti la situazione medesima, sono puniti con la reclusione da uno a quattro anni. La punibilità è estesa anche al caso in cui le informazioni riguardino beni posseduti o amministrati dalla società per conto di terzi.</w:t>
            </w:r>
          </w:p>
          <w:p w14:paraId="577D22D1" w14:textId="77777777" w:rsidR="00A33192" w:rsidRPr="00011A63" w:rsidRDefault="00A33192" w:rsidP="00EE6480">
            <w:pPr>
              <w:pBdr>
                <w:top w:val="nil"/>
                <w:left w:val="nil"/>
                <w:bottom w:val="nil"/>
                <w:right w:val="nil"/>
                <w:between w:val="nil"/>
              </w:pBdr>
              <w:tabs>
                <w:tab w:val="left" w:pos="0"/>
              </w:tabs>
              <w:jc w:val="both"/>
              <w:rPr>
                <w:rFonts w:asciiTheme="minorHAnsi" w:eastAsia="Courier New" w:hAnsiTheme="minorHAnsi" w:cstheme="minorHAnsi"/>
                <w:lang w:val="it-IT"/>
              </w:rPr>
            </w:pPr>
            <w:r w:rsidRPr="00011A63">
              <w:rPr>
                <w:rFonts w:asciiTheme="minorHAnsi" w:eastAsia="Arial" w:hAnsiTheme="minorHAnsi" w:cstheme="minorHAnsi"/>
                <w:i/>
                <w:color w:val="000000"/>
                <w:lang w:val="it-IT"/>
              </w:rPr>
              <w:t>Sono puniti con la stessa pena gli amministratori, i direttori generali, i dirigenti preposti alla redazione dei documenti contabili societari i sindaci ed i liquidatori di società, o enti e gli altri soggetti sottoposti per legge alle autorità pubbliche di vigilanza o tenuti a obblighi nei loro confronti, i quali, in qualsiasi forma, anche omettendo le comunicazioni dovute alle predette autorità, consapevolmente ne ostacolano le funzioni.</w:t>
            </w:r>
          </w:p>
          <w:p w14:paraId="76AD8709" w14:textId="77777777" w:rsidR="00A33192" w:rsidRPr="00011A63" w:rsidRDefault="00A33192" w:rsidP="00EE6480">
            <w:pPr>
              <w:pBdr>
                <w:top w:val="nil"/>
                <w:left w:val="nil"/>
                <w:bottom w:val="nil"/>
                <w:right w:val="nil"/>
                <w:between w:val="nil"/>
              </w:pBdr>
              <w:tabs>
                <w:tab w:val="left" w:pos="0"/>
              </w:tabs>
              <w:jc w:val="both"/>
              <w:rPr>
                <w:rFonts w:asciiTheme="minorHAnsi" w:eastAsia="Arial" w:hAnsiTheme="minorHAnsi" w:cstheme="minorHAnsi"/>
                <w:color w:val="000000"/>
                <w:lang w:val="it-IT"/>
              </w:rPr>
            </w:pPr>
            <w:r w:rsidRPr="00011A63">
              <w:rPr>
                <w:rFonts w:asciiTheme="minorHAnsi" w:eastAsia="Arial" w:hAnsiTheme="minorHAnsi" w:cstheme="minorHAnsi"/>
                <w:i/>
                <w:color w:val="000000"/>
                <w:lang w:val="it-IT"/>
              </w:rPr>
              <w:t xml:space="preserve">La pena è raddoppiata se si tratta di società con titoli quotati in mercati regolamentati italiani o di altri Stati dell’Unione europea o diffusi tra il pubblico in misura rilevante ai </w:t>
            </w:r>
            <w:r w:rsidRPr="00011A63">
              <w:rPr>
                <w:rFonts w:asciiTheme="minorHAnsi" w:eastAsia="Arial" w:hAnsiTheme="minorHAnsi" w:cstheme="minorHAnsi"/>
                <w:i/>
                <w:color w:val="000000"/>
                <w:lang w:val="it-IT"/>
              </w:rPr>
              <w:lastRenderedPageBreak/>
              <w:t>sensi dell’articolo 116 del testo unico di cui al decreto legislativo 24 febbraio 1998, n. 58</w:t>
            </w:r>
            <w:r w:rsidRPr="00011A63">
              <w:rPr>
                <w:rFonts w:asciiTheme="minorHAnsi" w:eastAsia="Arial" w:hAnsiTheme="minorHAnsi" w:cstheme="minorHAnsi"/>
                <w:color w:val="000000"/>
                <w:lang w:val="it-IT"/>
              </w:rPr>
              <w:t>”.</w:t>
            </w:r>
          </w:p>
          <w:p w14:paraId="7A225FAC" w14:textId="77777777" w:rsidR="00A33192" w:rsidRPr="00011A63" w:rsidRDefault="00A33192" w:rsidP="00EE6480">
            <w:pPr>
              <w:contextualSpacing/>
              <w:jc w:val="center"/>
              <w:rPr>
                <w:rFonts w:asciiTheme="minorHAnsi" w:hAnsiTheme="minorHAnsi" w:cstheme="minorHAnsi"/>
                <w:b/>
                <w:lang w:val="it-IT"/>
              </w:rPr>
            </w:pPr>
          </w:p>
        </w:tc>
        <w:tc>
          <w:tcPr>
            <w:tcW w:w="2409" w:type="dxa"/>
            <w:vAlign w:val="center"/>
          </w:tcPr>
          <w:p w14:paraId="13BD4FFC" w14:textId="77777777" w:rsidR="001D4880" w:rsidRPr="00011A63" w:rsidRDefault="001D4880" w:rsidP="00417261">
            <w:pPr>
              <w:contextualSpacing/>
              <w:jc w:val="center"/>
              <w:rPr>
                <w:rFonts w:asciiTheme="minorHAnsi" w:hAnsiTheme="minorHAnsi" w:cstheme="minorHAnsi"/>
                <w:b/>
                <w:lang w:val="it-IT"/>
              </w:rPr>
            </w:pPr>
            <w:r w:rsidRPr="00011A63">
              <w:rPr>
                <w:rFonts w:asciiTheme="minorHAnsi" w:eastAsia="Arial" w:hAnsiTheme="minorHAnsi" w:cstheme="minorHAnsi"/>
                <w:spacing w:val="-1"/>
                <w:lang w:val="it-IT"/>
              </w:rPr>
              <w:lastRenderedPageBreak/>
              <w:t>D</w:t>
            </w:r>
            <w:r w:rsidRPr="00011A63">
              <w:rPr>
                <w:rFonts w:asciiTheme="minorHAnsi" w:eastAsia="Arial" w:hAnsiTheme="minorHAnsi" w:cstheme="minorHAnsi"/>
                <w:lang w:val="it-IT"/>
              </w:rPr>
              <w:t>a</w:t>
            </w:r>
            <w:r w:rsidRPr="00011A63">
              <w:rPr>
                <w:rFonts w:asciiTheme="minorHAnsi" w:eastAsia="Arial" w:hAnsiTheme="minorHAnsi" w:cstheme="minorHAnsi"/>
                <w:spacing w:val="3"/>
                <w:lang w:val="it-IT"/>
              </w:rPr>
              <w:t xml:space="preserve"> </w:t>
            </w:r>
            <w:r w:rsidR="00417261" w:rsidRPr="00011A63">
              <w:rPr>
                <w:rFonts w:asciiTheme="minorHAnsi" w:eastAsia="Arial" w:hAnsiTheme="minorHAnsi" w:cstheme="minorHAnsi"/>
                <w:spacing w:val="-3"/>
                <w:lang w:val="it-IT"/>
              </w:rPr>
              <w:t xml:space="preserve">400 a 800 </w:t>
            </w:r>
            <w:r w:rsidRPr="00011A63">
              <w:rPr>
                <w:rFonts w:asciiTheme="minorHAnsi" w:eastAsia="Arial" w:hAnsiTheme="minorHAnsi" w:cstheme="minorHAnsi"/>
                <w:spacing w:val="2"/>
                <w:lang w:val="it-IT"/>
              </w:rPr>
              <w:t>q</w:t>
            </w:r>
            <w:r w:rsidRPr="00011A63">
              <w:rPr>
                <w:rFonts w:asciiTheme="minorHAnsi" w:eastAsia="Arial" w:hAnsiTheme="minorHAnsi" w:cstheme="minorHAnsi"/>
                <w:spacing w:val="-3"/>
                <w:lang w:val="it-IT"/>
              </w:rPr>
              <w:t>u</w:t>
            </w:r>
            <w:r w:rsidRPr="00011A63">
              <w:rPr>
                <w:rFonts w:asciiTheme="minorHAnsi" w:eastAsia="Arial" w:hAnsiTheme="minorHAnsi" w:cstheme="minorHAnsi"/>
                <w:spacing w:val="2"/>
                <w:lang w:val="it-IT"/>
              </w:rPr>
              <w:t>o</w:t>
            </w:r>
            <w:r w:rsidRPr="00011A63">
              <w:rPr>
                <w:rFonts w:asciiTheme="minorHAnsi" w:eastAsia="Arial" w:hAnsiTheme="minorHAnsi" w:cstheme="minorHAnsi"/>
                <w:spacing w:val="1"/>
                <w:lang w:val="it-IT"/>
              </w:rPr>
              <w:t>t</w:t>
            </w:r>
            <w:r w:rsidRPr="00011A63">
              <w:rPr>
                <w:rFonts w:asciiTheme="minorHAnsi" w:eastAsia="Arial" w:hAnsiTheme="minorHAnsi" w:cstheme="minorHAnsi"/>
                <w:lang w:val="it-IT"/>
              </w:rPr>
              <w:t>e</w:t>
            </w:r>
          </w:p>
        </w:tc>
        <w:tc>
          <w:tcPr>
            <w:tcW w:w="2828" w:type="dxa"/>
            <w:vMerge/>
            <w:vAlign w:val="center"/>
          </w:tcPr>
          <w:p w14:paraId="60B22BD2" w14:textId="77777777" w:rsidR="001D4880" w:rsidRPr="00011A63" w:rsidRDefault="001D4880" w:rsidP="00EE6480">
            <w:pPr>
              <w:contextualSpacing/>
              <w:jc w:val="center"/>
              <w:rPr>
                <w:rFonts w:asciiTheme="minorHAnsi" w:hAnsiTheme="minorHAnsi" w:cstheme="minorHAnsi"/>
                <w:b/>
                <w:lang w:val="it-IT"/>
              </w:rPr>
            </w:pPr>
          </w:p>
        </w:tc>
      </w:tr>
      <w:tr w:rsidR="001D4880" w:rsidRPr="002D49B1" w14:paraId="0DFA9173" w14:textId="77777777" w:rsidTr="00522A22">
        <w:trPr>
          <w:jc w:val="center"/>
        </w:trPr>
        <w:tc>
          <w:tcPr>
            <w:tcW w:w="3823" w:type="dxa"/>
            <w:vAlign w:val="center"/>
          </w:tcPr>
          <w:p w14:paraId="19D1E6F7" w14:textId="77777777" w:rsidR="001D4880" w:rsidRPr="00011A63" w:rsidRDefault="001D4880" w:rsidP="00EE6480">
            <w:pPr>
              <w:contextualSpacing/>
              <w:jc w:val="center"/>
              <w:rPr>
                <w:rFonts w:asciiTheme="minorHAnsi" w:eastAsia="Arial" w:hAnsiTheme="minorHAnsi" w:cstheme="minorHAnsi"/>
                <w:u w:val="single"/>
                <w:lang w:val="it-IT"/>
              </w:rPr>
            </w:pPr>
            <w:r w:rsidRPr="00011A63">
              <w:rPr>
                <w:rFonts w:asciiTheme="minorHAnsi" w:eastAsia="Arial" w:hAnsiTheme="minorHAnsi" w:cstheme="minorHAnsi"/>
                <w:spacing w:val="1"/>
                <w:u w:val="single"/>
                <w:lang w:val="it-IT"/>
              </w:rPr>
              <w:t>A</w:t>
            </w:r>
            <w:r w:rsidRPr="00011A63">
              <w:rPr>
                <w:rFonts w:asciiTheme="minorHAnsi" w:eastAsia="Arial" w:hAnsiTheme="minorHAnsi" w:cstheme="minorHAnsi"/>
                <w:spacing w:val="2"/>
                <w:u w:val="single"/>
                <w:lang w:val="it-IT"/>
              </w:rPr>
              <w:t>gg</w:t>
            </w:r>
            <w:r w:rsidRPr="00011A63">
              <w:rPr>
                <w:rFonts w:asciiTheme="minorHAnsi" w:eastAsia="Arial" w:hAnsiTheme="minorHAnsi" w:cstheme="minorHAnsi"/>
                <w:spacing w:val="-6"/>
                <w:u w:val="single"/>
                <w:lang w:val="it-IT"/>
              </w:rPr>
              <w:t>i</w:t>
            </w:r>
            <w:r w:rsidRPr="00011A63">
              <w:rPr>
                <w:rFonts w:asciiTheme="minorHAnsi" w:eastAsia="Arial" w:hAnsiTheme="minorHAnsi" w:cstheme="minorHAnsi"/>
                <w:spacing w:val="2"/>
                <w:u w:val="single"/>
                <w:lang w:val="it-IT"/>
              </w:rPr>
              <w:t>o</w:t>
            </w:r>
            <w:r w:rsidRPr="00011A63">
              <w:rPr>
                <w:rFonts w:asciiTheme="minorHAnsi" w:eastAsia="Arial" w:hAnsiTheme="minorHAnsi" w:cstheme="minorHAnsi"/>
                <w:spacing w:val="-4"/>
                <w:u w:val="single"/>
                <w:lang w:val="it-IT"/>
              </w:rPr>
              <w:t>t</w:t>
            </w:r>
            <w:r w:rsidRPr="00011A63">
              <w:rPr>
                <w:rFonts w:asciiTheme="minorHAnsi" w:eastAsia="Arial" w:hAnsiTheme="minorHAnsi" w:cstheme="minorHAnsi"/>
                <w:spacing w:val="2"/>
                <w:u w:val="single"/>
                <w:lang w:val="it-IT"/>
              </w:rPr>
              <w:t>a</w:t>
            </w:r>
            <w:r w:rsidRPr="00011A63">
              <w:rPr>
                <w:rFonts w:asciiTheme="minorHAnsi" w:eastAsia="Arial" w:hAnsiTheme="minorHAnsi" w:cstheme="minorHAnsi"/>
                <w:spacing w:val="-3"/>
                <w:u w:val="single"/>
                <w:lang w:val="it-IT"/>
              </w:rPr>
              <w:t>g</w:t>
            </w:r>
            <w:r w:rsidRPr="00011A63">
              <w:rPr>
                <w:rFonts w:asciiTheme="minorHAnsi" w:eastAsia="Arial" w:hAnsiTheme="minorHAnsi" w:cstheme="minorHAnsi"/>
                <w:spacing w:val="2"/>
                <w:u w:val="single"/>
                <w:lang w:val="it-IT"/>
              </w:rPr>
              <w:t>g</w:t>
            </w:r>
            <w:r w:rsidRPr="00011A63">
              <w:rPr>
                <w:rFonts w:asciiTheme="minorHAnsi" w:eastAsia="Arial" w:hAnsiTheme="minorHAnsi" w:cstheme="minorHAnsi"/>
                <w:spacing w:val="-1"/>
                <w:u w:val="single"/>
                <w:lang w:val="it-IT"/>
              </w:rPr>
              <w:t>i</w:t>
            </w:r>
            <w:r w:rsidRPr="00011A63">
              <w:rPr>
                <w:rFonts w:asciiTheme="minorHAnsi" w:eastAsia="Arial" w:hAnsiTheme="minorHAnsi" w:cstheme="minorHAnsi"/>
                <w:u w:val="single"/>
                <w:lang w:val="it-IT"/>
              </w:rPr>
              <w:t>o</w:t>
            </w:r>
            <w:r w:rsidRPr="00011A63">
              <w:rPr>
                <w:rFonts w:asciiTheme="minorHAnsi" w:eastAsia="Arial" w:hAnsiTheme="minorHAnsi" w:cstheme="minorHAnsi"/>
                <w:spacing w:val="3"/>
                <w:u w:val="single"/>
                <w:lang w:val="it-IT"/>
              </w:rPr>
              <w:t xml:space="preserve"> </w:t>
            </w:r>
            <w:r w:rsidRPr="00011A63">
              <w:rPr>
                <w:rFonts w:asciiTheme="minorHAnsi" w:eastAsia="Arial" w:hAnsiTheme="minorHAnsi" w:cstheme="minorHAnsi"/>
                <w:spacing w:val="-2"/>
                <w:u w:val="single"/>
                <w:lang w:val="it-IT"/>
              </w:rPr>
              <w:t>(</w:t>
            </w:r>
            <w:r w:rsidRPr="00011A63">
              <w:rPr>
                <w:rFonts w:asciiTheme="minorHAnsi" w:eastAsia="Arial" w:hAnsiTheme="minorHAnsi" w:cstheme="minorHAnsi"/>
                <w:spacing w:val="2"/>
                <w:u w:val="single"/>
                <w:lang w:val="it-IT"/>
              </w:rPr>
              <w:t>a</w:t>
            </w:r>
            <w:r w:rsidRPr="00011A63">
              <w:rPr>
                <w:rFonts w:asciiTheme="minorHAnsi" w:eastAsia="Arial" w:hAnsiTheme="minorHAnsi" w:cstheme="minorHAnsi"/>
                <w:spacing w:val="-2"/>
                <w:u w:val="single"/>
                <w:lang w:val="it-IT"/>
              </w:rPr>
              <w:t>r</w:t>
            </w:r>
            <w:r w:rsidRPr="00011A63">
              <w:rPr>
                <w:rFonts w:asciiTheme="minorHAnsi" w:eastAsia="Arial" w:hAnsiTheme="minorHAnsi" w:cstheme="minorHAnsi"/>
                <w:spacing w:val="-4"/>
                <w:u w:val="single"/>
                <w:lang w:val="it-IT"/>
              </w:rPr>
              <w:t>t</w:t>
            </w:r>
            <w:r w:rsidRPr="00011A63">
              <w:rPr>
                <w:rFonts w:asciiTheme="minorHAnsi" w:eastAsia="Arial" w:hAnsiTheme="minorHAnsi" w:cstheme="minorHAnsi"/>
                <w:u w:val="single"/>
                <w:lang w:val="it-IT"/>
              </w:rPr>
              <w:t>.</w:t>
            </w:r>
            <w:r w:rsidRPr="00011A63">
              <w:rPr>
                <w:rFonts w:asciiTheme="minorHAnsi" w:eastAsia="Arial" w:hAnsiTheme="minorHAnsi" w:cstheme="minorHAnsi"/>
                <w:spacing w:val="-2"/>
                <w:u w:val="single"/>
                <w:lang w:val="it-IT"/>
              </w:rPr>
              <w:t xml:space="preserve"> </w:t>
            </w:r>
            <w:r w:rsidRPr="00011A63">
              <w:rPr>
                <w:rFonts w:asciiTheme="minorHAnsi" w:eastAsia="Arial" w:hAnsiTheme="minorHAnsi" w:cstheme="minorHAnsi"/>
                <w:spacing w:val="2"/>
                <w:u w:val="single"/>
                <w:lang w:val="it-IT"/>
              </w:rPr>
              <w:t>2</w:t>
            </w:r>
            <w:r w:rsidRPr="00011A63">
              <w:rPr>
                <w:rFonts w:asciiTheme="minorHAnsi" w:eastAsia="Arial" w:hAnsiTheme="minorHAnsi" w:cstheme="minorHAnsi"/>
                <w:spacing w:val="-3"/>
                <w:u w:val="single"/>
                <w:lang w:val="it-IT"/>
              </w:rPr>
              <w:t>6</w:t>
            </w:r>
            <w:r w:rsidRPr="00011A63">
              <w:rPr>
                <w:rFonts w:asciiTheme="minorHAnsi" w:eastAsia="Arial" w:hAnsiTheme="minorHAnsi" w:cstheme="minorHAnsi"/>
                <w:spacing w:val="2"/>
                <w:u w:val="single"/>
                <w:lang w:val="it-IT"/>
              </w:rPr>
              <w:t>3</w:t>
            </w:r>
            <w:r w:rsidRPr="00011A63">
              <w:rPr>
                <w:rFonts w:asciiTheme="minorHAnsi" w:eastAsia="Arial" w:hAnsiTheme="minorHAnsi" w:cstheme="minorHAnsi"/>
                <w:u w:val="single"/>
                <w:lang w:val="it-IT"/>
              </w:rPr>
              <w:t>7</w:t>
            </w:r>
            <w:r w:rsidRPr="00011A63">
              <w:rPr>
                <w:rFonts w:asciiTheme="minorHAnsi" w:eastAsia="Arial" w:hAnsiTheme="minorHAnsi" w:cstheme="minorHAnsi"/>
                <w:spacing w:val="3"/>
                <w:u w:val="single"/>
                <w:lang w:val="it-IT"/>
              </w:rPr>
              <w:t xml:space="preserve"> </w:t>
            </w:r>
            <w:r w:rsidRPr="00011A63">
              <w:rPr>
                <w:rFonts w:asciiTheme="minorHAnsi" w:eastAsia="Arial" w:hAnsiTheme="minorHAnsi" w:cstheme="minorHAnsi"/>
                <w:spacing w:val="-5"/>
                <w:u w:val="single"/>
                <w:lang w:val="it-IT"/>
              </w:rPr>
              <w:t>c</w:t>
            </w:r>
            <w:r w:rsidRPr="00011A63">
              <w:rPr>
                <w:rFonts w:asciiTheme="minorHAnsi" w:eastAsia="Arial" w:hAnsiTheme="minorHAnsi" w:cstheme="minorHAnsi"/>
                <w:spacing w:val="1"/>
                <w:u w:val="single"/>
                <w:lang w:val="it-IT"/>
              </w:rPr>
              <w:t>.</w:t>
            </w:r>
            <w:r w:rsidRPr="00011A63">
              <w:rPr>
                <w:rFonts w:asciiTheme="minorHAnsi" w:eastAsia="Arial" w:hAnsiTheme="minorHAnsi" w:cstheme="minorHAnsi"/>
                <w:u w:val="single"/>
                <w:lang w:val="it-IT"/>
              </w:rPr>
              <w:t>c</w:t>
            </w:r>
            <w:r w:rsidRPr="00011A63">
              <w:rPr>
                <w:rFonts w:asciiTheme="minorHAnsi" w:eastAsia="Arial" w:hAnsiTheme="minorHAnsi" w:cstheme="minorHAnsi"/>
                <w:spacing w:val="1"/>
                <w:u w:val="single"/>
                <w:lang w:val="it-IT"/>
              </w:rPr>
              <w:t>.</w:t>
            </w:r>
            <w:r w:rsidRPr="00011A63">
              <w:rPr>
                <w:rFonts w:asciiTheme="minorHAnsi" w:eastAsia="Arial" w:hAnsiTheme="minorHAnsi" w:cstheme="minorHAnsi"/>
                <w:u w:val="single"/>
                <w:lang w:val="it-IT"/>
              </w:rPr>
              <w:t>)</w:t>
            </w:r>
          </w:p>
          <w:p w14:paraId="24964296" w14:textId="77777777" w:rsidR="00A33192" w:rsidRPr="00011A63" w:rsidRDefault="00A33192" w:rsidP="00EE6480">
            <w:pPr>
              <w:contextualSpacing/>
              <w:jc w:val="center"/>
              <w:rPr>
                <w:rFonts w:asciiTheme="minorHAnsi" w:eastAsia="Arial" w:hAnsiTheme="minorHAnsi" w:cstheme="minorHAnsi"/>
                <w:lang w:val="it-IT"/>
              </w:rPr>
            </w:pPr>
          </w:p>
          <w:p w14:paraId="33853874" w14:textId="77777777" w:rsidR="00A33192" w:rsidRPr="00011A63" w:rsidRDefault="005F0224" w:rsidP="00EE6480">
            <w:pPr>
              <w:contextualSpacing/>
              <w:jc w:val="both"/>
              <w:rPr>
                <w:rFonts w:asciiTheme="minorHAnsi" w:eastAsia="Arial" w:hAnsiTheme="minorHAnsi" w:cstheme="minorHAnsi"/>
                <w:i/>
                <w:color w:val="000000"/>
                <w:lang w:val="it-IT"/>
              </w:rPr>
            </w:pPr>
            <w:r w:rsidRPr="00011A63">
              <w:rPr>
                <w:rFonts w:asciiTheme="minorHAnsi" w:eastAsia="Arial" w:hAnsiTheme="minorHAnsi" w:cstheme="minorHAnsi"/>
                <w:i/>
                <w:color w:val="000000"/>
                <w:lang w:val="it-IT"/>
              </w:rPr>
              <w:t>“</w:t>
            </w:r>
            <w:r w:rsidR="00A33192" w:rsidRPr="00011A63">
              <w:rPr>
                <w:rFonts w:asciiTheme="minorHAnsi" w:eastAsia="Arial" w:hAnsiTheme="minorHAnsi" w:cstheme="minorHAnsi"/>
                <w:i/>
                <w:color w:val="000000"/>
                <w:lang w:val="it-IT"/>
              </w:rPr>
              <w:t>Chiunque diffonde notizie false, ovvero pone in essere operazioni simulate o altri artifici concretamente idonei a provocare una sensibile alterazione del prezzo di strumenti finanziari non quotati, o per i quali non è stata presentata una richiesta di ammissione alle negoziazioni in un mercato regolamentato , ovvero ad incidere in modo significativo sull'affidamento che il pubblico ripone nella stabilità patrimoniale di banche o di gruppi bancari, è punito con la pena della reclusione da uno a cinque anni</w:t>
            </w:r>
            <w:r w:rsidRPr="00011A63">
              <w:rPr>
                <w:rFonts w:asciiTheme="minorHAnsi" w:eastAsia="Arial" w:hAnsiTheme="minorHAnsi" w:cstheme="minorHAnsi"/>
                <w:i/>
                <w:color w:val="000000"/>
                <w:lang w:val="it-IT"/>
              </w:rPr>
              <w:t>”</w:t>
            </w:r>
          </w:p>
          <w:p w14:paraId="18D38A51" w14:textId="77777777" w:rsidR="005F0224" w:rsidRPr="00011A63" w:rsidRDefault="005F0224" w:rsidP="00EE6480">
            <w:pPr>
              <w:contextualSpacing/>
              <w:jc w:val="both"/>
              <w:rPr>
                <w:rFonts w:asciiTheme="minorHAnsi" w:hAnsiTheme="minorHAnsi" w:cstheme="minorHAnsi"/>
                <w:b/>
                <w:lang w:val="it-IT"/>
              </w:rPr>
            </w:pPr>
          </w:p>
        </w:tc>
        <w:tc>
          <w:tcPr>
            <w:tcW w:w="2409" w:type="dxa"/>
            <w:vMerge w:val="restart"/>
            <w:vAlign w:val="center"/>
          </w:tcPr>
          <w:p w14:paraId="066E068B" w14:textId="77777777" w:rsidR="001D4880" w:rsidRPr="00011A63" w:rsidRDefault="001D4880" w:rsidP="00417261">
            <w:pPr>
              <w:contextualSpacing/>
              <w:jc w:val="center"/>
              <w:rPr>
                <w:rFonts w:asciiTheme="minorHAnsi" w:eastAsia="Arial" w:hAnsiTheme="minorHAnsi" w:cstheme="minorHAnsi"/>
                <w:spacing w:val="2"/>
                <w:lang w:val="it-IT"/>
              </w:rPr>
            </w:pPr>
            <w:r w:rsidRPr="00011A63">
              <w:rPr>
                <w:rFonts w:asciiTheme="minorHAnsi" w:eastAsia="Arial" w:hAnsiTheme="minorHAnsi" w:cstheme="minorHAnsi"/>
                <w:spacing w:val="-1"/>
                <w:lang w:val="it-IT"/>
              </w:rPr>
              <w:t>D</w:t>
            </w:r>
            <w:r w:rsidRPr="00011A63">
              <w:rPr>
                <w:rFonts w:asciiTheme="minorHAnsi" w:eastAsia="Arial" w:hAnsiTheme="minorHAnsi" w:cstheme="minorHAnsi"/>
                <w:lang w:val="it-IT"/>
              </w:rPr>
              <w:t>a</w:t>
            </w:r>
            <w:r w:rsidRPr="00011A63">
              <w:rPr>
                <w:rFonts w:asciiTheme="minorHAnsi" w:eastAsia="Arial" w:hAnsiTheme="minorHAnsi" w:cstheme="minorHAnsi"/>
                <w:spacing w:val="3"/>
                <w:lang w:val="it-IT"/>
              </w:rPr>
              <w:t xml:space="preserve"> </w:t>
            </w:r>
            <w:r w:rsidR="00417261" w:rsidRPr="00011A63">
              <w:rPr>
                <w:rFonts w:asciiTheme="minorHAnsi" w:eastAsia="Arial" w:hAnsiTheme="minorHAnsi" w:cstheme="minorHAnsi"/>
                <w:spacing w:val="-3"/>
                <w:lang w:val="it-IT"/>
              </w:rPr>
              <w:t xml:space="preserve">400 a 1.000 </w:t>
            </w:r>
            <w:r w:rsidRPr="00011A63">
              <w:rPr>
                <w:rFonts w:asciiTheme="minorHAnsi" w:eastAsia="Arial" w:hAnsiTheme="minorHAnsi" w:cstheme="minorHAnsi"/>
                <w:spacing w:val="2"/>
                <w:lang w:val="it-IT"/>
              </w:rPr>
              <w:t>q</w:t>
            </w:r>
            <w:r w:rsidRPr="00011A63">
              <w:rPr>
                <w:rFonts w:asciiTheme="minorHAnsi" w:eastAsia="Arial" w:hAnsiTheme="minorHAnsi" w:cstheme="minorHAnsi"/>
                <w:spacing w:val="-3"/>
                <w:lang w:val="it-IT"/>
              </w:rPr>
              <w:t>u</w:t>
            </w:r>
            <w:r w:rsidRPr="00011A63">
              <w:rPr>
                <w:rFonts w:asciiTheme="minorHAnsi" w:eastAsia="Arial" w:hAnsiTheme="minorHAnsi" w:cstheme="minorHAnsi"/>
                <w:spacing w:val="2"/>
                <w:lang w:val="it-IT"/>
              </w:rPr>
              <w:t>o</w:t>
            </w:r>
            <w:r w:rsidRPr="00011A63">
              <w:rPr>
                <w:rFonts w:asciiTheme="minorHAnsi" w:eastAsia="Arial" w:hAnsiTheme="minorHAnsi" w:cstheme="minorHAnsi"/>
                <w:spacing w:val="1"/>
                <w:lang w:val="it-IT"/>
              </w:rPr>
              <w:t>t</w:t>
            </w:r>
            <w:r w:rsidRPr="00011A63">
              <w:rPr>
                <w:rFonts w:asciiTheme="minorHAnsi" w:eastAsia="Arial" w:hAnsiTheme="minorHAnsi" w:cstheme="minorHAnsi"/>
                <w:lang w:val="it-IT"/>
              </w:rPr>
              <w:t>e</w:t>
            </w:r>
          </w:p>
          <w:p w14:paraId="45FDB00D" w14:textId="77777777" w:rsidR="00D62A83" w:rsidRPr="00011A63" w:rsidRDefault="00D62A83" w:rsidP="00EE6480">
            <w:pPr>
              <w:contextualSpacing/>
              <w:jc w:val="center"/>
              <w:rPr>
                <w:rFonts w:asciiTheme="minorHAnsi" w:eastAsia="Arial" w:hAnsiTheme="minorHAnsi" w:cstheme="minorHAnsi"/>
                <w:lang w:val="it-IT"/>
              </w:rPr>
            </w:pPr>
          </w:p>
          <w:p w14:paraId="3057CD59" w14:textId="77777777" w:rsidR="00D62A83" w:rsidRPr="00011A63" w:rsidRDefault="00D62A83" w:rsidP="00EE6480">
            <w:pPr>
              <w:contextualSpacing/>
              <w:jc w:val="center"/>
              <w:rPr>
                <w:rFonts w:asciiTheme="minorHAnsi" w:hAnsiTheme="minorHAnsi" w:cstheme="minorHAnsi"/>
                <w:b/>
                <w:lang w:val="it-IT"/>
              </w:rPr>
            </w:pPr>
            <w:r w:rsidRPr="00011A63">
              <w:rPr>
                <w:rFonts w:asciiTheme="minorHAnsi" w:eastAsia="Arial" w:hAnsiTheme="minorHAnsi" w:cstheme="minorHAnsi"/>
                <w:lang w:val="it-IT"/>
              </w:rPr>
              <w:t>Se l'ente ha conseguito un profitto di rilevante entità la sanzione pecuniaria è aumentata di un terzo</w:t>
            </w:r>
          </w:p>
        </w:tc>
        <w:tc>
          <w:tcPr>
            <w:tcW w:w="2828" w:type="dxa"/>
            <w:vMerge/>
            <w:vAlign w:val="center"/>
          </w:tcPr>
          <w:p w14:paraId="336D9504" w14:textId="77777777" w:rsidR="001D4880" w:rsidRPr="00011A63" w:rsidRDefault="001D4880" w:rsidP="00EE6480">
            <w:pPr>
              <w:contextualSpacing/>
              <w:jc w:val="center"/>
              <w:rPr>
                <w:rFonts w:asciiTheme="minorHAnsi" w:hAnsiTheme="minorHAnsi" w:cstheme="minorHAnsi"/>
                <w:b/>
                <w:lang w:val="it-IT"/>
              </w:rPr>
            </w:pPr>
          </w:p>
        </w:tc>
      </w:tr>
      <w:tr w:rsidR="001D4880" w:rsidRPr="002D49B1" w14:paraId="576DD17B" w14:textId="77777777" w:rsidTr="00522A22">
        <w:trPr>
          <w:jc w:val="center"/>
        </w:trPr>
        <w:tc>
          <w:tcPr>
            <w:tcW w:w="3823" w:type="dxa"/>
            <w:vAlign w:val="center"/>
          </w:tcPr>
          <w:p w14:paraId="60AA97D5" w14:textId="77777777" w:rsidR="001D4880" w:rsidRPr="00011A63" w:rsidRDefault="001D4880" w:rsidP="00EE6480">
            <w:pPr>
              <w:contextualSpacing/>
              <w:jc w:val="both"/>
              <w:rPr>
                <w:rFonts w:asciiTheme="minorHAnsi" w:eastAsia="Arial" w:hAnsiTheme="minorHAnsi" w:cstheme="minorHAnsi"/>
                <w:u w:val="single"/>
                <w:lang w:val="it-IT"/>
              </w:rPr>
            </w:pPr>
            <w:r w:rsidRPr="00011A63">
              <w:rPr>
                <w:rFonts w:asciiTheme="minorHAnsi" w:eastAsia="Arial" w:hAnsiTheme="minorHAnsi" w:cstheme="minorHAnsi"/>
                <w:u w:val="single"/>
                <w:lang w:val="it-IT"/>
              </w:rPr>
              <w:t>Omessa comunicazione del</w:t>
            </w:r>
            <w:r w:rsidR="005F0224" w:rsidRPr="00011A63">
              <w:rPr>
                <w:rFonts w:asciiTheme="minorHAnsi" w:eastAsia="Arial" w:hAnsiTheme="minorHAnsi" w:cstheme="minorHAnsi"/>
                <w:u w:val="single"/>
                <w:lang w:val="it-IT"/>
              </w:rPr>
              <w:t xml:space="preserve"> </w:t>
            </w:r>
            <w:r w:rsidRPr="00011A63">
              <w:rPr>
                <w:rFonts w:asciiTheme="minorHAnsi" w:eastAsia="Arial" w:hAnsiTheme="minorHAnsi" w:cstheme="minorHAnsi"/>
                <w:u w:val="single"/>
                <w:lang w:val="it-IT"/>
              </w:rPr>
              <w:t>conflitto di interessi (art. 2629</w:t>
            </w:r>
            <w:r w:rsidR="005F0224" w:rsidRPr="00011A63">
              <w:rPr>
                <w:rFonts w:asciiTheme="minorHAnsi" w:eastAsia="Arial" w:hAnsiTheme="minorHAnsi" w:cstheme="minorHAnsi"/>
                <w:u w:val="single"/>
                <w:lang w:val="it-IT"/>
              </w:rPr>
              <w:t xml:space="preserve"> </w:t>
            </w:r>
            <w:r w:rsidRPr="00011A63">
              <w:rPr>
                <w:rFonts w:asciiTheme="minorHAnsi" w:eastAsia="Arial" w:hAnsiTheme="minorHAnsi" w:cstheme="minorHAnsi"/>
                <w:u w:val="single"/>
                <w:lang w:val="it-IT"/>
              </w:rPr>
              <w:t>bis c.c.)</w:t>
            </w:r>
          </w:p>
          <w:p w14:paraId="0B8FA2EB" w14:textId="77777777" w:rsidR="00A33192" w:rsidRPr="00011A63" w:rsidRDefault="00A33192" w:rsidP="00EE6480">
            <w:pPr>
              <w:contextualSpacing/>
              <w:jc w:val="center"/>
              <w:rPr>
                <w:rFonts w:asciiTheme="minorHAnsi" w:eastAsia="Arial" w:hAnsiTheme="minorHAnsi" w:cstheme="minorHAnsi"/>
                <w:lang w:val="it-IT"/>
              </w:rPr>
            </w:pPr>
          </w:p>
          <w:p w14:paraId="2069D15D" w14:textId="77777777" w:rsidR="00A33192" w:rsidRPr="00011A63" w:rsidRDefault="005F0224" w:rsidP="00EE6480">
            <w:pPr>
              <w:pBdr>
                <w:top w:val="nil"/>
                <w:left w:val="nil"/>
                <w:bottom w:val="nil"/>
                <w:right w:val="nil"/>
                <w:between w:val="nil"/>
              </w:pBdr>
              <w:tabs>
                <w:tab w:val="left" w:pos="0"/>
              </w:tabs>
              <w:jc w:val="both"/>
              <w:rPr>
                <w:rFonts w:asciiTheme="minorHAnsi" w:eastAsia="Courier New" w:hAnsiTheme="minorHAnsi" w:cstheme="minorHAnsi"/>
                <w:lang w:val="it-IT"/>
              </w:rPr>
            </w:pPr>
            <w:r w:rsidRPr="00011A63">
              <w:rPr>
                <w:rFonts w:asciiTheme="minorHAnsi" w:eastAsia="Arial" w:hAnsiTheme="minorHAnsi" w:cstheme="minorHAnsi"/>
                <w:i/>
                <w:color w:val="000000"/>
                <w:lang w:val="it-IT"/>
              </w:rPr>
              <w:t>“</w:t>
            </w:r>
            <w:r w:rsidR="00A33192" w:rsidRPr="00011A63">
              <w:rPr>
                <w:rFonts w:asciiTheme="minorHAnsi" w:eastAsia="Arial" w:hAnsiTheme="minorHAnsi" w:cstheme="minorHAnsi"/>
                <w:i/>
                <w:color w:val="000000"/>
                <w:lang w:val="it-IT"/>
              </w:rPr>
              <w:t>L’amministratore o il componente del consiglio di gestione di una società con titoli quotati in mercati regolamentati italiani o di altro Stato dell’Unione europea o diffusi tra il pubblico in misura rilevante ai sensi dell’articolo 116 del testo unico di cui al decreto legislativo 24 febbraio 1998, n. 58, e successive modificazioni, ovvero di un soggetto sottoposto a vigilanza ai sensi del testo unico di cui al decreto legislativo 1º settembre 1993, n. 385, del citato testo unico di cui al decreto legislativo n. 58 del 1998, del decreto legislativo 7 settembre 2005 n. 209, o del decreto legislativo 21 aprile 1993, n. 124, che viola gli obblighi previsti dall’articolo 2391, primo comma, è punito con la reclusione da uno a tre anni, se dalla violazione siano derivati danni alla società o a terzi</w:t>
            </w:r>
            <w:r w:rsidRPr="00011A63">
              <w:rPr>
                <w:rFonts w:asciiTheme="minorHAnsi" w:eastAsia="Arial" w:hAnsiTheme="minorHAnsi" w:cstheme="minorHAnsi"/>
                <w:color w:val="000000"/>
                <w:lang w:val="it-IT"/>
              </w:rPr>
              <w:t>”</w:t>
            </w:r>
          </w:p>
          <w:p w14:paraId="169194E9" w14:textId="77777777" w:rsidR="00A33192" w:rsidRPr="00011A63" w:rsidRDefault="00A33192" w:rsidP="00EE6480">
            <w:pPr>
              <w:contextualSpacing/>
              <w:jc w:val="center"/>
              <w:rPr>
                <w:rFonts w:asciiTheme="minorHAnsi" w:eastAsia="Arial" w:hAnsiTheme="minorHAnsi" w:cstheme="minorHAnsi"/>
                <w:spacing w:val="1"/>
                <w:lang w:val="it-IT"/>
              </w:rPr>
            </w:pPr>
          </w:p>
        </w:tc>
        <w:tc>
          <w:tcPr>
            <w:tcW w:w="2409" w:type="dxa"/>
            <w:vMerge/>
            <w:vAlign w:val="center"/>
          </w:tcPr>
          <w:p w14:paraId="6A0A63FE" w14:textId="77777777" w:rsidR="001D4880" w:rsidRPr="00011A63" w:rsidRDefault="001D4880" w:rsidP="00EE6480">
            <w:pPr>
              <w:contextualSpacing/>
              <w:jc w:val="center"/>
              <w:rPr>
                <w:rFonts w:asciiTheme="minorHAnsi" w:hAnsiTheme="minorHAnsi" w:cstheme="minorHAnsi"/>
                <w:b/>
                <w:lang w:val="it-IT"/>
              </w:rPr>
            </w:pPr>
          </w:p>
        </w:tc>
        <w:tc>
          <w:tcPr>
            <w:tcW w:w="2828" w:type="dxa"/>
            <w:vMerge/>
            <w:vAlign w:val="center"/>
          </w:tcPr>
          <w:p w14:paraId="2BAAEDB4" w14:textId="77777777" w:rsidR="001D4880" w:rsidRPr="00011A63" w:rsidRDefault="001D4880" w:rsidP="00EE6480">
            <w:pPr>
              <w:contextualSpacing/>
              <w:jc w:val="center"/>
              <w:rPr>
                <w:rFonts w:asciiTheme="minorHAnsi" w:hAnsiTheme="minorHAnsi" w:cstheme="minorHAnsi"/>
                <w:b/>
                <w:lang w:val="it-IT"/>
              </w:rPr>
            </w:pPr>
          </w:p>
        </w:tc>
      </w:tr>
      <w:tr w:rsidR="001D4880" w:rsidRPr="002D49B1" w14:paraId="34A97B44" w14:textId="77777777" w:rsidTr="00522A22">
        <w:trPr>
          <w:jc w:val="center"/>
        </w:trPr>
        <w:tc>
          <w:tcPr>
            <w:tcW w:w="3823" w:type="dxa"/>
            <w:vAlign w:val="center"/>
          </w:tcPr>
          <w:p w14:paraId="2B0A3347" w14:textId="77777777" w:rsidR="001D4880" w:rsidRPr="00011A63" w:rsidRDefault="001D4880" w:rsidP="00EE6480">
            <w:pPr>
              <w:contextualSpacing/>
              <w:jc w:val="both"/>
              <w:rPr>
                <w:rFonts w:asciiTheme="minorHAnsi" w:eastAsia="Arial" w:hAnsiTheme="minorHAnsi" w:cstheme="minorHAnsi"/>
                <w:u w:val="single"/>
                <w:lang w:val="it-IT"/>
              </w:rPr>
            </w:pPr>
            <w:r w:rsidRPr="00011A63">
              <w:rPr>
                <w:rFonts w:asciiTheme="minorHAnsi" w:eastAsia="Arial" w:hAnsiTheme="minorHAnsi" w:cstheme="minorHAnsi"/>
                <w:u w:val="single"/>
                <w:lang w:val="it-IT"/>
              </w:rPr>
              <w:t>Corruzione tra privati (art. 2635</w:t>
            </w:r>
            <w:r w:rsidR="001016B1" w:rsidRPr="00011A63">
              <w:rPr>
                <w:rFonts w:asciiTheme="minorHAnsi" w:eastAsia="Arial" w:hAnsiTheme="minorHAnsi" w:cstheme="minorHAnsi"/>
                <w:u w:val="single"/>
                <w:lang w:val="it-IT"/>
              </w:rPr>
              <w:t xml:space="preserve"> </w:t>
            </w:r>
            <w:r w:rsidRPr="00011A63">
              <w:rPr>
                <w:rFonts w:asciiTheme="minorHAnsi" w:eastAsia="Arial" w:hAnsiTheme="minorHAnsi" w:cstheme="minorHAnsi"/>
                <w:u w:val="single"/>
                <w:lang w:val="it-IT"/>
              </w:rPr>
              <w:t>c.c.)</w:t>
            </w:r>
          </w:p>
          <w:p w14:paraId="415DEB3B" w14:textId="77777777" w:rsidR="00A33192" w:rsidRPr="00011A63" w:rsidRDefault="00A33192" w:rsidP="00EE6480">
            <w:pPr>
              <w:ind w:left="71" w:right="97"/>
              <w:jc w:val="both"/>
              <w:rPr>
                <w:rFonts w:asciiTheme="minorHAnsi" w:eastAsia="Arial" w:hAnsiTheme="minorHAnsi" w:cstheme="minorHAnsi"/>
                <w:lang w:val="it-IT"/>
              </w:rPr>
            </w:pPr>
          </w:p>
          <w:p w14:paraId="4B16185D" w14:textId="77777777" w:rsidR="00A33192" w:rsidRPr="00011A63" w:rsidRDefault="005F0224" w:rsidP="00EE6480">
            <w:pPr>
              <w:tabs>
                <w:tab w:val="left" w:pos="0"/>
              </w:tabs>
              <w:jc w:val="both"/>
              <w:rPr>
                <w:rFonts w:asciiTheme="minorHAnsi" w:hAnsiTheme="minorHAnsi" w:cstheme="minorHAnsi"/>
                <w:lang w:val="it-IT"/>
              </w:rPr>
            </w:pPr>
            <w:r w:rsidRPr="00011A63">
              <w:rPr>
                <w:rFonts w:asciiTheme="minorHAnsi" w:eastAsia="Arial" w:hAnsiTheme="minorHAnsi" w:cstheme="minorHAnsi"/>
                <w:i/>
                <w:lang w:val="it-IT"/>
              </w:rPr>
              <w:t>“</w:t>
            </w:r>
            <w:r w:rsidR="00A33192" w:rsidRPr="00011A63">
              <w:rPr>
                <w:rFonts w:asciiTheme="minorHAnsi" w:eastAsia="Arial" w:hAnsiTheme="minorHAnsi" w:cstheme="minorHAnsi"/>
                <w:i/>
                <w:lang w:val="it-IT"/>
              </w:rPr>
              <w:t xml:space="preserve">Salvo che il fatto costituisca più grave reato, gli amministratori, i direttori generali, i dirigenti preposti alla redazione dei documenti contabili societari, i sindaci e i liquidatori, di società o enti privati, che, anche per interposta persona, sollecitano o ricevono, per sé o per altri, denaro o altra utilità non dovuti, o ne accettano la promessa, per compiere o per omettere un atto in violazione degli obblighi inerenti al loro ufficio o degli obblighi di fedeltà, sono puniti con la reclusione da uno a tre anni. Si applica la stessa pena se il fatto è commesso da chi nell’ambito organizzativo della società o dell’ente privato esercita funzioni direttive diverse da quelle proprie dei soggetti di cui al </w:t>
            </w:r>
            <w:r w:rsidR="00A33192" w:rsidRPr="00011A63">
              <w:rPr>
                <w:rFonts w:asciiTheme="minorHAnsi" w:eastAsia="Arial" w:hAnsiTheme="minorHAnsi" w:cstheme="minorHAnsi"/>
                <w:i/>
                <w:lang w:val="it-IT"/>
              </w:rPr>
              <w:lastRenderedPageBreak/>
              <w:t>precedente periodo.</w:t>
            </w:r>
            <w:r w:rsidRPr="00011A63">
              <w:rPr>
                <w:rFonts w:asciiTheme="minorHAnsi" w:hAnsiTheme="minorHAnsi" w:cstheme="minorHAnsi"/>
                <w:lang w:val="it-IT"/>
              </w:rPr>
              <w:t xml:space="preserve">   </w:t>
            </w:r>
            <w:r w:rsidR="00A33192" w:rsidRPr="00011A63">
              <w:rPr>
                <w:rFonts w:asciiTheme="minorHAnsi" w:eastAsia="Arial" w:hAnsiTheme="minorHAnsi" w:cstheme="minorHAnsi"/>
                <w:i/>
                <w:lang w:val="it-IT"/>
              </w:rPr>
              <w:t>Si applica la pena della reclusione fino a un anno e sei mesi se il fatto è commesso da chi è sottoposto alla direzione o alla vigilanza di uno dei soggetti indicati al primo comma</w:t>
            </w:r>
          </w:p>
          <w:p w14:paraId="29B19123" w14:textId="77777777" w:rsidR="00A33192" w:rsidRPr="00011A63" w:rsidRDefault="00A33192" w:rsidP="00EE6480">
            <w:pPr>
              <w:tabs>
                <w:tab w:val="left" w:pos="0"/>
              </w:tabs>
              <w:jc w:val="both"/>
              <w:rPr>
                <w:rFonts w:asciiTheme="minorHAnsi" w:hAnsiTheme="minorHAnsi" w:cstheme="minorHAnsi"/>
                <w:lang w:val="it-IT"/>
              </w:rPr>
            </w:pPr>
            <w:r w:rsidRPr="00011A63">
              <w:rPr>
                <w:rFonts w:asciiTheme="minorHAnsi" w:eastAsia="Arial" w:hAnsiTheme="minorHAnsi" w:cstheme="minorHAnsi"/>
                <w:i/>
                <w:lang w:val="it-IT"/>
              </w:rPr>
              <w:t>Chi, anche per interposta persona, offre, promette o dà denaro o altra utilità non dovuti alle persone indicate nel primo e nel secondo comma è punito con le pene ivi previste.</w:t>
            </w:r>
          </w:p>
          <w:p w14:paraId="1C19AE07" w14:textId="77777777" w:rsidR="00A33192" w:rsidRPr="00011A63" w:rsidRDefault="00A33192" w:rsidP="00EE6480">
            <w:pPr>
              <w:tabs>
                <w:tab w:val="left" w:pos="0"/>
              </w:tabs>
              <w:jc w:val="both"/>
              <w:rPr>
                <w:rFonts w:asciiTheme="minorHAnsi" w:hAnsiTheme="minorHAnsi" w:cstheme="minorHAnsi"/>
                <w:lang w:val="it-IT"/>
              </w:rPr>
            </w:pPr>
            <w:r w:rsidRPr="00011A63">
              <w:rPr>
                <w:rFonts w:asciiTheme="minorHAnsi" w:eastAsia="Arial" w:hAnsiTheme="minorHAnsi" w:cstheme="minorHAnsi"/>
                <w:i/>
                <w:lang w:val="it-IT"/>
              </w:rPr>
              <w:t>Le pene stabilite nei commi precedenti sono raddoppiate se si tratta di società con titoli quotati in mercati regolamentati italiani o di altri Stati dell'Unione europea o diffusi tra il pubblico in misura rilevante ai sensi dell'articolo 116 del testo unico delle disposizioni in materia di intermediazione finanziaria, di cui al decreto legislativo 24 febbraio 1998, n. 58, e successive modificazioni.</w:t>
            </w:r>
          </w:p>
          <w:p w14:paraId="203612DE" w14:textId="77777777" w:rsidR="00A33192" w:rsidRPr="00011A63" w:rsidRDefault="00A33192" w:rsidP="00EE6480">
            <w:pPr>
              <w:tabs>
                <w:tab w:val="left" w:pos="0"/>
              </w:tabs>
              <w:jc w:val="both"/>
              <w:rPr>
                <w:rFonts w:asciiTheme="minorHAnsi" w:hAnsiTheme="minorHAnsi" w:cstheme="minorHAnsi"/>
                <w:lang w:val="it-IT"/>
              </w:rPr>
            </w:pPr>
            <w:bookmarkStart w:id="29" w:name="_xvir7l" w:colFirst="0" w:colLast="0"/>
            <w:bookmarkEnd w:id="29"/>
            <w:r w:rsidRPr="00011A63">
              <w:rPr>
                <w:rFonts w:asciiTheme="minorHAnsi" w:eastAsia="Arial" w:hAnsiTheme="minorHAnsi" w:cstheme="minorHAnsi"/>
                <w:i/>
                <w:lang w:val="it-IT"/>
              </w:rPr>
              <w:t>Fermo quanto previsto dall’articolo 2641, la misura della confisca per valore equivalente non può essere inferiore al valore delle utilità date o promesse</w:t>
            </w:r>
            <w:r w:rsidR="005F0224" w:rsidRPr="00011A63">
              <w:rPr>
                <w:rFonts w:asciiTheme="minorHAnsi" w:eastAsia="Arial" w:hAnsiTheme="minorHAnsi" w:cstheme="minorHAnsi"/>
                <w:lang w:val="it-IT"/>
              </w:rPr>
              <w:t>”</w:t>
            </w:r>
          </w:p>
          <w:p w14:paraId="557E9DB2" w14:textId="77777777" w:rsidR="00A33192" w:rsidRPr="00011A63" w:rsidRDefault="00A33192" w:rsidP="00EE6480">
            <w:pPr>
              <w:ind w:left="71" w:right="97"/>
              <w:jc w:val="both"/>
              <w:rPr>
                <w:rFonts w:asciiTheme="minorHAnsi" w:eastAsia="Arial" w:hAnsiTheme="minorHAnsi" w:cstheme="minorHAnsi"/>
                <w:spacing w:val="1"/>
                <w:lang w:val="it-IT"/>
              </w:rPr>
            </w:pPr>
          </w:p>
        </w:tc>
        <w:tc>
          <w:tcPr>
            <w:tcW w:w="2409" w:type="dxa"/>
            <w:vAlign w:val="center"/>
          </w:tcPr>
          <w:p w14:paraId="7574A7B4" w14:textId="77777777" w:rsidR="001D4880" w:rsidRPr="00011A63" w:rsidRDefault="001D4880" w:rsidP="00EE6480">
            <w:pPr>
              <w:rPr>
                <w:rFonts w:asciiTheme="minorHAnsi" w:hAnsiTheme="minorHAnsi" w:cstheme="minorHAnsi"/>
                <w:lang w:val="it-IT"/>
              </w:rPr>
            </w:pPr>
          </w:p>
          <w:p w14:paraId="17528FC4" w14:textId="77777777" w:rsidR="001D4880" w:rsidRPr="00011A63" w:rsidRDefault="001D4880" w:rsidP="00417261">
            <w:pPr>
              <w:contextualSpacing/>
              <w:jc w:val="center"/>
              <w:rPr>
                <w:rFonts w:asciiTheme="minorHAnsi" w:hAnsiTheme="minorHAnsi" w:cstheme="minorHAnsi"/>
                <w:b/>
                <w:lang w:val="it-IT"/>
              </w:rPr>
            </w:pPr>
            <w:r w:rsidRPr="00011A63">
              <w:rPr>
                <w:rFonts w:asciiTheme="minorHAnsi" w:eastAsia="Arial" w:hAnsiTheme="minorHAnsi" w:cstheme="minorHAnsi"/>
                <w:spacing w:val="-1"/>
                <w:lang w:val="it-IT"/>
              </w:rPr>
              <w:t>D</w:t>
            </w:r>
            <w:r w:rsidRPr="00011A63">
              <w:rPr>
                <w:rFonts w:asciiTheme="minorHAnsi" w:eastAsia="Arial" w:hAnsiTheme="minorHAnsi" w:cstheme="minorHAnsi"/>
                <w:lang w:val="it-IT"/>
              </w:rPr>
              <w:t>a</w:t>
            </w:r>
            <w:r w:rsidRPr="00011A63">
              <w:rPr>
                <w:rFonts w:asciiTheme="minorHAnsi" w:eastAsia="Arial" w:hAnsiTheme="minorHAnsi" w:cstheme="minorHAnsi"/>
                <w:spacing w:val="3"/>
                <w:lang w:val="it-IT"/>
              </w:rPr>
              <w:t xml:space="preserve"> </w:t>
            </w:r>
            <w:r w:rsidR="00417261" w:rsidRPr="00011A63">
              <w:rPr>
                <w:rFonts w:asciiTheme="minorHAnsi" w:eastAsia="Arial" w:hAnsiTheme="minorHAnsi" w:cstheme="minorHAnsi"/>
                <w:spacing w:val="-3"/>
                <w:lang w:val="it-IT"/>
              </w:rPr>
              <w:t xml:space="preserve">400 a 600 </w:t>
            </w:r>
            <w:r w:rsidRPr="00011A63">
              <w:rPr>
                <w:rFonts w:asciiTheme="minorHAnsi" w:eastAsia="Arial" w:hAnsiTheme="minorHAnsi" w:cstheme="minorHAnsi"/>
                <w:spacing w:val="2"/>
                <w:lang w:val="it-IT"/>
              </w:rPr>
              <w:t>q</w:t>
            </w:r>
            <w:r w:rsidRPr="00011A63">
              <w:rPr>
                <w:rFonts w:asciiTheme="minorHAnsi" w:eastAsia="Arial" w:hAnsiTheme="minorHAnsi" w:cstheme="minorHAnsi"/>
                <w:spacing w:val="-3"/>
                <w:lang w:val="it-IT"/>
              </w:rPr>
              <w:t>u</w:t>
            </w:r>
            <w:r w:rsidRPr="00011A63">
              <w:rPr>
                <w:rFonts w:asciiTheme="minorHAnsi" w:eastAsia="Arial" w:hAnsiTheme="minorHAnsi" w:cstheme="minorHAnsi"/>
                <w:spacing w:val="2"/>
                <w:lang w:val="it-IT"/>
              </w:rPr>
              <w:t>o</w:t>
            </w:r>
            <w:r w:rsidRPr="00011A63">
              <w:rPr>
                <w:rFonts w:asciiTheme="minorHAnsi" w:eastAsia="Arial" w:hAnsiTheme="minorHAnsi" w:cstheme="minorHAnsi"/>
                <w:spacing w:val="1"/>
                <w:lang w:val="it-IT"/>
              </w:rPr>
              <w:t>t</w:t>
            </w:r>
            <w:r w:rsidRPr="00011A63">
              <w:rPr>
                <w:rFonts w:asciiTheme="minorHAnsi" w:eastAsia="Arial" w:hAnsiTheme="minorHAnsi" w:cstheme="minorHAnsi"/>
                <w:lang w:val="it-IT"/>
              </w:rPr>
              <w:t>e</w:t>
            </w:r>
          </w:p>
        </w:tc>
        <w:tc>
          <w:tcPr>
            <w:tcW w:w="2828" w:type="dxa"/>
            <w:vAlign w:val="center"/>
          </w:tcPr>
          <w:p w14:paraId="556210EB" w14:textId="77777777" w:rsidR="00417261" w:rsidRPr="00011A63" w:rsidRDefault="00D62A83" w:rsidP="00417261">
            <w:pPr>
              <w:tabs>
                <w:tab w:val="left" w:pos="0"/>
              </w:tabs>
              <w:ind w:left="33"/>
              <w:jc w:val="both"/>
              <w:rPr>
                <w:rFonts w:asciiTheme="minorHAnsi" w:eastAsia="Arial" w:hAnsiTheme="minorHAnsi" w:cstheme="minorHAnsi"/>
                <w:lang w:val="it-IT"/>
              </w:rPr>
            </w:pPr>
            <w:r w:rsidRPr="00011A63">
              <w:rPr>
                <w:rFonts w:asciiTheme="minorHAnsi" w:eastAsia="Arial" w:hAnsiTheme="minorHAnsi" w:cstheme="minorHAnsi"/>
                <w:lang w:val="it-IT"/>
              </w:rPr>
              <w:t>Tutte le sanzioni interdittive previste dall’art. 9, comma 2, del Decreto:</w:t>
            </w:r>
          </w:p>
          <w:p w14:paraId="2E2FE27C" w14:textId="77777777" w:rsidR="00417261" w:rsidRPr="00011A63" w:rsidRDefault="00417261" w:rsidP="00417261">
            <w:pPr>
              <w:tabs>
                <w:tab w:val="left" w:pos="0"/>
              </w:tabs>
              <w:ind w:left="33"/>
              <w:jc w:val="both"/>
              <w:rPr>
                <w:rFonts w:asciiTheme="minorHAnsi" w:eastAsia="Arial" w:hAnsiTheme="minorHAnsi" w:cstheme="minorHAnsi"/>
                <w:lang w:val="it-IT"/>
              </w:rPr>
            </w:pPr>
          </w:p>
          <w:p w14:paraId="7E108416" w14:textId="77777777" w:rsidR="00417261" w:rsidRPr="00011A63" w:rsidRDefault="00417261" w:rsidP="00417261">
            <w:pPr>
              <w:tabs>
                <w:tab w:val="left" w:pos="0"/>
              </w:tabs>
              <w:ind w:left="33"/>
              <w:jc w:val="both"/>
              <w:rPr>
                <w:rFonts w:asciiTheme="minorHAnsi" w:eastAsia="Arial" w:hAnsiTheme="minorHAnsi" w:cstheme="minorHAnsi"/>
                <w:lang w:val="it-IT"/>
              </w:rPr>
            </w:pPr>
            <w:r w:rsidRPr="00011A63">
              <w:rPr>
                <w:rFonts w:asciiTheme="minorHAnsi" w:eastAsia="Arial" w:hAnsiTheme="minorHAnsi" w:cstheme="minorHAnsi"/>
                <w:lang w:val="it-IT"/>
              </w:rPr>
              <w:t xml:space="preserve">- </w:t>
            </w:r>
            <w:r w:rsidR="001D4880" w:rsidRPr="00011A63">
              <w:rPr>
                <w:rFonts w:asciiTheme="minorHAnsi" w:eastAsia="Arial" w:hAnsiTheme="minorHAnsi" w:cstheme="minorHAnsi"/>
                <w:lang w:val="it-IT"/>
              </w:rPr>
              <w:t>interdizione dall’esercizio dell’attività</w:t>
            </w:r>
          </w:p>
          <w:p w14:paraId="5AA8466A" w14:textId="77777777" w:rsidR="00417261" w:rsidRPr="00011A63" w:rsidRDefault="00417261" w:rsidP="00417261">
            <w:pPr>
              <w:tabs>
                <w:tab w:val="left" w:pos="0"/>
              </w:tabs>
              <w:ind w:left="33"/>
              <w:jc w:val="both"/>
              <w:rPr>
                <w:rFonts w:asciiTheme="minorHAnsi" w:eastAsia="Arial" w:hAnsiTheme="minorHAnsi" w:cstheme="minorHAnsi"/>
                <w:lang w:val="it-IT"/>
              </w:rPr>
            </w:pPr>
            <w:r w:rsidRPr="00011A63">
              <w:rPr>
                <w:rFonts w:asciiTheme="minorHAnsi" w:eastAsia="Arial" w:hAnsiTheme="minorHAnsi" w:cstheme="minorHAnsi"/>
                <w:lang w:val="it-IT"/>
              </w:rPr>
              <w:t xml:space="preserve">- </w:t>
            </w:r>
            <w:r w:rsidR="001D4880" w:rsidRPr="00011A63">
              <w:rPr>
                <w:rFonts w:asciiTheme="minorHAnsi" w:eastAsia="Arial" w:hAnsiTheme="minorHAnsi" w:cstheme="minorHAnsi"/>
                <w:lang w:val="it-IT"/>
              </w:rPr>
              <w:t>sospensione o revoca di autorizzazioni, licenze o concessioni funzionali alla commissione dell’illecit</w:t>
            </w:r>
            <w:r w:rsidRPr="00011A63">
              <w:rPr>
                <w:rFonts w:asciiTheme="minorHAnsi" w:eastAsia="Arial" w:hAnsiTheme="minorHAnsi" w:cstheme="minorHAnsi"/>
                <w:lang w:val="it-IT"/>
              </w:rPr>
              <w:t>o</w:t>
            </w:r>
          </w:p>
          <w:p w14:paraId="04A22541" w14:textId="77777777" w:rsidR="001D4880" w:rsidRPr="00011A63" w:rsidRDefault="00417261" w:rsidP="00417261">
            <w:pPr>
              <w:tabs>
                <w:tab w:val="left" w:pos="0"/>
              </w:tabs>
              <w:ind w:left="33"/>
              <w:jc w:val="both"/>
              <w:rPr>
                <w:rFonts w:asciiTheme="minorHAnsi" w:eastAsia="Arial" w:hAnsiTheme="minorHAnsi" w:cstheme="minorHAnsi"/>
                <w:lang w:val="it-IT"/>
              </w:rPr>
            </w:pPr>
            <w:r w:rsidRPr="00011A63">
              <w:rPr>
                <w:rFonts w:asciiTheme="minorHAnsi" w:eastAsia="Arial" w:hAnsiTheme="minorHAnsi" w:cstheme="minorHAnsi"/>
                <w:lang w:val="it-IT"/>
              </w:rPr>
              <w:t xml:space="preserve">- </w:t>
            </w:r>
            <w:r w:rsidR="001D4880" w:rsidRPr="00011A63">
              <w:rPr>
                <w:rFonts w:asciiTheme="minorHAnsi" w:eastAsia="Arial" w:hAnsiTheme="minorHAnsi" w:cstheme="minorHAnsi"/>
                <w:lang w:val="it-IT"/>
              </w:rPr>
              <w:t>divieto di contrattare con la</w:t>
            </w:r>
          </w:p>
          <w:p w14:paraId="5B7BF2CC" w14:textId="77777777" w:rsidR="00417261" w:rsidRPr="00011A63" w:rsidRDefault="001D4880" w:rsidP="00417261">
            <w:pPr>
              <w:ind w:left="76"/>
              <w:jc w:val="both"/>
              <w:rPr>
                <w:rFonts w:asciiTheme="minorHAnsi" w:eastAsia="Arial" w:hAnsiTheme="minorHAnsi" w:cstheme="minorHAnsi"/>
                <w:lang w:val="it-IT"/>
              </w:rPr>
            </w:pPr>
            <w:r w:rsidRPr="00011A63">
              <w:rPr>
                <w:rFonts w:asciiTheme="minorHAnsi" w:eastAsia="Arial" w:hAnsiTheme="minorHAnsi" w:cstheme="minorHAnsi"/>
                <w:lang w:val="it-IT"/>
              </w:rPr>
              <w:t>P.A</w:t>
            </w:r>
            <w:r w:rsidR="00417261" w:rsidRPr="00011A63">
              <w:rPr>
                <w:rFonts w:asciiTheme="minorHAnsi" w:eastAsia="Arial" w:hAnsiTheme="minorHAnsi" w:cstheme="minorHAnsi"/>
                <w:lang w:val="it-IT"/>
              </w:rPr>
              <w:t>.</w:t>
            </w:r>
          </w:p>
          <w:p w14:paraId="3D1E6130" w14:textId="77777777" w:rsidR="00417261" w:rsidRPr="00011A63" w:rsidRDefault="00417261" w:rsidP="00417261">
            <w:pPr>
              <w:ind w:left="76"/>
              <w:jc w:val="both"/>
              <w:rPr>
                <w:rFonts w:asciiTheme="minorHAnsi" w:eastAsia="Arial" w:hAnsiTheme="minorHAnsi" w:cstheme="minorHAnsi"/>
                <w:lang w:val="it-IT"/>
              </w:rPr>
            </w:pPr>
            <w:r w:rsidRPr="00011A63">
              <w:rPr>
                <w:rFonts w:asciiTheme="minorHAnsi" w:eastAsia="Arial" w:hAnsiTheme="minorHAnsi" w:cstheme="minorHAnsi"/>
                <w:lang w:val="it-IT"/>
              </w:rPr>
              <w:t xml:space="preserve">- </w:t>
            </w:r>
            <w:r w:rsidR="001D4880" w:rsidRPr="00011A63">
              <w:rPr>
                <w:rFonts w:asciiTheme="minorHAnsi" w:eastAsia="Arial" w:hAnsiTheme="minorHAnsi" w:cstheme="minorHAnsi"/>
                <w:lang w:val="it-IT"/>
              </w:rPr>
              <w:t>esclusione da agevolazioni e revoca di quelle eventualmente già concess</w:t>
            </w:r>
            <w:r w:rsidRPr="00011A63">
              <w:rPr>
                <w:rFonts w:asciiTheme="minorHAnsi" w:eastAsia="Arial" w:hAnsiTheme="minorHAnsi" w:cstheme="minorHAnsi"/>
                <w:lang w:val="it-IT"/>
              </w:rPr>
              <w:t>e</w:t>
            </w:r>
          </w:p>
          <w:p w14:paraId="5183498D" w14:textId="77777777" w:rsidR="001D4880" w:rsidRPr="00011A63" w:rsidRDefault="00417261" w:rsidP="00417261">
            <w:pPr>
              <w:ind w:left="76"/>
              <w:jc w:val="both"/>
              <w:rPr>
                <w:rFonts w:asciiTheme="minorHAnsi" w:eastAsia="Arial" w:hAnsiTheme="minorHAnsi" w:cstheme="minorHAnsi"/>
                <w:lang w:val="it-IT"/>
              </w:rPr>
            </w:pPr>
            <w:r w:rsidRPr="00011A63">
              <w:rPr>
                <w:rFonts w:asciiTheme="minorHAnsi" w:eastAsia="Arial" w:hAnsiTheme="minorHAnsi" w:cstheme="minorHAnsi"/>
                <w:lang w:val="it-IT"/>
              </w:rPr>
              <w:t xml:space="preserve">- </w:t>
            </w:r>
            <w:r w:rsidR="001D4880" w:rsidRPr="00011A63">
              <w:rPr>
                <w:rFonts w:asciiTheme="minorHAnsi" w:eastAsia="Arial" w:hAnsiTheme="minorHAnsi" w:cstheme="minorHAnsi"/>
                <w:lang w:val="it-IT"/>
              </w:rPr>
              <w:t>divieto di pubblicizzare</w:t>
            </w:r>
            <w:r w:rsidR="001D4880" w:rsidRPr="00011A63">
              <w:rPr>
                <w:rFonts w:asciiTheme="minorHAnsi" w:eastAsia="Arial" w:hAnsiTheme="minorHAnsi" w:cstheme="minorHAnsi"/>
                <w:i/>
                <w:lang w:val="it-IT"/>
              </w:rPr>
              <w:t xml:space="preserve"> beni e servizi</w:t>
            </w:r>
          </w:p>
        </w:tc>
      </w:tr>
      <w:tr w:rsidR="001016B1" w:rsidRPr="002D49B1" w14:paraId="1BC765B9" w14:textId="77777777" w:rsidTr="00522A22">
        <w:trPr>
          <w:jc w:val="center"/>
        </w:trPr>
        <w:tc>
          <w:tcPr>
            <w:tcW w:w="3823" w:type="dxa"/>
            <w:vAlign w:val="center"/>
          </w:tcPr>
          <w:p w14:paraId="64EABFC2" w14:textId="77777777" w:rsidR="001016B1" w:rsidRPr="00011A63" w:rsidRDefault="001016B1" w:rsidP="00EE6480">
            <w:pPr>
              <w:contextualSpacing/>
              <w:jc w:val="both"/>
              <w:rPr>
                <w:rFonts w:asciiTheme="minorHAnsi" w:eastAsia="Arial" w:hAnsiTheme="minorHAnsi" w:cstheme="minorHAnsi"/>
                <w:u w:val="single"/>
                <w:lang w:val="it-IT"/>
              </w:rPr>
            </w:pPr>
            <w:r w:rsidRPr="00011A63">
              <w:rPr>
                <w:rFonts w:asciiTheme="minorHAnsi" w:eastAsia="Arial" w:hAnsiTheme="minorHAnsi" w:cstheme="minorHAnsi"/>
                <w:u w:val="single"/>
                <w:lang w:val="it-IT"/>
              </w:rPr>
              <w:t>Istigazione alla corruzione tra privati - art. 2635-bis c.c.</w:t>
            </w:r>
          </w:p>
          <w:p w14:paraId="1CCB7070" w14:textId="77777777" w:rsidR="00A33192" w:rsidRPr="00011A63" w:rsidRDefault="00A33192" w:rsidP="00EE6480">
            <w:pPr>
              <w:ind w:left="71" w:right="97"/>
              <w:rPr>
                <w:rFonts w:asciiTheme="minorHAnsi" w:eastAsia="Arial" w:hAnsiTheme="minorHAnsi" w:cstheme="minorHAnsi"/>
                <w:spacing w:val="1"/>
                <w:lang w:val="it-IT"/>
              </w:rPr>
            </w:pPr>
          </w:p>
          <w:p w14:paraId="43A52EF0" w14:textId="77777777" w:rsidR="008753BC" w:rsidRPr="00011A63" w:rsidRDefault="008753BC" w:rsidP="00EE6480">
            <w:pPr>
              <w:pBdr>
                <w:top w:val="nil"/>
                <w:left w:val="nil"/>
                <w:bottom w:val="nil"/>
                <w:right w:val="nil"/>
                <w:between w:val="nil"/>
              </w:pBdr>
              <w:tabs>
                <w:tab w:val="left" w:pos="0"/>
              </w:tabs>
              <w:jc w:val="both"/>
              <w:rPr>
                <w:rFonts w:asciiTheme="minorHAnsi" w:eastAsia="Verdana" w:hAnsiTheme="minorHAnsi" w:cstheme="minorHAnsi"/>
                <w:lang w:val="it-IT"/>
              </w:rPr>
            </w:pPr>
            <w:r w:rsidRPr="00011A63">
              <w:rPr>
                <w:rFonts w:asciiTheme="minorHAnsi" w:eastAsia="Arial" w:hAnsiTheme="minorHAnsi" w:cstheme="minorHAnsi"/>
                <w:i/>
                <w:color w:val="000000"/>
                <w:lang w:val="it-IT"/>
              </w:rPr>
              <w:t>“</w:t>
            </w:r>
            <w:r w:rsidR="00A33192" w:rsidRPr="00011A63">
              <w:rPr>
                <w:rFonts w:asciiTheme="minorHAnsi" w:eastAsia="Arial" w:hAnsiTheme="minorHAnsi" w:cstheme="minorHAnsi"/>
                <w:i/>
                <w:color w:val="000000"/>
                <w:lang w:val="it-IT"/>
              </w:rPr>
              <w:t>Chiunque offre o promette denaro o altra utilità non dovuti agli amministratori, ai direttori generali, ai dirigenti preposti alla redazione dei documenti contabili societari, ai sindaci e ai liquidatori, di società o enti privati, nonché a chi svolge in essi un'attività lavorativa con l'esercizio di funzioni direttive, affinché compia od ometta un atto in violazione degli obblighi inerenti al proprio ufficio o degli obblighi di fedeltà, soggiace, qualora l'offerta o la promessa non sia accettata, alla pena stabilita nel primo comma dell'articolo 2635, ridotta di un terzo.</w:t>
            </w:r>
          </w:p>
          <w:p w14:paraId="33067425" w14:textId="77777777" w:rsidR="00A33192" w:rsidRPr="00011A63" w:rsidRDefault="00A33192" w:rsidP="00EE6480">
            <w:pPr>
              <w:pBdr>
                <w:top w:val="nil"/>
                <w:left w:val="nil"/>
                <w:bottom w:val="nil"/>
                <w:right w:val="nil"/>
                <w:between w:val="nil"/>
              </w:pBdr>
              <w:tabs>
                <w:tab w:val="left" w:pos="0"/>
              </w:tabs>
              <w:jc w:val="both"/>
              <w:rPr>
                <w:rFonts w:asciiTheme="minorHAnsi" w:eastAsia="Verdana" w:hAnsiTheme="minorHAnsi" w:cstheme="minorHAnsi"/>
                <w:lang w:val="it-IT"/>
              </w:rPr>
            </w:pPr>
            <w:r w:rsidRPr="00011A63">
              <w:rPr>
                <w:rFonts w:asciiTheme="minorHAnsi" w:eastAsia="Arial" w:hAnsiTheme="minorHAnsi" w:cstheme="minorHAnsi"/>
                <w:i/>
                <w:color w:val="000000"/>
                <w:lang w:val="it-IT"/>
              </w:rPr>
              <w:t>La pena di cui al primo comma si applica agli amministratori, ai direttori generali, ai dirigenti preposti alla redazione dei documenti contabili societari, ai sindaci e ai liquidatori, di società o enti privati, nonché a chi svolge in essi attività lavorativa con l'esercizio di funzioni direttive, che sollecitano per sé o per altri, anche per interposta persona, una promessa o dazione di denaro o di altra utilità, per compiere o per omettere un atto in violazione degli obblighi inerenti al loro ufficio o degli obblighi di fedeltà, qualora la sollecitazione non sia accettata</w:t>
            </w:r>
            <w:r w:rsidR="008753BC" w:rsidRPr="00011A63">
              <w:rPr>
                <w:rFonts w:asciiTheme="minorHAnsi" w:eastAsia="Arial" w:hAnsiTheme="minorHAnsi" w:cstheme="minorHAnsi"/>
                <w:i/>
                <w:color w:val="000000"/>
                <w:lang w:val="it-IT"/>
              </w:rPr>
              <w:t>”</w:t>
            </w:r>
          </w:p>
          <w:p w14:paraId="19A289CF" w14:textId="77777777" w:rsidR="008753BC" w:rsidRPr="00011A63" w:rsidRDefault="008753BC" w:rsidP="00EE6480">
            <w:pPr>
              <w:ind w:left="71" w:right="97"/>
              <w:rPr>
                <w:rFonts w:asciiTheme="minorHAnsi" w:eastAsia="Arial" w:hAnsiTheme="minorHAnsi" w:cstheme="minorHAnsi"/>
                <w:spacing w:val="-1"/>
                <w:lang w:val="it-IT"/>
              </w:rPr>
            </w:pPr>
          </w:p>
        </w:tc>
        <w:tc>
          <w:tcPr>
            <w:tcW w:w="2409" w:type="dxa"/>
            <w:vAlign w:val="center"/>
          </w:tcPr>
          <w:p w14:paraId="0B8D7FED" w14:textId="77777777" w:rsidR="00D62A83" w:rsidRPr="00011A63" w:rsidRDefault="00D62A83" w:rsidP="00417261">
            <w:pPr>
              <w:tabs>
                <w:tab w:val="left" w:pos="0"/>
              </w:tabs>
              <w:jc w:val="center"/>
              <w:rPr>
                <w:rFonts w:asciiTheme="minorHAnsi" w:eastAsia="Arial" w:hAnsiTheme="minorHAnsi" w:cstheme="minorHAnsi"/>
                <w:lang w:val="it-IT"/>
              </w:rPr>
            </w:pPr>
            <w:r w:rsidRPr="00011A63">
              <w:rPr>
                <w:rFonts w:asciiTheme="minorHAnsi" w:eastAsia="Arial" w:hAnsiTheme="minorHAnsi" w:cstheme="minorHAnsi"/>
                <w:lang w:val="it-IT"/>
              </w:rPr>
              <w:t>Da 200 a 400 quote</w:t>
            </w:r>
          </w:p>
          <w:p w14:paraId="4E7163A4" w14:textId="77777777" w:rsidR="00417261" w:rsidRPr="00011A63" w:rsidRDefault="00417261" w:rsidP="00417261">
            <w:pPr>
              <w:tabs>
                <w:tab w:val="left" w:pos="0"/>
              </w:tabs>
              <w:jc w:val="center"/>
              <w:rPr>
                <w:rFonts w:asciiTheme="minorHAnsi" w:eastAsia="Arial" w:hAnsiTheme="minorHAnsi" w:cstheme="minorHAnsi"/>
                <w:lang w:val="it-IT"/>
              </w:rPr>
            </w:pPr>
          </w:p>
          <w:p w14:paraId="6F085B6C" w14:textId="77777777" w:rsidR="001016B1" w:rsidRPr="00011A63" w:rsidRDefault="00D62A83" w:rsidP="00417261">
            <w:pPr>
              <w:jc w:val="both"/>
              <w:rPr>
                <w:rFonts w:asciiTheme="minorHAnsi" w:hAnsiTheme="minorHAnsi" w:cstheme="minorHAnsi"/>
                <w:lang w:val="it-IT"/>
              </w:rPr>
            </w:pPr>
            <w:r w:rsidRPr="00011A63">
              <w:rPr>
                <w:rFonts w:asciiTheme="minorHAnsi" w:eastAsia="Arial" w:hAnsiTheme="minorHAnsi" w:cstheme="minorHAnsi"/>
                <w:lang w:val="it-IT"/>
              </w:rPr>
              <w:t>Se l'ente ha conseguito un profitto di rilevante entità la sanzione pecuniaria è aumentata di un terzo</w:t>
            </w:r>
          </w:p>
        </w:tc>
        <w:tc>
          <w:tcPr>
            <w:tcW w:w="2828" w:type="dxa"/>
            <w:vAlign w:val="center"/>
          </w:tcPr>
          <w:p w14:paraId="2EA83E10" w14:textId="77777777" w:rsidR="00417261" w:rsidRPr="00011A63" w:rsidRDefault="00417261" w:rsidP="00417261">
            <w:pPr>
              <w:tabs>
                <w:tab w:val="left" w:pos="0"/>
              </w:tabs>
              <w:ind w:left="33"/>
              <w:jc w:val="both"/>
              <w:rPr>
                <w:rFonts w:asciiTheme="minorHAnsi" w:eastAsia="Arial" w:hAnsiTheme="minorHAnsi" w:cstheme="minorHAnsi"/>
                <w:lang w:val="it-IT"/>
              </w:rPr>
            </w:pPr>
            <w:r w:rsidRPr="00011A63">
              <w:rPr>
                <w:rFonts w:asciiTheme="minorHAnsi" w:eastAsia="Arial" w:hAnsiTheme="minorHAnsi" w:cstheme="minorHAnsi"/>
                <w:lang w:val="it-IT"/>
              </w:rPr>
              <w:t>Tutte le sanzioni interdittive previste dall’art. 9, comma 2, del Decreto:</w:t>
            </w:r>
          </w:p>
          <w:p w14:paraId="0761C129" w14:textId="77777777" w:rsidR="00417261" w:rsidRPr="00011A63" w:rsidRDefault="00417261" w:rsidP="00417261">
            <w:pPr>
              <w:tabs>
                <w:tab w:val="left" w:pos="0"/>
              </w:tabs>
              <w:ind w:left="33"/>
              <w:jc w:val="both"/>
              <w:rPr>
                <w:rFonts w:asciiTheme="minorHAnsi" w:eastAsia="Arial" w:hAnsiTheme="minorHAnsi" w:cstheme="minorHAnsi"/>
                <w:lang w:val="it-IT"/>
              </w:rPr>
            </w:pPr>
          </w:p>
          <w:p w14:paraId="4C3BF119" w14:textId="77777777" w:rsidR="00417261" w:rsidRPr="00011A63" w:rsidRDefault="00417261" w:rsidP="00417261">
            <w:pPr>
              <w:tabs>
                <w:tab w:val="left" w:pos="0"/>
              </w:tabs>
              <w:ind w:left="33"/>
              <w:jc w:val="both"/>
              <w:rPr>
                <w:rFonts w:asciiTheme="minorHAnsi" w:eastAsia="Arial" w:hAnsiTheme="minorHAnsi" w:cstheme="minorHAnsi"/>
                <w:lang w:val="it-IT"/>
              </w:rPr>
            </w:pPr>
            <w:r w:rsidRPr="00011A63">
              <w:rPr>
                <w:rFonts w:asciiTheme="minorHAnsi" w:eastAsia="Arial" w:hAnsiTheme="minorHAnsi" w:cstheme="minorHAnsi"/>
                <w:lang w:val="it-IT"/>
              </w:rPr>
              <w:t>- interdizione dall’esercizio dell’attività</w:t>
            </w:r>
          </w:p>
          <w:p w14:paraId="329D368E" w14:textId="77777777" w:rsidR="00417261" w:rsidRPr="00011A63" w:rsidRDefault="00417261" w:rsidP="00417261">
            <w:pPr>
              <w:tabs>
                <w:tab w:val="left" w:pos="0"/>
              </w:tabs>
              <w:ind w:left="33"/>
              <w:jc w:val="both"/>
              <w:rPr>
                <w:rFonts w:asciiTheme="minorHAnsi" w:eastAsia="Arial" w:hAnsiTheme="minorHAnsi" w:cstheme="minorHAnsi"/>
                <w:lang w:val="it-IT"/>
              </w:rPr>
            </w:pPr>
            <w:r w:rsidRPr="00011A63">
              <w:rPr>
                <w:rFonts w:asciiTheme="minorHAnsi" w:eastAsia="Arial" w:hAnsiTheme="minorHAnsi" w:cstheme="minorHAnsi"/>
                <w:lang w:val="it-IT"/>
              </w:rPr>
              <w:t>- sospensione o revoca di autorizzazioni, licenze o concessioni funzionali alla commissione dell’illecito</w:t>
            </w:r>
          </w:p>
          <w:p w14:paraId="5442C3B2" w14:textId="77777777" w:rsidR="00417261" w:rsidRPr="00011A63" w:rsidRDefault="00417261" w:rsidP="00417261">
            <w:pPr>
              <w:tabs>
                <w:tab w:val="left" w:pos="0"/>
              </w:tabs>
              <w:ind w:left="33"/>
              <w:jc w:val="both"/>
              <w:rPr>
                <w:rFonts w:asciiTheme="minorHAnsi" w:eastAsia="Arial" w:hAnsiTheme="minorHAnsi" w:cstheme="minorHAnsi"/>
                <w:lang w:val="it-IT"/>
              </w:rPr>
            </w:pPr>
            <w:r w:rsidRPr="00011A63">
              <w:rPr>
                <w:rFonts w:asciiTheme="minorHAnsi" w:eastAsia="Arial" w:hAnsiTheme="minorHAnsi" w:cstheme="minorHAnsi"/>
                <w:lang w:val="it-IT"/>
              </w:rPr>
              <w:t>- divieto di contrattare con la</w:t>
            </w:r>
          </w:p>
          <w:p w14:paraId="205A62E6" w14:textId="77777777" w:rsidR="00417261" w:rsidRPr="00011A63" w:rsidRDefault="00417261" w:rsidP="00417261">
            <w:pPr>
              <w:ind w:left="76"/>
              <w:jc w:val="both"/>
              <w:rPr>
                <w:rFonts w:asciiTheme="minorHAnsi" w:eastAsia="Arial" w:hAnsiTheme="minorHAnsi" w:cstheme="minorHAnsi"/>
                <w:lang w:val="it-IT"/>
              </w:rPr>
            </w:pPr>
            <w:r w:rsidRPr="00011A63">
              <w:rPr>
                <w:rFonts w:asciiTheme="minorHAnsi" w:eastAsia="Arial" w:hAnsiTheme="minorHAnsi" w:cstheme="minorHAnsi"/>
                <w:lang w:val="it-IT"/>
              </w:rPr>
              <w:t>P.A.</w:t>
            </w:r>
          </w:p>
          <w:p w14:paraId="4690E639" w14:textId="77777777" w:rsidR="00417261" w:rsidRPr="00011A63" w:rsidRDefault="00417261" w:rsidP="00417261">
            <w:pPr>
              <w:ind w:left="76"/>
              <w:jc w:val="both"/>
              <w:rPr>
                <w:rFonts w:asciiTheme="minorHAnsi" w:eastAsia="Arial" w:hAnsiTheme="minorHAnsi" w:cstheme="minorHAnsi"/>
                <w:lang w:val="it-IT"/>
              </w:rPr>
            </w:pPr>
            <w:r w:rsidRPr="00011A63">
              <w:rPr>
                <w:rFonts w:asciiTheme="minorHAnsi" w:eastAsia="Arial" w:hAnsiTheme="minorHAnsi" w:cstheme="minorHAnsi"/>
                <w:lang w:val="it-IT"/>
              </w:rPr>
              <w:t>- esclusione da agevolazioni e revoca di quelle eventualmente già concesse</w:t>
            </w:r>
          </w:p>
          <w:p w14:paraId="3FDCFC49" w14:textId="77777777" w:rsidR="001016B1" w:rsidRPr="00011A63" w:rsidRDefault="00417261" w:rsidP="00417261">
            <w:pPr>
              <w:ind w:left="76" w:right="549"/>
              <w:rPr>
                <w:rFonts w:asciiTheme="minorHAnsi" w:eastAsia="Arial" w:hAnsiTheme="minorHAnsi" w:cstheme="minorHAnsi"/>
                <w:lang w:val="it-IT"/>
              </w:rPr>
            </w:pPr>
            <w:r w:rsidRPr="00011A63">
              <w:rPr>
                <w:rFonts w:asciiTheme="minorHAnsi" w:eastAsia="Arial" w:hAnsiTheme="minorHAnsi" w:cstheme="minorHAnsi"/>
                <w:lang w:val="it-IT"/>
              </w:rPr>
              <w:t>- divieto di pubblicizzare</w:t>
            </w:r>
            <w:r w:rsidRPr="00011A63">
              <w:rPr>
                <w:rFonts w:asciiTheme="minorHAnsi" w:eastAsia="Arial" w:hAnsiTheme="minorHAnsi" w:cstheme="minorHAnsi"/>
                <w:i/>
                <w:lang w:val="it-IT"/>
              </w:rPr>
              <w:t xml:space="preserve"> beni e servizi</w:t>
            </w:r>
          </w:p>
        </w:tc>
      </w:tr>
      <w:tr w:rsidR="005C2D39" w:rsidRPr="00C36735" w14:paraId="172B528A" w14:textId="77777777" w:rsidTr="00522A22">
        <w:trPr>
          <w:jc w:val="center"/>
        </w:trPr>
        <w:tc>
          <w:tcPr>
            <w:tcW w:w="3823" w:type="dxa"/>
          </w:tcPr>
          <w:p w14:paraId="4B961E95" w14:textId="77777777" w:rsidR="005C2D39" w:rsidRPr="00011A63" w:rsidRDefault="005C2D39" w:rsidP="00EE6480">
            <w:pPr>
              <w:pBdr>
                <w:top w:val="nil"/>
                <w:left w:val="nil"/>
                <w:bottom w:val="nil"/>
                <w:right w:val="nil"/>
                <w:between w:val="nil"/>
              </w:pBdr>
              <w:contextualSpacing/>
              <w:jc w:val="both"/>
              <w:rPr>
                <w:rFonts w:asciiTheme="minorHAnsi" w:eastAsia="Arial" w:hAnsiTheme="minorHAnsi" w:cstheme="minorHAnsi"/>
                <w:u w:val="single"/>
                <w:lang w:val="it-IT"/>
              </w:rPr>
            </w:pPr>
            <w:r w:rsidRPr="00011A63">
              <w:rPr>
                <w:rFonts w:asciiTheme="minorHAnsi" w:eastAsia="Arial" w:hAnsiTheme="minorHAnsi" w:cstheme="minorHAnsi"/>
                <w:u w:val="single"/>
                <w:lang w:val="it-IT"/>
              </w:rPr>
              <w:t>False o omesse dichiarazioni per il rilascio del certificato preliminare (art. 54 del D.lgs. n. 19/2023)</w:t>
            </w:r>
          </w:p>
          <w:p w14:paraId="592012B1" w14:textId="77777777" w:rsidR="005C2D39" w:rsidRPr="00011A63" w:rsidRDefault="005C2D39" w:rsidP="00EE6480">
            <w:pPr>
              <w:pBdr>
                <w:top w:val="nil"/>
                <w:left w:val="nil"/>
                <w:bottom w:val="nil"/>
                <w:right w:val="nil"/>
                <w:between w:val="nil"/>
              </w:pBdr>
              <w:tabs>
                <w:tab w:val="left" w:pos="0"/>
              </w:tabs>
              <w:jc w:val="both"/>
              <w:rPr>
                <w:rFonts w:asciiTheme="minorHAnsi" w:eastAsia="Arial" w:hAnsiTheme="minorHAnsi" w:cstheme="minorHAnsi"/>
                <w:color w:val="000000"/>
                <w:lang w:val="it-IT"/>
              </w:rPr>
            </w:pPr>
          </w:p>
          <w:p w14:paraId="3E7A04F7" w14:textId="77777777" w:rsidR="005C2D39" w:rsidRPr="00011A63" w:rsidRDefault="008753BC" w:rsidP="00EE6480">
            <w:pPr>
              <w:pBdr>
                <w:top w:val="nil"/>
                <w:left w:val="nil"/>
                <w:bottom w:val="nil"/>
                <w:right w:val="nil"/>
                <w:between w:val="nil"/>
              </w:pBdr>
              <w:tabs>
                <w:tab w:val="left" w:pos="0"/>
              </w:tabs>
              <w:jc w:val="both"/>
              <w:rPr>
                <w:rFonts w:asciiTheme="minorHAnsi" w:eastAsia="Arial" w:hAnsiTheme="minorHAnsi" w:cstheme="minorHAnsi"/>
                <w:i/>
                <w:color w:val="000000"/>
                <w:lang w:val="it-IT"/>
              </w:rPr>
            </w:pPr>
            <w:r w:rsidRPr="00011A63">
              <w:rPr>
                <w:rFonts w:asciiTheme="minorHAnsi" w:eastAsia="Arial" w:hAnsiTheme="minorHAnsi" w:cstheme="minorHAnsi"/>
                <w:i/>
                <w:color w:val="000000"/>
                <w:lang w:val="it-IT"/>
              </w:rPr>
              <w:t>“</w:t>
            </w:r>
            <w:r w:rsidR="005C2D39" w:rsidRPr="00011A63">
              <w:rPr>
                <w:rFonts w:asciiTheme="minorHAnsi" w:eastAsia="Arial" w:hAnsiTheme="minorHAnsi" w:cstheme="minorHAnsi"/>
                <w:i/>
                <w:color w:val="000000"/>
                <w:lang w:val="it-IT"/>
              </w:rPr>
              <w:t xml:space="preserve">Chiunque, al fine di far apparire adempiute le condizioni per il rilascio del certificato preliminare di cui all'articolo 29, forma documenti in tutto o in parte falsi, altera documenti veri, rende dichiarazioni false oppure omette informazioni rilevanti, è punito con la reclusione da sei mesi a tre anni.   </w:t>
            </w:r>
          </w:p>
          <w:p w14:paraId="6A1D4A73" w14:textId="77777777" w:rsidR="005C2D39" w:rsidRPr="00011A63" w:rsidRDefault="005C2D39" w:rsidP="00EE6480">
            <w:pPr>
              <w:pBdr>
                <w:top w:val="nil"/>
                <w:left w:val="nil"/>
                <w:bottom w:val="nil"/>
                <w:right w:val="nil"/>
                <w:between w:val="nil"/>
              </w:pBdr>
              <w:tabs>
                <w:tab w:val="left" w:pos="0"/>
              </w:tabs>
              <w:jc w:val="both"/>
              <w:rPr>
                <w:rFonts w:asciiTheme="minorHAnsi" w:eastAsia="Arial" w:hAnsiTheme="minorHAnsi" w:cstheme="minorHAnsi"/>
                <w:i/>
                <w:color w:val="000000"/>
                <w:lang w:val="it-IT"/>
              </w:rPr>
            </w:pPr>
            <w:r w:rsidRPr="00011A63">
              <w:rPr>
                <w:rFonts w:asciiTheme="minorHAnsi" w:eastAsia="Arial" w:hAnsiTheme="minorHAnsi" w:cstheme="minorHAnsi"/>
                <w:i/>
                <w:color w:val="000000"/>
                <w:lang w:val="it-IT"/>
              </w:rPr>
              <w:t>In caso di condanna ad una pena non inferiore a mesi otto di reclusione segue l'applicazione della pena accessoria di cui all'artico</w:t>
            </w:r>
            <w:r w:rsidR="008753BC" w:rsidRPr="00011A63">
              <w:rPr>
                <w:rFonts w:asciiTheme="minorHAnsi" w:eastAsia="Arial" w:hAnsiTheme="minorHAnsi" w:cstheme="minorHAnsi"/>
                <w:i/>
                <w:color w:val="000000"/>
                <w:lang w:val="it-IT"/>
              </w:rPr>
              <w:t>lo 32-bis del codice penale</w:t>
            </w:r>
            <w:r w:rsidRPr="00011A63">
              <w:rPr>
                <w:rFonts w:asciiTheme="minorHAnsi" w:eastAsia="Arial" w:hAnsiTheme="minorHAnsi" w:cstheme="minorHAnsi"/>
                <w:i/>
                <w:color w:val="000000"/>
                <w:lang w:val="it-IT"/>
              </w:rPr>
              <w:t>”</w:t>
            </w:r>
          </w:p>
          <w:p w14:paraId="00BE0C00" w14:textId="77777777" w:rsidR="005C2D39" w:rsidRPr="00011A63" w:rsidRDefault="005C2D39" w:rsidP="00EE6480">
            <w:pPr>
              <w:pBdr>
                <w:top w:val="nil"/>
                <w:left w:val="nil"/>
                <w:bottom w:val="nil"/>
                <w:right w:val="nil"/>
                <w:between w:val="nil"/>
              </w:pBdr>
              <w:tabs>
                <w:tab w:val="left" w:pos="0"/>
              </w:tabs>
              <w:jc w:val="both"/>
              <w:rPr>
                <w:rFonts w:asciiTheme="minorHAnsi" w:hAnsiTheme="minorHAnsi" w:cstheme="minorHAnsi"/>
                <w:color w:val="000000"/>
                <w:lang w:val="it-IT"/>
              </w:rPr>
            </w:pPr>
          </w:p>
        </w:tc>
        <w:tc>
          <w:tcPr>
            <w:tcW w:w="2409" w:type="dxa"/>
          </w:tcPr>
          <w:p w14:paraId="15DF16E6" w14:textId="77777777" w:rsidR="00417261" w:rsidRPr="00011A63" w:rsidRDefault="00417261" w:rsidP="00EE6480">
            <w:pPr>
              <w:tabs>
                <w:tab w:val="left" w:pos="0"/>
              </w:tabs>
              <w:rPr>
                <w:rFonts w:asciiTheme="minorHAnsi" w:eastAsia="Arial" w:hAnsiTheme="minorHAnsi" w:cstheme="minorHAnsi"/>
                <w:lang w:val="it-IT"/>
              </w:rPr>
            </w:pPr>
          </w:p>
          <w:p w14:paraId="2A7E2031" w14:textId="77777777" w:rsidR="005C2D39" w:rsidRPr="00011A63" w:rsidRDefault="005C2D39" w:rsidP="00417261">
            <w:pPr>
              <w:tabs>
                <w:tab w:val="left" w:pos="0"/>
              </w:tabs>
              <w:jc w:val="center"/>
              <w:rPr>
                <w:rFonts w:asciiTheme="minorHAnsi" w:eastAsia="Arial" w:hAnsiTheme="minorHAnsi" w:cstheme="minorHAnsi"/>
                <w:lang w:val="it-IT"/>
              </w:rPr>
            </w:pPr>
            <w:r w:rsidRPr="00011A63">
              <w:rPr>
                <w:rFonts w:asciiTheme="minorHAnsi" w:eastAsia="Arial" w:hAnsiTheme="minorHAnsi" w:cstheme="minorHAnsi"/>
                <w:lang w:val="it-IT"/>
              </w:rPr>
              <w:t>Da 150 a 300 quote</w:t>
            </w:r>
          </w:p>
          <w:p w14:paraId="43A5C457" w14:textId="77777777" w:rsidR="00417261" w:rsidRPr="00011A63" w:rsidRDefault="00417261" w:rsidP="00417261">
            <w:pPr>
              <w:tabs>
                <w:tab w:val="left" w:pos="0"/>
              </w:tabs>
              <w:jc w:val="center"/>
              <w:rPr>
                <w:rFonts w:asciiTheme="minorHAnsi" w:eastAsia="Arial" w:hAnsiTheme="minorHAnsi" w:cstheme="minorHAnsi"/>
                <w:lang w:val="it-IT"/>
              </w:rPr>
            </w:pPr>
          </w:p>
          <w:p w14:paraId="496A1934" w14:textId="77777777" w:rsidR="005C2D39" w:rsidRPr="00011A63" w:rsidRDefault="005C2D39" w:rsidP="00417261">
            <w:pPr>
              <w:tabs>
                <w:tab w:val="left" w:pos="0"/>
              </w:tabs>
              <w:jc w:val="both"/>
              <w:rPr>
                <w:rFonts w:asciiTheme="minorHAnsi" w:eastAsia="Arial" w:hAnsiTheme="minorHAnsi" w:cstheme="minorHAnsi"/>
                <w:lang w:val="it-IT"/>
              </w:rPr>
            </w:pPr>
            <w:r w:rsidRPr="00011A63">
              <w:rPr>
                <w:rFonts w:asciiTheme="minorHAnsi" w:eastAsia="Arial" w:hAnsiTheme="minorHAnsi" w:cstheme="minorHAnsi"/>
                <w:lang w:val="it-IT"/>
              </w:rPr>
              <w:lastRenderedPageBreak/>
              <w:t>Se l’Ente ha conseguito un profitto di rilevante entità la sanzione pecuniaria è aumentata di un terzo</w:t>
            </w:r>
          </w:p>
        </w:tc>
        <w:tc>
          <w:tcPr>
            <w:tcW w:w="2828" w:type="dxa"/>
          </w:tcPr>
          <w:p w14:paraId="0655CF17" w14:textId="77777777" w:rsidR="00417261" w:rsidRPr="00011A63" w:rsidRDefault="00417261" w:rsidP="00417261">
            <w:pPr>
              <w:tabs>
                <w:tab w:val="left" w:pos="0"/>
              </w:tabs>
              <w:ind w:left="426" w:hanging="426"/>
              <w:jc w:val="center"/>
              <w:rPr>
                <w:rFonts w:asciiTheme="minorHAnsi" w:eastAsia="Arial" w:hAnsiTheme="minorHAnsi" w:cstheme="minorHAnsi"/>
                <w:lang w:val="it-IT"/>
              </w:rPr>
            </w:pPr>
          </w:p>
          <w:p w14:paraId="24F647C0" w14:textId="77777777" w:rsidR="005C2D39" w:rsidRPr="00011A63" w:rsidRDefault="005C2D39" w:rsidP="00417261">
            <w:pPr>
              <w:tabs>
                <w:tab w:val="left" w:pos="0"/>
              </w:tabs>
              <w:ind w:left="426" w:hanging="426"/>
              <w:jc w:val="center"/>
              <w:rPr>
                <w:rFonts w:asciiTheme="minorHAnsi" w:eastAsia="Arial" w:hAnsiTheme="minorHAnsi" w:cstheme="minorHAnsi"/>
              </w:rPr>
            </w:pPr>
            <w:r w:rsidRPr="00011A63">
              <w:rPr>
                <w:rFonts w:asciiTheme="minorHAnsi" w:eastAsia="Arial" w:hAnsiTheme="minorHAnsi" w:cstheme="minorHAnsi"/>
              </w:rPr>
              <w:t>Nessuna</w:t>
            </w:r>
          </w:p>
        </w:tc>
      </w:tr>
    </w:tbl>
    <w:p w14:paraId="740A3E0A" w14:textId="77777777" w:rsidR="003C0F56" w:rsidRPr="00011A63" w:rsidRDefault="003C0F56" w:rsidP="00EE6480">
      <w:pPr>
        <w:pStyle w:val="Paragrafoelenco"/>
        <w:ind w:left="76"/>
        <w:jc w:val="both"/>
        <w:rPr>
          <w:rFonts w:asciiTheme="minorHAnsi" w:eastAsia="Arial" w:hAnsiTheme="minorHAnsi" w:cstheme="minorHAnsi"/>
          <w:i/>
          <w:lang w:val="it-IT"/>
        </w:rPr>
      </w:pPr>
    </w:p>
    <w:p w14:paraId="47FAF188" w14:textId="77777777" w:rsidR="008F3619" w:rsidRPr="00011A63" w:rsidRDefault="008F3619" w:rsidP="00EE6480">
      <w:pPr>
        <w:rPr>
          <w:rFonts w:asciiTheme="minorHAnsi" w:hAnsiTheme="minorHAnsi" w:cstheme="minorHAnsi"/>
          <w:lang w:val="it-IT"/>
        </w:rPr>
      </w:pPr>
    </w:p>
    <w:p w14:paraId="0110B777" w14:textId="77777777" w:rsidR="003C0F56" w:rsidRPr="00011A63" w:rsidRDefault="003C0F56" w:rsidP="00EE6480">
      <w:pPr>
        <w:pStyle w:val="Paragrafoelenco"/>
        <w:ind w:left="76"/>
        <w:jc w:val="both"/>
        <w:rPr>
          <w:rFonts w:asciiTheme="minorHAnsi" w:eastAsia="Arial" w:hAnsiTheme="minorHAnsi" w:cstheme="minorHAnsi"/>
          <w:i/>
          <w:lang w:val="it-IT"/>
        </w:rPr>
      </w:pPr>
    </w:p>
    <w:p w14:paraId="795B0786" w14:textId="01502B53" w:rsidR="009F70C3" w:rsidRPr="00011A63" w:rsidRDefault="009F70C3" w:rsidP="00EE6480">
      <w:pPr>
        <w:pStyle w:val="Paragrafoelenco"/>
        <w:numPr>
          <w:ilvl w:val="0"/>
          <w:numId w:val="1"/>
        </w:numPr>
        <w:jc w:val="both"/>
        <w:rPr>
          <w:rFonts w:asciiTheme="minorHAnsi" w:eastAsia="Arial" w:hAnsiTheme="minorHAnsi" w:cstheme="minorHAnsi"/>
          <w:b/>
          <w:spacing w:val="1"/>
          <w:lang w:val="it-IT"/>
        </w:rPr>
      </w:pPr>
      <w:r w:rsidRPr="00011A63">
        <w:rPr>
          <w:rFonts w:asciiTheme="minorHAnsi" w:hAnsiTheme="minorHAnsi" w:cstheme="minorHAnsi"/>
          <w:b/>
          <w:lang w:val="it-IT"/>
        </w:rPr>
        <w:t>I REATI DI CUI ALL’ART. 2</w:t>
      </w:r>
      <w:r w:rsidR="008A6A23" w:rsidRPr="00011A63">
        <w:rPr>
          <w:rFonts w:asciiTheme="minorHAnsi" w:hAnsiTheme="minorHAnsi" w:cstheme="minorHAnsi"/>
          <w:b/>
          <w:lang w:val="it-IT"/>
        </w:rPr>
        <w:t>5</w:t>
      </w:r>
      <w:r w:rsidR="002D49B1">
        <w:rPr>
          <w:rFonts w:asciiTheme="minorHAnsi" w:hAnsiTheme="minorHAnsi" w:cstheme="minorHAnsi"/>
          <w:b/>
          <w:lang w:val="it-IT"/>
        </w:rPr>
        <w:t>-</w:t>
      </w:r>
      <w:r w:rsidR="008A6A23" w:rsidRPr="00011A63">
        <w:rPr>
          <w:rFonts w:asciiTheme="minorHAnsi" w:hAnsiTheme="minorHAnsi" w:cstheme="minorHAnsi"/>
          <w:b/>
          <w:lang w:val="it-IT"/>
        </w:rPr>
        <w:t xml:space="preserve">QUATER </w:t>
      </w:r>
      <w:r w:rsidRPr="00011A63">
        <w:rPr>
          <w:rFonts w:asciiTheme="minorHAnsi" w:hAnsiTheme="minorHAnsi" w:cstheme="minorHAnsi"/>
          <w:b/>
          <w:lang w:val="it-IT"/>
        </w:rPr>
        <w:t>D.LGS. 231/2001</w:t>
      </w:r>
      <w:r w:rsidRPr="00011A63">
        <w:rPr>
          <w:rFonts w:asciiTheme="minorHAnsi" w:eastAsia="Arial" w:hAnsiTheme="minorHAnsi" w:cstheme="minorHAnsi"/>
          <w:b/>
          <w:spacing w:val="1"/>
          <w:lang w:val="it-IT"/>
        </w:rPr>
        <w:t xml:space="preserve"> </w:t>
      </w:r>
    </w:p>
    <w:p w14:paraId="343CA1D5" w14:textId="77777777" w:rsidR="003C0F56" w:rsidRPr="00011A63" w:rsidRDefault="008A6A23" w:rsidP="00EE6480">
      <w:pPr>
        <w:pStyle w:val="Paragrafoelenco"/>
        <w:ind w:left="76"/>
        <w:jc w:val="both"/>
        <w:rPr>
          <w:rFonts w:asciiTheme="minorHAnsi" w:eastAsia="Arial" w:hAnsiTheme="minorHAnsi" w:cstheme="minorHAnsi"/>
          <w:i/>
          <w:lang w:val="it-IT"/>
        </w:rPr>
      </w:pPr>
      <w:r w:rsidRPr="00011A63">
        <w:rPr>
          <w:rFonts w:asciiTheme="minorHAnsi" w:eastAsia="Arial" w:hAnsiTheme="minorHAnsi" w:cstheme="minorHAnsi"/>
          <w:i/>
          <w:spacing w:val="-1"/>
          <w:lang w:val="it-IT"/>
        </w:rPr>
        <w:t>D</w:t>
      </w:r>
      <w:r w:rsidRPr="00011A63">
        <w:rPr>
          <w:rFonts w:asciiTheme="minorHAnsi" w:eastAsia="Arial" w:hAnsiTheme="minorHAnsi" w:cstheme="minorHAnsi"/>
          <w:i/>
          <w:spacing w:val="-3"/>
          <w:lang w:val="it-IT"/>
        </w:rPr>
        <w:t>e</w:t>
      </w:r>
      <w:r w:rsidRPr="00011A63">
        <w:rPr>
          <w:rFonts w:asciiTheme="minorHAnsi" w:eastAsia="Arial" w:hAnsiTheme="minorHAnsi" w:cstheme="minorHAnsi"/>
          <w:i/>
          <w:spacing w:val="1"/>
          <w:lang w:val="it-IT"/>
        </w:rPr>
        <w:t>li</w:t>
      </w:r>
      <w:r w:rsidRPr="00011A63">
        <w:rPr>
          <w:rFonts w:asciiTheme="minorHAnsi" w:eastAsia="Arial" w:hAnsiTheme="minorHAnsi" w:cstheme="minorHAnsi"/>
          <w:i/>
          <w:spacing w:val="-2"/>
          <w:lang w:val="it-IT"/>
        </w:rPr>
        <w:t>tt</w:t>
      </w:r>
      <w:r w:rsidRPr="00011A63">
        <w:rPr>
          <w:rFonts w:asciiTheme="minorHAnsi" w:eastAsia="Arial" w:hAnsiTheme="minorHAnsi" w:cstheme="minorHAnsi"/>
          <w:i/>
          <w:lang w:val="it-IT"/>
        </w:rPr>
        <w:t>i</w:t>
      </w:r>
      <w:r w:rsidRPr="00011A63">
        <w:rPr>
          <w:rFonts w:asciiTheme="minorHAnsi" w:eastAsia="Arial" w:hAnsiTheme="minorHAnsi" w:cstheme="minorHAnsi"/>
          <w:i/>
          <w:spacing w:val="-2"/>
          <w:lang w:val="it-IT"/>
        </w:rPr>
        <w:t xml:space="preserve"> </w:t>
      </w:r>
      <w:r w:rsidRPr="00011A63">
        <w:rPr>
          <w:rFonts w:asciiTheme="minorHAnsi" w:eastAsia="Arial" w:hAnsiTheme="minorHAnsi" w:cstheme="minorHAnsi"/>
          <w:i/>
          <w:spacing w:val="2"/>
          <w:lang w:val="it-IT"/>
        </w:rPr>
        <w:t>c</w:t>
      </w:r>
      <w:r w:rsidRPr="00011A63">
        <w:rPr>
          <w:rFonts w:asciiTheme="minorHAnsi" w:eastAsia="Arial" w:hAnsiTheme="minorHAnsi" w:cstheme="minorHAnsi"/>
          <w:i/>
          <w:lang w:val="it-IT"/>
        </w:rPr>
        <w:t xml:space="preserve">on </w:t>
      </w:r>
      <w:r w:rsidRPr="00011A63">
        <w:rPr>
          <w:rFonts w:asciiTheme="minorHAnsi" w:eastAsia="Arial" w:hAnsiTheme="minorHAnsi" w:cstheme="minorHAnsi"/>
          <w:i/>
          <w:spacing w:val="-2"/>
          <w:lang w:val="it-IT"/>
        </w:rPr>
        <w:t>f</w:t>
      </w:r>
      <w:r w:rsidRPr="00011A63">
        <w:rPr>
          <w:rFonts w:asciiTheme="minorHAnsi" w:eastAsia="Arial" w:hAnsiTheme="minorHAnsi" w:cstheme="minorHAnsi"/>
          <w:i/>
          <w:spacing w:val="1"/>
          <w:lang w:val="it-IT"/>
        </w:rPr>
        <w:t>i</w:t>
      </w:r>
      <w:r w:rsidRPr="00011A63">
        <w:rPr>
          <w:rFonts w:asciiTheme="minorHAnsi" w:eastAsia="Arial" w:hAnsiTheme="minorHAnsi" w:cstheme="minorHAnsi"/>
          <w:i/>
          <w:lang w:val="it-IT"/>
        </w:rPr>
        <w:t>n</w:t>
      </w:r>
      <w:r w:rsidRPr="00011A63">
        <w:rPr>
          <w:rFonts w:asciiTheme="minorHAnsi" w:eastAsia="Arial" w:hAnsiTheme="minorHAnsi" w:cstheme="minorHAnsi"/>
          <w:i/>
          <w:spacing w:val="-3"/>
          <w:lang w:val="it-IT"/>
        </w:rPr>
        <w:t>a</w:t>
      </w:r>
      <w:r w:rsidRPr="00011A63">
        <w:rPr>
          <w:rFonts w:asciiTheme="minorHAnsi" w:eastAsia="Arial" w:hAnsiTheme="minorHAnsi" w:cstheme="minorHAnsi"/>
          <w:i/>
          <w:spacing w:val="1"/>
          <w:lang w:val="it-IT"/>
        </w:rPr>
        <w:t>l</w:t>
      </w:r>
      <w:r w:rsidRPr="00011A63">
        <w:rPr>
          <w:rFonts w:asciiTheme="minorHAnsi" w:eastAsia="Arial" w:hAnsiTheme="minorHAnsi" w:cstheme="minorHAnsi"/>
          <w:i/>
          <w:spacing w:val="-4"/>
          <w:lang w:val="it-IT"/>
        </w:rPr>
        <w:t>i</w:t>
      </w:r>
      <w:r w:rsidRPr="00011A63">
        <w:rPr>
          <w:rFonts w:asciiTheme="minorHAnsi" w:eastAsia="Arial" w:hAnsiTheme="minorHAnsi" w:cstheme="minorHAnsi"/>
          <w:i/>
          <w:spacing w:val="-2"/>
          <w:lang w:val="it-IT"/>
        </w:rPr>
        <w:t>t</w:t>
      </w:r>
      <w:r w:rsidRPr="00011A63">
        <w:rPr>
          <w:rFonts w:asciiTheme="minorHAnsi" w:eastAsia="Arial" w:hAnsiTheme="minorHAnsi" w:cstheme="minorHAnsi"/>
          <w:i/>
          <w:lang w:val="it-IT"/>
        </w:rPr>
        <w:t>à</w:t>
      </w:r>
      <w:r w:rsidRPr="00011A63">
        <w:rPr>
          <w:rFonts w:asciiTheme="minorHAnsi" w:eastAsia="Arial" w:hAnsiTheme="minorHAnsi" w:cstheme="minorHAnsi"/>
          <w:i/>
          <w:spacing w:val="3"/>
          <w:lang w:val="it-IT"/>
        </w:rPr>
        <w:t xml:space="preserve"> </w:t>
      </w:r>
      <w:r w:rsidRPr="00011A63">
        <w:rPr>
          <w:rFonts w:asciiTheme="minorHAnsi" w:eastAsia="Arial" w:hAnsiTheme="minorHAnsi" w:cstheme="minorHAnsi"/>
          <w:i/>
          <w:lang w:val="it-IT"/>
        </w:rPr>
        <w:t>d</w:t>
      </w:r>
      <w:r w:rsidRPr="00011A63">
        <w:rPr>
          <w:rFonts w:asciiTheme="minorHAnsi" w:eastAsia="Arial" w:hAnsiTheme="minorHAnsi" w:cstheme="minorHAnsi"/>
          <w:i/>
          <w:spacing w:val="3"/>
          <w:lang w:val="it-IT"/>
        </w:rPr>
        <w:t>i</w:t>
      </w:r>
      <w:r w:rsidRPr="00011A63">
        <w:rPr>
          <w:rFonts w:asciiTheme="minorHAnsi" w:eastAsia="Arial" w:hAnsiTheme="minorHAnsi" w:cstheme="minorHAnsi"/>
          <w:i/>
          <w:spacing w:val="-2"/>
          <w:lang w:val="it-IT"/>
        </w:rPr>
        <w:t>-t</w:t>
      </w:r>
      <w:r w:rsidRPr="00011A63">
        <w:rPr>
          <w:rFonts w:asciiTheme="minorHAnsi" w:eastAsia="Arial" w:hAnsiTheme="minorHAnsi" w:cstheme="minorHAnsi"/>
          <w:i/>
          <w:spacing w:val="2"/>
          <w:lang w:val="it-IT"/>
        </w:rPr>
        <w:t>e</w:t>
      </w:r>
      <w:r w:rsidRPr="00011A63">
        <w:rPr>
          <w:rFonts w:asciiTheme="minorHAnsi" w:eastAsia="Arial" w:hAnsiTheme="minorHAnsi" w:cstheme="minorHAnsi"/>
          <w:i/>
          <w:lang w:val="it-IT"/>
        </w:rPr>
        <w:t>r</w:t>
      </w:r>
      <w:r w:rsidRPr="00011A63">
        <w:rPr>
          <w:rFonts w:asciiTheme="minorHAnsi" w:eastAsia="Arial" w:hAnsiTheme="minorHAnsi" w:cstheme="minorHAnsi"/>
          <w:i/>
          <w:spacing w:val="1"/>
          <w:lang w:val="it-IT"/>
        </w:rPr>
        <w:t>r</w:t>
      </w:r>
      <w:r w:rsidRPr="00011A63">
        <w:rPr>
          <w:rFonts w:asciiTheme="minorHAnsi" w:eastAsia="Arial" w:hAnsiTheme="minorHAnsi" w:cstheme="minorHAnsi"/>
          <w:i/>
          <w:lang w:val="it-IT"/>
        </w:rPr>
        <w:t>o</w:t>
      </w:r>
      <w:r w:rsidRPr="00011A63">
        <w:rPr>
          <w:rFonts w:asciiTheme="minorHAnsi" w:eastAsia="Arial" w:hAnsiTheme="minorHAnsi" w:cstheme="minorHAnsi"/>
          <w:i/>
          <w:spacing w:val="-5"/>
          <w:lang w:val="it-IT"/>
        </w:rPr>
        <w:t>r</w:t>
      </w:r>
      <w:r w:rsidRPr="00011A63">
        <w:rPr>
          <w:rFonts w:asciiTheme="minorHAnsi" w:eastAsia="Arial" w:hAnsiTheme="minorHAnsi" w:cstheme="minorHAnsi"/>
          <w:i/>
          <w:spacing w:val="1"/>
          <w:lang w:val="it-IT"/>
        </w:rPr>
        <w:t>i</w:t>
      </w:r>
      <w:r w:rsidRPr="00011A63">
        <w:rPr>
          <w:rFonts w:asciiTheme="minorHAnsi" w:eastAsia="Arial" w:hAnsiTheme="minorHAnsi" w:cstheme="minorHAnsi"/>
          <w:i/>
          <w:spacing w:val="2"/>
          <w:lang w:val="it-IT"/>
        </w:rPr>
        <w:t>s</w:t>
      </w:r>
      <w:r w:rsidRPr="00011A63">
        <w:rPr>
          <w:rFonts w:asciiTheme="minorHAnsi" w:eastAsia="Arial" w:hAnsiTheme="minorHAnsi" w:cstheme="minorHAnsi"/>
          <w:i/>
          <w:lang w:val="it-IT"/>
        </w:rPr>
        <w:t>mo</w:t>
      </w:r>
      <w:r w:rsidRPr="00011A63">
        <w:rPr>
          <w:rFonts w:asciiTheme="minorHAnsi" w:eastAsia="Arial" w:hAnsiTheme="minorHAnsi" w:cstheme="minorHAnsi"/>
          <w:i/>
          <w:spacing w:val="-4"/>
          <w:lang w:val="it-IT"/>
        </w:rPr>
        <w:t xml:space="preserve"> </w:t>
      </w:r>
      <w:r w:rsidRPr="00011A63">
        <w:rPr>
          <w:rFonts w:asciiTheme="minorHAnsi" w:eastAsia="Arial" w:hAnsiTheme="minorHAnsi" w:cstheme="minorHAnsi"/>
          <w:i/>
          <w:lang w:val="it-IT"/>
        </w:rPr>
        <w:t>o di</w:t>
      </w:r>
      <w:r w:rsidRPr="00011A63">
        <w:rPr>
          <w:rFonts w:asciiTheme="minorHAnsi" w:eastAsia="Arial" w:hAnsiTheme="minorHAnsi" w:cstheme="minorHAnsi"/>
          <w:i/>
          <w:spacing w:val="-2"/>
          <w:lang w:val="it-IT"/>
        </w:rPr>
        <w:t xml:space="preserve"> </w:t>
      </w:r>
      <w:r w:rsidRPr="00011A63">
        <w:rPr>
          <w:rFonts w:asciiTheme="minorHAnsi" w:eastAsia="Arial" w:hAnsiTheme="minorHAnsi" w:cstheme="minorHAnsi"/>
          <w:i/>
          <w:spacing w:val="2"/>
          <w:lang w:val="it-IT"/>
        </w:rPr>
        <w:t>e</w:t>
      </w:r>
      <w:r w:rsidRPr="00011A63">
        <w:rPr>
          <w:rFonts w:asciiTheme="minorHAnsi" w:eastAsia="Arial" w:hAnsiTheme="minorHAnsi" w:cstheme="minorHAnsi"/>
          <w:i/>
          <w:spacing w:val="-3"/>
          <w:lang w:val="it-IT"/>
        </w:rPr>
        <w:t>v</w:t>
      </w:r>
      <w:r w:rsidRPr="00011A63">
        <w:rPr>
          <w:rFonts w:asciiTheme="minorHAnsi" w:eastAsia="Arial" w:hAnsiTheme="minorHAnsi" w:cstheme="minorHAnsi"/>
          <w:i/>
          <w:spacing w:val="2"/>
          <w:lang w:val="it-IT"/>
        </w:rPr>
        <w:t>e</w:t>
      </w:r>
      <w:r w:rsidRPr="00011A63">
        <w:rPr>
          <w:rFonts w:asciiTheme="minorHAnsi" w:eastAsia="Arial" w:hAnsiTheme="minorHAnsi" w:cstheme="minorHAnsi"/>
          <w:i/>
          <w:spacing w:val="-4"/>
          <w:lang w:val="it-IT"/>
        </w:rPr>
        <w:t>r</w:t>
      </w:r>
      <w:r w:rsidRPr="00011A63">
        <w:rPr>
          <w:rFonts w:asciiTheme="minorHAnsi" w:eastAsia="Arial" w:hAnsiTheme="minorHAnsi" w:cstheme="minorHAnsi"/>
          <w:i/>
          <w:spacing w:val="2"/>
          <w:lang w:val="it-IT"/>
        </w:rPr>
        <w:t>s</w:t>
      </w:r>
      <w:r w:rsidRPr="00011A63">
        <w:rPr>
          <w:rFonts w:asciiTheme="minorHAnsi" w:eastAsia="Arial" w:hAnsiTheme="minorHAnsi" w:cstheme="minorHAnsi"/>
          <w:i/>
          <w:spacing w:val="1"/>
          <w:lang w:val="it-IT"/>
        </w:rPr>
        <w:t>i</w:t>
      </w:r>
      <w:r w:rsidRPr="00011A63">
        <w:rPr>
          <w:rFonts w:asciiTheme="minorHAnsi" w:eastAsia="Arial" w:hAnsiTheme="minorHAnsi" w:cstheme="minorHAnsi"/>
          <w:i/>
          <w:lang w:val="it-IT"/>
        </w:rPr>
        <w:t>o</w:t>
      </w:r>
      <w:r w:rsidRPr="00011A63">
        <w:rPr>
          <w:rFonts w:asciiTheme="minorHAnsi" w:eastAsia="Arial" w:hAnsiTheme="minorHAnsi" w:cstheme="minorHAnsi"/>
          <w:i/>
          <w:spacing w:val="-1"/>
          <w:lang w:val="it-IT"/>
        </w:rPr>
        <w:t>n</w:t>
      </w:r>
      <w:r w:rsidRPr="00011A63">
        <w:rPr>
          <w:rFonts w:asciiTheme="minorHAnsi" w:eastAsia="Arial" w:hAnsiTheme="minorHAnsi" w:cstheme="minorHAnsi"/>
          <w:i/>
          <w:lang w:val="it-IT"/>
        </w:rPr>
        <w:t>e</w:t>
      </w:r>
      <w:r w:rsidRPr="00011A63">
        <w:rPr>
          <w:rFonts w:asciiTheme="minorHAnsi" w:eastAsia="Arial" w:hAnsiTheme="minorHAnsi" w:cstheme="minorHAnsi"/>
          <w:i/>
          <w:spacing w:val="-2"/>
          <w:lang w:val="it-IT"/>
        </w:rPr>
        <w:t xml:space="preserve"> </w:t>
      </w:r>
      <w:r w:rsidRPr="00011A63">
        <w:rPr>
          <w:rFonts w:asciiTheme="minorHAnsi" w:eastAsia="Arial" w:hAnsiTheme="minorHAnsi" w:cstheme="minorHAnsi"/>
          <w:i/>
          <w:lang w:val="it-IT"/>
        </w:rPr>
        <w:t>d</w:t>
      </w:r>
      <w:r w:rsidRPr="00011A63">
        <w:rPr>
          <w:rFonts w:asciiTheme="minorHAnsi" w:eastAsia="Arial" w:hAnsiTheme="minorHAnsi" w:cstheme="minorHAnsi"/>
          <w:i/>
          <w:spacing w:val="-3"/>
          <w:lang w:val="it-IT"/>
        </w:rPr>
        <w:t>e</w:t>
      </w:r>
      <w:r w:rsidRPr="00011A63">
        <w:rPr>
          <w:rFonts w:asciiTheme="minorHAnsi" w:eastAsia="Arial" w:hAnsiTheme="minorHAnsi" w:cstheme="minorHAnsi"/>
          <w:i/>
          <w:spacing w:val="1"/>
          <w:lang w:val="it-IT"/>
        </w:rPr>
        <w:t>ll</w:t>
      </w:r>
      <w:r w:rsidRPr="00011A63">
        <w:rPr>
          <w:rFonts w:asciiTheme="minorHAnsi" w:eastAsia="Arial" w:hAnsiTheme="minorHAnsi" w:cstheme="minorHAnsi"/>
          <w:i/>
          <w:lang w:val="it-IT"/>
        </w:rPr>
        <w:t>'ordi</w:t>
      </w:r>
      <w:r w:rsidRPr="00011A63">
        <w:rPr>
          <w:rFonts w:asciiTheme="minorHAnsi" w:eastAsia="Arial" w:hAnsiTheme="minorHAnsi" w:cstheme="minorHAnsi"/>
          <w:i/>
          <w:spacing w:val="-5"/>
          <w:lang w:val="it-IT"/>
        </w:rPr>
        <w:t>n</w:t>
      </w:r>
      <w:r w:rsidRPr="00011A63">
        <w:rPr>
          <w:rFonts w:asciiTheme="minorHAnsi" w:eastAsia="Arial" w:hAnsiTheme="minorHAnsi" w:cstheme="minorHAnsi"/>
          <w:i/>
          <w:lang w:val="it-IT"/>
        </w:rPr>
        <w:t>e d</w:t>
      </w:r>
      <w:r w:rsidRPr="00011A63">
        <w:rPr>
          <w:rFonts w:asciiTheme="minorHAnsi" w:eastAsia="Arial" w:hAnsiTheme="minorHAnsi" w:cstheme="minorHAnsi"/>
          <w:i/>
          <w:spacing w:val="1"/>
          <w:lang w:val="it-IT"/>
        </w:rPr>
        <w:t>e</w:t>
      </w:r>
      <w:r w:rsidRPr="00011A63">
        <w:rPr>
          <w:rFonts w:asciiTheme="minorHAnsi" w:eastAsia="Arial" w:hAnsiTheme="minorHAnsi" w:cstheme="minorHAnsi"/>
          <w:i/>
          <w:lang w:val="it-IT"/>
        </w:rPr>
        <w:t>mo</w:t>
      </w:r>
      <w:r w:rsidRPr="00011A63">
        <w:rPr>
          <w:rFonts w:asciiTheme="minorHAnsi" w:eastAsia="Arial" w:hAnsiTheme="minorHAnsi" w:cstheme="minorHAnsi"/>
          <w:i/>
          <w:spacing w:val="2"/>
          <w:lang w:val="it-IT"/>
        </w:rPr>
        <w:t>c</w:t>
      </w:r>
      <w:r w:rsidRPr="00011A63">
        <w:rPr>
          <w:rFonts w:asciiTheme="minorHAnsi" w:eastAsia="Arial" w:hAnsiTheme="minorHAnsi" w:cstheme="minorHAnsi"/>
          <w:i/>
          <w:spacing w:val="-4"/>
          <w:lang w:val="it-IT"/>
        </w:rPr>
        <w:t>r</w:t>
      </w:r>
      <w:r w:rsidRPr="00011A63">
        <w:rPr>
          <w:rFonts w:asciiTheme="minorHAnsi" w:eastAsia="Arial" w:hAnsiTheme="minorHAnsi" w:cstheme="minorHAnsi"/>
          <w:i/>
          <w:spacing w:val="2"/>
          <w:lang w:val="it-IT"/>
        </w:rPr>
        <w:t>a</w:t>
      </w:r>
      <w:r w:rsidRPr="00011A63">
        <w:rPr>
          <w:rFonts w:asciiTheme="minorHAnsi" w:eastAsia="Arial" w:hAnsiTheme="minorHAnsi" w:cstheme="minorHAnsi"/>
          <w:i/>
          <w:spacing w:val="-2"/>
          <w:lang w:val="it-IT"/>
        </w:rPr>
        <w:t>t</w:t>
      </w:r>
      <w:r w:rsidRPr="00011A63">
        <w:rPr>
          <w:rFonts w:asciiTheme="minorHAnsi" w:eastAsia="Arial" w:hAnsiTheme="minorHAnsi" w:cstheme="minorHAnsi"/>
          <w:i/>
          <w:spacing w:val="1"/>
          <w:lang w:val="it-IT"/>
        </w:rPr>
        <w:t>i</w:t>
      </w:r>
      <w:r w:rsidRPr="00011A63">
        <w:rPr>
          <w:rFonts w:asciiTheme="minorHAnsi" w:eastAsia="Arial" w:hAnsiTheme="minorHAnsi" w:cstheme="minorHAnsi"/>
          <w:i/>
          <w:spacing w:val="-3"/>
          <w:lang w:val="it-IT"/>
        </w:rPr>
        <w:t>c</w:t>
      </w:r>
      <w:r w:rsidRPr="00011A63">
        <w:rPr>
          <w:rFonts w:asciiTheme="minorHAnsi" w:eastAsia="Arial" w:hAnsiTheme="minorHAnsi" w:cstheme="minorHAnsi"/>
          <w:i/>
          <w:lang w:val="it-IT"/>
        </w:rPr>
        <w:t>o</w:t>
      </w:r>
    </w:p>
    <w:p w14:paraId="15193B07" w14:textId="77777777" w:rsidR="008A6A23" w:rsidRPr="00011A63" w:rsidRDefault="008A6A23" w:rsidP="00EE6480">
      <w:pPr>
        <w:pStyle w:val="Paragrafoelenco"/>
        <w:ind w:left="76"/>
        <w:jc w:val="both"/>
        <w:rPr>
          <w:rFonts w:asciiTheme="minorHAnsi" w:eastAsia="Arial" w:hAnsiTheme="minorHAnsi" w:cstheme="minorHAnsi"/>
          <w:i/>
          <w:lang w:val="it-IT"/>
        </w:rPr>
      </w:pPr>
    </w:p>
    <w:p w14:paraId="03FA3C6F" w14:textId="77777777" w:rsidR="008A6A23" w:rsidRPr="00011A63" w:rsidRDefault="008A6A23" w:rsidP="00EE6480">
      <w:pPr>
        <w:pStyle w:val="Paragrafoelenco"/>
        <w:ind w:left="76"/>
        <w:jc w:val="both"/>
        <w:rPr>
          <w:rFonts w:asciiTheme="minorHAnsi" w:eastAsia="Arial" w:hAnsiTheme="minorHAnsi" w:cstheme="minorHAnsi"/>
          <w:i/>
          <w:lang w:val="it-IT"/>
        </w:rPr>
      </w:pPr>
    </w:p>
    <w:tbl>
      <w:tblPr>
        <w:tblStyle w:val="Grigliatabella"/>
        <w:tblW w:w="0" w:type="auto"/>
        <w:tblInd w:w="76" w:type="dxa"/>
        <w:tblLook w:val="04A0" w:firstRow="1" w:lastRow="0" w:firstColumn="1" w:lastColumn="0" w:noHBand="0" w:noVBand="1"/>
      </w:tblPr>
      <w:tblGrid>
        <w:gridCol w:w="3747"/>
        <w:gridCol w:w="2409"/>
        <w:gridCol w:w="2828"/>
      </w:tblGrid>
      <w:tr w:rsidR="008A6A23" w:rsidRPr="00C36735" w14:paraId="3CD77546" w14:textId="77777777" w:rsidTr="00522A22">
        <w:tc>
          <w:tcPr>
            <w:tcW w:w="3747" w:type="dxa"/>
            <w:vAlign w:val="center"/>
          </w:tcPr>
          <w:p w14:paraId="31ED2D57" w14:textId="77777777" w:rsidR="008A6A23" w:rsidRPr="00011A63" w:rsidRDefault="008A6A23" w:rsidP="00EE6480">
            <w:pPr>
              <w:contextualSpacing/>
              <w:jc w:val="center"/>
              <w:rPr>
                <w:rFonts w:asciiTheme="minorHAnsi" w:hAnsiTheme="minorHAnsi" w:cstheme="minorHAnsi"/>
                <w:b/>
                <w:lang w:val="it-IT"/>
              </w:rPr>
            </w:pPr>
          </w:p>
          <w:p w14:paraId="72F1333A" w14:textId="77777777" w:rsidR="008A6A23" w:rsidRPr="00011A63" w:rsidRDefault="008A6A23" w:rsidP="00EE6480">
            <w:pPr>
              <w:contextualSpacing/>
              <w:jc w:val="center"/>
              <w:rPr>
                <w:rFonts w:asciiTheme="minorHAnsi" w:hAnsiTheme="minorHAnsi" w:cstheme="minorHAnsi"/>
                <w:b/>
                <w:lang w:val="it-IT"/>
              </w:rPr>
            </w:pPr>
            <w:r w:rsidRPr="00011A63">
              <w:rPr>
                <w:rFonts w:asciiTheme="minorHAnsi" w:hAnsiTheme="minorHAnsi" w:cstheme="minorHAnsi"/>
                <w:b/>
                <w:lang w:val="it-IT"/>
              </w:rPr>
              <w:t>SINGOLE FATTISPECIE</w:t>
            </w:r>
          </w:p>
          <w:p w14:paraId="2A4722FF" w14:textId="77777777" w:rsidR="008A6A23" w:rsidRPr="00011A63" w:rsidRDefault="008A6A23" w:rsidP="00EE6480">
            <w:pPr>
              <w:contextualSpacing/>
              <w:jc w:val="center"/>
              <w:rPr>
                <w:rFonts w:asciiTheme="minorHAnsi" w:hAnsiTheme="minorHAnsi" w:cstheme="minorHAnsi"/>
                <w:b/>
                <w:lang w:val="it-IT"/>
              </w:rPr>
            </w:pPr>
          </w:p>
        </w:tc>
        <w:tc>
          <w:tcPr>
            <w:tcW w:w="2409" w:type="dxa"/>
            <w:vAlign w:val="center"/>
          </w:tcPr>
          <w:p w14:paraId="06164BE9" w14:textId="77777777" w:rsidR="008A6A23" w:rsidRPr="00011A63" w:rsidRDefault="008A6A23" w:rsidP="00EE6480">
            <w:pPr>
              <w:contextualSpacing/>
              <w:jc w:val="center"/>
              <w:rPr>
                <w:rFonts w:asciiTheme="minorHAnsi" w:hAnsiTheme="minorHAnsi" w:cstheme="minorHAnsi"/>
                <w:b/>
                <w:lang w:val="it-IT"/>
              </w:rPr>
            </w:pPr>
            <w:r w:rsidRPr="00011A63">
              <w:rPr>
                <w:rFonts w:asciiTheme="minorHAnsi" w:hAnsiTheme="minorHAnsi" w:cstheme="minorHAnsi"/>
                <w:b/>
                <w:lang w:val="it-IT"/>
              </w:rPr>
              <w:t>SANZIONI PECUNIARIE</w:t>
            </w:r>
          </w:p>
        </w:tc>
        <w:tc>
          <w:tcPr>
            <w:tcW w:w="2828" w:type="dxa"/>
            <w:vAlign w:val="center"/>
          </w:tcPr>
          <w:p w14:paraId="206AD0C2" w14:textId="77777777" w:rsidR="008A6A23" w:rsidRPr="00011A63" w:rsidRDefault="008A6A23" w:rsidP="00EE6480">
            <w:pPr>
              <w:contextualSpacing/>
              <w:jc w:val="center"/>
              <w:rPr>
                <w:rFonts w:asciiTheme="minorHAnsi" w:hAnsiTheme="minorHAnsi" w:cstheme="minorHAnsi"/>
                <w:b/>
                <w:lang w:val="it-IT"/>
              </w:rPr>
            </w:pPr>
            <w:r w:rsidRPr="00011A63">
              <w:rPr>
                <w:rFonts w:asciiTheme="minorHAnsi" w:hAnsiTheme="minorHAnsi" w:cstheme="minorHAnsi"/>
                <w:b/>
                <w:lang w:val="it-IT"/>
              </w:rPr>
              <w:t>SANZIONI INTERDITTIVE</w:t>
            </w:r>
          </w:p>
        </w:tc>
      </w:tr>
      <w:tr w:rsidR="004C2F68" w:rsidRPr="002D49B1" w14:paraId="701345B5" w14:textId="77777777" w:rsidTr="00522A22">
        <w:trPr>
          <w:trHeight w:val="820"/>
        </w:trPr>
        <w:tc>
          <w:tcPr>
            <w:tcW w:w="3747" w:type="dxa"/>
          </w:tcPr>
          <w:p w14:paraId="30BACD41" w14:textId="77777777" w:rsidR="004C2F68" w:rsidRPr="00011A63" w:rsidRDefault="004C2F68" w:rsidP="00EE6480">
            <w:pPr>
              <w:contextualSpacing/>
              <w:jc w:val="both"/>
              <w:rPr>
                <w:rFonts w:asciiTheme="minorHAnsi" w:eastAsia="Arial" w:hAnsiTheme="minorHAnsi" w:cstheme="minorHAnsi"/>
                <w:u w:val="single"/>
                <w:lang w:val="it-IT"/>
              </w:rPr>
            </w:pPr>
            <w:r w:rsidRPr="00011A63">
              <w:rPr>
                <w:rFonts w:asciiTheme="minorHAnsi" w:eastAsia="Arial" w:hAnsiTheme="minorHAnsi" w:cstheme="minorHAnsi"/>
                <w:u w:val="single"/>
                <w:lang w:val="it-IT"/>
              </w:rPr>
              <w:t>Associazioni con finalità di terrorismo anche internazionale o di eversione dell’ordine democratico (Art. 270 bis)</w:t>
            </w:r>
          </w:p>
          <w:p w14:paraId="096113C1" w14:textId="77777777" w:rsidR="004C2F68" w:rsidRPr="00011A63" w:rsidRDefault="004C2F68" w:rsidP="00EE6480">
            <w:pPr>
              <w:pBdr>
                <w:top w:val="nil"/>
                <w:left w:val="nil"/>
                <w:bottom w:val="nil"/>
                <w:right w:val="nil"/>
                <w:between w:val="nil"/>
              </w:pBdr>
              <w:tabs>
                <w:tab w:val="left" w:pos="0"/>
              </w:tabs>
              <w:rPr>
                <w:rFonts w:asciiTheme="minorHAnsi" w:eastAsia="Arial" w:hAnsiTheme="minorHAnsi" w:cstheme="minorHAnsi"/>
                <w:i/>
                <w:color w:val="000000"/>
                <w:lang w:val="it-IT"/>
              </w:rPr>
            </w:pPr>
          </w:p>
          <w:p w14:paraId="6C3F7E1F" w14:textId="77777777" w:rsidR="004C2F68" w:rsidRPr="00011A63" w:rsidRDefault="004C2F68" w:rsidP="00EE6480">
            <w:pPr>
              <w:pBdr>
                <w:top w:val="nil"/>
                <w:left w:val="nil"/>
                <w:bottom w:val="nil"/>
                <w:right w:val="nil"/>
                <w:between w:val="nil"/>
              </w:pBdr>
              <w:tabs>
                <w:tab w:val="left" w:pos="0"/>
              </w:tabs>
              <w:jc w:val="both"/>
              <w:rPr>
                <w:rFonts w:asciiTheme="minorHAnsi" w:eastAsia="Courier New" w:hAnsiTheme="minorHAnsi" w:cstheme="minorHAnsi"/>
                <w:lang w:val="it-IT"/>
              </w:rPr>
            </w:pPr>
            <w:r w:rsidRPr="00011A63">
              <w:rPr>
                <w:rFonts w:asciiTheme="minorHAnsi" w:eastAsia="Arial" w:hAnsiTheme="minorHAnsi" w:cstheme="minorHAnsi"/>
                <w:i/>
                <w:color w:val="000000"/>
                <w:lang w:val="it-IT"/>
              </w:rPr>
              <w:t>“Chiunque promuove, costituisce, organizza o dirige o finanzia associazioni che si propongono il compimento di atti di violenza con finalità di terrorismo o di eversione dell’ordine democratico è punito con la reclusione da sette a quindici anni.</w:t>
            </w:r>
          </w:p>
          <w:p w14:paraId="5AD64F24" w14:textId="77777777" w:rsidR="004C2F68" w:rsidRPr="00011A63" w:rsidRDefault="004C2F68" w:rsidP="00EE6480">
            <w:pPr>
              <w:pBdr>
                <w:top w:val="nil"/>
                <w:left w:val="nil"/>
                <w:bottom w:val="nil"/>
                <w:right w:val="nil"/>
                <w:between w:val="nil"/>
              </w:pBdr>
              <w:tabs>
                <w:tab w:val="left" w:pos="0"/>
              </w:tabs>
              <w:jc w:val="both"/>
              <w:rPr>
                <w:rFonts w:asciiTheme="minorHAnsi" w:eastAsia="Courier New" w:hAnsiTheme="minorHAnsi" w:cstheme="minorHAnsi"/>
                <w:lang w:val="it-IT"/>
              </w:rPr>
            </w:pPr>
            <w:r w:rsidRPr="00011A63">
              <w:rPr>
                <w:rFonts w:asciiTheme="minorHAnsi" w:eastAsia="Arial" w:hAnsiTheme="minorHAnsi" w:cstheme="minorHAnsi"/>
                <w:i/>
                <w:color w:val="000000"/>
                <w:lang w:val="it-IT"/>
              </w:rPr>
              <w:t>Chiunque partecipa a tali associazioni è punito con la reclusione da cinque a dieci anni.</w:t>
            </w:r>
          </w:p>
          <w:p w14:paraId="6AA6F6DC" w14:textId="77777777" w:rsidR="004C2F68" w:rsidRPr="00011A63" w:rsidRDefault="004C2F68" w:rsidP="00EE6480">
            <w:pPr>
              <w:pBdr>
                <w:top w:val="nil"/>
                <w:left w:val="nil"/>
                <w:bottom w:val="nil"/>
                <w:right w:val="nil"/>
                <w:between w:val="nil"/>
              </w:pBdr>
              <w:tabs>
                <w:tab w:val="left" w:pos="0"/>
              </w:tabs>
              <w:jc w:val="both"/>
              <w:rPr>
                <w:rFonts w:asciiTheme="minorHAnsi" w:eastAsia="Courier New" w:hAnsiTheme="minorHAnsi" w:cstheme="minorHAnsi"/>
                <w:lang w:val="it-IT"/>
              </w:rPr>
            </w:pPr>
            <w:r w:rsidRPr="00011A63">
              <w:rPr>
                <w:rFonts w:asciiTheme="minorHAnsi" w:eastAsia="Arial" w:hAnsiTheme="minorHAnsi" w:cstheme="minorHAnsi"/>
                <w:i/>
                <w:color w:val="000000"/>
                <w:lang w:val="it-IT"/>
              </w:rPr>
              <w:t>Ai fini della legge penale, la finalità di terrorismo ricorre anche quando gli atti di violenza sono rivolti contro uno Stato estero, un’istituzione o un organismo internazionale.</w:t>
            </w:r>
          </w:p>
          <w:p w14:paraId="22594D82" w14:textId="77777777" w:rsidR="004C2F68" w:rsidRPr="00011A63" w:rsidRDefault="004C2F68" w:rsidP="00EE6480">
            <w:pPr>
              <w:pBdr>
                <w:top w:val="nil"/>
                <w:left w:val="nil"/>
                <w:bottom w:val="nil"/>
                <w:right w:val="nil"/>
                <w:between w:val="nil"/>
              </w:pBdr>
              <w:tabs>
                <w:tab w:val="left" w:pos="0"/>
              </w:tabs>
              <w:jc w:val="both"/>
              <w:rPr>
                <w:rFonts w:asciiTheme="minorHAnsi" w:eastAsia="Courier New" w:hAnsiTheme="minorHAnsi" w:cstheme="minorHAnsi"/>
                <w:lang w:val="it-IT"/>
              </w:rPr>
            </w:pPr>
            <w:bookmarkStart w:id="30" w:name="_2afmg28" w:colFirst="0" w:colLast="0"/>
            <w:bookmarkEnd w:id="30"/>
            <w:r w:rsidRPr="00011A63">
              <w:rPr>
                <w:rFonts w:asciiTheme="minorHAnsi" w:eastAsia="Arial" w:hAnsiTheme="minorHAnsi" w:cstheme="minorHAnsi"/>
                <w:i/>
                <w:color w:val="000000"/>
                <w:lang w:val="it-IT"/>
              </w:rPr>
              <w:t>Nei confronti del condannato è sempre obbligatoria la confisca delle cose che servirono o furono destinate a commettere il reato e delle cose che ne sono il prezzo, il prodotto, il profitto o che ne costituiscono l’impiego</w:t>
            </w:r>
            <w:r w:rsidRPr="00011A63">
              <w:rPr>
                <w:rFonts w:asciiTheme="minorHAnsi" w:eastAsia="Arial" w:hAnsiTheme="minorHAnsi" w:cstheme="minorHAnsi"/>
                <w:color w:val="000000"/>
                <w:lang w:val="it-IT"/>
              </w:rPr>
              <w:t>”.</w:t>
            </w:r>
          </w:p>
          <w:p w14:paraId="56FF4A2B" w14:textId="77777777" w:rsidR="004C2F68" w:rsidRPr="00011A63" w:rsidRDefault="004C2F68" w:rsidP="00EE6480">
            <w:pPr>
              <w:rPr>
                <w:rFonts w:asciiTheme="minorHAnsi" w:hAnsiTheme="minorHAnsi" w:cstheme="minorHAnsi"/>
                <w:lang w:val="it-IT"/>
              </w:rPr>
            </w:pPr>
          </w:p>
        </w:tc>
        <w:tc>
          <w:tcPr>
            <w:tcW w:w="2409" w:type="dxa"/>
            <w:vMerge w:val="restart"/>
          </w:tcPr>
          <w:p w14:paraId="1ACD3A93" w14:textId="77777777" w:rsidR="004C2F68" w:rsidRPr="00011A63" w:rsidRDefault="004C2F68" w:rsidP="00EE6480">
            <w:pPr>
              <w:pStyle w:val="Paragrafoelenco"/>
              <w:ind w:left="0"/>
              <w:jc w:val="both"/>
              <w:rPr>
                <w:rFonts w:asciiTheme="minorHAnsi" w:eastAsia="Arial" w:hAnsiTheme="minorHAnsi" w:cstheme="minorHAnsi"/>
                <w:spacing w:val="-1"/>
                <w:lang w:val="it-IT"/>
              </w:rPr>
            </w:pPr>
          </w:p>
          <w:p w14:paraId="4E4CE2E8" w14:textId="77777777" w:rsidR="004C2F68" w:rsidRPr="00011A63" w:rsidRDefault="004C2F68" w:rsidP="00522A22">
            <w:pPr>
              <w:pStyle w:val="Paragrafoelenco"/>
              <w:ind w:left="0"/>
              <w:jc w:val="center"/>
              <w:rPr>
                <w:rFonts w:asciiTheme="minorHAnsi" w:eastAsia="Arial" w:hAnsiTheme="minorHAnsi" w:cstheme="minorHAnsi"/>
                <w:lang w:val="it-IT"/>
              </w:rPr>
            </w:pPr>
            <w:r w:rsidRPr="00011A63">
              <w:rPr>
                <w:rFonts w:asciiTheme="minorHAnsi" w:eastAsia="Arial" w:hAnsiTheme="minorHAnsi" w:cstheme="minorHAnsi"/>
                <w:spacing w:val="-1"/>
                <w:lang w:val="it-IT"/>
              </w:rPr>
              <w:t>D</w:t>
            </w:r>
            <w:r w:rsidRPr="00011A63">
              <w:rPr>
                <w:rFonts w:asciiTheme="minorHAnsi" w:eastAsia="Arial" w:hAnsiTheme="minorHAnsi" w:cstheme="minorHAnsi"/>
                <w:lang w:val="it-IT"/>
              </w:rPr>
              <w:t>a</w:t>
            </w:r>
            <w:r w:rsidRPr="00011A63">
              <w:rPr>
                <w:rFonts w:asciiTheme="minorHAnsi" w:eastAsia="Arial" w:hAnsiTheme="minorHAnsi" w:cstheme="minorHAnsi"/>
                <w:spacing w:val="3"/>
                <w:lang w:val="it-IT"/>
              </w:rPr>
              <w:t xml:space="preserve"> 200 a 700 qu</w:t>
            </w:r>
            <w:r w:rsidRPr="00011A63">
              <w:rPr>
                <w:rFonts w:asciiTheme="minorHAnsi" w:eastAsia="Arial" w:hAnsiTheme="minorHAnsi" w:cstheme="minorHAnsi"/>
                <w:spacing w:val="2"/>
                <w:lang w:val="it-IT"/>
              </w:rPr>
              <w:t>o</w:t>
            </w:r>
            <w:r w:rsidRPr="00011A63">
              <w:rPr>
                <w:rFonts w:asciiTheme="minorHAnsi" w:eastAsia="Arial" w:hAnsiTheme="minorHAnsi" w:cstheme="minorHAnsi"/>
                <w:spacing w:val="1"/>
                <w:lang w:val="it-IT"/>
              </w:rPr>
              <w:t>t</w:t>
            </w:r>
            <w:r w:rsidRPr="00011A63">
              <w:rPr>
                <w:rFonts w:asciiTheme="minorHAnsi" w:eastAsia="Arial" w:hAnsiTheme="minorHAnsi" w:cstheme="minorHAnsi"/>
                <w:lang w:val="it-IT"/>
              </w:rPr>
              <w:t>e</w:t>
            </w:r>
          </w:p>
          <w:p w14:paraId="76A9BF63" w14:textId="77777777" w:rsidR="004C2F68" w:rsidRPr="00011A63" w:rsidRDefault="004C2F68" w:rsidP="00522A22">
            <w:pPr>
              <w:pStyle w:val="Paragrafoelenco"/>
              <w:ind w:left="0"/>
              <w:jc w:val="both"/>
              <w:rPr>
                <w:rFonts w:asciiTheme="minorHAnsi" w:eastAsia="Arial" w:hAnsiTheme="minorHAnsi" w:cstheme="minorHAnsi"/>
                <w:lang w:val="it-IT"/>
              </w:rPr>
            </w:pPr>
            <w:r w:rsidRPr="00011A63">
              <w:rPr>
                <w:rFonts w:asciiTheme="minorHAnsi" w:eastAsia="Arial" w:hAnsiTheme="minorHAnsi" w:cstheme="minorHAnsi"/>
                <w:lang w:val="it-IT"/>
              </w:rPr>
              <w:t xml:space="preserve">se </w:t>
            </w:r>
            <w:r w:rsidRPr="00011A63">
              <w:rPr>
                <w:rFonts w:asciiTheme="minorHAnsi" w:eastAsia="Arial" w:hAnsiTheme="minorHAnsi" w:cstheme="minorHAnsi"/>
                <w:spacing w:val="-3"/>
                <w:lang w:val="it-IT"/>
              </w:rPr>
              <w:t>p</w:t>
            </w:r>
            <w:r w:rsidRPr="00011A63">
              <w:rPr>
                <w:rFonts w:asciiTheme="minorHAnsi" w:eastAsia="Arial" w:hAnsiTheme="minorHAnsi" w:cstheme="minorHAnsi"/>
                <w:spacing w:val="2"/>
                <w:lang w:val="it-IT"/>
              </w:rPr>
              <w:t>un</w:t>
            </w:r>
            <w:r w:rsidRPr="00011A63">
              <w:rPr>
                <w:rFonts w:asciiTheme="minorHAnsi" w:eastAsia="Arial" w:hAnsiTheme="minorHAnsi" w:cstheme="minorHAnsi"/>
                <w:spacing w:val="-1"/>
                <w:lang w:val="it-IT"/>
              </w:rPr>
              <w:t>i</w:t>
            </w:r>
            <w:r w:rsidRPr="00011A63">
              <w:rPr>
                <w:rFonts w:asciiTheme="minorHAnsi" w:eastAsia="Arial" w:hAnsiTheme="minorHAnsi" w:cstheme="minorHAnsi"/>
                <w:spacing w:val="1"/>
                <w:lang w:val="it-IT"/>
              </w:rPr>
              <w:t>t</w:t>
            </w:r>
            <w:r w:rsidRPr="00011A63">
              <w:rPr>
                <w:rFonts w:asciiTheme="minorHAnsi" w:eastAsia="Arial" w:hAnsiTheme="minorHAnsi" w:cstheme="minorHAnsi"/>
                <w:lang w:val="it-IT"/>
              </w:rPr>
              <w:t>i c</w:t>
            </w:r>
            <w:r w:rsidRPr="00011A63">
              <w:rPr>
                <w:rFonts w:asciiTheme="minorHAnsi" w:eastAsia="Arial" w:hAnsiTheme="minorHAnsi" w:cstheme="minorHAnsi"/>
                <w:spacing w:val="2"/>
                <w:lang w:val="it-IT"/>
              </w:rPr>
              <w:t>o</w:t>
            </w:r>
            <w:r w:rsidRPr="00011A63">
              <w:rPr>
                <w:rFonts w:asciiTheme="minorHAnsi" w:eastAsia="Arial" w:hAnsiTheme="minorHAnsi" w:cstheme="minorHAnsi"/>
                <w:lang w:val="it-IT"/>
              </w:rPr>
              <w:t>n</w:t>
            </w:r>
            <w:r w:rsidRPr="00011A63">
              <w:rPr>
                <w:rFonts w:asciiTheme="minorHAnsi" w:eastAsia="Arial" w:hAnsiTheme="minorHAnsi" w:cstheme="minorHAnsi"/>
                <w:spacing w:val="3"/>
                <w:lang w:val="it-IT"/>
              </w:rPr>
              <w:t xml:space="preserve"> </w:t>
            </w:r>
            <w:r w:rsidRPr="00011A63">
              <w:rPr>
                <w:rFonts w:asciiTheme="minorHAnsi" w:eastAsia="Arial" w:hAnsiTheme="minorHAnsi" w:cstheme="minorHAnsi"/>
                <w:spacing w:val="-6"/>
                <w:lang w:val="it-IT"/>
              </w:rPr>
              <w:t>l</w:t>
            </w:r>
            <w:r w:rsidRPr="00011A63">
              <w:rPr>
                <w:rFonts w:asciiTheme="minorHAnsi" w:eastAsia="Arial" w:hAnsiTheme="minorHAnsi" w:cstheme="minorHAnsi"/>
                <w:lang w:val="it-IT"/>
              </w:rPr>
              <w:t>a</w:t>
            </w:r>
            <w:r w:rsidRPr="00011A63">
              <w:rPr>
                <w:rFonts w:asciiTheme="minorHAnsi" w:eastAsia="Arial" w:hAnsiTheme="minorHAnsi" w:cstheme="minorHAnsi"/>
                <w:spacing w:val="3"/>
                <w:lang w:val="it-IT"/>
              </w:rPr>
              <w:t xml:space="preserve"> </w:t>
            </w:r>
            <w:r w:rsidRPr="00011A63">
              <w:rPr>
                <w:rFonts w:asciiTheme="minorHAnsi" w:eastAsia="Arial" w:hAnsiTheme="minorHAnsi" w:cstheme="minorHAnsi"/>
                <w:spacing w:val="-2"/>
                <w:lang w:val="it-IT"/>
              </w:rPr>
              <w:t>r</w:t>
            </w:r>
            <w:r w:rsidRPr="00011A63">
              <w:rPr>
                <w:rFonts w:asciiTheme="minorHAnsi" w:eastAsia="Arial" w:hAnsiTheme="minorHAnsi" w:cstheme="minorHAnsi"/>
                <w:spacing w:val="2"/>
                <w:lang w:val="it-IT"/>
              </w:rPr>
              <w:t>e</w:t>
            </w:r>
            <w:r w:rsidRPr="00011A63">
              <w:rPr>
                <w:rFonts w:asciiTheme="minorHAnsi" w:eastAsia="Arial" w:hAnsiTheme="minorHAnsi" w:cstheme="minorHAnsi"/>
                <w:lang w:val="it-IT"/>
              </w:rPr>
              <w:t>c</w:t>
            </w:r>
            <w:r w:rsidRPr="00011A63">
              <w:rPr>
                <w:rFonts w:asciiTheme="minorHAnsi" w:eastAsia="Arial" w:hAnsiTheme="minorHAnsi" w:cstheme="minorHAnsi"/>
                <w:spacing w:val="-6"/>
                <w:lang w:val="it-IT"/>
              </w:rPr>
              <w:t>l</w:t>
            </w:r>
            <w:r w:rsidRPr="00011A63">
              <w:rPr>
                <w:rFonts w:asciiTheme="minorHAnsi" w:eastAsia="Arial" w:hAnsiTheme="minorHAnsi" w:cstheme="minorHAnsi"/>
                <w:spacing w:val="2"/>
                <w:lang w:val="it-IT"/>
              </w:rPr>
              <w:t>u</w:t>
            </w:r>
            <w:r w:rsidRPr="00011A63">
              <w:rPr>
                <w:rFonts w:asciiTheme="minorHAnsi" w:eastAsia="Arial" w:hAnsiTheme="minorHAnsi" w:cstheme="minorHAnsi"/>
                <w:lang w:val="it-IT"/>
              </w:rPr>
              <w:t>s</w:t>
            </w:r>
            <w:r w:rsidRPr="00011A63">
              <w:rPr>
                <w:rFonts w:asciiTheme="minorHAnsi" w:eastAsia="Arial" w:hAnsiTheme="minorHAnsi" w:cstheme="minorHAnsi"/>
                <w:spacing w:val="-1"/>
                <w:lang w:val="it-IT"/>
              </w:rPr>
              <w:t>i</w:t>
            </w:r>
            <w:r w:rsidRPr="00011A63">
              <w:rPr>
                <w:rFonts w:asciiTheme="minorHAnsi" w:eastAsia="Arial" w:hAnsiTheme="minorHAnsi" w:cstheme="minorHAnsi"/>
                <w:spacing w:val="-3"/>
                <w:lang w:val="it-IT"/>
              </w:rPr>
              <w:t>o</w:t>
            </w:r>
            <w:r w:rsidRPr="00011A63">
              <w:rPr>
                <w:rFonts w:asciiTheme="minorHAnsi" w:eastAsia="Arial" w:hAnsiTheme="minorHAnsi" w:cstheme="minorHAnsi"/>
                <w:spacing w:val="2"/>
                <w:lang w:val="it-IT"/>
              </w:rPr>
              <w:t>n</w:t>
            </w:r>
            <w:r w:rsidRPr="00011A63">
              <w:rPr>
                <w:rFonts w:asciiTheme="minorHAnsi" w:eastAsia="Arial" w:hAnsiTheme="minorHAnsi" w:cstheme="minorHAnsi"/>
                <w:lang w:val="it-IT"/>
              </w:rPr>
              <w:t>e</w:t>
            </w:r>
            <w:r w:rsidRPr="00011A63">
              <w:rPr>
                <w:rFonts w:asciiTheme="minorHAnsi" w:eastAsia="Arial" w:hAnsiTheme="minorHAnsi" w:cstheme="minorHAnsi"/>
                <w:spacing w:val="6"/>
                <w:lang w:val="it-IT"/>
              </w:rPr>
              <w:t xml:space="preserve"> </w:t>
            </w:r>
            <w:r w:rsidRPr="00011A63">
              <w:rPr>
                <w:rFonts w:asciiTheme="minorHAnsi" w:eastAsia="Arial" w:hAnsiTheme="minorHAnsi" w:cstheme="minorHAnsi"/>
                <w:spacing w:val="-6"/>
                <w:lang w:val="it-IT"/>
              </w:rPr>
              <w:t>i</w:t>
            </w:r>
            <w:r w:rsidRPr="00011A63">
              <w:rPr>
                <w:rFonts w:asciiTheme="minorHAnsi" w:eastAsia="Arial" w:hAnsiTheme="minorHAnsi" w:cstheme="minorHAnsi"/>
                <w:spacing w:val="2"/>
                <w:lang w:val="it-IT"/>
              </w:rPr>
              <w:t>n</w:t>
            </w:r>
            <w:r w:rsidRPr="00011A63">
              <w:rPr>
                <w:rFonts w:asciiTheme="minorHAnsi" w:eastAsia="Arial" w:hAnsiTheme="minorHAnsi" w:cstheme="minorHAnsi"/>
                <w:spacing w:val="1"/>
                <w:lang w:val="it-IT"/>
              </w:rPr>
              <w:t>f</w:t>
            </w:r>
            <w:r w:rsidRPr="00011A63">
              <w:rPr>
                <w:rFonts w:asciiTheme="minorHAnsi" w:eastAsia="Arial" w:hAnsiTheme="minorHAnsi" w:cstheme="minorHAnsi"/>
                <w:spacing w:val="2"/>
                <w:lang w:val="it-IT"/>
              </w:rPr>
              <w:t>e</w:t>
            </w:r>
            <w:r w:rsidRPr="00011A63">
              <w:rPr>
                <w:rFonts w:asciiTheme="minorHAnsi" w:eastAsia="Arial" w:hAnsiTheme="minorHAnsi" w:cstheme="minorHAnsi"/>
                <w:spacing w:val="-2"/>
                <w:lang w:val="it-IT"/>
              </w:rPr>
              <w:t>r</w:t>
            </w:r>
            <w:r w:rsidRPr="00011A63">
              <w:rPr>
                <w:rFonts w:asciiTheme="minorHAnsi" w:eastAsia="Arial" w:hAnsiTheme="minorHAnsi" w:cstheme="minorHAnsi"/>
                <w:spacing w:val="-6"/>
                <w:lang w:val="it-IT"/>
              </w:rPr>
              <w:t>i</w:t>
            </w:r>
            <w:r w:rsidRPr="00011A63">
              <w:rPr>
                <w:rFonts w:asciiTheme="minorHAnsi" w:eastAsia="Arial" w:hAnsiTheme="minorHAnsi" w:cstheme="minorHAnsi"/>
                <w:spacing w:val="2"/>
                <w:lang w:val="it-IT"/>
              </w:rPr>
              <w:t>o</w:t>
            </w:r>
            <w:r w:rsidRPr="00011A63">
              <w:rPr>
                <w:rFonts w:asciiTheme="minorHAnsi" w:eastAsia="Arial" w:hAnsiTheme="minorHAnsi" w:cstheme="minorHAnsi"/>
                <w:spacing w:val="-2"/>
                <w:lang w:val="it-IT"/>
              </w:rPr>
              <w:t>r</w:t>
            </w:r>
            <w:r w:rsidRPr="00011A63">
              <w:rPr>
                <w:rFonts w:asciiTheme="minorHAnsi" w:eastAsia="Arial" w:hAnsiTheme="minorHAnsi" w:cstheme="minorHAnsi"/>
                <w:lang w:val="it-IT"/>
              </w:rPr>
              <w:t>e a</w:t>
            </w:r>
            <w:r w:rsidRPr="00011A63">
              <w:rPr>
                <w:rFonts w:asciiTheme="minorHAnsi" w:eastAsia="Arial" w:hAnsiTheme="minorHAnsi" w:cstheme="minorHAnsi"/>
                <w:spacing w:val="3"/>
                <w:lang w:val="it-IT"/>
              </w:rPr>
              <w:t xml:space="preserve"> </w:t>
            </w:r>
            <w:r w:rsidRPr="00011A63">
              <w:rPr>
                <w:rFonts w:asciiTheme="minorHAnsi" w:eastAsia="Arial" w:hAnsiTheme="minorHAnsi" w:cstheme="minorHAnsi"/>
                <w:spacing w:val="-3"/>
                <w:lang w:val="it-IT"/>
              </w:rPr>
              <w:t>1</w:t>
            </w:r>
            <w:r w:rsidRPr="00011A63">
              <w:rPr>
                <w:rFonts w:asciiTheme="minorHAnsi" w:eastAsia="Arial" w:hAnsiTheme="minorHAnsi" w:cstheme="minorHAnsi"/>
                <w:lang w:val="it-IT"/>
              </w:rPr>
              <w:t xml:space="preserve">0 </w:t>
            </w:r>
            <w:r w:rsidRPr="00011A63">
              <w:rPr>
                <w:rFonts w:asciiTheme="minorHAnsi" w:eastAsia="Arial" w:hAnsiTheme="minorHAnsi" w:cstheme="minorHAnsi"/>
                <w:spacing w:val="2"/>
                <w:lang w:val="it-IT"/>
              </w:rPr>
              <w:t>a</w:t>
            </w:r>
            <w:r w:rsidRPr="00011A63">
              <w:rPr>
                <w:rFonts w:asciiTheme="minorHAnsi" w:eastAsia="Arial" w:hAnsiTheme="minorHAnsi" w:cstheme="minorHAnsi"/>
                <w:spacing w:val="-3"/>
                <w:lang w:val="it-IT"/>
              </w:rPr>
              <w:t>n</w:t>
            </w:r>
            <w:r w:rsidRPr="00011A63">
              <w:rPr>
                <w:rFonts w:asciiTheme="minorHAnsi" w:eastAsia="Arial" w:hAnsiTheme="minorHAnsi" w:cstheme="minorHAnsi"/>
                <w:spacing w:val="2"/>
                <w:lang w:val="it-IT"/>
              </w:rPr>
              <w:t>n</w:t>
            </w:r>
            <w:r w:rsidRPr="00011A63">
              <w:rPr>
                <w:rFonts w:asciiTheme="minorHAnsi" w:eastAsia="Arial" w:hAnsiTheme="minorHAnsi" w:cstheme="minorHAnsi"/>
                <w:lang w:val="it-IT"/>
              </w:rPr>
              <w:t>i</w:t>
            </w:r>
          </w:p>
          <w:p w14:paraId="69202263" w14:textId="77777777" w:rsidR="004C2F68" w:rsidRPr="00011A63" w:rsidRDefault="004C2F68" w:rsidP="00EE6480">
            <w:pPr>
              <w:pStyle w:val="Paragrafoelenco"/>
              <w:ind w:left="0"/>
              <w:jc w:val="both"/>
              <w:rPr>
                <w:rFonts w:asciiTheme="minorHAnsi" w:eastAsia="Arial" w:hAnsiTheme="minorHAnsi" w:cstheme="minorHAnsi"/>
                <w:lang w:val="it-IT"/>
              </w:rPr>
            </w:pPr>
          </w:p>
          <w:p w14:paraId="10D41FB0" w14:textId="77777777" w:rsidR="004C2F68" w:rsidRPr="00011A63" w:rsidRDefault="004C2F68" w:rsidP="00522A22">
            <w:pPr>
              <w:pStyle w:val="Paragrafoelenco"/>
              <w:ind w:left="0"/>
              <w:jc w:val="center"/>
              <w:rPr>
                <w:rFonts w:asciiTheme="minorHAnsi" w:eastAsia="Arial" w:hAnsiTheme="minorHAnsi" w:cstheme="minorHAnsi"/>
                <w:lang w:val="it-IT"/>
              </w:rPr>
            </w:pPr>
            <w:r w:rsidRPr="00011A63">
              <w:rPr>
                <w:rFonts w:asciiTheme="minorHAnsi" w:eastAsia="Arial" w:hAnsiTheme="minorHAnsi" w:cstheme="minorHAnsi"/>
                <w:spacing w:val="-1"/>
                <w:lang w:val="it-IT"/>
              </w:rPr>
              <w:t>D</w:t>
            </w:r>
            <w:r w:rsidRPr="00011A63">
              <w:rPr>
                <w:rFonts w:asciiTheme="minorHAnsi" w:eastAsia="Arial" w:hAnsiTheme="minorHAnsi" w:cstheme="minorHAnsi"/>
                <w:lang w:val="it-IT"/>
              </w:rPr>
              <w:t>a</w:t>
            </w:r>
            <w:r w:rsidRPr="00011A63">
              <w:rPr>
                <w:rFonts w:asciiTheme="minorHAnsi" w:eastAsia="Arial" w:hAnsiTheme="minorHAnsi" w:cstheme="minorHAnsi"/>
                <w:spacing w:val="3"/>
                <w:lang w:val="it-IT"/>
              </w:rPr>
              <w:t xml:space="preserve"> 400 a 1.000 </w:t>
            </w:r>
            <w:r w:rsidRPr="00011A63">
              <w:rPr>
                <w:rFonts w:asciiTheme="minorHAnsi" w:eastAsia="Arial" w:hAnsiTheme="minorHAnsi" w:cstheme="minorHAnsi"/>
                <w:spacing w:val="2"/>
                <w:lang w:val="it-IT"/>
              </w:rPr>
              <w:t>q</w:t>
            </w:r>
            <w:r w:rsidRPr="00011A63">
              <w:rPr>
                <w:rFonts w:asciiTheme="minorHAnsi" w:eastAsia="Arial" w:hAnsiTheme="minorHAnsi" w:cstheme="minorHAnsi"/>
                <w:spacing w:val="-3"/>
                <w:lang w:val="it-IT"/>
              </w:rPr>
              <w:t>u</w:t>
            </w:r>
            <w:r w:rsidRPr="00011A63">
              <w:rPr>
                <w:rFonts w:asciiTheme="minorHAnsi" w:eastAsia="Arial" w:hAnsiTheme="minorHAnsi" w:cstheme="minorHAnsi"/>
                <w:spacing w:val="2"/>
                <w:lang w:val="it-IT"/>
              </w:rPr>
              <w:t>o</w:t>
            </w:r>
            <w:r w:rsidRPr="00011A63">
              <w:rPr>
                <w:rFonts w:asciiTheme="minorHAnsi" w:eastAsia="Arial" w:hAnsiTheme="minorHAnsi" w:cstheme="minorHAnsi"/>
                <w:spacing w:val="1"/>
                <w:lang w:val="it-IT"/>
              </w:rPr>
              <w:t>t</w:t>
            </w:r>
            <w:r w:rsidRPr="00011A63">
              <w:rPr>
                <w:rFonts w:asciiTheme="minorHAnsi" w:eastAsia="Arial" w:hAnsiTheme="minorHAnsi" w:cstheme="minorHAnsi"/>
                <w:lang w:val="it-IT"/>
              </w:rPr>
              <w:t>e</w:t>
            </w:r>
          </w:p>
          <w:p w14:paraId="34D04FBF" w14:textId="77777777" w:rsidR="004C2F68" w:rsidRPr="00011A63" w:rsidRDefault="004C2F68" w:rsidP="00522A22">
            <w:pPr>
              <w:ind w:left="71" w:right="-16"/>
              <w:jc w:val="both"/>
              <w:rPr>
                <w:rFonts w:asciiTheme="minorHAnsi" w:eastAsia="Arial" w:hAnsiTheme="minorHAnsi" w:cstheme="minorHAnsi"/>
                <w:i/>
                <w:lang w:val="it-IT"/>
              </w:rPr>
            </w:pPr>
            <w:r w:rsidRPr="00011A63">
              <w:rPr>
                <w:rFonts w:asciiTheme="minorHAnsi" w:eastAsia="Arial" w:hAnsiTheme="minorHAnsi" w:cstheme="minorHAnsi"/>
                <w:lang w:val="it-IT"/>
              </w:rPr>
              <w:t>se puniti c</w:t>
            </w:r>
            <w:r w:rsidRPr="00011A63">
              <w:rPr>
                <w:rFonts w:asciiTheme="minorHAnsi" w:eastAsia="Arial" w:hAnsiTheme="minorHAnsi" w:cstheme="minorHAnsi"/>
                <w:spacing w:val="2"/>
                <w:lang w:val="it-IT"/>
              </w:rPr>
              <w:t>o</w:t>
            </w:r>
            <w:r w:rsidRPr="00011A63">
              <w:rPr>
                <w:rFonts w:asciiTheme="minorHAnsi" w:eastAsia="Arial" w:hAnsiTheme="minorHAnsi" w:cstheme="minorHAnsi"/>
                <w:lang w:val="it-IT"/>
              </w:rPr>
              <w:t>n</w:t>
            </w:r>
            <w:r w:rsidRPr="00011A63">
              <w:rPr>
                <w:rFonts w:asciiTheme="minorHAnsi" w:eastAsia="Arial" w:hAnsiTheme="minorHAnsi" w:cstheme="minorHAnsi"/>
                <w:spacing w:val="3"/>
                <w:lang w:val="it-IT"/>
              </w:rPr>
              <w:t xml:space="preserve"> </w:t>
            </w:r>
            <w:r w:rsidRPr="00011A63">
              <w:rPr>
                <w:rFonts w:asciiTheme="minorHAnsi" w:eastAsia="Arial" w:hAnsiTheme="minorHAnsi" w:cstheme="minorHAnsi"/>
                <w:spacing w:val="-6"/>
                <w:lang w:val="it-IT"/>
              </w:rPr>
              <w:t>l</w:t>
            </w:r>
            <w:r w:rsidRPr="00011A63">
              <w:rPr>
                <w:rFonts w:asciiTheme="minorHAnsi" w:eastAsia="Arial" w:hAnsiTheme="minorHAnsi" w:cstheme="minorHAnsi"/>
                <w:lang w:val="it-IT"/>
              </w:rPr>
              <w:t>a</w:t>
            </w:r>
            <w:r w:rsidRPr="00011A63">
              <w:rPr>
                <w:rFonts w:asciiTheme="minorHAnsi" w:eastAsia="Arial" w:hAnsiTheme="minorHAnsi" w:cstheme="minorHAnsi"/>
                <w:spacing w:val="3"/>
                <w:lang w:val="it-IT"/>
              </w:rPr>
              <w:t xml:space="preserve"> </w:t>
            </w:r>
            <w:r w:rsidRPr="00011A63">
              <w:rPr>
                <w:rFonts w:asciiTheme="minorHAnsi" w:eastAsia="Arial" w:hAnsiTheme="minorHAnsi" w:cstheme="minorHAnsi"/>
                <w:spacing w:val="-2"/>
                <w:lang w:val="it-IT"/>
              </w:rPr>
              <w:t>r</w:t>
            </w:r>
            <w:r w:rsidRPr="00011A63">
              <w:rPr>
                <w:rFonts w:asciiTheme="minorHAnsi" w:eastAsia="Arial" w:hAnsiTheme="minorHAnsi" w:cstheme="minorHAnsi"/>
                <w:spacing w:val="2"/>
                <w:lang w:val="it-IT"/>
              </w:rPr>
              <w:t>e</w:t>
            </w:r>
            <w:r w:rsidRPr="00011A63">
              <w:rPr>
                <w:rFonts w:asciiTheme="minorHAnsi" w:eastAsia="Arial" w:hAnsiTheme="minorHAnsi" w:cstheme="minorHAnsi"/>
                <w:lang w:val="it-IT"/>
              </w:rPr>
              <w:t>c</w:t>
            </w:r>
            <w:r w:rsidRPr="00011A63">
              <w:rPr>
                <w:rFonts w:asciiTheme="minorHAnsi" w:eastAsia="Arial" w:hAnsiTheme="minorHAnsi" w:cstheme="minorHAnsi"/>
                <w:spacing w:val="-6"/>
                <w:lang w:val="it-IT"/>
              </w:rPr>
              <w:t>l</w:t>
            </w:r>
            <w:r w:rsidRPr="00011A63">
              <w:rPr>
                <w:rFonts w:asciiTheme="minorHAnsi" w:eastAsia="Arial" w:hAnsiTheme="minorHAnsi" w:cstheme="minorHAnsi"/>
                <w:spacing w:val="2"/>
                <w:lang w:val="it-IT"/>
              </w:rPr>
              <w:t>u</w:t>
            </w:r>
            <w:r w:rsidRPr="00011A63">
              <w:rPr>
                <w:rFonts w:asciiTheme="minorHAnsi" w:eastAsia="Arial" w:hAnsiTheme="minorHAnsi" w:cstheme="minorHAnsi"/>
                <w:lang w:val="it-IT"/>
              </w:rPr>
              <w:t>s</w:t>
            </w:r>
            <w:r w:rsidRPr="00011A63">
              <w:rPr>
                <w:rFonts w:asciiTheme="minorHAnsi" w:eastAsia="Arial" w:hAnsiTheme="minorHAnsi" w:cstheme="minorHAnsi"/>
                <w:spacing w:val="-1"/>
                <w:lang w:val="it-IT"/>
              </w:rPr>
              <w:t>i</w:t>
            </w:r>
            <w:r w:rsidRPr="00011A63">
              <w:rPr>
                <w:rFonts w:asciiTheme="minorHAnsi" w:eastAsia="Arial" w:hAnsiTheme="minorHAnsi" w:cstheme="minorHAnsi"/>
                <w:spacing w:val="-3"/>
                <w:lang w:val="it-IT"/>
              </w:rPr>
              <w:t>o</w:t>
            </w:r>
            <w:r w:rsidRPr="00011A63">
              <w:rPr>
                <w:rFonts w:asciiTheme="minorHAnsi" w:eastAsia="Arial" w:hAnsiTheme="minorHAnsi" w:cstheme="minorHAnsi"/>
                <w:spacing w:val="2"/>
                <w:lang w:val="it-IT"/>
              </w:rPr>
              <w:t>n</w:t>
            </w:r>
            <w:r w:rsidRPr="00011A63">
              <w:rPr>
                <w:rFonts w:asciiTheme="minorHAnsi" w:eastAsia="Arial" w:hAnsiTheme="minorHAnsi" w:cstheme="minorHAnsi"/>
                <w:lang w:val="it-IT"/>
              </w:rPr>
              <w:t>e</w:t>
            </w:r>
            <w:r w:rsidRPr="00011A63">
              <w:rPr>
                <w:rFonts w:asciiTheme="minorHAnsi" w:eastAsia="Arial" w:hAnsiTheme="minorHAnsi" w:cstheme="minorHAnsi"/>
                <w:spacing w:val="2"/>
                <w:lang w:val="it-IT"/>
              </w:rPr>
              <w:t xml:space="preserve"> n</w:t>
            </w:r>
            <w:r w:rsidRPr="00011A63">
              <w:rPr>
                <w:rFonts w:asciiTheme="minorHAnsi" w:eastAsia="Arial" w:hAnsiTheme="minorHAnsi" w:cstheme="minorHAnsi"/>
                <w:spacing w:val="-3"/>
                <w:lang w:val="it-IT"/>
              </w:rPr>
              <w:t>o</w:t>
            </w:r>
            <w:r w:rsidRPr="00011A63">
              <w:rPr>
                <w:rFonts w:asciiTheme="minorHAnsi" w:eastAsia="Arial" w:hAnsiTheme="minorHAnsi" w:cstheme="minorHAnsi"/>
                <w:lang w:val="it-IT"/>
              </w:rPr>
              <w:t>n</w:t>
            </w:r>
            <w:r w:rsidRPr="00011A63">
              <w:rPr>
                <w:rFonts w:asciiTheme="minorHAnsi" w:eastAsia="Arial" w:hAnsiTheme="minorHAnsi" w:cstheme="minorHAnsi"/>
                <w:spacing w:val="4"/>
                <w:lang w:val="it-IT"/>
              </w:rPr>
              <w:t xml:space="preserve"> </w:t>
            </w:r>
            <w:r w:rsidRPr="00011A63">
              <w:rPr>
                <w:rFonts w:asciiTheme="minorHAnsi" w:eastAsia="Arial" w:hAnsiTheme="minorHAnsi" w:cstheme="minorHAnsi"/>
                <w:spacing w:val="-6"/>
                <w:lang w:val="it-IT"/>
              </w:rPr>
              <w:t>i</w:t>
            </w:r>
            <w:r w:rsidRPr="00011A63">
              <w:rPr>
                <w:rFonts w:asciiTheme="minorHAnsi" w:eastAsia="Arial" w:hAnsiTheme="minorHAnsi" w:cstheme="minorHAnsi"/>
                <w:spacing w:val="2"/>
                <w:lang w:val="it-IT"/>
              </w:rPr>
              <w:t>n</w:t>
            </w:r>
            <w:r w:rsidRPr="00011A63">
              <w:rPr>
                <w:rFonts w:asciiTheme="minorHAnsi" w:eastAsia="Arial" w:hAnsiTheme="minorHAnsi" w:cstheme="minorHAnsi"/>
                <w:spacing w:val="1"/>
                <w:lang w:val="it-IT"/>
              </w:rPr>
              <w:t>f</w:t>
            </w:r>
            <w:r w:rsidRPr="00011A63">
              <w:rPr>
                <w:rFonts w:asciiTheme="minorHAnsi" w:eastAsia="Arial" w:hAnsiTheme="minorHAnsi" w:cstheme="minorHAnsi"/>
                <w:spacing w:val="2"/>
                <w:lang w:val="it-IT"/>
              </w:rPr>
              <w:t>e</w:t>
            </w:r>
            <w:r w:rsidRPr="00011A63">
              <w:rPr>
                <w:rFonts w:asciiTheme="minorHAnsi" w:eastAsia="Arial" w:hAnsiTheme="minorHAnsi" w:cstheme="minorHAnsi"/>
                <w:spacing w:val="-2"/>
                <w:lang w:val="it-IT"/>
              </w:rPr>
              <w:t>r</w:t>
            </w:r>
            <w:r w:rsidRPr="00011A63">
              <w:rPr>
                <w:rFonts w:asciiTheme="minorHAnsi" w:eastAsia="Arial" w:hAnsiTheme="minorHAnsi" w:cstheme="minorHAnsi"/>
                <w:spacing w:val="-1"/>
                <w:lang w:val="it-IT"/>
              </w:rPr>
              <w:t>i</w:t>
            </w:r>
            <w:r w:rsidRPr="00011A63">
              <w:rPr>
                <w:rFonts w:asciiTheme="minorHAnsi" w:eastAsia="Arial" w:hAnsiTheme="minorHAnsi" w:cstheme="minorHAnsi"/>
                <w:spacing w:val="2"/>
                <w:lang w:val="it-IT"/>
              </w:rPr>
              <w:t>o</w:t>
            </w:r>
            <w:r w:rsidRPr="00011A63">
              <w:rPr>
                <w:rFonts w:asciiTheme="minorHAnsi" w:eastAsia="Arial" w:hAnsiTheme="minorHAnsi" w:cstheme="minorHAnsi"/>
                <w:spacing w:val="-6"/>
                <w:lang w:val="it-IT"/>
              </w:rPr>
              <w:t>r</w:t>
            </w:r>
            <w:r w:rsidRPr="00011A63">
              <w:rPr>
                <w:rFonts w:asciiTheme="minorHAnsi" w:eastAsia="Arial" w:hAnsiTheme="minorHAnsi" w:cstheme="minorHAnsi"/>
                <w:lang w:val="it-IT"/>
              </w:rPr>
              <w:t>e</w:t>
            </w:r>
            <w:r w:rsidRPr="00011A63">
              <w:rPr>
                <w:rFonts w:asciiTheme="minorHAnsi" w:eastAsia="Arial" w:hAnsiTheme="minorHAnsi" w:cstheme="minorHAnsi"/>
                <w:spacing w:val="5"/>
                <w:lang w:val="it-IT"/>
              </w:rPr>
              <w:t xml:space="preserve"> </w:t>
            </w:r>
            <w:r w:rsidRPr="00011A63">
              <w:rPr>
                <w:rFonts w:asciiTheme="minorHAnsi" w:eastAsia="Arial" w:hAnsiTheme="minorHAnsi" w:cstheme="minorHAnsi"/>
                <w:lang w:val="it-IT"/>
              </w:rPr>
              <w:t xml:space="preserve">a </w:t>
            </w:r>
            <w:r w:rsidRPr="00011A63">
              <w:rPr>
                <w:rFonts w:asciiTheme="minorHAnsi" w:eastAsia="Arial" w:hAnsiTheme="minorHAnsi" w:cstheme="minorHAnsi"/>
                <w:spacing w:val="2"/>
                <w:lang w:val="it-IT"/>
              </w:rPr>
              <w:t>1</w:t>
            </w:r>
            <w:r w:rsidRPr="00011A63">
              <w:rPr>
                <w:rFonts w:asciiTheme="minorHAnsi" w:eastAsia="Arial" w:hAnsiTheme="minorHAnsi" w:cstheme="minorHAnsi"/>
                <w:lang w:val="it-IT"/>
              </w:rPr>
              <w:t>0</w:t>
            </w:r>
            <w:r w:rsidRPr="00011A63">
              <w:rPr>
                <w:rFonts w:asciiTheme="minorHAnsi" w:eastAsia="Arial" w:hAnsiTheme="minorHAnsi" w:cstheme="minorHAnsi"/>
                <w:spacing w:val="-2"/>
                <w:lang w:val="it-IT"/>
              </w:rPr>
              <w:t xml:space="preserve"> </w:t>
            </w:r>
            <w:r w:rsidRPr="00011A63">
              <w:rPr>
                <w:rFonts w:asciiTheme="minorHAnsi" w:eastAsia="Arial" w:hAnsiTheme="minorHAnsi" w:cstheme="minorHAnsi"/>
                <w:spacing w:val="2"/>
                <w:lang w:val="it-IT"/>
              </w:rPr>
              <w:t>a</w:t>
            </w:r>
            <w:r w:rsidRPr="00011A63">
              <w:rPr>
                <w:rFonts w:asciiTheme="minorHAnsi" w:eastAsia="Arial" w:hAnsiTheme="minorHAnsi" w:cstheme="minorHAnsi"/>
                <w:spacing w:val="-3"/>
                <w:lang w:val="it-IT"/>
              </w:rPr>
              <w:t>n</w:t>
            </w:r>
            <w:r w:rsidRPr="00011A63">
              <w:rPr>
                <w:rFonts w:asciiTheme="minorHAnsi" w:eastAsia="Arial" w:hAnsiTheme="minorHAnsi" w:cstheme="minorHAnsi"/>
                <w:spacing w:val="2"/>
                <w:lang w:val="it-IT"/>
              </w:rPr>
              <w:t>n</w:t>
            </w:r>
            <w:r w:rsidRPr="00011A63">
              <w:rPr>
                <w:rFonts w:asciiTheme="minorHAnsi" w:eastAsia="Arial" w:hAnsiTheme="minorHAnsi" w:cstheme="minorHAnsi"/>
                <w:lang w:val="it-IT"/>
              </w:rPr>
              <w:t>i o</w:t>
            </w:r>
            <w:r w:rsidRPr="00011A63">
              <w:rPr>
                <w:rFonts w:asciiTheme="minorHAnsi" w:eastAsia="Arial" w:hAnsiTheme="minorHAnsi" w:cstheme="minorHAnsi"/>
                <w:spacing w:val="-2"/>
                <w:lang w:val="it-IT"/>
              </w:rPr>
              <w:t xml:space="preserve"> </w:t>
            </w:r>
            <w:r w:rsidRPr="00011A63">
              <w:rPr>
                <w:rFonts w:asciiTheme="minorHAnsi" w:eastAsia="Arial" w:hAnsiTheme="minorHAnsi" w:cstheme="minorHAnsi"/>
                <w:lang w:val="it-IT"/>
              </w:rPr>
              <w:t>c</w:t>
            </w:r>
            <w:r w:rsidRPr="00011A63">
              <w:rPr>
                <w:rFonts w:asciiTheme="minorHAnsi" w:eastAsia="Arial" w:hAnsiTheme="minorHAnsi" w:cstheme="minorHAnsi"/>
                <w:spacing w:val="-3"/>
                <w:lang w:val="it-IT"/>
              </w:rPr>
              <w:t>o</w:t>
            </w:r>
            <w:r w:rsidRPr="00011A63">
              <w:rPr>
                <w:rFonts w:asciiTheme="minorHAnsi" w:eastAsia="Arial" w:hAnsiTheme="minorHAnsi" w:cstheme="minorHAnsi"/>
                <w:lang w:val="it-IT"/>
              </w:rPr>
              <w:t xml:space="preserve">n </w:t>
            </w:r>
            <w:r w:rsidRPr="00011A63">
              <w:rPr>
                <w:rFonts w:asciiTheme="minorHAnsi" w:eastAsia="Arial" w:hAnsiTheme="minorHAnsi" w:cstheme="minorHAnsi"/>
                <w:spacing w:val="-1"/>
                <w:lang w:val="it-IT"/>
              </w:rPr>
              <w:t>l’</w:t>
            </w:r>
            <w:r w:rsidRPr="00011A63">
              <w:rPr>
                <w:rFonts w:asciiTheme="minorHAnsi" w:eastAsia="Arial" w:hAnsiTheme="minorHAnsi" w:cstheme="minorHAnsi"/>
                <w:spacing w:val="2"/>
                <w:lang w:val="it-IT"/>
              </w:rPr>
              <w:t>e</w:t>
            </w:r>
            <w:r w:rsidRPr="00011A63">
              <w:rPr>
                <w:rFonts w:asciiTheme="minorHAnsi" w:eastAsia="Arial" w:hAnsiTheme="minorHAnsi" w:cstheme="minorHAnsi"/>
                <w:spacing w:val="-2"/>
                <w:lang w:val="it-IT"/>
              </w:rPr>
              <w:t>r</w:t>
            </w:r>
            <w:r w:rsidRPr="00011A63">
              <w:rPr>
                <w:rFonts w:asciiTheme="minorHAnsi" w:eastAsia="Arial" w:hAnsiTheme="minorHAnsi" w:cstheme="minorHAnsi"/>
                <w:spacing w:val="-3"/>
                <w:lang w:val="it-IT"/>
              </w:rPr>
              <w:t>g</w:t>
            </w:r>
            <w:r w:rsidRPr="00011A63">
              <w:rPr>
                <w:rFonts w:asciiTheme="minorHAnsi" w:eastAsia="Arial" w:hAnsiTheme="minorHAnsi" w:cstheme="minorHAnsi"/>
                <w:spacing w:val="2"/>
                <w:lang w:val="it-IT"/>
              </w:rPr>
              <w:t>a</w:t>
            </w:r>
            <w:r w:rsidRPr="00011A63">
              <w:rPr>
                <w:rFonts w:asciiTheme="minorHAnsi" w:eastAsia="Arial" w:hAnsiTheme="minorHAnsi" w:cstheme="minorHAnsi"/>
                <w:lang w:val="it-IT"/>
              </w:rPr>
              <w:t>s</w:t>
            </w:r>
            <w:r w:rsidRPr="00011A63">
              <w:rPr>
                <w:rFonts w:asciiTheme="minorHAnsi" w:eastAsia="Arial" w:hAnsiTheme="minorHAnsi" w:cstheme="minorHAnsi"/>
                <w:spacing w:val="-4"/>
                <w:lang w:val="it-IT"/>
              </w:rPr>
              <w:t>t</w:t>
            </w:r>
            <w:r w:rsidRPr="00011A63">
              <w:rPr>
                <w:rFonts w:asciiTheme="minorHAnsi" w:eastAsia="Arial" w:hAnsiTheme="minorHAnsi" w:cstheme="minorHAnsi"/>
                <w:spacing w:val="2"/>
                <w:lang w:val="it-IT"/>
              </w:rPr>
              <w:t>o</w:t>
            </w:r>
            <w:r w:rsidRPr="00011A63">
              <w:rPr>
                <w:rFonts w:asciiTheme="minorHAnsi" w:eastAsia="Arial" w:hAnsiTheme="minorHAnsi" w:cstheme="minorHAnsi"/>
                <w:spacing w:val="-1"/>
                <w:lang w:val="it-IT"/>
              </w:rPr>
              <w:t>l</w:t>
            </w:r>
            <w:r w:rsidRPr="00011A63">
              <w:rPr>
                <w:rFonts w:asciiTheme="minorHAnsi" w:eastAsia="Arial" w:hAnsiTheme="minorHAnsi" w:cstheme="minorHAnsi"/>
                <w:lang w:val="it-IT"/>
              </w:rPr>
              <w:t>o</w:t>
            </w:r>
          </w:p>
        </w:tc>
        <w:tc>
          <w:tcPr>
            <w:tcW w:w="2828" w:type="dxa"/>
            <w:vMerge w:val="restart"/>
          </w:tcPr>
          <w:p w14:paraId="36901DB1" w14:textId="77777777" w:rsidR="004C2F68" w:rsidRPr="00011A63" w:rsidRDefault="004C2F68" w:rsidP="00EE6480">
            <w:pPr>
              <w:ind w:left="76"/>
              <w:jc w:val="both"/>
              <w:rPr>
                <w:rFonts w:asciiTheme="minorHAnsi" w:eastAsia="Arial" w:hAnsiTheme="minorHAnsi" w:cstheme="minorHAnsi"/>
                <w:lang w:val="it-IT"/>
              </w:rPr>
            </w:pPr>
            <w:r w:rsidRPr="00011A63">
              <w:rPr>
                <w:rFonts w:asciiTheme="minorHAnsi" w:eastAsia="Arial" w:hAnsiTheme="minorHAnsi" w:cstheme="minorHAnsi"/>
                <w:spacing w:val="1"/>
                <w:lang w:val="it-IT"/>
              </w:rPr>
              <w:t>P</w:t>
            </w:r>
            <w:r w:rsidRPr="00011A63">
              <w:rPr>
                <w:rFonts w:asciiTheme="minorHAnsi" w:eastAsia="Arial" w:hAnsiTheme="minorHAnsi" w:cstheme="minorHAnsi"/>
                <w:spacing w:val="2"/>
                <w:lang w:val="it-IT"/>
              </w:rPr>
              <w:t>e</w:t>
            </w:r>
            <w:r w:rsidRPr="00011A63">
              <w:rPr>
                <w:rFonts w:asciiTheme="minorHAnsi" w:eastAsia="Arial" w:hAnsiTheme="minorHAnsi" w:cstheme="minorHAnsi"/>
                <w:lang w:val="it-IT"/>
              </w:rPr>
              <w:t xml:space="preserve">r </w:t>
            </w:r>
            <w:r w:rsidRPr="00011A63">
              <w:rPr>
                <w:rFonts w:asciiTheme="minorHAnsi" w:eastAsia="Arial" w:hAnsiTheme="minorHAnsi" w:cstheme="minorHAnsi"/>
                <w:spacing w:val="2"/>
                <w:lang w:val="it-IT"/>
              </w:rPr>
              <w:t>a</w:t>
            </w:r>
            <w:r w:rsidRPr="00011A63">
              <w:rPr>
                <w:rFonts w:asciiTheme="minorHAnsi" w:eastAsia="Arial" w:hAnsiTheme="minorHAnsi" w:cstheme="minorHAnsi"/>
                <w:spacing w:val="-6"/>
                <w:lang w:val="it-IT"/>
              </w:rPr>
              <w:t>l</w:t>
            </w:r>
            <w:r w:rsidRPr="00011A63">
              <w:rPr>
                <w:rFonts w:asciiTheme="minorHAnsi" w:eastAsia="Arial" w:hAnsiTheme="minorHAnsi" w:cstheme="minorHAnsi"/>
                <w:spacing w:val="-2"/>
                <w:lang w:val="it-IT"/>
              </w:rPr>
              <w:t>m</w:t>
            </w:r>
            <w:r w:rsidRPr="00011A63">
              <w:rPr>
                <w:rFonts w:asciiTheme="minorHAnsi" w:eastAsia="Arial" w:hAnsiTheme="minorHAnsi" w:cstheme="minorHAnsi"/>
                <w:spacing w:val="2"/>
                <w:lang w:val="it-IT"/>
              </w:rPr>
              <w:t>e</w:t>
            </w:r>
            <w:r w:rsidRPr="00011A63">
              <w:rPr>
                <w:rFonts w:asciiTheme="minorHAnsi" w:eastAsia="Arial" w:hAnsiTheme="minorHAnsi" w:cstheme="minorHAnsi"/>
                <w:spacing w:val="-3"/>
                <w:lang w:val="it-IT"/>
              </w:rPr>
              <w:t>n</w:t>
            </w:r>
            <w:r w:rsidRPr="00011A63">
              <w:rPr>
                <w:rFonts w:asciiTheme="minorHAnsi" w:eastAsia="Arial" w:hAnsiTheme="minorHAnsi" w:cstheme="minorHAnsi"/>
                <w:lang w:val="it-IT"/>
              </w:rPr>
              <w:t>o</w:t>
            </w:r>
            <w:r w:rsidRPr="00011A63">
              <w:rPr>
                <w:rFonts w:asciiTheme="minorHAnsi" w:eastAsia="Arial" w:hAnsiTheme="minorHAnsi" w:cstheme="minorHAnsi"/>
                <w:spacing w:val="3"/>
                <w:lang w:val="it-IT"/>
              </w:rPr>
              <w:t xml:space="preserve"> </w:t>
            </w:r>
            <w:r w:rsidRPr="00011A63">
              <w:rPr>
                <w:rFonts w:asciiTheme="minorHAnsi" w:eastAsia="Arial" w:hAnsiTheme="minorHAnsi" w:cstheme="minorHAnsi"/>
                <w:spacing w:val="-3"/>
                <w:lang w:val="it-IT"/>
              </w:rPr>
              <w:t>u</w:t>
            </w:r>
            <w:r w:rsidRPr="00011A63">
              <w:rPr>
                <w:rFonts w:asciiTheme="minorHAnsi" w:eastAsia="Arial" w:hAnsiTheme="minorHAnsi" w:cstheme="minorHAnsi"/>
                <w:lang w:val="it-IT"/>
              </w:rPr>
              <w:t>n</w:t>
            </w:r>
            <w:r w:rsidRPr="00011A63">
              <w:rPr>
                <w:rFonts w:asciiTheme="minorHAnsi" w:eastAsia="Arial" w:hAnsiTheme="minorHAnsi" w:cstheme="minorHAnsi"/>
                <w:spacing w:val="-2"/>
                <w:lang w:val="it-IT"/>
              </w:rPr>
              <w:t xml:space="preserve"> </w:t>
            </w:r>
            <w:r w:rsidRPr="00011A63">
              <w:rPr>
                <w:rFonts w:asciiTheme="minorHAnsi" w:eastAsia="Arial" w:hAnsiTheme="minorHAnsi" w:cstheme="minorHAnsi"/>
                <w:spacing w:val="2"/>
                <w:lang w:val="it-IT"/>
              </w:rPr>
              <w:t>a</w:t>
            </w:r>
            <w:r w:rsidRPr="00011A63">
              <w:rPr>
                <w:rFonts w:asciiTheme="minorHAnsi" w:eastAsia="Arial" w:hAnsiTheme="minorHAnsi" w:cstheme="minorHAnsi"/>
                <w:spacing w:val="-3"/>
                <w:lang w:val="it-IT"/>
              </w:rPr>
              <w:t>n</w:t>
            </w:r>
            <w:r w:rsidRPr="00011A63">
              <w:rPr>
                <w:rFonts w:asciiTheme="minorHAnsi" w:eastAsia="Arial" w:hAnsiTheme="minorHAnsi" w:cstheme="minorHAnsi"/>
                <w:spacing w:val="2"/>
                <w:lang w:val="it-IT"/>
              </w:rPr>
              <w:t>n</w:t>
            </w:r>
            <w:r w:rsidRPr="00011A63">
              <w:rPr>
                <w:rFonts w:asciiTheme="minorHAnsi" w:eastAsia="Arial" w:hAnsiTheme="minorHAnsi" w:cstheme="minorHAnsi"/>
                <w:spacing w:val="-3"/>
                <w:lang w:val="it-IT"/>
              </w:rPr>
              <w:t>o</w:t>
            </w:r>
            <w:r w:rsidRPr="00011A63">
              <w:rPr>
                <w:rFonts w:asciiTheme="minorHAnsi" w:eastAsia="Arial" w:hAnsiTheme="minorHAnsi" w:cstheme="minorHAnsi"/>
                <w:lang w:val="it-IT"/>
              </w:rPr>
              <w:t>:</w:t>
            </w:r>
          </w:p>
          <w:p w14:paraId="51CFD7D5" w14:textId="77777777" w:rsidR="004C2F68" w:rsidRPr="00011A63" w:rsidRDefault="004C2F68" w:rsidP="00EE6480">
            <w:pPr>
              <w:jc w:val="both"/>
              <w:rPr>
                <w:rFonts w:asciiTheme="minorHAnsi" w:hAnsiTheme="minorHAnsi" w:cstheme="minorHAnsi"/>
                <w:lang w:val="it-IT"/>
              </w:rPr>
            </w:pPr>
          </w:p>
          <w:p w14:paraId="2D97D9A0" w14:textId="77777777" w:rsidR="004C2F68" w:rsidRPr="00011A63" w:rsidRDefault="004C2F68" w:rsidP="00EE6480">
            <w:pPr>
              <w:pStyle w:val="Paragrafoelenco"/>
              <w:ind w:left="0"/>
              <w:jc w:val="both"/>
              <w:rPr>
                <w:rFonts w:asciiTheme="minorHAnsi" w:eastAsia="Arial" w:hAnsiTheme="minorHAnsi" w:cstheme="minorHAnsi"/>
                <w:lang w:val="it-IT"/>
              </w:rPr>
            </w:pPr>
            <w:r w:rsidRPr="00011A63">
              <w:rPr>
                <w:rFonts w:asciiTheme="minorHAnsi" w:eastAsia="Arial" w:hAnsiTheme="minorHAnsi" w:cstheme="minorHAnsi"/>
                <w:lang w:val="it-IT"/>
              </w:rPr>
              <w:t xml:space="preserve">- </w:t>
            </w:r>
            <w:r w:rsidRPr="00011A63">
              <w:rPr>
                <w:rFonts w:asciiTheme="minorHAnsi" w:eastAsia="Arial" w:hAnsiTheme="minorHAnsi" w:cstheme="minorHAnsi"/>
                <w:spacing w:val="-1"/>
                <w:lang w:val="it-IT"/>
              </w:rPr>
              <w:t>i</w:t>
            </w:r>
            <w:r w:rsidRPr="00011A63">
              <w:rPr>
                <w:rFonts w:asciiTheme="minorHAnsi" w:eastAsia="Arial" w:hAnsiTheme="minorHAnsi" w:cstheme="minorHAnsi"/>
                <w:spacing w:val="2"/>
                <w:lang w:val="it-IT"/>
              </w:rPr>
              <w:t>n</w:t>
            </w:r>
            <w:r w:rsidRPr="00011A63">
              <w:rPr>
                <w:rFonts w:asciiTheme="minorHAnsi" w:eastAsia="Arial" w:hAnsiTheme="minorHAnsi" w:cstheme="minorHAnsi"/>
                <w:spacing w:val="1"/>
                <w:lang w:val="it-IT"/>
              </w:rPr>
              <w:t>t</w:t>
            </w:r>
            <w:r w:rsidRPr="00011A63">
              <w:rPr>
                <w:rFonts w:asciiTheme="minorHAnsi" w:eastAsia="Arial" w:hAnsiTheme="minorHAnsi" w:cstheme="minorHAnsi"/>
                <w:spacing w:val="2"/>
                <w:lang w:val="it-IT"/>
              </w:rPr>
              <w:t>e</w:t>
            </w:r>
            <w:r w:rsidRPr="00011A63">
              <w:rPr>
                <w:rFonts w:asciiTheme="minorHAnsi" w:eastAsia="Arial" w:hAnsiTheme="minorHAnsi" w:cstheme="minorHAnsi"/>
                <w:spacing w:val="-2"/>
                <w:lang w:val="it-IT"/>
              </w:rPr>
              <w:t>r</w:t>
            </w:r>
            <w:r w:rsidRPr="00011A63">
              <w:rPr>
                <w:rFonts w:asciiTheme="minorHAnsi" w:eastAsia="Arial" w:hAnsiTheme="minorHAnsi" w:cstheme="minorHAnsi"/>
                <w:spacing w:val="2"/>
                <w:lang w:val="it-IT"/>
              </w:rPr>
              <w:t>d</w:t>
            </w:r>
            <w:r w:rsidRPr="00011A63">
              <w:rPr>
                <w:rFonts w:asciiTheme="minorHAnsi" w:eastAsia="Arial" w:hAnsiTheme="minorHAnsi" w:cstheme="minorHAnsi"/>
                <w:spacing w:val="-1"/>
                <w:lang w:val="it-IT"/>
              </w:rPr>
              <w:t>i</w:t>
            </w:r>
            <w:r w:rsidRPr="00011A63">
              <w:rPr>
                <w:rFonts w:asciiTheme="minorHAnsi" w:eastAsia="Arial" w:hAnsiTheme="minorHAnsi" w:cstheme="minorHAnsi"/>
                <w:lang w:val="it-IT"/>
              </w:rPr>
              <w:t>z</w:t>
            </w:r>
            <w:r w:rsidRPr="00011A63">
              <w:rPr>
                <w:rFonts w:asciiTheme="minorHAnsi" w:eastAsia="Arial" w:hAnsiTheme="minorHAnsi" w:cstheme="minorHAnsi"/>
                <w:spacing w:val="-6"/>
                <w:lang w:val="it-IT"/>
              </w:rPr>
              <w:t>i</w:t>
            </w:r>
            <w:r w:rsidRPr="00011A63">
              <w:rPr>
                <w:rFonts w:asciiTheme="minorHAnsi" w:eastAsia="Arial" w:hAnsiTheme="minorHAnsi" w:cstheme="minorHAnsi"/>
                <w:spacing w:val="2"/>
                <w:lang w:val="it-IT"/>
              </w:rPr>
              <w:t>o</w:t>
            </w:r>
            <w:r w:rsidRPr="00011A63">
              <w:rPr>
                <w:rFonts w:asciiTheme="minorHAnsi" w:eastAsia="Arial" w:hAnsiTheme="minorHAnsi" w:cstheme="minorHAnsi"/>
                <w:spacing w:val="-3"/>
                <w:lang w:val="it-IT"/>
              </w:rPr>
              <w:t>n</w:t>
            </w:r>
            <w:r w:rsidRPr="00011A63">
              <w:rPr>
                <w:rFonts w:asciiTheme="minorHAnsi" w:eastAsia="Arial" w:hAnsiTheme="minorHAnsi" w:cstheme="minorHAnsi"/>
                <w:lang w:val="it-IT"/>
              </w:rPr>
              <w:t>e</w:t>
            </w:r>
            <w:r w:rsidRPr="00011A63">
              <w:rPr>
                <w:rFonts w:asciiTheme="minorHAnsi" w:eastAsia="Arial" w:hAnsiTheme="minorHAnsi" w:cstheme="minorHAnsi"/>
                <w:spacing w:val="3"/>
                <w:lang w:val="it-IT"/>
              </w:rPr>
              <w:t xml:space="preserve"> </w:t>
            </w:r>
            <w:r w:rsidRPr="00011A63">
              <w:rPr>
                <w:rFonts w:asciiTheme="minorHAnsi" w:eastAsia="Arial" w:hAnsiTheme="minorHAnsi" w:cstheme="minorHAnsi"/>
                <w:spacing w:val="-3"/>
                <w:lang w:val="it-IT"/>
              </w:rPr>
              <w:t>d</w:t>
            </w:r>
            <w:r w:rsidRPr="00011A63">
              <w:rPr>
                <w:rFonts w:asciiTheme="minorHAnsi" w:eastAsia="Arial" w:hAnsiTheme="minorHAnsi" w:cstheme="minorHAnsi"/>
                <w:spacing w:val="2"/>
                <w:lang w:val="it-IT"/>
              </w:rPr>
              <w:t>a</w:t>
            </w:r>
            <w:r w:rsidRPr="00011A63">
              <w:rPr>
                <w:rFonts w:asciiTheme="minorHAnsi" w:eastAsia="Arial" w:hAnsiTheme="minorHAnsi" w:cstheme="minorHAnsi"/>
                <w:spacing w:val="-1"/>
                <w:lang w:val="it-IT"/>
              </w:rPr>
              <w:t>ll’</w:t>
            </w:r>
            <w:r w:rsidRPr="00011A63">
              <w:rPr>
                <w:rFonts w:asciiTheme="minorHAnsi" w:eastAsia="Arial" w:hAnsiTheme="minorHAnsi" w:cstheme="minorHAnsi"/>
                <w:spacing w:val="2"/>
                <w:lang w:val="it-IT"/>
              </w:rPr>
              <w:t>e</w:t>
            </w:r>
            <w:r w:rsidRPr="00011A63">
              <w:rPr>
                <w:rFonts w:asciiTheme="minorHAnsi" w:eastAsia="Arial" w:hAnsiTheme="minorHAnsi" w:cstheme="minorHAnsi"/>
                <w:spacing w:val="-5"/>
                <w:lang w:val="it-IT"/>
              </w:rPr>
              <w:t>s</w:t>
            </w:r>
            <w:r w:rsidRPr="00011A63">
              <w:rPr>
                <w:rFonts w:asciiTheme="minorHAnsi" w:eastAsia="Arial" w:hAnsiTheme="minorHAnsi" w:cstheme="minorHAnsi"/>
                <w:spacing w:val="2"/>
                <w:lang w:val="it-IT"/>
              </w:rPr>
              <w:t>e</w:t>
            </w:r>
            <w:r w:rsidRPr="00011A63">
              <w:rPr>
                <w:rFonts w:asciiTheme="minorHAnsi" w:eastAsia="Arial" w:hAnsiTheme="minorHAnsi" w:cstheme="minorHAnsi"/>
                <w:spacing w:val="-2"/>
                <w:lang w:val="it-IT"/>
              </w:rPr>
              <w:t>r</w:t>
            </w:r>
            <w:r w:rsidRPr="00011A63">
              <w:rPr>
                <w:rFonts w:asciiTheme="minorHAnsi" w:eastAsia="Arial" w:hAnsiTheme="minorHAnsi" w:cstheme="minorHAnsi"/>
                <w:lang w:val="it-IT"/>
              </w:rPr>
              <w:t>c</w:t>
            </w:r>
            <w:r w:rsidRPr="00011A63">
              <w:rPr>
                <w:rFonts w:asciiTheme="minorHAnsi" w:eastAsia="Arial" w:hAnsiTheme="minorHAnsi" w:cstheme="minorHAnsi"/>
                <w:spacing w:val="-1"/>
                <w:lang w:val="it-IT"/>
              </w:rPr>
              <w:t>i</w:t>
            </w:r>
            <w:r w:rsidRPr="00011A63">
              <w:rPr>
                <w:rFonts w:asciiTheme="minorHAnsi" w:eastAsia="Arial" w:hAnsiTheme="minorHAnsi" w:cstheme="minorHAnsi"/>
                <w:lang w:val="it-IT"/>
              </w:rPr>
              <w:t>z</w:t>
            </w:r>
            <w:r w:rsidRPr="00011A63">
              <w:rPr>
                <w:rFonts w:asciiTheme="minorHAnsi" w:eastAsia="Arial" w:hAnsiTheme="minorHAnsi" w:cstheme="minorHAnsi"/>
                <w:spacing w:val="-1"/>
                <w:lang w:val="it-IT"/>
              </w:rPr>
              <w:t>i</w:t>
            </w:r>
            <w:r w:rsidRPr="00011A63">
              <w:rPr>
                <w:rFonts w:asciiTheme="minorHAnsi" w:eastAsia="Arial" w:hAnsiTheme="minorHAnsi" w:cstheme="minorHAnsi"/>
                <w:lang w:val="it-IT"/>
              </w:rPr>
              <w:t xml:space="preserve">o </w:t>
            </w:r>
            <w:r w:rsidRPr="00011A63">
              <w:rPr>
                <w:rFonts w:asciiTheme="minorHAnsi" w:eastAsia="Arial" w:hAnsiTheme="minorHAnsi" w:cstheme="minorHAnsi"/>
                <w:spacing w:val="2"/>
                <w:lang w:val="it-IT"/>
              </w:rPr>
              <w:t>de</w:t>
            </w:r>
            <w:r w:rsidRPr="00011A63">
              <w:rPr>
                <w:rFonts w:asciiTheme="minorHAnsi" w:eastAsia="Arial" w:hAnsiTheme="minorHAnsi" w:cstheme="minorHAnsi"/>
                <w:spacing w:val="-1"/>
                <w:lang w:val="it-IT"/>
              </w:rPr>
              <w:t>ll’</w:t>
            </w:r>
            <w:r w:rsidRPr="00011A63">
              <w:rPr>
                <w:rFonts w:asciiTheme="minorHAnsi" w:eastAsia="Arial" w:hAnsiTheme="minorHAnsi" w:cstheme="minorHAnsi"/>
                <w:spacing w:val="2"/>
                <w:lang w:val="it-IT"/>
              </w:rPr>
              <w:t>a</w:t>
            </w:r>
            <w:r w:rsidRPr="00011A63">
              <w:rPr>
                <w:rFonts w:asciiTheme="minorHAnsi" w:eastAsia="Arial" w:hAnsiTheme="minorHAnsi" w:cstheme="minorHAnsi"/>
                <w:spacing w:val="-4"/>
                <w:lang w:val="it-IT"/>
              </w:rPr>
              <w:t>t</w:t>
            </w:r>
            <w:r w:rsidRPr="00011A63">
              <w:rPr>
                <w:rFonts w:asciiTheme="minorHAnsi" w:eastAsia="Arial" w:hAnsiTheme="minorHAnsi" w:cstheme="minorHAnsi"/>
                <w:spacing w:val="1"/>
                <w:lang w:val="it-IT"/>
              </w:rPr>
              <w:t>t</w:t>
            </w:r>
            <w:r w:rsidRPr="00011A63">
              <w:rPr>
                <w:rFonts w:asciiTheme="minorHAnsi" w:eastAsia="Arial" w:hAnsiTheme="minorHAnsi" w:cstheme="minorHAnsi"/>
                <w:spacing w:val="-1"/>
                <w:lang w:val="it-IT"/>
              </w:rPr>
              <w:t>i</w:t>
            </w:r>
            <w:r w:rsidRPr="00011A63">
              <w:rPr>
                <w:rFonts w:asciiTheme="minorHAnsi" w:eastAsia="Arial" w:hAnsiTheme="minorHAnsi" w:cstheme="minorHAnsi"/>
                <w:lang w:val="it-IT"/>
              </w:rPr>
              <w:t>v</w:t>
            </w:r>
            <w:r w:rsidRPr="00011A63">
              <w:rPr>
                <w:rFonts w:asciiTheme="minorHAnsi" w:eastAsia="Arial" w:hAnsiTheme="minorHAnsi" w:cstheme="minorHAnsi"/>
                <w:spacing w:val="-1"/>
                <w:lang w:val="it-IT"/>
              </w:rPr>
              <w:t>i</w:t>
            </w:r>
            <w:r w:rsidRPr="00011A63">
              <w:rPr>
                <w:rFonts w:asciiTheme="minorHAnsi" w:eastAsia="Arial" w:hAnsiTheme="minorHAnsi" w:cstheme="minorHAnsi"/>
                <w:spacing w:val="1"/>
                <w:lang w:val="it-IT"/>
              </w:rPr>
              <w:t>t</w:t>
            </w:r>
            <w:r w:rsidRPr="00011A63">
              <w:rPr>
                <w:rFonts w:asciiTheme="minorHAnsi" w:eastAsia="Arial" w:hAnsiTheme="minorHAnsi" w:cstheme="minorHAnsi"/>
                <w:lang w:val="it-IT"/>
              </w:rPr>
              <w:t>à</w:t>
            </w:r>
            <w:r w:rsidRPr="00011A63">
              <w:rPr>
                <w:rFonts w:asciiTheme="minorHAnsi" w:eastAsia="Arial" w:hAnsiTheme="minorHAnsi" w:cstheme="minorHAnsi"/>
                <w:spacing w:val="3"/>
                <w:lang w:val="it-IT"/>
              </w:rPr>
              <w:t xml:space="preserve"> </w:t>
            </w:r>
            <w:r w:rsidRPr="00011A63">
              <w:rPr>
                <w:rFonts w:asciiTheme="minorHAnsi" w:eastAsia="Arial" w:hAnsiTheme="minorHAnsi" w:cstheme="minorHAnsi"/>
                <w:spacing w:val="-2"/>
                <w:lang w:val="it-IT"/>
              </w:rPr>
              <w:t>(</w:t>
            </w:r>
            <w:r w:rsidRPr="00011A63">
              <w:rPr>
                <w:rFonts w:asciiTheme="minorHAnsi" w:eastAsia="Arial" w:hAnsiTheme="minorHAnsi" w:cstheme="minorHAnsi"/>
                <w:spacing w:val="-1"/>
                <w:lang w:val="it-IT"/>
              </w:rPr>
              <w:t>i</w:t>
            </w:r>
            <w:r w:rsidRPr="00011A63">
              <w:rPr>
                <w:rFonts w:asciiTheme="minorHAnsi" w:eastAsia="Arial" w:hAnsiTheme="minorHAnsi" w:cstheme="minorHAnsi"/>
                <w:spacing w:val="-3"/>
                <w:lang w:val="it-IT"/>
              </w:rPr>
              <w:t>n</w:t>
            </w:r>
            <w:r w:rsidRPr="00011A63">
              <w:rPr>
                <w:rFonts w:asciiTheme="minorHAnsi" w:eastAsia="Arial" w:hAnsiTheme="minorHAnsi" w:cstheme="minorHAnsi"/>
                <w:spacing w:val="1"/>
                <w:lang w:val="it-IT"/>
              </w:rPr>
              <w:t>t</w:t>
            </w:r>
            <w:r w:rsidRPr="00011A63">
              <w:rPr>
                <w:rFonts w:asciiTheme="minorHAnsi" w:eastAsia="Arial" w:hAnsiTheme="minorHAnsi" w:cstheme="minorHAnsi"/>
                <w:spacing w:val="2"/>
                <w:lang w:val="it-IT"/>
              </w:rPr>
              <w:t>e</w:t>
            </w:r>
            <w:r w:rsidRPr="00011A63">
              <w:rPr>
                <w:rFonts w:asciiTheme="minorHAnsi" w:eastAsia="Arial" w:hAnsiTheme="minorHAnsi" w:cstheme="minorHAnsi"/>
                <w:spacing w:val="-2"/>
                <w:lang w:val="it-IT"/>
              </w:rPr>
              <w:t>r</w:t>
            </w:r>
            <w:r w:rsidRPr="00011A63">
              <w:rPr>
                <w:rFonts w:asciiTheme="minorHAnsi" w:eastAsia="Arial" w:hAnsiTheme="minorHAnsi" w:cstheme="minorHAnsi"/>
                <w:spacing w:val="2"/>
                <w:lang w:val="it-IT"/>
              </w:rPr>
              <w:t>d</w:t>
            </w:r>
            <w:r w:rsidRPr="00011A63">
              <w:rPr>
                <w:rFonts w:asciiTheme="minorHAnsi" w:eastAsia="Arial" w:hAnsiTheme="minorHAnsi" w:cstheme="minorHAnsi"/>
                <w:spacing w:val="-1"/>
                <w:lang w:val="it-IT"/>
              </w:rPr>
              <w:t>i</w:t>
            </w:r>
            <w:r w:rsidRPr="00011A63">
              <w:rPr>
                <w:rFonts w:asciiTheme="minorHAnsi" w:eastAsia="Arial" w:hAnsiTheme="minorHAnsi" w:cstheme="minorHAnsi"/>
                <w:lang w:val="it-IT"/>
              </w:rPr>
              <w:t>z</w:t>
            </w:r>
            <w:r w:rsidRPr="00011A63">
              <w:rPr>
                <w:rFonts w:asciiTheme="minorHAnsi" w:eastAsia="Arial" w:hAnsiTheme="minorHAnsi" w:cstheme="minorHAnsi"/>
                <w:spacing w:val="-6"/>
                <w:lang w:val="it-IT"/>
              </w:rPr>
              <w:t>i</w:t>
            </w:r>
            <w:r w:rsidRPr="00011A63">
              <w:rPr>
                <w:rFonts w:asciiTheme="minorHAnsi" w:eastAsia="Arial" w:hAnsiTheme="minorHAnsi" w:cstheme="minorHAnsi"/>
                <w:spacing w:val="2"/>
                <w:lang w:val="it-IT"/>
              </w:rPr>
              <w:t>o</w:t>
            </w:r>
            <w:r w:rsidRPr="00011A63">
              <w:rPr>
                <w:rFonts w:asciiTheme="minorHAnsi" w:eastAsia="Arial" w:hAnsiTheme="minorHAnsi" w:cstheme="minorHAnsi"/>
                <w:spacing w:val="-3"/>
                <w:lang w:val="it-IT"/>
              </w:rPr>
              <w:t>n</w:t>
            </w:r>
            <w:r w:rsidRPr="00011A63">
              <w:rPr>
                <w:rFonts w:asciiTheme="minorHAnsi" w:eastAsia="Arial" w:hAnsiTheme="minorHAnsi" w:cstheme="minorHAnsi"/>
                <w:lang w:val="it-IT"/>
              </w:rPr>
              <w:t>e</w:t>
            </w:r>
          </w:p>
          <w:p w14:paraId="3584A166" w14:textId="77777777" w:rsidR="004C2F68" w:rsidRPr="00011A63" w:rsidRDefault="004C2F68" w:rsidP="00EE6480">
            <w:pPr>
              <w:ind w:left="76" w:right="22"/>
              <w:jc w:val="both"/>
              <w:rPr>
                <w:rFonts w:asciiTheme="minorHAnsi" w:eastAsia="Arial" w:hAnsiTheme="minorHAnsi" w:cstheme="minorHAnsi"/>
                <w:lang w:val="it-IT"/>
              </w:rPr>
            </w:pPr>
            <w:r w:rsidRPr="00011A63">
              <w:rPr>
                <w:rFonts w:asciiTheme="minorHAnsi" w:eastAsia="Arial" w:hAnsiTheme="minorHAnsi" w:cstheme="minorHAnsi"/>
                <w:spacing w:val="2"/>
                <w:lang w:val="it-IT"/>
              </w:rPr>
              <w:t>de</w:t>
            </w:r>
            <w:r w:rsidRPr="00011A63">
              <w:rPr>
                <w:rFonts w:asciiTheme="minorHAnsi" w:eastAsia="Arial" w:hAnsiTheme="minorHAnsi" w:cstheme="minorHAnsi"/>
                <w:spacing w:val="1"/>
                <w:lang w:val="it-IT"/>
              </w:rPr>
              <w:t>f</w:t>
            </w:r>
            <w:r w:rsidRPr="00011A63">
              <w:rPr>
                <w:rFonts w:asciiTheme="minorHAnsi" w:eastAsia="Arial" w:hAnsiTheme="minorHAnsi" w:cstheme="minorHAnsi"/>
                <w:spacing w:val="-6"/>
                <w:lang w:val="it-IT"/>
              </w:rPr>
              <w:t>i</w:t>
            </w:r>
            <w:r w:rsidRPr="00011A63">
              <w:rPr>
                <w:rFonts w:asciiTheme="minorHAnsi" w:eastAsia="Arial" w:hAnsiTheme="minorHAnsi" w:cstheme="minorHAnsi"/>
                <w:spacing w:val="2"/>
                <w:lang w:val="it-IT"/>
              </w:rPr>
              <w:t>n</w:t>
            </w:r>
            <w:r w:rsidRPr="00011A63">
              <w:rPr>
                <w:rFonts w:asciiTheme="minorHAnsi" w:eastAsia="Arial" w:hAnsiTheme="minorHAnsi" w:cstheme="minorHAnsi"/>
                <w:spacing w:val="-1"/>
                <w:lang w:val="it-IT"/>
              </w:rPr>
              <w:t>i</w:t>
            </w:r>
            <w:r w:rsidRPr="00011A63">
              <w:rPr>
                <w:rFonts w:asciiTheme="minorHAnsi" w:eastAsia="Arial" w:hAnsiTheme="minorHAnsi" w:cstheme="minorHAnsi"/>
                <w:spacing w:val="1"/>
                <w:lang w:val="it-IT"/>
              </w:rPr>
              <w:t>t</w:t>
            </w:r>
            <w:r w:rsidRPr="00011A63">
              <w:rPr>
                <w:rFonts w:asciiTheme="minorHAnsi" w:eastAsia="Arial" w:hAnsiTheme="minorHAnsi" w:cstheme="minorHAnsi"/>
                <w:spacing w:val="-1"/>
                <w:lang w:val="it-IT"/>
              </w:rPr>
              <w:t>i</w:t>
            </w:r>
            <w:r w:rsidRPr="00011A63">
              <w:rPr>
                <w:rFonts w:asciiTheme="minorHAnsi" w:eastAsia="Arial" w:hAnsiTheme="minorHAnsi" w:cstheme="minorHAnsi"/>
                <w:lang w:val="it-IT"/>
              </w:rPr>
              <w:t>va</w:t>
            </w:r>
            <w:r w:rsidRPr="00011A63">
              <w:rPr>
                <w:rFonts w:asciiTheme="minorHAnsi" w:eastAsia="Arial" w:hAnsiTheme="minorHAnsi" w:cstheme="minorHAnsi"/>
                <w:spacing w:val="3"/>
                <w:lang w:val="it-IT"/>
              </w:rPr>
              <w:t xml:space="preserve"> </w:t>
            </w:r>
            <w:r w:rsidRPr="00011A63">
              <w:rPr>
                <w:rFonts w:asciiTheme="minorHAnsi" w:eastAsia="Arial" w:hAnsiTheme="minorHAnsi" w:cstheme="minorHAnsi"/>
                <w:spacing w:val="-5"/>
                <w:lang w:val="it-IT"/>
              </w:rPr>
              <w:t>s</w:t>
            </w:r>
            <w:r w:rsidRPr="00011A63">
              <w:rPr>
                <w:rFonts w:asciiTheme="minorHAnsi" w:eastAsia="Arial" w:hAnsiTheme="minorHAnsi" w:cstheme="minorHAnsi"/>
                <w:lang w:val="it-IT"/>
              </w:rPr>
              <w:t>e</w:t>
            </w:r>
            <w:r w:rsidRPr="00011A63">
              <w:rPr>
                <w:rFonts w:asciiTheme="minorHAnsi" w:eastAsia="Arial" w:hAnsiTheme="minorHAnsi" w:cstheme="minorHAnsi"/>
                <w:spacing w:val="3"/>
                <w:lang w:val="it-IT"/>
              </w:rPr>
              <w:t xml:space="preserve"> </w:t>
            </w:r>
            <w:r w:rsidRPr="00011A63">
              <w:rPr>
                <w:rFonts w:asciiTheme="minorHAnsi" w:eastAsia="Arial" w:hAnsiTheme="minorHAnsi" w:cstheme="minorHAnsi"/>
                <w:spacing w:val="-1"/>
                <w:lang w:val="it-IT"/>
              </w:rPr>
              <w:t>l</w:t>
            </w:r>
            <w:r w:rsidRPr="00011A63">
              <w:rPr>
                <w:rFonts w:asciiTheme="minorHAnsi" w:eastAsia="Arial" w:hAnsiTheme="minorHAnsi" w:cstheme="minorHAnsi"/>
                <w:spacing w:val="2"/>
                <w:lang w:val="it-IT"/>
              </w:rPr>
              <w:t>’</w:t>
            </w:r>
            <w:r w:rsidRPr="00011A63">
              <w:rPr>
                <w:rFonts w:asciiTheme="minorHAnsi" w:eastAsia="Arial" w:hAnsiTheme="minorHAnsi" w:cstheme="minorHAnsi"/>
                <w:spacing w:val="-3"/>
                <w:lang w:val="it-IT"/>
              </w:rPr>
              <w:t>e</w:t>
            </w:r>
            <w:r w:rsidRPr="00011A63">
              <w:rPr>
                <w:rFonts w:asciiTheme="minorHAnsi" w:eastAsia="Arial" w:hAnsiTheme="minorHAnsi" w:cstheme="minorHAnsi"/>
                <w:spacing w:val="2"/>
                <w:lang w:val="it-IT"/>
              </w:rPr>
              <w:t>n</w:t>
            </w:r>
            <w:r w:rsidRPr="00011A63">
              <w:rPr>
                <w:rFonts w:asciiTheme="minorHAnsi" w:eastAsia="Arial" w:hAnsiTheme="minorHAnsi" w:cstheme="minorHAnsi"/>
                <w:spacing w:val="-4"/>
                <w:lang w:val="it-IT"/>
              </w:rPr>
              <w:t>t</w:t>
            </w:r>
            <w:r w:rsidRPr="00011A63">
              <w:rPr>
                <w:rFonts w:asciiTheme="minorHAnsi" w:eastAsia="Arial" w:hAnsiTheme="minorHAnsi" w:cstheme="minorHAnsi"/>
                <w:lang w:val="it-IT"/>
              </w:rPr>
              <w:t>e</w:t>
            </w:r>
            <w:r w:rsidRPr="00011A63">
              <w:rPr>
                <w:rFonts w:asciiTheme="minorHAnsi" w:eastAsia="Arial" w:hAnsiTheme="minorHAnsi" w:cstheme="minorHAnsi"/>
                <w:spacing w:val="3"/>
                <w:lang w:val="it-IT"/>
              </w:rPr>
              <w:t xml:space="preserve"> </w:t>
            </w:r>
            <w:r w:rsidRPr="00011A63">
              <w:rPr>
                <w:rFonts w:asciiTheme="minorHAnsi" w:eastAsia="Arial" w:hAnsiTheme="minorHAnsi" w:cstheme="minorHAnsi"/>
                <w:lang w:val="it-IT"/>
              </w:rPr>
              <w:t>o</w:t>
            </w:r>
            <w:r w:rsidRPr="00011A63">
              <w:rPr>
                <w:rFonts w:asciiTheme="minorHAnsi" w:eastAsia="Arial" w:hAnsiTheme="minorHAnsi" w:cstheme="minorHAnsi"/>
                <w:spacing w:val="-2"/>
                <w:lang w:val="it-IT"/>
              </w:rPr>
              <w:t xml:space="preserve"> </w:t>
            </w:r>
            <w:r w:rsidRPr="00011A63">
              <w:rPr>
                <w:rFonts w:asciiTheme="minorHAnsi" w:eastAsia="Arial" w:hAnsiTheme="minorHAnsi" w:cstheme="minorHAnsi"/>
                <w:spacing w:val="-3"/>
                <w:lang w:val="it-IT"/>
              </w:rPr>
              <w:t>u</w:t>
            </w:r>
            <w:r w:rsidRPr="00011A63">
              <w:rPr>
                <w:rFonts w:asciiTheme="minorHAnsi" w:eastAsia="Arial" w:hAnsiTheme="minorHAnsi" w:cstheme="minorHAnsi"/>
                <w:spacing w:val="2"/>
                <w:lang w:val="it-IT"/>
              </w:rPr>
              <w:t>n</w:t>
            </w:r>
            <w:r w:rsidRPr="00011A63">
              <w:rPr>
                <w:rFonts w:asciiTheme="minorHAnsi" w:eastAsia="Arial" w:hAnsiTheme="minorHAnsi" w:cstheme="minorHAnsi"/>
                <w:lang w:val="it-IT"/>
              </w:rPr>
              <w:t>a</w:t>
            </w:r>
            <w:r w:rsidRPr="00011A63">
              <w:rPr>
                <w:rFonts w:asciiTheme="minorHAnsi" w:eastAsia="Arial" w:hAnsiTheme="minorHAnsi" w:cstheme="minorHAnsi"/>
                <w:spacing w:val="-2"/>
                <w:lang w:val="it-IT"/>
              </w:rPr>
              <w:t xml:space="preserve"> </w:t>
            </w:r>
            <w:r w:rsidRPr="00011A63">
              <w:rPr>
                <w:rFonts w:asciiTheme="minorHAnsi" w:eastAsia="Arial" w:hAnsiTheme="minorHAnsi" w:cstheme="minorHAnsi"/>
                <w:lang w:val="it-IT"/>
              </w:rPr>
              <w:t>s</w:t>
            </w:r>
            <w:r w:rsidRPr="00011A63">
              <w:rPr>
                <w:rFonts w:asciiTheme="minorHAnsi" w:eastAsia="Arial" w:hAnsiTheme="minorHAnsi" w:cstheme="minorHAnsi"/>
                <w:spacing w:val="-3"/>
                <w:lang w:val="it-IT"/>
              </w:rPr>
              <w:t>u</w:t>
            </w:r>
            <w:r w:rsidRPr="00011A63">
              <w:rPr>
                <w:rFonts w:asciiTheme="minorHAnsi" w:eastAsia="Arial" w:hAnsiTheme="minorHAnsi" w:cstheme="minorHAnsi"/>
                <w:lang w:val="it-IT"/>
              </w:rPr>
              <w:t xml:space="preserve">a </w:t>
            </w:r>
            <w:r w:rsidRPr="00011A63">
              <w:rPr>
                <w:rFonts w:asciiTheme="minorHAnsi" w:eastAsia="Arial" w:hAnsiTheme="minorHAnsi" w:cstheme="minorHAnsi"/>
                <w:spacing w:val="2"/>
                <w:lang w:val="it-IT"/>
              </w:rPr>
              <w:t>un</w:t>
            </w:r>
            <w:r w:rsidRPr="00011A63">
              <w:rPr>
                <w:rFonts w:asciiTheme="minorHAnsi" w:eastAsia="Arial" w:hAnsiTheme="minorHAnsi" w:cstheme="minorHAnsi"/>
                <w:spacing w:val="-1"/>
                <w:lang w:val="it-IT"/>
              </w:rPr>
              <w:t>i</w:t>
            </w:r>
            <w:r w:rsidRPr="00011A63">
              <w:rPr>
                <w:rFonts w:asciiTheme="minorHAnsi" w:eastAsia="Arial" w:hAnsiTheme="minorHAnsi" w:cstheme="minorHAnsi"/>
                <w:spacing w:val="-4"/>
                <w:lang w:val="it-IT"/>
              </w:rPr>
              <w:t>t</w:t>
            </w:r>
            <w:r w:rsidRPr="00011A63">
              <w:rPr>
                <w:rFonts w:asciiTheme="minorHAnsi" w:eastAsia="Arial" w:hAnsiTheme="minorHAnsi" w:cstheme="minorHAnsi"/>
                <w:lang w:val="it-IT"/>
              </w:rPr>
              <w:t>à</w:t>
            </w:r>
            <w:r w:rsidRPr="00011A63">
              <w:rPr>
                <w:rFonts w:asciiTheme="minorHAnsi" w:eastAsia="Arial" w:hAnsiTheme="minorHAnsi" w:cstheme="minorHAnsi"/>
                <w:spacing w:val="3"/>
                <w:lang w:val="it-IT"/>
              </w:rPr>
              <w:t xml:space="preserve"> </w:t>
            </w:r>
            <w:r w:rsidRPr="00011A63">
              <w:rPr>
                <w:rFonts w:asciiTheme="minorHAnsi" w:eastAsia="Arial" w:hAnsiTheme="minorHAnsi" w:cstheme="minorHAnsi"/>
                <w:spacing w:val="2"/>
                <w:lang w:val="it-IT"/>
              </w:rPr>
              <w:t>o</w:t>
            </w:r>
            <w:r w:rsidRPr="00011A63">
              <w:rPr>
                <w:rFonts w:asciiTheme="minorHAnsi" w:eastAsia="Arial" w:hAnsiTheme="minorHAnsi" w:cstheme="minorHAnsi"/>
                <w:spacing w:val="-6"/>
                <w:lang w:val="it-IT"/>
              </w:rPr>
              <w:t>r</w:t>
            </w:r>
            <w:r w:rsidRPr="00011A63">
              <w:rPr>
                <w:rFonts w:asciiTheme="minorHAnsi" w:eastAsia="Arial" w:hAnsiTheme="minorHAnsi" w:cstheme="minorHAnsi"/>
                <w:spacing w:val="2"/>
                <w:lang w:val="it-IT"/>
              </w:rPr>
              <w:t>g</w:t>
            </w:r>
            <w:r w:rsidRPr="00011A63">
              <w:rPr>
                <w:rFonts w:asciiTheme="minorHAnsi" w:eastAsia="Arial" w:hAnsiTheme="minorHAnsi" w:cstheme="minorHAnsi"/>
                <w:spacing w:val="-3"/>
                <w:lang w:val="it-IT"/>
              </w:rPr>
              <w:t>a</w:t>
            </w:r>
            <w:r w:rsidRPr="00011A63">
              <w:rPr>
                <w:rFonts w:asciiTheme="minorHAnsi" w:eastAsia="Arial" w:hAnsiTheme="minorHAnsi" w:cstheme="minorHAnsi"/>
                <w:spacing w:val="2"/>
                <w:lang w:val="it-IT"/>
              </w:rPr>
              <w:t>n</w:t>
            </w:r>
            <w:r w:rsidRPr="00011A63">
              <w:rPr>
                <w:rFonts w:asciiTheme="minorHAnsi" w:eastAsia="Arial" w:hAnsiTheme="minorHAnsi" w:cstheme="minorHAnsi"/>
                <w:spacing w:val="-1"/>
                <w:lang w:val="it-IT"/>
              </w:rPr>
              <w:t>i</w:t>
            </w:r>
            <w:r w:rsidRPr="00011A63">
              <w:rPr>
                <w:rFonts w:asciiTheme="minorHAnsi" w:eastAsia="Arial" w:hAnsiTheme="minorHAnsi" w:cstheme="minorHAnsi"/>
                <w:lang w:val="it-IT"/>
              </w:rPr>
              <w:t>zz</w:t>
            </w:r>
            <w:r w:rsidRPr="00011A63">
              <w:rPr>
                <w:rFonts w:asciiTheme="minorHAnsi" w:eastAsia="Arial" w:hAnsiTheme="minorHAnsi" w:cstheme="minorHAnsi"/>
                <w:spacing w:val="2"/>
                <w:lang w:val="it-IT"/>
              </w:rPr>
              <w:t>a</w:t>
            </w:r>
            <w:r w:rsidRPr="00011A63">
              <w:rPr>
                <w:rFonts w:asciiTheme="minorHAnsi" w:eastAsia="Arial" w:hAnsiTheme="minorHAnsi" w:cstheme="minorHAnsi"/>
                <w:spacing w:val="1"/>
                <w:lang w:val="it-IT"/>
              </w:rPr>
              <w:t>t</w:t>
            </w:r>
            <w:r w:rsidRPr="00011A63">
              <w:rPr>
                <w:rFonts w:asciiTheme="minorHAnsi" w:eastAsia="Arial" w:hAnsiTheme="minorHAnsi" w:cstheme="minorHAnsi"/>
                <w:spacing w:val="-1"/>
                <w:lang w:val="it-IT"/>
              </w:rPr>
              <w:t>i</w:t>
            </w:r>
            <w:r w:rsidRPr="00011A63">
              <w:rPr>
                <w:rFonts w:asciiTheme="minorHAnsi" w:eastAsia="Arial" w:hAnsiTheme="minorHAnsi" w:cstheme="minorHAnsi"/>
                <w:spacing w:val="-5"/>
                <w:lang w:val="it-IT"/>
              </w:rPr>
              <w:t>v</w:t>
            </w:r>
            <w:r w:rsidRPr="00011A63">
              <w:rPr>
                <w:rFonts w:asciiTheme="minorHAnsi" w:eastAsia="Arial" w:hAnsiTheme="minorHAnsi" w:cstheme="minorHAnsi"/>
                <w:lang w:val="it-IT"/>
              </w:rPr>
              <w:t>a</w:t>
            </w:r>
            <w:r w:rsidRPr="00011A63">
              <w:rPr>
                <w:rFonts w:asciiTheme="minorHAnsi" w:eastAsia="Arial" w:hAnsiTheme="minorHAnsi" w:cstheme="minorHAnsi"/>
                <w:spacing w:val="3"/>
                <w:lang w:val="it-IT"/>
              </w:rPr>
              <w:t xml:space="preserve"> </w:t>
            </w:r>
            <w:r w:rsidRPr="00011A63">
              <w:rPr>
                <w:rFonts w:asciiTheme="minorHAnsi" w:eastAsia="Arial" w:hAnsiTheme="minorHAnsi" w:cstheme="minorHAnsi"/>
                <w:spacing w:val="-5"/>
                <w:lang w:val="it-IT"/>
              </w:rPr>
              <w:t>s</w:t>
            </w:r>
            <w:r w:rsidRPr="00011A63">
              <w:rPr>
                <w:rFonts w:asciiTheme="minorHAnsi" w:eastAsia="Arial" w:hAnsiTheme="minorHAnsi" w:cstheme="minorHAnsi"/>
                <w:spacing w:val="2"/>
                <w:lang w:val="it-IT"/>
              </w:rPr>
              <w:t>o</w:t>
            </w:r>
            <w:r w:rsidRPr="00011A63">
              <w:rPr>
                <w:rFonts w:asciiTheme="minorHAnsi" w:eastAsia="Arial" w:hAnsiTheme="minorHAnsi" w:cstheme="minorHAnsi"/>
                <w:spacing w:val="-3"/>
                <w:lang w:val="it-IT"/>
              </w:rPr>
              <w:t>n</w:t>
            </w:r>
            <w:r w:rsidRPr="00011A63">
              <w:rPr>
                <w:rFonts w:asciiTheme="minorHAnsi" w:eastAsia="Arial" w:hAnsiTheme="minorHAnsi" w:cstheme="minorHAnsi"/>
                <w:lang w:val="it-IT"/>
              </w:rPr>
              <w:t>o s</w:t>
            </w:r>
            <w:r w:rsidRPr="00011A63">
              <w:rPr>
                <w:rFonts w:asciiTheme="minorHAnsi" w:eastAsia="Arial" w:hAnsiTheme="minorHAnsi" w:cstheme="minorHAnsi"/>
                <w:spacing w:val="1"/>
                <w:lang w:val="it-IT"/>
              </w:rPr>
              <w:t>t</w:t>
            </w:r>
            <w:r w:rsidRPr="00011A63">
              <w:rPr>
                <w:rFonts w:asciiTheme="minorHAnsi" w:eastAsia="Arial" w:hAnsiTheme="minorHAnsi" w:cstheme="minorHAnsi"/>
                <w:spacing w:val="2"/>
                <w:lang w:val="it-IT"/>
              </w:rPr>
              <w:t>ab</w:t>
            </w:r>
            <w:r w:rsidRPr="00011A63">
              <w:rPr>
                <w:rFonts w:asciiTheme="minorHAnsi" w:eastAsia="Arial" w:hAnsiTheme="minorHAnsi" w:cstheme="minorHAnsi"/>
                <w:spacing w:val="-1"/>
                <w:lang w:val="it-IT"/>
              </w:rPr>
              <w:t>i</w:t>
            </w:r>
            <w:r w:rsidRPr="00011A63">
              <w:rPr>
                <w:rFonts w:asciiTheme="minorHAnsi" w:eastAsia="Arial" w:hAnsiTheme="minorHAnsi" w:cstheme="minorHAnsi"/>
                <w:spacing w:val="-6"/>
                <w:lang w:val="it-IT"/>
              </w:rPr>
              <w:t>l</w:t>
            </w:r>
            <w:r w:rsidRPr="00011A63">
              <w:rPr>
                <w:rFonts w:asciiTheme="minorHAnsi" w:eastAsia="Arial" w:hAnsiTheme="minorHAnsi" w:cstheme="minorHAnsi"/>
                <w:spacing w:val="3"/>
                <w:lang w:val="it-IT"/>
              </w:rPr>
              <w:t>m</w:t>
            </w:r>
            <w:r w:rsidRPr="00011A63">
              <w:rPr>
                <w:rFonts w:asciiTheme="minorHAnsi" w:eastAsia="Arial" w:hAnsiTheme="minorHAnsi" w:cstheme="minorHAnsi"/>
                <w:spacing w:val="-3"/>
                <w:lang w:val="it-IT"/>
              </w:rPr>
              <w:t>e</w:t>
            </w:r>
            <w:r w:rsidRPr="00011A63">
              <w:rPr>
                <w:rFonts w:asciiTheme="minorHAnsi" w:eastAsia="Arial" w:hAnsiTheme="minorHAnsi" w:cstheme="minorHAnsi"/>
                <w:spacing w:val="2"/>
                <w:lang w:val="it-IT"/>
              </w:rPr>
              <w:t>n</w:t>
            </w:r>
            <w:r w:rsidRPr="00011A63">
              <w:rPr>
                <w:rFonts w:asciiTheme="minorHAnsi" w:eastAsia="Arial" w:hAnsiTheme="minorHAnsi" w:cstheme="minorHAnsi"/>
                <w:spacing w:val="-4"/>
                <w:lang w:val="it-IT"/>
              </w:rPr>
              <w:t>t</w:t>
            </w:r>
            <w:r w:rsidRPr="00011A63">
              <w:rPr>
                <w:rFonts w:asciiTheme="minorHAnsi" w:eastAsia="Arial" w:hAnsiTheme="minorHAnsi" w:cstheme="minorHAnsi"/>
                <w:lang w:val="it-IT"/>
              </w:rPr>
              <w:t>e</w:t>
            </w:r>
            <w:r w:rsidRPr="00011A63">
              <w:rPr>
                <w:rFonts w:asciiTheme="minorHAnsi" w:eastAsia="Arial" w:hAnsiTheme="minorHAnsi" w:cstheme="minorHAnsi"/>
                <w:spacing w:val="3"/>
                <w:lang w:val="it-IT"/>
              </w:rPr>
              <w:t xml:space="preserve"> </w:t>
            </w:r>
            <w:r w:rsidRPr="00011A63">
              <w:rPr>
                <w:rFonts w:asciiTheme="minorHAnsi" w:eastAsia="Arial" w:hAnsiTheme="minorHAnsi" w:cstheme="minorHAnsi"/>
                <w:spacing w:val="-3"/>
                <w:lang w:val="it-IT"/>
              </w:rPr>
              <w:t>u</w:t>
            </w:r>
            <w:r w:rsidRPr="00011A63">
              <w:rPr>
                <w:rFonts w:asciiTheme="minorHAnsi" w:eastAsia="Arial" w:hAnsiTheme="minorHAnsi" w:cstheme="minorHAnsi"/>
                <w:spacing w:val="1"/>
                <w:lang w:val="it-IT"/>
              </w:rPr>
              <w:t>t</w:t>
            </w:r>
            <w:r w:rsidRPr="00011A63">
              <w:rPr>
                <w:rFonts w:asciiTheme="minorHAnsi" w:eastAsia="Arial" w:hAnsiTheme="minorHAnsi" w:cstheme="minorHAnsi"/>
                <w:spacing w:val="-1"/>
                <w:lang w:val="it-IT"/>
              </w:rPr>
              <w:t>ili</w:t>
            </w:r>
            <w:r w:rsidRPr="00011A63">
              <w:rPr>
                <w:rFonts w:asciiTheme="minorHAnsi" w:eastAsia="Arial" w:hAnsiTheme="minorHAnsi" w:cstheme="minorHAnsi"/>
                <w:lang w:val="it-IT"/>
              </w:rPr>
              <w:t>zz</w:t>
            </w:r>
            <w:r w:rsidRPr="00011A63">
              <w:rPr>
                <w:rFonts w:asciiTheme="minorHAnsi" w:eastAsia="Arial" w:hAnsiTheme="minorHAnsi" w:cstheme="minorHAnsi"/>
                <w:spacing w:val="2"/>
                <w:lang w:val="it-IT"/>
              </w:rPr>
              <w:t>a</w:t>
            </w:r>
            <w:r w:rsidRPr="00011A63">
              <w:rPr>
                <w:rFonts w:asciiTheme="minorHAnsi" w:eastAsia="Arial" w:hAnsiTheme="minorHAnsi" w:cstheme="minorHAnsi"/>
                <w:spacing w:val="1"/>
                <w:lang w:val="it-IT"/>
              </w:rPr>
              <w:t>t</w:t>
            </w:r>
            <w:r w:rsidRPr="00011A63">
              <w:rPr>
                <w:rFonts w:asciiTheme="minorHAnsi" w:eastAsia="Arial" w:hAnsiTheme="minorHAnsi" w:cstheme="minorHAnsi"/>
                <w:lang w:val="it-IT"/>
              </w:rPr>
              <w:t>i</w:t>
            </w:r>
            <w:r w:rsidRPr="00011A63">
              <w:rPr>
                <w:rFonts w:asciiTheme="minorHAnsi" w:eastAsia="Arial" w:hAnsiTheme="minorHAnsi" w:cstheme="minorHAnsi"/>
                <w:spacing w:val="-4"/>
                <w:lang w:val="it-IT"/>
              </w:rPr>
              <w:t xml:space="preserve"> </w:t>
            </w:r>
            <w:r w:rsidRPr="00011A63">
              <w:rPr>
                <w:rFonts w:asciiTheme="minorHAnsi" w:eastAsia="Arial" w:hAnsiTheme="minorHAnsi" w:cstheme="minorHAnsi"/>
                <w:spacing w:val="2"/>
                <w:lang w:val="it-IT"/>
              </w:rPr>
              <w:t>a</w:t>
            </w:r>
            <w:r w:rsidRPr="00011A63">
              <w:rPr>
                <w:rFonts w:asciiTheme="minorHAnsi" w:eastAsia="Arial" w:hAnsiTheme="minorHAnsi" w:cstheme="minorHAnsi"/>
                <w:spacing w:val="-1"/>
                <w:lang w:val="it-IT"/>
              </w:rPr>
              <w:t>ll</w:t>
            </w:r>
            <w:r w:rsidRPr="00011A63">
              <w:rPr>
                <w:rFonts w:asciiTheme="minorHAnsi" w:eastAsia="Arial" w:hAnsiTheme="minorHAnsi" w:cstheme="minorHAnsi"/>
                <w:lang w:val="it-IT"/>
              </w:rPr>
              <w:t>o</w:t>
            </w:r>
            <w:r w:rsidRPr="00011A63">
              <w:rPr>
                <w:rFonts w:asciiTheme="minorHAnsi" w:eastAsia="Arial" w:hAnsiTheme="minorHAnsi" w:cstheme="minorHAnsi"/>
                <w:spacing w:val="3"/>
                <w:lang w:val="it-IT"/>
              </w:rPr>
              <w:t xml:space="preserve"> </w:t>
            </w:r>
            <w:r w:rsidRPr="00011A63">
              <w:rPr>
                <w:rFonts w:asciiTheme="minorHAnsi" w:eastAsia="Arial" w:hAnsiTheme="minorHAnsi" w:cstheme="minorHAnsi"/>
                <w:lang w:val="it-IT"/>
              </w:rPr>
              <w:t>s</w:t>
            </w:r>
            <w:r w:rsidRPr="00011A63">
              <w:rPr>
                <w:rFonts w:asciiTheme="minorHAnsi" w:eastAsia="Arial" w:hAnsiTheme="minorHAnsi" w:cstheme="minorHAnsi"/>
                <w:spacing w:val="-5"/>
                <w:lang w:val="it-IT"/>
              </w:rPr>
              <w:t>c</w:t>
            </w:r>
            <w:r w:rsidRPr="00011A63">
              <w:rPr>
                <w:rFonts w:asciiTheme="minorHAnsi" w:eastAsia="Arial" w:hAnsiTheme="minorHAnsi" w:cstheme="minorHAnsi"/>
                <w:spacing w:val="2"/>
                <w:lang w:val="it-IT"/>
              </w:rPr>
              <w:t>o</w:t>
            </w:r>
            <w:r w:rsidRPr="00011A63">
              <w:rPr>
                <w:rFonts w:asciiTheme="minorHAnsi" w:eastAsia="Arial" w:hAnsiTheme="minorHAnsi" w:cstheme="minorHAnsi"/>
                <w:spacing w:val="-3"/>
                <w:lang w:val="it-IT"/>
              </w:rPr>
              <w:t>p</w:t>
            </w:r>
            <w:r w:rsidRPr="00011A63">
              <w:rPr>
                <w:rFonts w:asciiTheme="minorHAnsi" w:eastAsia="Arial" w:hAnsiTheme="minorHAnsi" w:cstheme="minorHAnsi"/>
                <w:lang w:val="it-IT"/>
              </w:rPr>
              <w:t xml:space="preserve">o </w:t>
            </w:r>
            <w:r w:rsidRPr="00011A63">
              <w:rPr>
                <w:rFonts w:asciiTheme="minorHAnsi" w:eastAsia="Arial" w:hAnsiTheme="minorHAnsi" w:cstheme="minorHAnsi"/>
                <w:spacing w:val="2"/>
                <w:lang w:val="it-IT"/>
              </w:rPr>
              <w:t>un</w:t>
            </w:r>
            <w:r w:rsidRPr="00011A63">
              <w:rPr>
                <w:rFonts w:asciiTheme="minorHAnsi" w:eastAsia="Arial" w:hAnsiTheme="minorHAnsi" w:cstheme="minorHAnsi"/>
                <w:spacing w:val="-1"/>
                <w:lang w:val="it-IT"/>
              </w:rPr>
              <w:t>i</w:t>
            </w:r>
            <w:r w:rsidRPr="00011A63">
              <w:rPr>
                <w:rFonts w:asciiTheme="minorHAnsi" w:eastAsia="Arial" w:hAnsiTheme="minorHAnsi" w:cstheme="minorHAnsi"/>
                <w:lang w:val="it-IT"/>
              </w:rPr>
              <w:t>co</w:t>
            </w:r>
            <w:r w:rsidRPr="00011A63">
              <w:rPr>
                <w:rFonts w:asciiTheme="minorHAnsi" w:eastAsia="Arial" w:hAnsiTheme="minorHAnsi" w:cstheme="minorHAnsi"/>
                <w:spacing w:val="-2"/>
                <w:lang w:val="it-IT"/>
              </w:rPr>
              <w:t xml:space="preserve"> </w:t>
            </w:r>
            <w:r w:rsidRPr="00011A63">
              <w:rPr>
                <w:rFonts w:asciiTheme="minorHAnsi" w:eastAsia="Arial" w:hAnsiTheme="minorHAnsi" w:cstheme="minorHAnsi"/>
                <w:lang w:val="it-IT"/>
              </w:rPr>
              <w:t>o</w:t>
            </w:r>
            <w:r w:rsidRPr="00011A63">
              <w:rPr>
                <w:rFonts w:asciiTheme="minorHAnsi" w:eastAsia="Arial" w:hAnsiTheme="minorHAnsi" w:cstheme="minorHAnsi"/>
                <w:spacing w:val="-2"/>
                <w:lang w:val="it-IT"/>
              </w:rPr>
              <w:t xml:space="preserve"> </w:t>
            </w:r>
            <w:r w:rsidRPr="00011A63">
              <w:rPr>
                <w:rFonts w:asciiTheme="minorHAnsi" w:eastAsia="Arial" w:hAnsiTheme="minorHAnsi" w:cstheme="minorHAnsi"/>
                <w:spacing w:val="2"/>
                <w:lang w:val="it-IT"/>
              </w:rPr>
              <w:t>p</w:t>
            </w:r>
            <w:r w:rsidRPr="00011A63">
              <w:rPr>
                <w:rFonts w:asciiTheme="minorHAnsi" w:eastAsia="Arial" w:hAnsiTheme="minorHAnsi" w:cstheme="minorHAnsi"/>
                <w:spacing w:val="-2"/>
                <w:lang w:val="it-IT"/>
              </w:rPr>
              <w:t>r</w:t>
            </w:r>
            <w:r w:rsidRPr="00011A63">
              <w:rPr>
                <w:rFonts w:asciiTheme="minorHAnsi" w:eastAsia="Arial" w:hAnsiTheme="minorHAnsi" w:cstheme="minorHAnsi"/>
                <w:spacing w:val="2"/>
                <w:lang w:val="it-IT"/>
              </w:rPr>
              <w:t>e</w:t>
            </w:r>
            <w:r w:rsidRPr="00011A63">
              <w:rPr>
                <w:rFonts w:asciiTheme="minorHAnsi" w:eastAsia="Arial" w:hAnsiTheme="minorHAnsi" w:cstheme="minorHAnsi"/>
                <w:spacing w:val="-5"/>
                <w:lang w:val="it-IT"/>
              </w:rPr>
              <w:t>v</w:t>
            </w:r>
            <w:r w:rsidRPr="00011A63">
              <w:rPr>
                <w:rFonts w:asciiTheme="minorHAnsi" w:eastAsia="Arial" w:hAnsiTheme="minorHAnsi" w:cstheme="minorHAnsi"/>
                <w:spacing w:val="2"/>
                <w:lang w:val="it-IT"/>
              </w:rPr>
              <w:t>a</w:t>
            </w:r>
            <w:r w:rsidRPr="00011A63">
              <w:rPr>
                <w:rFonts w:asciiTheme="minorHAnsi" w:eastAsia="Arial" w:hAnsiTheme="minorHAnsi" w:cstheme="minorHAnsi"/>
                <w:spacing w:val="-1"/>
                <w:lang w:val="it-IT"/>
              </w:rPr>
              <w:t>l</w:t>
            </w:r>
            <w:r w:rsidRPr="00011A63">
              <w:rPr>
                <w:rFonts w:asciiTheme="minorHAnsi" w:eastAsia="Arial" w:hAnsiTheme="minorHAnsi" w:cstheme="minorHAnsi"/>
                <w:spacing w:val="-3"/>
                <w:lang w:val="it-IT"/>
              </w:rPr>
              <w:t>e</w:t>
            </w:r>
            <w:r w:rsidRPr="00011A63">
              <w:rPr>
                <w:rFonts w:asciiTheme="minorHAnsi" w:eastAsia="Arial" w:hAnsiTheme="minorHAnsi" w:cstheme="minorHAnsi"/>
                <w:spacing w:val="2"/>
                <w:lang w:val="it-IT"/>
              </w:rPr>
              <w:t>n</w:t>
            </w:r>
            <w:r w:rsidRPr="00011A63">
              <w:rPr>
                <w:rFonts w:asciiTheme="minorHAnsi" w:eastAsia="Arial" w:hAnsiTheme="minorHAnsi" w:cstheme="minorHAnsi"/>
                <w:spacing w:val="1"/>
                <w:lang w:val="it-IT"/>
              </w:rPr>
              <w:t>t</w:t>
            </w:r>
            <w:r w:rsidRPr="00011A63">
              <w:rPr>
                <w:rFonts w:asciiTheme="minorHAnsi" w:eastAsia="Arial" w:hAnsiTheme="minorHAnsi" w:cstheme="minorHAnsi"/>
                <w:lang w:val="it-IT"/>
              </w:rPr>
              <w:t>e</w:t>
            </w:r>
            <w:r w:rsidRPr="00011A63">
              <w:rPr>
                <w:rFonts w:asciiTheme="minorHAnsi" w:eastAsia="Arial" w:hAnsiTheme="minorHAnsi" w:cstheme="minorHAnsi"/>
                <w:spacing w:val="-2"/>
                <w:lang w:val="it-IT"/>
              </w:rPr>
              <w:t xml:space="preserve"> </w:t>
            </w:r>
            <w:r w:rsidRPr="00011A63">
              <w:rPr>
                <w:rFonts w:asciiTheme="minorHAnsi" w:eastAsia="Arial" w:hAnsiTheme="minorHAnsi" w:cstheme="minorHAnsi"/>
                <w:spacing w:val="2"/>
                <w:lang w:val="it-IT"/>
              </w:rPr>
              <w:t>d</w:t>
            </w:r>
            <w:r w:rsidRPr="00011A63">
              <w:rPr>
                <w:rFonts w:asciiTheme="minorHAnsi" w:eastAsia="Arial" w:hAnsiTheme="minorHAnsi" w:cstheme="minorHAnsi"/>
                <w:lang w:val="it-IT"/>
              </w:rPr>
              <w:t xml:space="preserve">i </w:t>
            </w:r>
            <w:r w:rsidRPr="00011A63">
              <w:rPr>
                <w:rFonts w:asciiTheme="minorHAnsi" w:eastAsia="Arial" w:hAnsiTheme="minorHAnsi" w:cstheme="minorHAnsi"/>
                <w:spacing w:val="-5"/>
                <w:lang w:val="it-IT"/>
              </w:rPr>
              <w:t>c</w:t>
            </w:r>
            <w:r w:rsidRPr="00011A63">
              <w:rPr>
                <w:rFonts w:asciiTheme="minorHAnsi" w:eastAsia="Arial" w:hAnsiTheme="minorHAnsi" w:cstheme="minorHAnsi"/>
                <w:spacing w:val="2"/>
                <w:lang w:val="it-IT"/>
              </w:rPr>
              <w:t>o</w:t>
            </w:r>
            <w:r w:rsidRPr="00011A63">
              <w:rPr>
                <w:rFonts w:asciiTheme="minorHAnsi" w:eastAsia="Arial" w:hAnsiTheme="minorHAnsi" w:cstheme="minorHAnsi"/>
                <w:spacing w:val="-3"/>
                <w:lang w:val="it-IT"/>
              </w:rPr>
              <w:t>n</w:t>
            </w:r>
            <w:r w:rsidRPr="00011A63">
              <w:rPr>
                <w:rFonts w:asciiTheme="minorHAnsi" w:eastAsia="Arial" w:hAnsiTheme="minorHAnsi" w:cstheme="minorHAnsi"/>
                <w:lang w:val="it-IT"/>
              </w:rPr>
              <w:t>s</w:t>
            </w:r>
            <w:r w:rsidRPr="00011A63">
              <w:rPr>
                <w:rFonts w:asciiTheme="minorHAnsi" w:eastAsia="Arial" w:hAnsiTheme="minorHAnsi" w:cstheme="minorHAnsi"/>
                <w:spacing w:val="-3"/>
                <w:lang w:val="it-IT"/>
              </w:rPr>
              <w:t>e</w:t>
            </w:r>
            <w:r w:rsidRPr="00011A63">
              <w:rPr>
                <w:rFonts w:asciiTheme="minorHAnsi" w:eastAsia="Arial" w:hAnsiTheme="minorHAnsi" w:cstheme="minorHAnsi"/>
                <w:spacing w:val="2"/>
                <w:lang w:val="it-IT"/>
              </w:rPr>
              <w:t>n</w:t>
            </w:r>
            <w:r w:rsidRPr="00011A63">
              <w:rPr>
                <w:rFonts w:asciiTheme="minorHAnsi" w:eastAsia="Arial" w:hAnsiTheme="minorHAnsi" w:cstheme="minorHAnsi"/>
                <w:spacing w:val="1"/>
                <w:lang w:val="it-IT"/>
              </w:rPr>
              <w:t>t</w:t>
            </w:r>
            <w:r w:rsidRPr="00011A63">
              <w:rPr>
                <w:rFonts w:asciiTheme="minorHAnsi" w:eastAsia="Arial" w:hAnsiTheme="minorHAnsi" w:cstheme="minorHAnsi"/>
                <w:spacing w:val="-1"/>
                <w:lang w:val="it-IT"/>
              </w:rPr>
              <w:t>i</w:t>
            </w:r>
            <w:r w:rsidRPr="00011A63">
              <w:rPr>
                <w:rFonts w:asciiTheme="minorHAnsi" w:eastAsia="Arial" w:hAnsiTheme="minorHAnsi" w:cstheme="minorHAnsi"/>
                <w:spacing w:val="-2"/>
                <w:lang w:val="it-IT"/>
              </w:rPr>
              <w:t>r</w:t>
            </w:r>
            <w:r w:rsidRPr="00011A63">
              <w:rPr>
                <w:rFonts w:asciiTheme="minorHAnsi" w:eastAsia="Arial" w:hAnsiTheme="minorHAnsi" w:cstheme="minorHAnsi"/>
                <w:lang w:val="it-IT"/>
              </w:rPr>
              <w:t>e o</w:t>
            </w:r>
            <w:r w:rsidRPr="00011A63">
              <w:rPr>
                <w:rFonts w:asciiTheme="minorHAnsi" w:eastAsia="Arial" w:hAnsiTheme="minorHAnsi" w:cstheme="minorHAnsi"/>
                <w:spacing w:val="3"/>
                <w:lang w:val="it-IT"/>
              </w:rPr>
              <w:t xml:space="preserve"> </w:t>
            </w:r>
            <w:r w:rsidRPr="00011A63">
              <w:rPr>
                <w:rFonts w:asciiTheme="minorHAnsi" w:eastAsia="Arial" w:hAnsiTheme="minorHAnsi" w:cstheme="minorHAnsi"/>
                <w:spacing w:val="-3"/>
                <w:lang w:val="it-IT"/>
              </w:rPr>
              <w:t>a</w:t>
            </w:r>
            <w:r w:rsidRPr="00011A63">
              <w:rPr>
                <w:rFonts w:asciiTheme="minorHAnsi" w:eastAsia="Arial" w:hAnsiTheme="minorHAnsi" w:cstheme="minorHAnsi"/>
                <w:spacing w:val="2"/>
                <w:lang w:val="it-IT"/>
              </w:rPr>
              <w:t>ge</w:t>
            </w:r>
            <w:r w:rsidRPr="00011A63">
              <w:rPr>
                <w:rFonts w:asciiTheme="minorHAnsi" w:eastAsia="Arial" w:hAnsiTheme="minorHAnsi" w:cstheme="minorHAnsi"/>
                <w:spacing w:val="-5"/>
                <w:lang w:val="it-IT"/>
              </w:rPr>
              <w:t>v</w:t>
            </w:r>
            <w:r w:rsidRPr="00011A63">
              <w:rPr>
                <w:rFonts w:asciiTheme="minorHAnsi" w:eastAsia="Arial" w:hAnsiTheme="minorHAnsi" w:cstheme="minorHAnsi"/>
                <w:spacing w:val="2"/>
                <w:lang w:val="it-IT"/>
              </w:rPr>
              <w:t>o</w:t>
            </w:r>
            <w:r w:rsidRPr="00011A63">
              <w:rPr>
                <w:rFonts w:asciiTheme="minorHAnsi" w:eastAsia="Arial" w:hAnsiTheme="minorHAnsi" w:cstheme="minorHAnsi"/>
                <w:spacing w:val="-1"/>
                <w:lang w:val="it-IT"/>
              </w:rPr>
              <w:t>l</w:t>
            </w:r>
            <w:r w:rsidRPr="00011A63">
              <w:rPr>
                <w:rFonts w:asciiTheme="minorHAnsi" w:eastAsia="Arial" w:hAnsiTheme="minorHAnsi" w:cstheme="minorHAnsi"/>
                <w:spacing w:val="2"/>
                <w:lang w:val="it-IT"/>
              </w:rPr>
              <w:t>a</w:t>
            </w:r>
            <w:r w:rsidRPr="00011A63">
              <w:rPr>
                <w:rFonts w:asciiTheme="minorHAnsi" w:eastAsia="Arial" w:hAnsiTheme="minorHAnsi" w:cstheme="minorHAnsi"/>
                <w:spacing w:val="-6"/>
                <w:lang w:val="it-IT"/>
              </w:rPr>
              <w:t>r</w:t>
            </w:r>
            <w:r w:rsidRPr="00011A63">
              <w:rPr>
                <w:rFonts w:asciiTheme="minorHAnsi" w:eastAsia="Arial" w:hAnsiTheme="minorHAnsi" w:cstheme="minorHAnsi"/>
                <w:lang w:val="it-IT"/>
              </w:rPr>
              <w:t>e</w:t>
            </w:r>
            <w:r w:rsidRPr="00011A63">
              <w:rPr>
                <w:rFonts w:asciiTheme="minorHAnsi" w:eastAsia="Arial" w:hAnsiTheme="minorHAnsi" w:cstheme="minorHAnsi"/>
                <w:spacing w:val="3"/>
                <w:lang w:val="it-IT"/>
              </w:rPr>
              <w:t xml:space="preserve"> </w:t>
            </w:r>
            <w:r w:rsidRPr="00011A63">
              <w:rPr>
                <w:rFonts w:asciiTheme="minorHAnsi" w:eastAsia="Arial" w:hAnsiTheme="minorHAnsi" w:cstheme="minorHAnsi"/>
                <w:spacing w:val="-1"/>
                <w:lang w:val="it-IT"/>
              </w:rPr>
              <w:t>l</w:t>
            </w:r>
            <w:r w:rsidRPr="00011A63">
              <w:rPr>
                <w:rFonts w:asciiTheme="minorHAnsi" w:eastAsia="Arial" w:hAnsiTheme="minorHAnsi" w:cstheme="minorHAnsi"/>
                <w:lang w:val="it-IT"/>
              </w:rPr>
              <w:t>a</w:t>
            </w:r>
            <w:r w:rsidRPr="00011A63">
              <w:rPr>
                <w:rFonts w:asciiTheme="minorHAnsi" w:eastAsia="Arial" w:hAnsiTheme="minorHAnsi" w:cstheme="minorHAnsi"/>
                <w:spacing w:val="3"/>
                <w:lang w:val="it-IT"/>
              </w:rPr>
              <w:t xml:space="preserve"> </w:t>
            </w:r>
            <w:r w:rsidRPr="00011A63">
              <w:rPr>
                <w:rFonts w:asciiTheme="minorHAnsi" w:eastAsia="Arial" w:hAnsiTheme="minorHAnsi" w:cstheme="minorHAnsi"/>
                <w:spacing w:val="-5"/>
                <w:lang w:val="it-IT"/>
              </w:rPr>
              <w:t>c</w:t>
            </w:r>
            <w:r w:rsidRPr="00011A63">
              <w:rPr>
                <w:rFonts w:asciiTheme="minorHAnsi" w:eastAsia="Arial" w:hAnsiTheme="minorHAnsi" w:cstheme="minorHAnsi"/>
                <w:spacing w:val="-3"/>
                <w:lang w:val="it-IT"/>
              </w:rPr>
              <w:t>o</w:t>
            </w:r>
            <w:r w:rsidRPr="00011A63">
              <w:rPr>
                <w:rFonts w:asciiTheme="minorHAnsi" w:eastAsia="Arial" w:hAnsiTheme="minorHAnsi" w:cstheme="minorHAnsi"/>
                <w:spacing w:val="-2"/>
                <w:lang w:val="it-IT"/>
              </w:rPr>
              <w:t>m</w:t>
            </w:r>
            <w:r w:rsidRPr="00011A63">
              <w:rPr>
                <w:rFonts w:asciiTheme="minorHAnsi" w:eastAsia="Arial" w:hAnsiTheme="minorHAnsi" w:cstheme="minorHAnsi"/>
                <w:spacing w:val="3"/>
                <w:lang w:val="it-IT"/>
              </w:rPr>
              <w:t>m</w:t>
            </w:r>
            <w:r w:rsidRPr="00011A63">
              <w:rPr>
                <w:rFonts w:asciiTheme="minorHAnsi" w:eastAsia="Arial" w:hAnsiTheme="minorHAnsi" w:cstheme="minorHAnsi"/>
                <w:spacing w:val="-1"/>
                <w:lang w:val="it-IT"/>
              </w:rPr>
              <w:t>i</w:t>
            </w:r>
            <w:r w:rsidRPr="00011A63">
              <w:rPr>
                <w:rFonts w:asciiTheme="minorHAnsi" w:eastAsia="Arial" w:hAnsiTheme="minorHAnsi" w:cstheme="minorHAnsi"/>
                <w:lang w:val="it-IT"/>
              </w:rPr>
              <w:t>ss</w:t>
            </w:r>
            <w:r w:rsidRPr="00011A63">
              <w:rPr>
                <w:rFonts w:asciiTheme="minorHAnsi" w:eastAsia="Arial" w:hAnsiTheme="minorHAnsi" w:cstheme="minorHAnsi"/>
                <w:spacing w:val="-1"/>
                <w:lang w:val="it-IT"/>
              </w:rPr>
              <w:t>i</w:t>
            </w:r>
            <w:r w:rsidRPr="00011A63">
              <w:rPr>
                <w:rFonts w:asciiTheme="minorHAnsi" w:eastAsia="Arial" w:hAnsiTheme="minorHAnsi" w:cstheme="minorHAnsi"/>
                <w:spacing w:val="2"/>
                <w:lang w:val="it-IT"/>
              </w:rPr>
              <w:t>o</w:t>
            </w:r>
            <w:r w:rsidRPr="00011A63">
              <w:rPr>
                <w:rFonts w:asciiTheme="minorHAnsi" w:eastAsia="Arial" w:hAnsiTheme="minorHAnsi" w:cstheme="minorHAnsi"/>
                <w:spacing w:val="-3"/>
                <w:lang w:val="it-IT"/>
              </w:rPr>
              <w:t>n</w:t>
            </w:r>
            <w:r w:rsidRPr="00011A63">
              <w:rPr>
                <w:rFonts w:asciiTheme="minorHAnsi" w:eastAsia="Arial" w:hAnsiTheme="minorHAnsi" w:cstheme="minorHAnsi"/>
                <w:lang w:val="it-IT"/>
              </w:rPr>
              <w:t>e</w:t>
            </w:r>
            <w:r w:rsidRPr="00011A63">
              <w:rPr>
                <w:rFonts w:asciiTheme="minorHAnsi" w:eastAsia="Arial" w:hAnsiTheme="minorHAnsi" w:cstheme="minorHAnsi"/>
                <w:spacing w:val="-2"/>
                <w:lang w:val="it-IT"/>
              </w:rPr>
              <w:t xml:space="preserve"> </w:t>
            </w:r>
            <w:r w:rsidRPr="00011A63">
              <w:rPr>
                <w:rFonts w:asciiTheme="minorHAnsi" w:eastAsia="Arial" w:hAnsiTheme="minorHAnsi" w:cstheme="minorHAnsi"/>
                <w:spacing w:val="2"/>
                <w:lang w:val="it-IT"/>
              </w:rPr>
              <w:t>de</w:t>
            </w:r>
            <w:r w:rsidRPr="00011A63">
              <w:rPr>
                <w:rFonts w:asciiTheme="minorHAnsi" w:eastAsia="Arial" w:hAnsiTheme="minorHAnsi" w:cstheme="minorHAnsi"/>
                <w:lang w:val="it-IT"/>
              </w:rPr>
              <w:t xml:space="preserve">l </w:t>
            </w:r>
            <w:r w:rsidRPr="00011A63">
              <w:rPr>
                <w:rFonts w:asciiTheme="minorHAnsi" w:eastAsia="Arial" w:hAnsiTheme="minorHAnsi" w:cstheme="minorHAnsi"/>
                <w:spacing w:val="-2"/>
                <w:lang w:val="it-IT"/>
              </w:rPr>
              <w:t>r</w:t>
            </w:r>
            <w:r w:rsidRPr="00011A63">
              <w:rPr>
                <w:rFonts w:asciiTheme="minorHAnsi" w:eastAsia="Arial" w:hAnsiTheme="minorHAnsi" w:cstheme="minorHAnsi"/>
                <w:spacing w:val="2"/>
                <w:lang w:val="it-IT"/>
              </w:rPr>
              <w:t>ea</w:t>
            </w:r>
            <w:r w:rsidRPr="00011A63">
              <w:rPr>
                <w:rFonts w:asciiTheme="minorHAnsi" w:eastAsia="Arial" w:hAnsiTheme="minorHAnsi" w:cstheme="minorHAnsi"/>
                <w:spacing w:val="-4"/>
                <w:lang w:val="it-IT"/>
              </w:rPr>
              <w:t>t</w:t>
            </w:r>
            <w:r w:rsidRPr="00011A63">
              <w:rPr>
                <w:rFonts w:asciiTheme="minorHAnsi" w:eastAsia="Arial" w:hAnsiTheme="minorHAnsi" w:cstheme="minorHAnsi"/>
                <w:spacing w:val="3"/>
                <w:lang w:val="it-IT"/>
              </w:rPr>
              <w:t>o</w:t>
            </w:r>
            <w:r w:rsidRPr="00011A63">
              <w:rPr>
                <w:rFonts w:asciiTheme="minorHAnsi" w:eastAsia="Arial" w:hAnsiTheme="minorHAnsi" w:cstheme="minorHAnsi"/>
                <w:spacing w:val="-2"/>
                <w:lang w:val="it-IT"/>
              </w:rPr>
              <w:t>-</w:t>
            </w:r>
            <w:r w:rsidRPr="00011A63">
              <w:rPr>
                <w:rFonts w:asciiTheme="minorHAnsi" w:eastAsia="Arial" w:hAnsiTheme="minorHAnsi" w:cstheme="minorHAnsi"/>
                <w:spacing w:val="2"/>
                <w:lang w:val="it-IT"/>
              </w:rPr>
              <w:t>p</w:t>
            </w:r>
            <w:r w:rsidRPr="00011A63">
              <w:rPr>
                <w:rFonts w:asciiTheme="minorHAnsi" w:eastAsia="Arial" w:hAnsiTheme="minorHAnsi" w:cstheme="minorHAnsi"/>
                <w:spacing w:val="-2"/>
                <w:lang w:val="it-IT"/>
              </w:rPr>
              <w:t>r</w:t>
            </w:r>
            <w:r w:rsidRPr="00011A63">
              <w:rPr>
                <w:rFonts w:asciiTheme="minorHAnsi" w:eastAsia="Arial" w:hAnsiTheme="minorHAnsi" w:cstheme="minorHAnsi"/>
                <w:spacing w:val="2"/>
                <w:lang w:val="it-IT"/>
              </w:rPr>
              <w:t>e</w:t>
            </w:r>
            <w:r w:rsidRPr="00011A63">
              <w:rPr>
                <w:rFonts w:asciiTheme="minorHAnsi" w:eastAsia="Arial" w:hAnsiTheme="minorHAnsi" w:cstheme="minorHAnsi"/>
                <w:spacing w:val="-5"/>
                <w:lang w:val="it-IT"/>
              </w:rPr>
              <w:t>s</w:t>
            </w:r>
            <w:r w:rsidRPr="00011A63">
              <w:rPr>
                <w:rFonts w:asciiTheme="minorHAnsi" w:eastAsia="Arial" w:hAnsiTheme="minorHAnsi" w:cstheme="minorHAnsi"/>
                <w:spacing w:val="2"/>
                <w:lang w:val="it-IT"/>
              </w:rPr>
              <w:t>u</w:t>
            </w:r>
            <w:r w:rsidRPr="00011A63">
              <w:rPr>
                <w:rFonts w:asciiTheme="minorHAnsi" w:eastAsia="Arial" w:hAnsiTheme="minorHAnsi" w:cstheme="minorHAnsi"/>
                <w:spacing w:val="-3"/>
                <w:lang w:val="it-IT"/>
              </w:rPr>
              <w:t>p</w:t>
            </w:r>
            <w:r w:rsidRPr="00011A63">
              <w:rPr>
                <w:rFonts w:asciiTheme="minorHAnsi" w:eastAsia="Arial" w:hAnsiTheme="minorHAnsi" w:cstheme="minorHAnsi"/>
                <w:spacing w:val="2"/>
                <w:lang w:val="it-IT"/>
              </w:rPr>
              <w:t>po</w:t>
            </w:r>
            <w:r w:rsidRPr="00011A63">
              <w:rPr>
                <w:rFonts w:asciiTheme="minorHAnsi" w:eastAsia="Arial" w:hAnsiTheme="minorHAnsi" w:cstheme="minorHAnsi"/>
                <w:spacing w:val="-5"/>
                <w:lang w:val="it-IT"/>
              </w:rPr>
              <w:t>s</w:t>
            </w:r>
            <w:r w:rsidRPr="00011A63">
              <w:rPr>
                <w:rFonts w:asciiTheme="minorHAnsi" w:eastAsia="Arial" w:hAnsiTheme="minorHAnsi" w:cstheme="minorHAnsi"/>
                <w:spacing w:val="1"/>
                <w:lang w:val="it-IT"/>
              </w:rPr>
              <w:t>t</w:t>
            </w:r>
            <w:r w:rsidRPr="00011A63">
              <w:rPr>
                <w:rFonts w:asciiTheme="minorHAnsi" w:eastAsia="Arial" w:hAnsiTheme="minorHAnsi" w:cstheme="minorHAnsi"/>
                <w:spacing w:val="2"/>
                <w:lang w:val="it-IT"/>
              </w:rPr>
              <w:t>o</w:t>
            </w:r>
            <w:r w:rsidRPr="00011A63">
              <w:rPr>
                <w:rFonts w:asciiTheme="minorHAnsi" w:eastAsia="Arial" w:hAnsiTheme="minorHAnsi" w:cstheme="minorHAnsi"/>
                <w:lang w:val="it-IT"/>
              </w:rPr>
              <w:t>)</w:t>
            </w:r>
          </w:p>
          <w:p w14:paraId="3C308A77" w14:textId="77777777" w:rsidR="004C2F68" w:rsidRPr="00011A63" w:rsidRDefault="004C2F68" w:rsidP="00EE6480">
            <w:pPr>
              <w:pStyle w:val="Paragrafoelenco"/>
              <w:ind w:left="0"/>
              <w:jc w:val="both"/>
              <w:rPr>
                <w:rFonts w:asciiTheme="minorHAnsi" w:eastAsia="Arial" w:hAnsiTheme="minorHAnsi" w:cstheme="minorHAnsi"/>
                <w:i/>
                <w:lang w:val="it-IT"/>
              </w:rPr>
            </w:pPr>
          </w:p>
          <w:p w14:paraId="2D3CCADA" w14:textId="77777777" w:rsidR="004C2F68" w:rsidRPr="00011A63" w:rsidRDefault="004C2F68" w:rsidP="00EE6480">
            <w:pPr>
              <w:ind w:left="76" w:right="328"/>
              <w:jc w:val="both"/>
              <w:rPr>
                <w:rFonts w:asciiTheme="minorHAnsi" w:eastAsia="Arial" w:hAnsiTheme="minorHAnsi" w:cstheme="minorHAnsi"/>
                <w:lang w:val="it-IT"/>
              </w:rPr>
            </w:pPr>
            <w:r w:rsidRPr="00011A63">
              <w:rPr>
                <w:rFonts w:asciiTheme="minorHAnsi" w:eastAsia="Arial" w:hAnsiTheme="minorHAnsi" w:cstheme="minorHAnsi"/>
                <w:lang w:val="it-IT"/>
              </w:rPr>
              <w:t>- s</w:t>
            </w:r>
            <w:r w:rsidRPr="00011A63">
              <w:rPr>
                <w:rFonts w:asciiTheme="minorHAnsi" w:eastAsia="Arial" w:hAnsiTheme="minorHAnsi" w:cstheme="minorHAnsi"/>
                <w:spacing w:val="2"/>
                <w:lang w:val="it-IT"/>
              </w:rPr>
              <w:t>o</w:t>
            </w:r>
            <w:r w:rsidRPr="00011A63">
              <w:rPr>
                <w:rFonts w:asciiTheme="minorHAnsi" w:eastAsia="Arial" w:hAnsiTheme="minorHAnsi" w:cstheme="minorHAnsi"/>
                <w:lang w:val="it-IT"/>
              </w:rPr>
              <w:t>s</w:t>
            </w:r>
            <w:r w:rsidRPr="00011A63">
              <w:rPr>
                <w:rFonts w:asciiTheme="minorHAnsi" w:eastAsia="Arial" w:hAnsiTheme="minorHAnsi" w:cstheme="minorHAnsi"/>
                <w:spacing w:val="-3"/>
                <w:lang w:val="it-IT"/>
              </w:rPr>
              <w:t>p</w:t>
            </w:r>
            <w:r w:rsidRPr="00011A63">
              <w:rPr>
                <w:rFonts w:asciiTheme="minorHAnsi" w:eastAsia="Arial" w:hAnsiTheme="minorHAnsi" w:cstheme="minorHAnsi"/>
                <w:spacing w:val="2"/>
                <w:lang w:val="it-IT"/>
              </w:rPr>
              <w:t>en</w:t>
            </w:r>
            <w:r w:rsidRPr="00011A63">
              <w:rPr>
                <w:rFonts w:asciiTheme="minorHAnsi" w:eastAsia="Arial" w:hAnsiTheme="minorHAnsi" w:cstheme="minorHAnsi"/>
                <w:lang w:val="it-IT"/>
              </w:rPr>
              <w:t>s</w:t>
            </w:r>
            <w:r w:rsidRPr="00011A63">
              <w:rPr>
                <w:rFonts w:asciiTheme="minorHAnsi" w:eastAsia="Arial" w:hAnsiTheme="minorHAnsi" w:cstheme="minorHAnsi"/>
                <w:spacing w:val="-6"/>
                <w:lang w:val="it-IT"/>
              </w:rPr>
              <w:t>i</w:t>
            </w:r>
            <w:r w:rsidRPr="00011A63">
              <w:rPr>
                <w:rFonts w:asciiTheme="minorHAnsi" w:eastAsia="Arial" w:hAnsiTheme="minorHAnsi" w:cstheme="minorHAnsi"/>
                <w:spacing w:val="2"/>
                <w:lang w:val="it-IT"/>
              </w:rPr>
              <w:t>o</w:t>
            </w:r>
            <w:r w:rsidRPr="00011A63">
              <w:rPr>
                <w:rFonts w:asciiTheme="minorHAnsi" w:eastAsia="Arial" w:hAnsiTheme="minorHAnsi" w:cstheme="minorHAnsi"/>
                <w:spacing w:val="-3"/>
                <w:lang w:val="it-IT"/>
              </w:rPr>
              <w:t>n</w:t>
            </w:r>
            <w:r w:rsidRPr="00011A63">
              <w:rPr>
                <w:rFonts w:asciiTheme="minorHAnsi" w:eastAsia="Arial" w:hAnsiTheme="minorHAnsi" w:cstheme="minorHAnsi"/>
                <w:lang w:val="it-IT"/>
              </w:rPr>
              <w:t>e</w:t>
            </w:r>
            <w:r w:rsidRPr="00011A63">
              <w:rPr>
                <w:rFonts w:asciiTheme="minorHAnsi" w:eastAsia="Arial" w:hAnsiTheme="minorHAnsi" w:cstheme="minorHAnsi"/>
                <w:spacing w:val="3"/>
                <w:lang w:val="it-IT"/>
              </w:rPr>
              <w:t xml:space="preserve"> </w:t>
            </w:r>
            <w:r w:rsidRPr="00011A63">
              <w:rPr>
                <w:rFonts w:asciiTheme="minorHAnsi" w:eastAsia="Arial" w:hAnsiTheme="minorHAnsi" w:cstheme="minorHAnsi"/>
                <w:lang w:val="it-IT"/>
              </w:rPr>
              <w:t>o</w:t>
            </w:r>
            <w:r w:rsidRPr="00011A63">
              <w:rPr>
                <w:rFonts w:asciiTheme="minorHAnsi" w:eastAsia="Arial" w:hAnsiTheme="minorHAnsi" w:cstheme="minorHAnsi"/>
                <w:spacing w:val="-2"/>
                <w:lang w:val="it-IT"/>
              </w:rPr>
              <w:t xml:space="preserve"> r</w:t>
            </w:r>
            <w:r w:rsidRPr="00011A63">
              <w:rPr>
                <w:rFonts w:asciiTheme="minorHAnsi" w:eastAsia="Arial" w:hAnsiTheme="minorHAnsi" w:cstheme="minorHAnsi"/>
                <w:spacing w:val="2"/>
                <w:lang w:val="it-IT"/>
              </w:rPr>
              <w:t>e</w:t>
            </w:r>
            <w:r w:rsidRPr="00011A63">
              <w:rPr>
                <w:rFonts w:asciiTheme="minorHAnsi" w:eastAsia="Arial" w:hAnsiTheme="minorHAnsi" w:cstheme="minorHAnsi"/>
                <w:spacing w:val="-5"/>
                <w:lang w:val="it-IT"/>
              </w:rPr>
              <w:t>v</w:t>
            </w:r>
            <w:r w:rsidRPr="00011A63">
              <w:rPr>
                <w:rFonts w:asciiTheme="minorHAnsi" w:eastAsia="Arial" w:hAnsiTheme="minorHAnsi" w:cstheme="minorHAnsi"/>
                <w:spacing w:val="2"/>
                <w:lang w:val="it-IT"/>
              </w:rPr>
              <w:t>o</w:t>
            </w:r>
            <w:r w:rsidRPr="00011A63">
              <w:rPr>
                <w:rFonts w:asciiTheme="minorHAnsi" w:eastAsia="Arial" w:hAnsiTheme="minorHAnsi" w:cstheme="minorHAnsi"/>
                <w:lang w:val="it-IT"/>
              </w:rPr>
              <w:t>ca</w:t>
            </w:r>
            <w:r w:rsidRPr="00011A63">
              <w:rPr>
                <w:rFonts w:asciiTheme="minorHAnsi" w:eastAsia="Arial" w:hAnsiTheme="minorHAnsi" w:cstheme="minorHAnsi"/>
                <w:spacing w:val="-2"/>
                <w:lang w:val="it-IT"/>
              </w:rPr>
              <w:t xml:space="preserve"> </w:t>
            </w:r>
            <w:r w:rsidRPr="00011A63">
              <w:rPr>
                <w:rFonts w:asciiTheme="minorHAnsi" w:eastAsia="Arial" w:hAnsiTheme="minorHAnsi" w:cstheme="minorHAnsi"/>
                <w:spacing w:val="2"/>
                <w:lang w:val="it-IT"/>
              </w:rPr>
              <w:t>de</w:t>
            </w:r>
            <w:r w:rsidRPr="00011A63">
              <w:rPr>
                <w:rFonts w:asciiTheme="minorHAnsi" w:eastAsia="Arial" w:hAnsiTheme="minorHAnsi" w:cstheme="minorHAnsi"/>
                <w:spacing w:val="-1"/>
                <w:lang w:val="it-IT"/>
              </w:rPr>
              <w:t>l</w:t>
            </w:r>
            <w:r w:rsidRPr="00011A63">
              <w:rPr>
                <w:rFonts w:asciiTheme="minorHAnsi" w:eastAsia="Arial" w:hAnsiTheme="minorHAnsi" w:cstheme="minorHAnsi"/>
                <w:spacing w:val="-6"/>
                <w:lang w:val="it-IT"/>
              </w:rPr>
              <w:t>l</w:t>
            </w:r>
            <w:r w:rsidRPr="00011A63">
              <w:rPr>
                <w:rFonts w:asciiTheme="minorHAnsi" w:eastAsia="Arial" w:hAnsiTheme="minorHAnsi" w:cstheme="minorHAnsi"/>
                <w:lang w:val="it-IT"/>
              </w:rPr>
              <w:t xml:space="preserve">e </w:t>
            </w:r>
            <w:r w:rsidRPr="00011A63">
              <w:rPr>
                <w:rFonts w:asciiTheme="minorHAnsi" w:eastAsia="Arial" w:hAnsiTheme="minorHAnsi" w:cstheme="minorHAnsi"/>
                <w:spacing w:val="-1"/>
                <w:lang w:val="it-IT"/>
              </w:rPr>
              <w:t>li</w:t>
            </w:r>
            <w:r w:rsidRPr="00011A63">
              <w:rPr>
                <w:rFonts w:asciiTheme="minorHAnsi" w:eastAsia="Arial" w:hAnsiTheme="minorHAnsi" w:cstheme="minorHAnsi"/>
                <w:lang w:val="it-IT"/>
              </w:rPr>
              <w:t>c</w:t>
            </w:r>
            <w:r w:rsidRPr="00011A63">
              <w:rPr>
                <w:rFonts w:asciiTheme="minorHAnsi" w:eastAsia="Arial" w:hAnsiTheme="minorHAnsi" w:cstheme="minorHAnsi"/>
                <w:spacing w:val="2"/>
                <w:lang w:val="it-IT"/>
              </w:rPr>
              <w:t>en</w:t>
            </w:r>
            <w:r w:rsidRPr="00011A63">
              <w:rPr>
                <w:rFonts w:asciiTheme="minorHAnsi" w:eastAsia="Arial" w:hAnsiTheme="minorHAnsi" w:cstheme="minorHAnsi"/>
                <w:lang w:val="it-IT"/>
              </w:rPr>
              <w:t>z</w:t>
            </w:r>
            <w:r w:rsidRPr="00011A63">
              <w:rPr>
                <w:rFonts w:asciiTheme="minorHAnsi" w:eastAsia="Arial" w:hAnsiTheme="minorHAnsi" w:cstheme="minorHAnsi"/>
                <w:spacing w:val="-3"/>
                <w:lang w:val="it-IT"/>
              </w:rPr>
              <w:t>e</w:t>
            </w:r>
            <w:r w:rsidRPr="00011A63">
              <w:rPr>
                <w:rFonts w:asciiTheme="minorHAnsi" w:eastAsia="Arial" w:hAnsiTheme="minorHAnsi" w:cstheme="minorHAnsi"/>
                <w:lang w:val="it-IT"/>
              </w:rPr>
              <w:t>,</w:t>
            </w:r>
            <w:r w:rsidRPr="00011A63">
              <w:rPr>
                <w:rFonts w:asciiTheme="minorHAnsi" w:eastAsia="Arial" w:hAnsiTheme="minorHAnsi" w:cstheme="minorHAnsi"/>
                <w:spacing w:val="2"/>
                <w:lang w:val="it-IT"/>
              </w:rPr>
              <w:t xml:space="preserve"> </w:t>
            </w:r>
            <w:r w:rsidRPr="00011A63">
              <w:rPr>
                <w:rFonts w:asciiTheme="minorHAnsi" w:eastAsia="Arial" w:hAnsiTheme="minorHAnsi" w:cstheme="minorHAnsi"/>
                <w:spacing w:val="-3"/>
                <w:lang w:val="it-IT"/>
              </w:rPr>
              <w:t>a</w:t>
            </w:r>
            <w:r w:rsidRPr="00011A63">
              <w:rPr>
                <w:rFonts w:asciiTheme="minorHAnsi" w:eastAsia="Arial" w:hAnsiTheme="minorHAnsi" w:cstheme="minorHAnsi"/>
                <w:spacing w:val="2"/>
                <w:lang w:val="it-IT"/>
              </w:rPr>
              <w:t>u</w:t>
            </w:r>
            <w:r w:rsidRPr="00011A63">
              <w:rPr>
                <w:rFonts w:asciiTheme="minorHAnsi" w:eastAsia="Arial" w:hAnsiTheme="minorHAnsi" w:cstheme="minorHAnsi"/>
                <w:spacing w:val="-4"/>
                <w:lang w:val="it-IT"/>
              </w:rPr>
              <w:t>t</w:t>
            </w:r>
            <w:r w:rsidRPr="00011A63">
              <w:rPr>
                <w:rFonts w:asciiTheme="minorHAnsi" w:eastAsia="Arial" w:hAnsiTheme="minorHAnsi" w:cstheme="minorHAnsi"/>
                <w:spacing w:val="2"/>
                <w:lang w:val="it-IT"/>
              </w:rPr>
              <w:t>o</w:t>
            </w:r>
            <w:r w:rsidRPr="00011A63">
              <w:rPr>
                <w:rFonts w:asciiTheme="minorHAnsi" w:eastAsia="Arial" w:hAnsiTheme="minorHAnsi" w:cstheme="minorHAnsi"/>
                <w:spacing w:val="-2"/>
                <w:lang w:val="it-IT"/>
              </w:rPr>
              <w:t>r</w:t>
            </w:r>
            <w:r w:rsidRPr="00011A63">
              <w:rPr>
                <w:rFonts w:asciiTheme="minorHAnsi" w:eastAsia="Arial" w:hAnsiTheme="minorHAnsi" w:cstheme="minorHAnsi"/>
                <w:spacing w:val="-1"/>
                <w:lang w:val="it-IT"/>
              </w:rPr>
              <w:t>i</w:t>
            </w:r>
            <w:r w:rsidRPr="00011A63">
              <w:rPr>
                <w:rFonts w:asciiTheme="minorHAnsi" w:eastAsia="Arial" w:hAnsiTheme="minorHAnsi" w:cstheme="minorHAnsi"/>
                <w:lang w:val="it-IT"/>
              </w:rPr>
              <w:t>zz</w:t>
            </w:r>
            <w:r w:rsidRPr="00011A63">
              <w:rPr>
                <w:rFonts w:asciiTheme="minorHAnsi" w:eastAsia="Arial" w:hAnsiTheme="minorHAnsi" w:cstheme="minorHAnsi"/>
                <w:spacing w:val="2"/>
                <w:lang w:val="it-IT"/>
              </w:rPr>
              <w:t>a</w:t>
            </w:r>
            <w:r w:rsidRPr="00011A63">
              <w:rPr>
                <w:rFonts w:asciiTheme="minorHAnsi" w:eastAsia="Arial" w:hAnsiTheme="minorHAnsi" w:cstheme="minorHAnsi"/>
                <w:lang w:val="it-IT"/>
              </w:rPr>
              <w:t>z</w:t>
            </w:r>
            <w:r w:rsidRPr="00011A63">
              <w:rPr>
                <w:rFonts w:asciiTheme="minorHAnsi" w:eastAsia="Arial" w:hAnsiTheme="minorHAnsi" w:cstheme="minorHAnsi"/>
                <w:spacing w:val="-1"/>
                <w:lang w:val="it-IT"/>
              </w:rPr>
              <w:t>i</w:t>
            </w:r>
            <w:r w:rsidRPr="00011A63">
              <w:rPr>
                <w:rFonts w:asciiTheme="minorHAnsi" w:eastAsia="Arial" w:hAnsiTheme="minorHAnsi" w:cstheme="minorHAnsi"/>
                <w:spacing w:val="-3"/>
                <w:lang w:val="it-IT"/>
              </w:rPr>
              <w:t>o</w:t>
            </w:r>
            <w:r w:rsidRPr="00011A63">
              <w:rPr>
                <w:rFonts w:asciiTheme="minorHAnsi" w:eastAsia="Arial" w:hAnsiTheme="minorHAnsi" w:cstheme="minorHAnsi"/>
                <w:spacing w:val="2"/>
                <w:lang w:val="it-IT"/>
              </w:rPr>
              <w:t>n</w:t>
            </w:r>
            <w:r w:rsidRPr="00011A63">
              <w:rPr>
                <w:rFonts w:asciiTheme="minorHAnsi" w:eastAsia="Arial" w:hAnsiTheme="minorHAnsi" w:cstheme="minorHAnsi"/>
                <w:lang w:val="it-IT"/>
              </w:rPr>
              <w:t>i o c</w:t>
            </w:r>
            <w:r w:rsidRPr="00011A63">
              <w:rPr>
                <w:rFonts w:asciiTheme="minorHAnsi" w:eastAsia="Arial" w:hAnsiTheme="minorHAnsi" w:cstheme="minorHAnsi"/>
                <w:spacing w:val="2"/>
                <w:lang w:val="it-IT"/>
              </w:rPr>
              <w:t>on</w:t>
            </w:r>
            <w:r w:rsidRPr="00011A63">
              <w:rPr>
                <w:rFonts w:asciiTheme="minorHAnsi" w:eastAsia="Arial" w:hAnsiTheme="minorHAnsi" w:cstheme="minorHAnsi"/>
                <w:spacing w:val="-5"/>
                <w:lang w:val="it-IT"/>
              </w:rPr>
              <w:t>c</w:t>
            </w:r>
            <w:r w:rsidRPr="00011A63">
              <w:rPr>
                <w:rFonts w:asciiTheme="minorHAnsi" w:eastAsia="Arial" w:hAnsiTheme="minorHAnsi" w:cstheme="minorHAnsi"/>
                <w:spacing w:val="2"/>
                <w:lang w:val="it-IT"/>
              </w:rPr>
              <w:t>e</w:t>
            </w:r>
            <w:r w:rsidRPr="00011A63">
              <w:rPr>
                <w:rFonts w:asciiTheme="minorHAnsi" w:eastAsia="Arial" w:hAnsiTheme="minorHAnsi" w:cstheme="minorHAnsi"/>
                <w:lang w:val="it-IT"/>
              </w:rPr>
              <w:t>ss</w:t>
            </w:r>
            <w:r w:rsidRPr="00011A63">
              <w:rPr>
                <w:rFonts w:asciiTheme="minorHAnsi" w:eastAsia="Arial" w:hAnsiTheme="minorHAnsi" w:cstheme="minorHAnsi"/>
                <w:spacing w:val="-1"/>
                <w:lang w:val="it-IT"/>
              </w:rPr>
              <w:t>i</w:t>
            </w:r>
            <w:r w:rsidRPr="00011A63">
              <w:rPr>
                <w:rFonts w:asciiTheme="minorHAnsi" w:eastAsia="Arial" w:hAnsiTheme="minorHAnsi" w:cstheme="minorHAnsi"/>
                <w:spacing w:val="-3"/>
                <w:lang w:val="it-IT"/>
              </w:rPr>
              <w:t>o</w:t>
            </w:r>
            <w:r w:rsidRPr="00011A63">
              <w:rPr>
                <w:rFonts w:asciiTheme="minorHAnsi" w:eastAsia="Arial" w:hAnsiTheme="minorHAnsi" w:cstheme="minorHAnsi"/>
                <w:spacing w:val="2"/>
                <w:lang w:val="it-IT"/>
              </w:rPr>
              <w:t>n</w:t>
            </w:r>
            <w:r w:rsidRPr="00011A63">
              <w:rPr>
                <w:rFonts w:asciiTheme="minorHAnsi" w:eastAsia="Arial" w:hAnsiTheme="minorHAnsi" w:cstheme="minorHAnsi"/>
                <w:lang w:val="it-IT"/>
              </w:rPr>
              <w:t xml:space="preserve">i </w:t>
            </w:r>
            <w:r w:rsidRPr="00011A63">
              <w:rPr>
                <w:rFonts w:asciiTheme="minorHAnsi" w:eastAsia="Arial" w:hAnsiTheme="minorHAnsi" w:cstheme="minorHAnsi"/>
                <w:spacing w:val="-4"/>
                <w:lang w:val="it-IT"/>
              </w:rPr>
              <w:t>f</w:t>
            </w:r>
            <w:r w:rsidRPr="00011A63">
              <w:rPr>
                <w:rFonts w:asciiTheme="minorHAnsi" w:eastAsia="Arial" w:hAnsiTheme="minorHAnsi" w:cstheme="minorHAnsi"/>
                <w:spacing w:val="2"/>
                <w:lang w:val="it-IT"/>
              </w:rPr>
              <w:t>un</w:t>
            </w:r>
            <w:r w:rsidRPr="00011A63">
              <w:rPr>
                <w:rFonts w:asciiTheme="minorHAnsi" w:eastAsia="Arial" w:hAnsiTheme="minorHAnsi" w:cstheme="minorHAnsi"/>
                <w:lang w:val="it-IT"/>
              </w:rPr>
              <w:t>z</w:t>
            </w:r>
            <w:r w:rsidRPr="00011A63">
              <w:rPr>
                <w:rFonts w:asciiTheme="minorHAnsi" w:eastAsia="Arial" w:hAnsiTheme="minorHAnsi" w:cstheme="minorHAnsi"/>
                <w:spacing w:val="-6"/>
                <w:lang w:val="it-IT"/>
              </w:rPr>
              <w:t>i</w:t>
            </w:r>
            <w:r w:rsidRPr="00011A63">
              <w:rPr>
                <w:rFonts w:asciiTheme="minorHAnsi" w:eastAsia="Arial" w:hAnsiTheme="minorHAnsi" w:cstheme="minorHAnsi"/>
                <w:spacing w:val="2"/>
                <w:lang w:val="it-IT"/>
              </w:rPr>
              <w:t>o</w:t>
            </w:r>
            <w:r w:rsidRPr="00011A63">
              <w:rPr>
                <w:rFonts w:asciiTheme="minorHAnsi" w:eastAsia="Arial" w:hAnsiTheme="minorHAnsi" w:cstheme="minorHAnsi"/>
                <w:spacing w:val="-3"/>
                <w:lang w:val="it-IT"/>
              </w:rPr>
              <w:t>n</w:t>
            </w:r>
            <w:r w:rsidRPr="00011A63">
              <w:rPr>
                <w:rFonts w:asciiTheme="minorHAnsi" w:eastAsia="Arial" w:hAnsiTheme="minorHAnsi" w:cstheme="minorHAnsi"/>
                <w:spacing w:val="2"/>
                <w:lang w:val="it-IT"/>
              </w:rPr>
              <w:t>a</w:t>
            </w:r>
            <w:r w:rsidRPr="00011A63">
              <w:rPr>
                <w:rFonts w:asciiTheme="minorHAnsi" w:eastAsia="Arial" w:hAnsiTheme="minorHAnsi" w:cstheme="minorHAnsi"/>
                <w:spacing w:val="-1"/>
                <w:lang w:val="it-IT"/>
              </w:rPr>
              <w:t>l</w:t>
            </w:r>
            <w:r w:rsidRPr="00011A63">
              <w:rPr>
                <w:rFonts w:asciiTheme="minorHAnsi" w:eastAsia="Arial" w:hAnsiTheme="minorHAnsi" w:cstheme="minorHAnsi"/>
                <w:lang w:val="it-IT"/>
              </w:rPr>
              <w:t xml:space="preserve">i </w:t>
            </w:r>
            <w:r w:rsidRPr="00011A63">
              <w:rPr>
                <w:rFonts w:asciiTheme="minorHAnsi" w:eastAsia="Arial" w:hAnsiTheme="minorHAnsi" w:cstheme="minorHAnsi"/>
                <w:spacing w:val="2"/>
                <w:lang w:val="it-IT"/>
              </w:rPr>
              <w:t>a</w:t>
            </w:r>
            <w:r w:rsidRPr="00011A63">
              <w:rPr>
                <w:rFonts w:asciiTheme="minorHAnsi" w:eastAsia="Arial" w:hAnsiTheme="minorHAnsi" w:cstheme="minorHAnsi"/>
                <w:spacing w:val="-1"/>
                <w:lang w:val="it-IT"/>
              </w:rPr>
              <w:t>ll</w:t>
            </w:r>
            <w:r w:rsidRPr="00011A63">
              <w:rPr>
                <w:rFonts w:asciiTheme="minorHAnsi" w:eastAsia="Arial" w:hAnsiTheme="minorHAnsi" w:cstheme="minorHAnsi"/>
                <w:lang w:val="it-IT"/>
              </w:rPr>
              <w:t>a c</w:t>
            </w:r>
            <w:r w:rsidRPr="00011A63">
              <w:rPr>
                <w:rFonts w:asciiTheme="minorHAnsi" w:eastAsia="Arial" w:hAnsiTheme="minorHAnsi" w:cstheme="minorHAnsi"/>
                <w:spacing w:val="2"/>
                <w:lang w:val="it-IT"/>
              </w:rPr>
              <w:t>o</w:t>
            </w:r>
            <w:r w:rsidRPr="00011A63">
              <w:rPr>
                <w:rFonts w:asciiTheme="minorHAnsi" w:eastAsia="Arial" w:hAnsiTheme="minorHAnsi" w:cstheme="minorHAnsi"/>
                <w:spacing w:val="-2"/>
                <w:lang w:val="it-IT"/>
              </w:rPr>
              <w:t>m</w:t>
            </w:r>
            <w:r w:rsidRPr="00011A63">
              <w:rPr>
                <w:rFonts w:asciiTheme="minorHAnsi" w:eastAsia="Arial" w:hAnsiTheme="minorHAnsi" w:cstheme="minorHAnsi"/>
                <w:spacing w:val="3"/>
                <w:lang w:val="it-IT"/>
              </w:rPr>
              <w:t>m</w:t>
            </w:r>
            <w:r w:rsidRPr="00011A63">
              <w:rPr>
                <w:rFonts w:asciiTheme="minorHAnsi" w:eastAsia="Arial" w:hAnsiTheme="minorHAnsi" w:cstheme="minorHAnsi"/>
                <w:spacing w:val="-1"/>
                <w:lang w:val="it-IT"/>
              </w:rPr>
              <w:t>i</w:t>
            </w:r>
            <w:r w:rsidRPr="00011A63">
              <w:rPr>
                <w:rFonts w:asciiTheme="minorHAnsi" w:eastAsia="Arial" w:hAnsiTheme="minorHAnsi" w:cstheme="minorHAnsi"/>
                <w:lang w:val="it-IT"/>
              </w:rPr>
              <w:t>ss</w:t>
            </w:r>
            <w:r w:rsidRPr="00011A63">
              <w:rPr>
                <w:rFonts w:asciiTheme="minorHAnsi" w:eastAsia="Arial" w:hAnsiTheme="minorHAnsi" w:cstheme="minorHAnsi"/>
                <w:spacing w:val="-6"/>
                <w:lang w:val="it-IT"/>
              </w:rPr>
              <w:t>i</w:t>
            </w:r>
            <w:r w:rsidRPr="00011A63">
              <w:rPr>
                <w:rFonts w:asciiTheme="minorHAnsi" w:eastAsia="Arial" w:hAnsiTheme="minorHAnsi" w:cstheme="minorHAnsi"/>
                <w:spacing w:val="2"/>
                <w:lang w:val="it-IT"/>
              </w:rPr>
              <w:t>o</w:t>
            </w:r>
            <w:r w:rsidRPr="00011A63">
              <w:rPr>
                <w:rFonts w:asciiTheme="minorHAnsi" w:eastAsia="Arial" w:hAnsiTheme="minorHAnsi" w:cstheme="minorHAnsi"/>
                <w:spacing w:val="-3"/>
                <w:lang w:val="it-IT"/>
              </w:rPr>
              <w:t>n</w:t>
            </w:r>
            <w:r w:rsidRPr="00011A63">
              <w:rPr>
                <w:rFonts w:asciiTheme="minorHAnsi" w:eastAsia="Arial" w:hAnsiTheme="minorHAnsi" w:cstheme="minorHAnsi"/>
                <w:lang w:val="it-IT"/>
              </w:rPr>
              <w:t>e</w:t>
            </w:r>
            <w:r w:rsidRPr="00011A63">
              <w:rPr>
                <w:rFonts w:asciiTheme="minorHAnsi" w:eastAsia="Arial" w:hAnsiTheme="minorHAnsi" w:cstheme="minorHAnsi"/>
                <w:spacing w:val="3"/>
                <w:lang w:val="it-IT"/>
              </w:rPr>
              <w:t xml:space="preserve"> </w:t>
            </w:r>
            <w:r w:rsidRPr="00011A63">
              <w:rPr>
                <w:rFonts w:asciiTheme="minorHAnsi" w:eastAsia="Arial" w:hAnsiTheme="minorHAnsi" w:cstheme="minorHAnsi"/>
                <w:spacing w:val="-3"/>
                <w:lang w:val="it-IT"/>
              </w:rPr>
              <w:t>d</w:t>
            </w:r>
            <w:r w:rsidRPr="00011A63">
              <w:rPr>
                <w:rFonts w:asciiTheme="minorHAnsi" w:eastAsia="Arial" w:hAnsiTheme="minorHAnsi" w:cstheme="minorHAnsi"/>
                <w:spacing w:val="2"/>
                <w:lang w:val="it-IT"/>
              </w:rPr>
              <w:t>e</w:t>
            </w:r>
            <w:r w:rsidRPr="00011A63">
              <w:rPr>
                <w:rFonts w:asciiTheme="minorHAnsi" w:eastAsia="Arial" w:hAnsiTheme="minorHAnsi" w:cstheme="minorHAnsi"/>
                <w:spacing w:val="-1"/>
                <w:lang w:val="it-IT"/>
              </w:rPr>
              <w:t>l</w:t>
            </w:r>
            <w:r w:rsidRPr="00011A63">
              <w:rPr>
                <w:rFonts w:asciiTheme="minorHAnsi" w:eastAsia="Arial" w:hAnsiTheme="minorHAnsi" w:cstheme="minorHAnsi"/>
                <w:spacing w:val="1"/>
                <w:lang w:val="it-IT"/>
              </w:rPr>
              <w:t>l</w:t>
            </w:r>
            <w:r w:rsidRPr="00011A63">
              <w:rPr>
                <w:rFonts w:asciiTheme="minorHAnsi" w:eastAsia="Arial" w:hAnsiTheme="minorHAnsi" w:cstheme="minorHAnsi"/>
                <w:spacing w:val="-1"/>
                <w:lang w:val="it-IT"/>
              </w:rPr>
              <w:t>’ill</w:t>
            </w:r>
            <w:r w:rsidRPr="00011A63">
              <w:rPr>
                <w:rFonts w:asciiTheme="minorHAnsi" w:eastAsia="Arial" w:hAnsiTheme="minorHAnsi" w:cstheme="minorHAnsi"/>
                <w:spacing w:val="2"/>
                <w:lang w:val="it-IT"/>
              </w:rPr>
              <w:t>e</w:t>
            </w:r>
            <w:r w:rsidRPr="00011A63">
              <w:rPr>
                <w:rFonts w:asciiTheme="minorHAnsi" w:eastAsia="Arial" w:hAnsiTheme="minorHAnsi" w:cstheme="minorHAnsi"/>
                <w:lang w:val="it-IT"/>
              </w:rPr>
              <w:t>c</w:t>
            </w:r>
            <w:r w:rsidRPr="00011A63">
              <w:rPr>
                <w:rFonts w:asciiTheme="minorHAnsi" w:eastAsia="Arial" w:hAnsiTheme="minorHAnsi" w:cstheme="minorHAnsi"/>
                <w:spacing w:val="-1"/>
                <w:lang w:val="it-IT"/>
              </w:rPr>
              <w:t>i</w:t>
            </w:r>
            <w:r w:rsidRPr="00011A63">
              <w:rPr>
                <w:rFonts w:asciiTheme="minorHAnsi" w:eastAsia="Arial" w:hAnsiTheme="minorHAnsi" w:cstheme="minorHAnsi"/>
                <w:spacing w:val="1"/>
                <w:lang w:val="it-IT"/>
              </w:rPr>
              <w:t>t</w:t>
            </w:r>
            <w:r w:rsidRPr="00011A63">
              <w:rPr>
                <w:rFonts w:asciiTheme="minorHAnsi" w:eastAsia="Arial" w:hAnsiTheme="minorHAnsi" w:cstheme="minorHAnsi"/>
                <w:lang w:val="it-IT"/>
              </w:rPr>
              <w:t>o</w:t>
            </w:r>
          </w:p>
          <w:p w14:paraId="103EDBF3" w14:textId="77777777" w:rsidR="004C2F68" w:rsidRPr="00011A63" w:rsidRDefault="004C2F68" w:rsidP="00EE6480">
            <w:pPr>
              <w:jc w:val="both"/>
              <w:rPr>
                <w:rFonts w:asciiTheme="minorHAnsi" w:hAnsiTheme="minorHAnsi" w:cstheme="minorHAnsi"/>
                <w:lang w:val="it-IT"/>
              </w:rPr>
            </w:pPr>
          </w:p>
          <w:p w14:paraId="5688A915" w14:textId="77777777" w:rsidR="004C2F68" w:rsidRPr="00011A63" w:rsidRDefault="004C2F68" w:rsidP="00EE6480">
            <w:pPr>
              <w:ind w:left="76"/>
              <w:jc w:val="both"/>
              <w:rPr>
                <w:rFonts w:asciiTheme="minorHAnsi" w:eastAsia="Arial" w:hAnsiTheme="minorHAnsi" w:cstheme="minorHAnsi"/>
                <w:lang w:val="it-IT"/>
              </w:rPr>
            </w:pPr>
            <w:r w:rsidRPr="00011A63">
              <w:rPr>
                <w:rFonts w:asciiTheme="minorHAnsi" w:eastAsia="Arial" w:hAnsiTheme="minorHAnsi" w:cstheme="minorHAnsi"/>
                <w:lang w:val="it-IT"/>
              </w:rPr>
              <w:t xml:space="preserve">- </w:t>
            </w:r>
            <w:r w:rsidRPr="00011A63">
              <w:rPr>
                <w:rFonts w:asciiTheme="minorHAnsi" w:eastAsia="Arial" w:hAnsiTheme="minorHAnsi" w:cstheme="minorHAnsi"/>
                <w:spacing w:val="2"/>
                <w:lang w:val="it-IT"/>
              </w:rPr>
              <w:t>d</w:t>
            </w:r>
            <w:r w:rsidRPr="00011A63">
              <w:rPr>
                <w:rFonts w:asciiTheme="minorHAnsi" w:eastAsia="Arial" w:hAnsiTheme="minorHAnsi" w:cstheme="minorHAnsi"/>
                <w:spacing w:val="-1"/>
                <w:lang w:val="it-IT"/>
              </w:rPr>
              <w:t>i</w:t>
            </w:r>
            <w:r w:rsidRPr="00011A63">
              <w:rPr>
                <w:rFonts w:asciiTheme="minorHAnsi" w:eastAsia="Arial" w:hAnsiTheme="minorHAnsi" w:cstheme="minorHAnsi"/>
                <w:lang w:val="it-IT"/>
              </w:rPr>
              <w:t>v</w:t>
            </w:r>
            <w:r w:rsidRPr="00011A63">
              <w:rPr>
                <w:rFonts w:asciiTheme="minorHAnsi" w:eastAsia="Arial" w:hAnsiTheme="minorHAnsi" w:cstheme="minorHAnsi"/>
                <w:spacing w:val="-1"/>
                <w:lang w:val="it-IT"/>
              </w:rPr>
              <w:t>i</w:t>
            </w:r>
            <w:r w:rsidRPr="00011A63">
              <w:rPr>
                <w:rFonts w:asciiTheme="minorHAnsi" w:eastAsia="Arial" w:hAnsiTheme="minorHAnsi" w:cstheme="minorHAnsi"/>
                <w:spacing w:val="2"/>
                <w:lang w:val="it-IT"/>
              </w:rPr>
              <w:t>e</w:t>
            </w:r>
            <w:r w:rsidRPr="00011A63">
              <w:rPr>
                <w:rFonts w:asciiTheme="minorHAnsi" w:eastAsia="Arial" w:hAnsiTheme="minorHAnsi" w:cstheme="minorHAnsi"/>
                <w:spacing w:val="-4"/>
                <w:lang w:val="it-IT"/>
              </w:rPr>
              <w:t>t</w:t>
            </w:r>
            <w:r w:rsidRPr="00011A63">
              <w:rPr>
                <w:rFonts w:asciiTheme="minorHAnsi" w:eastAsia="Arial" w:hAnsiTheme="minorHAnsi" w:cstheme="minorHAnsi"/>
                <w:lang w:val="it-IT"/>
              </w:rPr>
              <w:t>o</w:t>
            </w:r>
            <w:r w:rsidRPr="00011A63">
              <w:rPr>
                <w:rFonts w:asciiTheme="minorHAnsi" w:eastAsia="Arial" w:hAnsiTheme="minorHAnsi" w:cstheme="minorHAnsi"/>
                <w:spacing w:val="3"/>
                <w:lang w:val="it-IT"/>
              </w:rPr>
              <w:t xml:space="preserve"> </w:t>
            </w:r>
            <w:r w:rsidRPr="00011A63">
              <w:rPr>
                <w:rFonts w:asciiTheme="minorHAnsi" w:eastAsia="Arial" w:hAnsiTheme="minorHAnsi" w:cstheme="minorHAnsi"/>
                <w:spacing w:val="2"/>
                <w:lang w:val="it-IT"/>
              </w:rPr>
              <w:t>d</w:t>
            </w:r>
            <w:r w:rsidRPr="00011A63">
              <w:rPr>
                <w:rFonts w:asciiTheme="minorHAnsi" w:eastAsia="Arial" w:hAnsiTheme="minorHAnsi" w:cstheme="minorHAnsi"/>
                <w:lang w:val="it-IT"/>
              </w:rPr>
              <w:t xml:space="preserve">i </w:t>
            </w:r>
            <w:r w:rsidRPr="00011A63">
              <w:rPr>
                <w:rFonts w:asciiTheme="minorHAnsi" w:eastAsia="Arial" w:hAnsiTheme="minorHAnsi" w:cstheme="minorHAnsi"/>
                <w:spacing w:val="-5"/>
                <w:lang w:val="it-IT"/>
              </w:rPr>
              <w:t>c</w:t>
            </w:r>
            <w:r w:rsidRPr="00011A63">
              <w:rPr>
                <w:rFonts w:asciiTheme="minorHAnsi" w:eastAsia="Arial" w:hAnsiTheme="minorHAnsi" w:cstheme="minorHAnsi"/>
                <w:spacing w:val="-3"/>
                <w:lang w:val="it-IT"/>
              </w:rPr>
              <w:t>o</w:t>
            </w:r>
            <w:r w:rsidRPr="00011A63">
              <w:rPr>
                <w:rFonts w:asciiTheme="minorHAnsi" w:eastAsia="Arial" w:hAnsiTheme="minorHAnsi" w:cstheme="minorHAnsi"/>
                <w:spacing w:val="2"/>
                <w:lang w:val="it-IT"/>
              </w:rPr>
              <w:t>n</w:t>
            </w:r>
            <w:r w:rsidRPr="00011A63">
              <w:rPr>
                <w:rFonts w:asciiTheme="minorHAnsi" w:eastAsia="Arial" w:hAnsiTheme="minorHAnsi" w:cstheme="minorHAnsi"/>
                <w:spacing w:val="1"/>
                <w:lang w:val="it-IT"/>
              </w:rPr>
              <w:t>t</w:t>
            </w:r>
            <w:r w:rsidRPr="00011A63">
              <w:rPr>
                <w:rFonts w:asciiTheme="minorHAnsi" w:eastAsia="Arial" w:hAnsiTheme="minorHAnsi" w:cstheme="minorHAnsi"/>
                <w:spacing w:val="-2"/>
                <w:lang w:val="it-IT"/>
              </w:rPr>
              <w:t>r</w:t>
            </w:r>
            <w:r w:rsidRPr="00011A63">
              <w:rPr>
                <w:rFonts w:asciiTheme="minorHAnsi" w:eastAsia="Arial" w:hAnsiTheme="minorHAnsi" w:cstheme="minorHAnsi"/>
                <w:spacing w:val="2"/>
                <w:lang w:val="it-IT"/>
              </w:rPr>
              <w:t>a</w:t>
            </w:r>
            <w:r w:rsidRPr="00011A63">
              <w:rPr>
                <w:rFonts w:asciiTheme="minorHAnsi" w:eastAsia="Arial" w:hAnsiTheme="minorHAnsi" w:cstheme="minorHAnsi"/>
                <w:spacing w:val="-4"/>
                <w:lang w:val="it-IT"/>
              </w:rPr>
              <w:t>t</w:t>
            </w:r>
            <w:r w:rsidRPr="00011A63">
              <w:rPr>
                <w:rFonts w:asciiTheme="minorHAnsi" w:eastAsia="Arial" w:hAnsiTheme="minorHAnsi" w:cstheme="minorHAnsi"/>
                <w:spacing w:val="1"/>
                <w:lang w:val="it-IT"/>
              </w:rPr>
              <w:t>t</w:t>
            </w:r>
            <w:r w:rsidRPr="00011A63">
              <w:rPr>
                <w:rFonts w:asciiTheme="minorHAnsi" w:eastAsia="Arial" w:hAnsiTheme="minorHAnsi" w:cstheme="minorHAnsi"/>
                <w:spacing w:val="2"/>
                <w:lang w:val="it-IT"/>
              </w:rPr>
              <w:t>a</w:t>
            </w:r>
            <w:r w:rsidRPr="00011A63">
              <w:rPr>
                <w:rFonts w:asciiTheme="minorHAnsi" w:eastAsia="Arial" w:hAnsiTheme="minorHAnsi" w:cstheme="minorHAnsi"/>
                <w:spacing w:val="-2"/>
                <w:lang w:val="it-IT"/>
              </w:rPr>
              <w:t>r</w:t>
            </w:r>
            <w:r w:rsidRPr="00011A63">
              <w:rPr>
                <w:rFonts w:asciiTheme="minorHAnsi" w:eastAsia="Arial" w:hAnsiTheme="minorHAnsi" w:cstheme="minorHAnsi"/>
                <w:lang w:val="it-IT"/>
              </w:rPr>
              <w:t>e</w:t>
            </w:r>
            <w:r w:rsidRPr="00011A63">
              <w:rPr>
                <w:rFonts w:asciiTheme="minorHAnsi" w:eastAsia="Arial" w:hAnsiTheme="minorHAnsi" w:cstheme="minorHAnsi"/>
                <w:spacing w:val="-2"/>
                <w:lang w:val="it-IT"/>
              </w:rPr>
              <w:t xml:space="preserve"> </w:t>
            </w:r>
            <w:r w:rsidRPr="00011A63">
              <w:rPr>
                <w:rFonts w:asciiTheme="minorHAnsi" w:eastAsia="Arial" w:hAnsiTheme="minorHAnsi" w:cstheme="minorHAnsi"/>
                <w:lang w:val="it-IT"/>
              </w:rPr>
              <w:t>c</w:t>
            </w:r>
            <w:r w:rsidRPr="00011A63">
              <w:rPr>
                <w:rFonts w:asciiTheme="minorHAnsi" w:eastAsia="Arial" w:hAnsiTheme="minorHAnsi" w:cstheme="minorHAnsi"/>
                <w:spacing w:val="-3"/>
                <w:lang w:val="it-IT"/>
              </w:rPr>
              <w:t>o</w:t>
            </w:r>
            <w:r w:rsidRPr="00011A63">
              <w:rPr>
                <w:rFonts w:asciiTheme="minorHAnsi" w:eastAsia="Arial" w:hAnsiTheme="minorHAnsi" w:cstheme="minorHAnsi"/>
                <w:lang w:val="it-IT"/>
              </w:rPr>
              <w:t>n</w:t>
            </w:r>
            <w:r w:rsidRPr="00011A63">
              <w:rPr>
                <w:rFonts w:asciiTheme="minorHAnsi" w:eastAsia="Arial" w:hAnsiTheme="minorHAnsi" w:cstheme="minorHAnsi"/>
                <w:spacing w:val="3"/>
                <w:lang w:val="it-IT"/>
              </w:rPr>
              <w:t xml:space="preserve"> </w:t>
            </w:r>
            <w:r w:rsidRPr="00011A63">
              <w:rPr>
                <w:rFonts w:asciiTheme="minorHAnsi" w:eastAsia="Arial" w:hAnsiTheme="minorHAnsi" w:cstheme="minorHAnsi"/>
                <w:spacing w:val="-1"/>
                <w:lang w:val="it-IT"/>
              </w:rPr>
              <w:t>l</w:t>
            </w:r>
            <w:r w:rsidRPr="00011A63">
              <w:rPr>
                <w:rFonts w:asciiTheme="minorHAnsi" w:eastAsia="Arial" w:hAnsiTheme="minorHAnsi" w:cstheme="minorHAnsi"/>
                <w:lang w:val="it-IT"/>
              </w:rPr>
              <w:t>a</w:t>
            </w:r>
          </w:p>
          <w:p w14:paraId="53CB601F" w14:textId="77777777" w:rsidR="004C2F68" w:rsidRPr="00011A63" w:rsidRDefault="004C2F68" w:rsidP="00EE6480">
            <w:pPr>
              <w:ind w:left="76"/>
              <w:jc w:val="both"/>
              <w:rPr>
                <w:rFonts w:asciiTheme="minorHAnsi" w:eastAsia="Arial" w:hAnsiTheme="minorHAnsi" w:cstheme="minorHAnsi"/>
                <w:lang w:val="it-IT"/>
              </w:rPr>
            </w:pPr>
            <w:r w:rsidRPr="00011A63">
              <w:rPr>
                <w:rFonts w:asciiTheme="minorHAnsi" w:eastAsia="Arial" w:hAnsiTheme="minorHAnsi" w:cstheme="minorHAnsi"/>
                <w:spacing w:val="1"/>
                <w:lang w:val="it-IT"/>
              </w:rPr>
              <w:t>P.A</w:t>
            </w:r>
            <w:r w:rsidRPr="00011A63">
              <w:rPr>
                <w:rFonts w:asciiTheme="minorHAnsi" w:eastAsia="Arial" w:hAnsiTheme="minorHAnsi" w:cstheme="minorHAnsi"/>
                <w:lang w:val="it-IT"/>
              </w:rPr>
              <w:t>.</w:t>
            </w:r>
          </w:p>
          <w:p w14:paraId="3C3368C4" w14:textId="77777777" w:rsidR="004C2F68" w:rsidRPr="00011A63" w:rsidRDefault="004C2F68" w:rsidP="00EE6480">
            <w:pPr>
              <w:jc w:val="both"/>
              <w:rPr>
                <w:rFonts w:asciiTheme="minorHAnsi" w:hAnsiTheme="minorHAnsi" w:cstheme="minorHAnsi"/>
                <w:lang w:val="it-IT"/>
              </w:rPr>
            </w:pPr>
          </w:p>
          <w:p w14:paraId="1B470970" w14:textId="77777777" w:rsidR="004C2F68" w:rsidRPr="00011A63" w:rsidRDefault="004C2F68" w:rsidP="00EE6480">
            <w:pPr>
              <w:ind w:left="76" w:right="80"/>
              <w:jc w:val="both"/>
              <w:rPr>
                <w:rFonts w:asciiTheme="minorHAnsi" w:eastAsia="Arial" w:hAnsiTheme="minorHAnsi" w:cstheme="minorHAnsi"/>
                <w:lang w:val="it-IT"/>
              </w:rPr>
            </w:pPr>
            <w:r w:rsidRPr="00011A63">
              <w:rPr>
                <w:rFonts w:asciiTheme="minorHAnsi" w:eastAsia="Arial" w:hAnsiTheme="minorHAnsi" w:cstheme="minorHAnsi"/>
                <w:lang w:val="it-IT"/>
              </w:rPr>
              <w:t xml:space="preserve">- </w:t>
            </w:r>
            <w:r w:rsidRPr="00011A63">
              <w:rPr>
                <w:rFonts w:asciiTheme="minorHAnsi" w:eastAsia="Arial" w:hAnsiTheme="minorHAnsi" w:cstheme="minorHAnsi"/>
                <w:spacing w:val="2"/>
                <w:lang w:val="it-IT"/>
              </w:rPr>
              <w:t>e</w:t>
            </w:r>
            <w:r w:rsidRPr="00011A63">
              <w:rPr>
                <w:rFonts w:asciiTheme="minorHAnsi" w:eastAsia="Arial" w:hAnsiTheme="minorHAnsi" w:cstheme="minorHAnsi"/>
                <w:lang w:val="it-IT"/>
              </w:rPr>
              <w:t>sc</w:t>
            </w:r>
            <w:r w:rsidRPr="00011A63">
              <w:rPr>
                <w:rFonts w:asciiTheme="minorHAnsi" w:eastAsia="Arial" w:hAnsiTheme="minorHAnsi" w:cstheme="minorHAnsi"/>
                <w:spacing w:val="-1"/>
                <w:lang w:val="it-IT"/>
              </w:rPr>
              <w:t>l</w:t>
            </w:r>
            <w:r w:rsidRPr="00011A63">
              <w:rPr>
                <w:rFonts w:asciiTheme="minorHAnsi" w:eastAsia="Arial" w:hAnsiTheme="minorHAnsi" w:cstheme="minorHAnsi"/>
                <w:spacing w:val="2"/>
                <w:lang w:val="it-IT"/>
              </w:rPr>
              <w:t>u</w:t>
            </w:r>
            <w:r w:rsidRPr="00011A63">
              <w:rPr>
                <w:rFonts w:asciiTheme="minorHAnsi" w:eastAsia="Arial" w:hAnsiTheme="minorHAnsi" w:cstheme="minorHAnsi"/>
                <w:lang w:val="it-IT"/>
              </w:rPr>
              <w:t>s</w:t>
            </w:r>
            <w:r w:rsidRPr="00011A63">
              <w:rPr>
                <w:rFonts w:asciiTheme="minorHAnsi" w:eastAsia="Arial" w:hAnsiTheme="minorHAnsi" w:cstheme="minorHAnsi"/>
                <w:spacing w:val="-1"/>
                <w:lang w:val="it-IT"/>
              </w:rPr>
              <w:t>i</w:t>
            </w:r>
            <w:r w:rsidRPr="00011A63">
              <w:rPr>
                <w:rFonts w:asciiTheme="minorHAnsi" w:eastAsia="Arial" w:hAnsiTheme="minorHAnsi" w:cstheme="minorHAnsi"/>
                <w:spacing w:val="-3"/>
                <w:lang w:val="it-IT"/>
              </w:rPr>
              <w:t>o</w:t>
            </w:r>
            <w:r w:rsidRPr="00011A63">
              <w:rPr>
                <w:rFonts w:asciiTheme="minorHAnsi" w:eastAsia="Arial" w:hAnsiTheme="minorHAnsi" w:cstheme="minorHAnsi"/>
                <w:spacing w:val="2"/>
                <w:lang w:val="it-IT"/>
              </w:rPr>
              <w:t>n</w:t>
            </w:r>
            <w:r w:rsidRPr="00011A63">
              <w:rPr>
                <w:rFonts w:asciiTheme="minorHAnsi" w:eastAsia="Arial" w:hAnsiTheme="minorHAnsi" w:cstheme="minorHAnsi"/>
                <w:lang w:val="it-IT"/>
              </w:rPr>
              <w:t>e</w:t>
            </w:r>
            <w:r w:rsidRPr="00011A63">
              <w:rPr>
                <w:rFonts w:asciiTheme="minorHAnsi" w:eastAsia="Arial" w:hAnsiTheme="minorHAnsi" w:cstheme="minorHAnsi"/>
                <w:spacing w:val="-2"/>
                <w:lang w:val="it-IT"/>
              </w:rPr>
              <w:t xml:space="preserve"> </w:t>
            </w:r>
            <w:r w:rsidRPr="00011A63">
              <w:rPr>
                <w:rFonts w:asciiTheme="minorHAnsi" w:eastAsia="Arial" w:hAnsiTheme="minorHAnsi" w:cstheme="minorHAnsi"/>
                <w:spacing w:val="-3"/>
                <w:lang w:val="it-IT"/>
              </w:rPr>
              <w:t>d</w:t>
            </w:r>
            <w:r w:rsidRPr="00011A63">
              <w:rPr>
                <w:rFonts w:asciiTheme="minorHAnsi" w:eastAsia="Arial" w:hAnsiTheme="minorHAnsi" w:cstheme="minorHAnsi"/>
                <w:lang w:val="it-IT"/>
              </w:rPr>
              <w:t>a</w:t>
            </w:r>
            <w:r w:rsidRPr="00011A63">
              <w:rPr>
                <w:rFonts w:asciiTheme="minorHAnsi" w:eastAsia="Arial" w:hAnsiTheme="minorHAnsi" w:cstheme="minorHAnsi"/>
                <w:spacing w:val="-2"/>
                <w:lang w:val="it-IT"/>
              </w:rPr>
              <w:t xml:space="preserve"> </w:t>
            </w:r>
            <w:r w:rsidRPr="00011A63">
              <w:rPr>
                <w:rFonts w:asciiTheme="minorHAnsi" w:eastAsia="Arial" w:hAnsiTheme="minorHAnsi" w:cstheme="minorHAnsi"/>
                <w:spacing w:val="2"/>
                <w:lang w:val="it-IT"/>
              </w:rPr>
              <w:t>a</w:t>
            </w:r>
            <w:r w:rsidRPr="00011A63">
              <w:rPr>
                <w:rFonts w:asciiTheme="minorHAnsi" w:eastAsia="Arial" w:hAnsiTheme="minorHAnsi" w:cstheme="minorHAnsi"/>
                <w:spacing w:val="-3"/>
                <w:lang w:val="it-IT"/>
              </w:rPr>
              <w:t>g</w:t>
            </w:r>
            <w:r w:rsidRPr="00011A63">
              <w:rPr>
                <w:rFonts w:asciiTheme="minorHAnsi" w:eastAsia="Arial" w:hAnsiTheme="minorHAnsi" w:cstheme="minorHAnsi"/>
                <w:spacing w:val="2"/>
                <w:lang w:val="it-IT"/>
              </w:rPr>
              <w:t>e</w:t>
            </w:r>
            <w:r w:rsidRPr="00011A63">
              <w:rPr>
                <w:rFonts w:asciiTheme="minorHAnsi" w:eastAsia="Arial" w:hAnsiTheme="minorHAnsi" w:cstheme="minorHAnsi"/>
                <w:lang w:val="it-IT"/>
              </w:rPr>
              <w:t>v</w:t>
            </w:r>
            <w:r w:rsidRPr="00011A63">
              <w:rPr>
                <w:rFonts w:asciiTheme="minorHAnsi" w:eastAsia="Arial" w:hAnsiTheme="minorHAnsi" w:cstheme="minorHAnsi"/>
                <w:spacing w:val="2"/>
                <w:lang w:val="it-IT"/>
              </w:rPr>
              <w:t>o</w:t>
            </w:r>
            <w:r w:rsidRPr="00011A63">
              <w:rPr>
                <w:rFonts w:asciiTheme="minorHAnsi" w:eastAsia="Arial" w:hAnsiTheme="minorHAnsi" w:cstheme="minorHAnsi"/>
                <w:spacing w:val="-6"/>
                <w:lang w:val="it-IT"/>
              </w:rPr>
              <w:t>l</w:t>
            </w:r>
            <w:r w:rsidRPr="00011A63">
              <w:rPr>
                <w:rFonts w:asciiTheme="minorHAnsi" w:eastAsia="Arial" w:hAnsiTheme="minorHAnsi" w:cstheme="minorHAnsi"/>
                <w:spacing w:val="2"/>
                <w:lang w:val="it-IT"/>
              </w:rPr>
              <w:t>a</w:t>
            </w:r>
            <w:r w:rsidRPr="00011A63">
              <w:rPr>
                <w:rFonts w:asciiTheme="minorHAnsi" w:eastAsia="Arial" w:hAnsiTheme="minorHAnsi" w:cstheme="minorHAnsi"/>
                <w:lang w:val="it-IT"/>
              </w:rPr>
              <w:t>z</w:t>
            </w:r>
            <w:r w:rsidRPr="00011A63">
              <w:rPr>
                <w:rFonts w:asciiTheme="minorHAnsi" w:eastAsia="Arial" w:hAnsiTheme="minorHAnsi" w:cstheme="minorHAnsi"/>
                <w:spacing w:val="-1"/>
                <w:lang w:val="it-IT"/>
              </w:rPr>
              <w:t>i</w:t>
            </w:r>
            <w:r w:rsidRPr="00011A63">
              <w:rPr>
                <w:rFonts w:asciiTheme="minorHAnsi" w:eastAsia="Arial" w:hAnsiTheme="minorHAnsi" w:cstheme="minorHAnsi"/>
                <w:spacing w:val="2"/>
                <w:lang w:val="it-IT"/>
              </w:rPr>
              <w:t>on</w:t>
            </w:r>
            <w:r w:rsidRPr="00011A63">
              <w:rPr>
                <w:rFonts w:asciiTheme="minorHAnsi" w:eastAsia="Arial" w:hAnsiTheme="minorHAnsi" w:cstheme="minorHAnsi"/>
                <w:lang w:val="it-IT"/>
              </w:rPr>
              <w:t>i</w:t>
            </w:r>
            <w:r w:rsidRPr="00011A63">
              <w:rPr>
                <w:rFonts w:asciiTheme="minorHAnsi" w:eastAsia="Arial" w:hAnsiTheme="minorHAnsi" w:cstheme="minorHAnsi"/>
                <w:spacing w:val="-4"/>
                <w:lang w:val="it-IT"/>
              </w:rPr>
              <w:t xml:space="preserve"> </w:t>
            </w:r>
            <w:r w:rsidRPr="00011A63">
              <w:rPr>
                <w:rFonts w:asciiTheme="minorHAnsi" w:eastAsia="Arial" w:hAnsiTheme="minorHAnsi" w:cstheme="minorHAnsi"/>
                <w:lang w:val="it-IT"/>
              </w:rPr>
              <w:t xml:space="preserve">e </w:t>
            </w:r>
            <w:r w:rsidRPr="00011A63">
              <w:rPr>
                <w:rFonts w:asciiTheme="minorHAnsi" w:eastAsia="Arial" w:hAnsiTheme="minorHAnsi" w:cstheme="minorHAnsi"/>
                <w:spacing w:val="-2"/>
                <w:lang w:val="it-IT"/>
              </w:rPr>
              <w:t>r</w:t>
            </w:r>
            <w:r w:rsidRPr="00011A63">
              <w:rPr>
                <w:rFonts w:asciiTheme="minorHAnsi" w:eastAsia="Arial" w:hAnsiTheme="minorHAnsi" w:cstheme="minorHAnsi"/>
                <w:spacing w:val="2"/>
                <w:lang w:val="it-IT"/>
              </w:rPr>
              <w:t>e</w:t>
            </w:r>
            <w:r w:rsidRPr="00011A63">
              <w:rPr>
                <w:rFonts w:asciiTheme="minorHAnsi" w:eastAsia="Arial" w:hAnsiTheme="minorHAnsi" w:cstheme="minorHAnsi"/>
                <w:lang w:val="it-IT"/>
              </w:rPr>
              <w:t>v</w:t>
            </w:r>
            <w:r w:rsidRPr="00011A63">
              <w:rPr>
                <w:rFonts w:asciiTheme="minorHAnsi" w:eastAsia="Arial" w:hAnsiTheme="minorHAnsi" w:cstheme="minorHAnsi"/>
                <w:spacing w:val="2"/>
                <w:lang w:val="it-IT"/>
              </w:rPr>
              <w:t>o</w:t>
            </w:r>
            <w:r w:rsidRPr="00011A63">
              <w:rPr>
                <w:rFonts w:asciiTheme="minorHAnsi" w:eastAsia="Arial" w:hAnsiTheme="minorHAnsi" w:cstheme="minorHAnsi"/>
                <w:lang w:val="it-IT"/>
              </w:rPr>
              <w:t>ca</w:t>
            </w:r>
            <w:r w:rsidRPr="00011A63">
              <w:rPr>
                <w:rFonts w:asciiTheme="minorHAnsi" w:eastAsia="Arial" w:hAnsiTheme="minorHAnsi" w:cstheme="minorHAnsi"/>
                <w:spacing w:val="-2"/>
                <w:lang w:val="it-IT"/>
              </w:rPr>
              <w:t xml:space="preserve"> </w:t>
            </w:r>
            <w:r w:rsidRPr="00011A63">
              <w:rPr>
                <w:rFonts w:asciiTheme="minorHAnsi" w:eastAsia="Arial" w:hAnsiTheme="minorHAnsi" w:cstheme="minorHAnsi"/>
                <w:spacing w:val="2"/>
                <w:lang w:val="it-IT"/>
              </w:rPr>
              <w:t>d</w:t>
            </w:r>
            <w:r w:rsidRPr="00011A63">
              <w:rPr>
                <w:rFonts w:asciiTheme="minorHAnsi" w:eastAsia="Arial" w:hAnsiTheme="minorHAnsi" w:cstheme="minorHAnsi"/>
                <w:lang w:val="it-IT"/>
              </w:rPr>
              <w:t>i</w:t>
            </w:r>
            <w:r w:rsidRPr="00011A63">
              <w:rPr>
                <w:rFonts w:asciiTheme="minorHAnsi" w:eastAsia="Arial" w:hAnsiTheme="minorHAnsi" w:cstheme="minorHAnsi"/>
                <w:spacing w:val="-4"/>
                <w:lang w:val="it-IT"/>
              </w:rPr>
              <w:t xml:space="preserve"> </w:t>
            </w:r>
            <w:r w:rsidRPr="00011A63">
              <w:rPr>
                <w:rFonts w:asciiTheme="minorHAnsi" w:eastAsia="Arial" w:hAnsiTheme="minorHAnsi" w:cstheme="minorHAnsi"/>
                <w:spacing w:val="2"/>
                <w:lang w:val="it-IT"/>
              </w:rPr>
              <w:t>q</w:t>
            </w:r>
            <w:r w:rsidRPr="00011A63">
              <w:rPr>
                <w:rFonts w:asciiTheme="minorHAnsi" w:eastAsia="Arial" w:hAnsiTheme="minorHAnsi" w:cstheme="minorHAnsi"/>
                <w:spacing w:val="-3"/>
                <w:lang w:val="it-IT"/>
              </w:rPr>
              <w:t>u</w:t>
            </w:r>
            <w:r w:rsidRPr="00011A63">
              <w:rPr>
                <w:rFonts w:asciiTheme="minorHAnsi" w:eastAsia="Arial" w:hAnsiTheme="minorHAnsi" w:cstheme="minorHAnsi"/>
                <w:spacing w:val="2"/>
                <w:lang w:val="it-IT"/>
              </w:rPr>
              <w:t>e</w:t>
            </w:r>
            <w:r w:rsidRPr="00011A63">
              <w:rPr>
                <w:rFonts w:asciiTheme="minorHAnsi" w:eastAsia="Arial" w:hAnsiTheme="minorHAnsi" w:cstheme="minorHAnsi"/>
                <w:spacing w:val="-1"/>
                <w:lang w:val="it-IT"/>
              </w:rPr>
              <w:t>ll</w:t>
            </w:r>
            <w:r w:rsidRPr="00011A63">
              <w:rPr>
                <w:rFonts w:asciiTheme="minorHAnsi" w:eastAsia="Arial" w:hAnsiTheme="minorHAnsi" w:cstheme="minorHAnsi"/>
                <w:lang w:val="it-IT"/>
              </w:rPr>
              <w:t>e</w:t>
            </w:r>
            <w:r w:rsidRPr="00011A63">
              <w:rPr>
                <w:rFonts w:asciiTheme="minorHAnsi" w:eastAsia="Arial" w:hAnsiTheme="minorHAnsi" w:cstheme="minorHAnsi"/>
                <w:spacing w:val="-2"/>
                <w:lang w:val="it-IT"/>
              </w:rPr>
              <w:t xml:space="preserve"> </w:t>
            </w:r>
            <w:r w:rsidRPr="00011A63">
              <w:rPr>
                <w:rFonts w:asciiTheme="minorHAnsi" w:eastAsia="Arial" w:hAnsiTheme="minorHAnsi" w:cstheme="minorHAnsi"/>
                <w:spacing w:val="2"/>
                <w:lang w:val="it-IT"/>
              </w:rPr>
              <w:t>e</w:t>
            </w:r>
            <w:r w:rsidRPr="00011A63">
              <w:rPr>
                <w:rFonts w:asciiTheme="minorHAnsi" w:eastAsia="Arial" w:hAnsiTheme="minorHAnsi" w:cstheme="minorHAnsi"/>
                <w:lang w:val="it-IT"/>
              </w:rPr>
              <w:t>v</w:t>
            </w:r>
            <w:r w:rsidRPr="00011A63">
              <w:rPr>
                <w:rFonts w:asciiTheme="minorHAnsi" w:eastAsia="Arial" w:hAnsiTheme="minorHAnsi" w:cstheme="minorHAnsi"/>
                <w:spacing w:val="-3"/>
                <w:lang w:val="it-IT"/>
              </w:rPr>
              <w:t>e</w:t>
            </w:r>
            <w:r w:rsidRPr="00011A63">
              <w:rPr>
                <w:rFonts w:asciiTheme="minorHAnsi" w:eastAsia="Arial" w:hAnsiTheme="minorHAnsi" w:cstheme="minorHAnsi"/>
                <w:spacing w:val="2"/>
                <w:lang w:val="it-IT"/>
              </w:rPr>
              <w:t>n</w:t>
            </w:r>
            <w:r w:rsidRPr="00011A63">
              <w:rPr>
                <w:rFonts w:asciiTheme="minorHAnsi" w:eastAsia="Arial" w:hAnsiTheme="minorHAnsi" w:cstheme="minorHAnsi"/>
                <w:spacing w:val="-4"/>
                <w:lang w:val="it-IT"/>
              </w:rPr>
              <w:t>t</w:t>
            </w:r>
            <w:r w:rsidRPr="00011A63">
              <w:rPr>
                <w:rFonts w:asciiTheme="minorHAnsi" w:eastAsia="Arial" w:hAnsiTheme="minorHAnsi" w:cstheme="minorHAnsi"/>
                <w:spacing w:val="2"/>
                <w:lang w:val="it-IT"/>
              </w:rPr>
              <w:t>ua</w:t>
            </w:r>
            <w:r w:rsidRPr="00011A63">
              <w:rPr>
                <w:rFonts w:asciiTheme="minorHAnsi" w:eastAsia="Arial" w:hAnsiTheme="minorHAnsi" w:cstheme="minorHAnsi"/>
                <w:spacing w:val="-6"/>
                <w:lang w:val="it-IT"/>
              </w:rPr>
              <w:t>l</w:t>
            </w:r>
            <w:r w:rsidRPr="00011A63">
              <w:rPr>
                <w:rFonts w:asciiTheme="minorHAnsi" w:eastAsia="Arial" w:hAnsiTheme="minorHAnsi" w:cstheme="minorHAnsi"/>
                <w:spacing w:val="3"/>
                <w:lang w:val="it-IT"/>
              </w:rPr>
              <w:t>m</w:t>
            </w:r>
            <w:r w:rsidRPr="00011A63">
              <w:rPr>
                <w:rFonts w:asciiTheme="minorHAnsi" w:eastAsia="Arial" w:hAnsiTheme="minorHAnsi" w:cstheme="minorHAnsi"/>
                <w:spacing w:val="-3"/>
                <w:lang w:val="it-IT"/>
              </w:rPr>
              <w:t>e</w:t>
            </w:r>
            <w:r w:rsidRPr="00011A63">
              <w:rPr>
                <w:rFonts w:asciiTheme="minorHAnsi" w:eastAsia="Arial" w:hAnsiTheme="minorHAnsi" w:cstheme="minorHAnsi"/>
                <w:spacing w:val="2"/>
                <w:lang w:val="it-IT"/>
              </w:rPr>
              <w:t>n</w:t>
            </w:r>
            <w:r w:rsidRPr="00011A63">
              <w:rPr>
                <w:rFonts w:asciiTheme="minorHAnsi" w:eastAsia="Arial" w:hAnsiTheme="minorHAnsi" w:cstheme="minorHAnsi"/>
                <w:spacing w:val="-4"/>
                <w:lang w:val="it-IT"/>
              </w:rPr>
              <w:t>t</w:t>
            </w:r>
            <w:r w:rsidRPr="00011A63">
              <w:rPr>
                <w:rFonts w:asciiTheme="minorHAnsi" w:eastAsia="Arial" w:hAnsiTheme="minorHAnsi" w:cstheme="minorHAnsi"/>
                <w:lang w:val="it-IT"/>
              </w:rPr>
              <w:t xml:space="preserve">e </w:t>
            </w:r>
            <w:r w:rsidRPr="00011A63">
              <w:rPr>
                <w:rFonts w:asciiTheme="minorHAnsi" w:eastAsia="Arial" w:hAnsiTheme="minorHAnsi" w:cstheme="minorHAnsi"/>
                <w:spacing w:val="2"/>
                <w:lang w:val="it-IT"/>
              </w:rPr>
              <w:t>g</w:t>
            </w:r>
            <w:r w:rsidRPr="00011A63">
              <w:rPr>
                <w:rFonts w:asciiTheme="minorHAnsi" w:eastAsia="Arial" w:hAnsiTheme="minorHAnsi" w:cstheme="minorHAnsi"/>
                <w:spacing w:val="-1"/>
                <w:lang w:val="it-IT"/>
              </w:rPr>
              <w:t>i</w:t>
            </w:r>
            <w:r w:rsidRPr="00011A63">
              <w:rPr>
                <w:rFonts w:asciiTheme="minorHAnsi" w:eastAsia="Arial" w:hAnsiTheme="minorHAnsi" w:cstheme="minorHAnsi"/>
                <w:lang w:val="it-IT"/>
              </w:rPr>
              <w:t>à</w:t>
            </w:r>
            <w:r w:rsidRPr="00011A63">
              <w:rPr>
                <w:rFonts w:asciiTheme="minorHAnsi" w:eastAsia="Arial" w:hAnsiTheme="minorHAnsi" w:cstheme="minorHAnsi"/>
                <w:spacing w:val="3"/>
                <w:lang w:val="it-IT"/>
              </w:rPr>
              <w:t xml:space="preserve"> </w:t>
            </w:r>
            <w:r w:rsidRPr="00011A63">
              <w:rPr>
                <w:rFonts w:asciiTheme="minorHAnsi" w:eastAsia="Arial" w:hAnsiTheme="minorHAnsi" w:cstheme="minorHAnsi"/>
                <w:spacing w:val="-5"/>
                <w:lang w:val="it-IT"/>
              </w:rPr>
              <w:t>c</w:t>
            </w:r>
            <w:r w:rsidRPr="00011A63">
              <w:rPr>
                <w:rFonts w:asciiTheme="minorHAnsi" w:eastAsia="Arial" w:hAnsiTheme="minorHAnsi" w:cstheme="minorHAnsi"/>
                <w:spacing w:val="2"/>
                <w:lang w:val="it-IT"/>
              </w:rPr>
              <w:t>on</w:t>
            </w:r>
            <w:r w:rsidRPr="00011A63">
              <w:rPr>
                <w:rFonts w:asciiTheme="minorHAnsi" w:eastAsia="Arial" w:hAnsiTheme="minorHAnsi" w:cstheme="minorHAnsi"/>
                <w:spacing w:val="-5"/>
                <w:lang w:val="it-IT"/>
              </w:rPr>
              <w:t>c</w:t>
            </w:r>
            <w:r w:rsidRPr="00011A63">
              <w:rPr>
                <w:rFonts w:asciiTheme="minorHAnsi" w:eastAsia="Arial" w:hAnsiTheme="minorHAnsi" w:cstheme="minorHAnsi"/>
                <w:spacing w:val="2"/>
                <w:lang w:val="it-IT"/>
              </w:rPr>
              <w:t>e</w:t>
            </w:r>
            <w:r w:rsidRPr="00011A63">
              <w:rPr>
                <w:rFonts w:asciiTheme="minorHAnsi" w:eastAsia="Arial" w:hAnsiTheme="minorHAnsi" w:cstheme="minorHAnsi"/>
                <w:lang w:val="it-IT"/>
              </w:rPr>
              <w:t>s</w:t>
            </w:r>
            <w:r w:rsidRPr="00011A63">
              <w:rPr>
                <w:rFonts w:asciiTheme="minorHAnsi" w:eastAsia="Arial" w:hAnsiTheme="minorHAnsi" w:cstheme="minorHAnsi"/>
                <w:spacing w:val="-5"/>
                <w:lang w:val="it-IT"/>
              </w:rPr>
              <w:t>s</w:t>
            </w:r>
            <w:r w:rsidRPr="00011A63">
              <w:rPr>
                <w:rFonts w:asciiTheme="minorHAnsi" w:eastAsia="Arial" w:hAnsiTheme="minorHAnsi" w:cstheme="minorHAnsi"/>
                <w:lang w:val="it-IT"/>
              </w:rPr>
              <w:t>e</w:t>
            </w:r>
          </w:p>
          <w:p w14:paraId="0F41C630" w14:textId="77777777" w:rsidR="004C2F68" w:rsidRPr="00011A63" w:rsidRDefault="004C2F68" w:rsidP="00EE6480">
            <w:pPr>
              <w:jc w:val="both"/>
              <w:rPr>
                <w:rFonts w:asciiTheme="minorHAnsi" w:hAnsiTheme="minorHAnsi" w:cstheme="minorHAnsi"/>
                <w:lang w:val="it-IT"/>
              </w:rPr>
            </w:pPr>
          </w:p>
          <w:p w14:paraId="695CD143" w14:textId="77777777" w:rsidR="004C2F68" w:rsidRPr="00011A63" w:rsidRDefault="004C2F68" w:rsidP="00EE6480">
            <w:pPr>
              <w:ind w:left="76" w:right="117"/>
              <w:jc w:val="both"/>
              <w:rPr>
                <w:rFonts w:asciiTheme="minorHAnsi" w:eastAsia="Arial" w:hAnsiTheme="minorHAnsi" w:cstheme="minorHAnsi"/>
                <w:lang w:val="it-IT"/>
              </w:rPr>
            </w:pPr>
            <w:r w:rsidRPr="00011A63">
              <w:rPr>
                <w:rFonts w:asciiTheme="minorHAnsi" w:eastAsia="Arial" w:hAnsiTheme="minorHAnsi" w:cstheme="minorHAnsi"/>
                <w:lang w:val="it-IT"/>
              </w:rPr>
              <w:t xml:space="preserve">- </w:t>
            </w:r>
            <w:r w:rsidRPr="00011A63">
              <w:rPr>
                <w:rFonts w:asciiTheme="minorHAnsi" w:eastAsia="Arial" w:hAnsiTheme="minorHAnsi" w:cstheme="minorHAnsi"/>
                <w:spacing w:val="2"/>
                <w:lang w:val="it-IT"/>
              </w:rPr>
              <w:t>d</w:t>
            </w:r>
            <w:r w:rsidRPr="00011A63">
              <w:rPr>
                <w:rFonts w:asciiTheme="minorHAnsi" w:eastAsia="Arial" w:hAnsiTheme="minorHAnsi" w:cstheme="minorHAnsi"/>
                <w:spacing w:val="-1"/>
                <w:lang w:val="it-IT"/>
              </w:rPr>
              <w:t>i</w:t>
            </w:r>
            <w:r w:rsidRPr="00011A63">
              <w:rPr>
                <w:rFonts w:asciiTheme="minorHAnsi" w:eastAsia="Arial" w:hAnsiTheme="minorHAnsi" w:cstheme="minorHAnsi"/>
                <w:lang w:val="it-IT"/>
              </w:rPr>
              <w:t>v</w:t>
            </w:r>
            <w:r w:rsidRPr="00011A63">
              <w:rPr>
                <w:rFonts w:asciiTheme="minorHAnsi" w:eastAsia="Arial" w:hAnsiTheme="minorHAnsi" w:cstheme="minorHAnsi"/>
                <w:spacing w:val="-1"/>
                <w:lang w:val="it-IT"/>
              </w:rPr>
              <w:t>i</w:t>
            </w:r>
            <w:r w:rsidRPr="00011A63">
              <w:rPr>
                <w:rFonts w:asciiTheme="minorHAnsi" w:eastAsia="Arial" w:hAnsiTheme="minorHAnsi" w:cstheme="minorHAnsi"/>
                <w:spacing w:val="2"/>
                <w:lang w:val="it-IT"/>
              </w:rPr>
              <w:t>e</w:t>
            </w:r>
            <w:r w:rsidRPr="00011A63">
              <w:rPr>
                <w:rFonts w:asciiTheme="minorHAnsi" w:eastAsia="Arial" w:hAnsiTheme="minorHAnsi" w:cstheme="minorHAnsi"/>
                <w:spacing w:val="-4"/>
                <w:lang w:val="it-IT"/>
              </w:rPr>
              <w:t>t</w:t>
            </w:r>
            <w:r w:rsidRPr="00011A63">
              <w:rPr>
                <w:rFonts w:asciiTheme="minorHAnsi" w:eastAsia="Arial" w:hAnsiTheme="minorHAnsi" w:cstheme="minorHAnsi"/>
                <w:lang w:val="it-IT"/>
              </w:rPr>
              <w:t>o</w:t>
            </w:r>
            <w:r w:rsidRPr="00011A63">
              <w:rPr>
                <w:rFonts w:asciiTheme="minorHAnsi" w:eastAsia="Arial" w:hAnsiTheme="minorHAnsi" w:cstheme="minorHAnsi"/>
                <w:spacing w:val="3"/>
                <w:lang w:val="it-IT"/>
              </w:rPr>
              <w:t xml:space="preserve"> </w:t>
            </w:r>
            <w:r w:rsidRPr="00011A63">
              <w:rPr>
                <w:rFonts w:asciiTheme="minorHAnsi" w:eastAsia="Arial" w:hAnsiTheme="minorHAnsi" w:cstheme="minorHAnsi"/>
                <w:spacing w:val="2"/>
                <w:lang w:val="it-IT"/>
              </w:rPr>
              <w:t>d</w:t>
            </w:r>
            <w:r w:rsidRPr="00011A63">
              <w:rPr>
                <w:rFonts w:asciiTheme="minorHAnsi" w:eastAsia="Arial" w:hAnsiTheme="minorHAnsi" w:cstheme="minorHAnsi"/>
                <w:lang w:val="it-IT"/>
              </w:rPr>
              <w:t>i</w:t>
            </w:r>
            <w:r w:rsidRPr="00011A63">
              <w:rPr>
                <w:rFonts w:asciiTheme="minorHAnsi" w:eastAsia="Arial" w:hAnsiTheme="minorHAnsi" w:cstheme="minorHAnsi"/>
                <w:spacing w:val="-4"/>
                <w:lang w:val="it-IT"/>
              </w:rPr>
              <w:t xml:space="preserve"> </w:t>
            </w:r>
            <w:r w:rsidRPr="00011A63">
              <w:rPr>
                <w:rFonts w:asciiTheme="minorHAnsi" w:eastAsia="Arial" w:hAnsiTheme="minorHAnsi" w:cstheme="minorHAnsi"/>
                <w:spacing w:val="2"/>
                <w:lang w:val="it-IT"/>
              </w:rPr>
              <w:t>p</w:t>
            </w:r>
            <w:r w:rsidRPr="00011A63">
              <w:rPr>
                <w:rFonts w:asciiTheme="minorHAnsi" w:eastAsia="Arial" w:hAnsiTheme="minorHAnsi" w:cstheme="minorHAnsi"/>
                <w:spacing w:val="-3"/>
                <w:lang w:val="it-IT"/>
              </w:rPr>
              <w:t>u</w:t>
            </w:r>
            <w:r w:rsidRPr="00011A63">
              <w:rPr>
                <w:rFonts w:asciiTheme="minorHAnsi" w:eastAsia="Arial" w:hAnsiTheme="minorHAnsi" w:cstheme="minorHAnsi"/>
                <w:spacing w:val="2"/>
                <w:lang w:val="it-IT"/>
              </w:rPr>
              <w:t>bb</w:t>
            </w:r>
            <w:r w:rsidRPr="00011A63">
              <w:rPr>
                <w:rFonts w:asciiTheme="minorHAnsi" w:eastAsia="Arial" w:hAnsiTheme="minorHAnsi" w:cstheme="minorHAnsi"/>
                <w:spacing w:val="-1"/>
                <w:lang w:val="it-IT"/>
              </w:rPr>
              <w:t>li</w:t>
            </w:r>
            <w:r w:rsidRPr="00011A63">
              <w:rPr>
                <w:rFonts w:asciiTheme="minorHAnsi" w:eastAsia="Arial" w:hAnsiTheme="minorHAnsi" w:cstheme="minorHAnsi"/>
                <w:lang w:val="it-IT"/>
              </w:rPr>
              <w:t>c</w:t>
            </w:r>
            <w:r w:rsidRPr="00011A63">
              <w:rPr>
                <w:rFonts w:asciiTheme="minorHAnsi" w:eastAsia="Arial" w:hAnsiTheme="minorHAnsi" w:cstheme="minorHAnsi"/>
                <w:spacing w:val="-1"/>
                <w:lang w:val="it-IT"/>
              </w:rPr>
              <w:t>i</w:t>
            </w:r>
            <w:r w:rsidRPr="00011A63">
              <w:rPr>
                <w:rFonts w:asciiTheme="minorHAnsi" w:eastAsia="Arial" w:hAnsiTheme="minorHAnsi" w:cstheme="minorHAnsi"/>
                <w:lang w:val="it-IT"/>
              </w:rPr>
              <w:t>z</w:t>
            </w:r>
            <w:r w:rsidRPr="00011A63">
              <w:rPr>
                <w:rFonts w:asciiTheme="minorHAnsi" w:eastAsia="Arial" w:hAnsiTheme="minorHAnsi" w:cstheme="minorHAnsi"/>
                <w:spacing w:val="-5"/>
                <w:lang w:val="it-IT"/>
              </w:rPr>
              <w:t>z</w:t>
            </w:r>
            <w:r w:rsidRPr="00011A63">
              <w:rPr>
                <w:rFonts w:asciiTheme="minorHAnsi" w:eastAsia="Arial" w:hAnsiTheme="minorHAnsi" w:cstheme="minorHAnsi"/>
                <w:spacing w:val="2"/>
                <w:lang w:val="it-IT"/>
              </w:rPr>
              <w:t>a</w:t>
            </w:r>
            <w:r w:rsidRPr="00011A63">
              <w:rPr>
                <w:rFonts w:asciiTheme="minorHAnsi" w:eastAsia="Arial" w:hAnsiTheme="minorHAnsi" w:cstheme="minorHAnsi"/>
                <w:spacing w:val="-2"/>
                <w:lang w:val="it-IT"/>
              </w:rPr>
              <w:t>r</w:t>
            </w:r>
            <w:r w:rsidRPr="00011A63">
              <w:rPr>
                <w:rFonts w:asciiTheme="minorHAnsi" w:eastAsia="Arial" w:hAnsiTheme="minorHAnsi" w:cstheme="minorHAnsi"/>
                <w:lang w:val="it-IT"/>
              </w:rPr>
              <w:t>e</w:t>
            </w:r>
            <w:r w:rsidRPr="00011A63">
              <w:rPr>
                <w:rFonts w:asciiTheme="minorHAnsi" w:eastAsia="Arial" w:hAnsiTheme="minorHAnsi" w:cstheme="minorHAnsi"/>
                <w:spacing w:val="-2"/>
                <w:lang w:val="it-IT"/>
              </w:rPr>
              <w:t xml:space="preserve"> </w:t>
            </w:r>
            <w:r w:rsidRPr="00011A63">
              <w:rPr>
                <w:rFonts w:asciiTheme="minorHAnsi" w:eastAsia="Arial" w:hAnsiTheme="minorHAnsi" w:cstheme="minorHAnsi"/>
                <w:spacing w:val="2"/>
                <w:lang w:val="it-IT"/>
              </w:rPr>
              <w:t>b</w:t>
            </w:r>
            <w:r w:rsidRPr="00011A63">
              <w:rPr>
                <w:rFonts w:asciiTheme="minorHAnsi" w:eastAsia="Arial" w:hAnsiTheme="minorHAnsi" w:cstheme="minorHAnsi"/>
                <w:spacing w:val="-3"/>
                <w:lang w:val="it-IT"/>
              </w:rPr>
              <w:t>e</w:t>
            </w:r>
            <w:r w:rsidRPr="00011A63">
              <w:rPr>
                <w:rFonts w:asciiTheme="minorHAnsi" w:eastAsia="Arial" w:hAnsiTheme="minorHAnsi" w:cstheme="minorHAnsi"/>
                <w:spacing w:val="2"/>
                <w:lang w:val="it-IT"/>
              </w:rPr>
              <w:t>n</w:t>
            </w:r>
            <w:r w:rsidRPr="00011A63">
              <w:rPr>
                <w:rFonts w:asciiTheme="minorHAnsi" w:eastAsia="Arial" w:hAnsiTheme="minorHAnsi" w:cstheme="minorHAnsi"/>
                <w:lang w:val="it-IT"/>
              </w:rPr>
              <w:t>i e s</w:t>
            </w:r>
            <w:r w:rsidRPr="00011A63">
              <w:rPr>
                <w:rFonts w:asciiTheme="minorHAnsi" w:eastAsia="Arial" w:hAnsiTheme="minorHAnsi" w:cstheme="minorHAnsi"/>
                <w:spacing w:val="2"/>
                <w:lang w:val="it-IT"/>
              </w:rPr>
              <w:t>e</w:t>
            </w:r>
            <w:r w:rsidRPr="00011A63">
              <w:rPr>
                <w:rFonts w:asciiTheme="minorHAnsi" w:eastAsia="Arial" w:hAnsiTheme="minorHAnsi" w:cstheme="minorHAnsi"/>
                <w:spacing w:val="-2"/>
                <w:lang w:val="it-IT"/>
              </w:rPr>
              <w:t>r</w:t>
            </w:r>
            <w:r w:rsidRPr="00011A63">
              <w:rPr>
                <w:rFonts w:asciiTheme="minorHAnsi" w:eastAsia="Arial" w:hAnsiTheme="minorHAnsi" w:cstheme="minorHAnsi"/>
                <w:lang w:val="it-IT"/>
              </w:rPr>
              <w:t>v</w:t>
            </w:r>
            <w:r w:rsidRPr="00011A63">
              <w:rPr>
                <w:rFonts w:asciiTheme="minorHAnsi" w:eastAsia="Arial" w:hAnsiTheme="minorHAnsi" w:cstheme="minorHAnsi"/>
                <w:spacing w:val="-1"/>
                <w:lang w:val="it-IT"/>
              </w:rPr>
              <w:t>i</w:t>
            </w:r>
            <w:r w:rsidRPr="00011A63">
              <w:rPr>
                <w:rFonts w:asciiTheme="minorHAnsi" w:eastAsia="Arial" w:hAnsiTheme="minorHAnsi" w:cstheme="minorHAnsi"/>
                <w:lang w:val="it-IT"/>
              </w:rPr>
              <w:t>zi</w:t>
            </w:r>
          </w:p>
          <w:p w14:paraId="28D4EF87" w14:textId="77777777" w:rsidR="004C2F68" w:rsidRPr="00011A63" w:rsidRDefault="004C2F68" w:rsidP="00EE6480">
            <w:pPr>
              <w:pStyle w:val="Paragrafoelenco"/>
              <w:ind w:left="0"/>
              <w:jc w:val="both"/>
              <w:rPr>
                <w:rFonts w:asciiTheme="minorHAnsi" w:eastAsia="Arial" w:hAnsiTheme="minorHAnsi" w:cstheme="minorHAnsi"/>
                <w:i/>
                <w:lang w:val="it-IT"/>
              </w:rPr>
            </w:pPr>
          </w:p>
          <w:p w14:paraId="0BF5CF02" w14:textId="77777777" w:rsidR="004C2F68" w:rsidRPr="00011A63" w:rsidRDefault="004C2F68" w:rsidP="00EE6480">
            <w:pPr>
              <w:pStyle w:val="Paragrafoelenco"/>
              <w:ind w:left="0"/>
              <w:jc w:val="both"/>
              <w:rPr>
                <w:rFonts w:asciiTheme="minorHAnsi" w:eastAsia="Arial" w:hAnsiTheme="minorHAnsi" w:cstheme="minorHAnsi"/>
                <w:i/>
                <w:lang w:val="it-IT"/>
              </w:rPr>
            </w:pPr>
            <w:r w:rsidRPr="00011A63">
              <w:rPr>
                <w:rFonts w:asciiTheme="minorHAnsi" w:eastAsia="Arial" w:hAnsiTheme="minorHAnsi" w:cstheme="minorHAnsi"/>
                <w:spacing w:val="1"/>
                <w:lang w:val="it-IT"/>
              </w:rPr>
              <w:t>I</w:t>
            </w:r>
            <w:r w:rsidRPr="00011A63">
              <w:rPr>
                <w:rFonts w:asciiTheme="minorHAnsi" w:eastAsia="Arial" w:hAnsiTheme="minorHAnsi" w:cstheme="minorHAnsi"/>
                <w:spacing w:val="2"/>
                <w:lang w:val="it-IT"/>
              </w:rPr>
              <w:t>n</w:t>
            </w:r>
            <w:r w:rsidRPr="00011A63">
              <w:rPr>
                <w:rFonts w:asciiTheme="minorHAnsi" w:eastAsia="Arial" w:hAnsiTheme="minorHAnsi" w:cstheme="minorHAnsi"/>
                <w:spacing w:val="-4"/>
                <w:lang w:val="it-IT"/>
              </w:rPr>
              <w:t>t</w:t>
            </w:r>
            <w:r w:rsidRPr="00011A63">
              <w:rPr>
                <w:rFonts w:asciiTheme="minorHAnsi" w:eastAsia="Arial" w:hAnsiTheme="minorHAnsi" w:cstheme="minorHAnsi"/>
                <w:spacing w:val="2"/>
                <w:lang w:val="it-IT"/>
              </w:rPr>
              <w:t>e</w:t>
            </w:r>
            <w:r w:rsidRPr="00011A63">
              <w:rPr>
                <w:rFonts w:asciiTheme="minorHAnsi" w:eastAsia="Arial" w:hAnsiTheme="minorHAnsi" w:cstheme="minorHAnsi"/>
                <w:spacing w:val="-2"/>
                <w:lang w:val="it-IT"/>
              </w:rPr>
              <w:t>r</w:t>
            </w:r>
            <w:r w:rsidRPr="00011A63">
              <w:rPr>
                <w:rFonts w:asciiTheme="minorHAnsi" w:eastAsia="Arial" w:hAnsiTheme="minorHAnsi" w:cstheme="minorHAnsi"/>
                <w:spacing w:val="2"/>
                <w:lang w:val="it-IT"/>
              </w:rPr>
              <w:t>d</w:t>
            </w:r>
            <w:r w:rsidRPr="00011A63">
              <w:rPr>
                <w:rFonts w:asciiTheme="minorHAnsi" w:eastAsia="Arial" w:hAnsiTheme="minorHAnsi" w:cstheme="minorHAnsi"/>
                <w:spacing w:val="-1"/>
                <w:lang w:val="it-IT"/>
              </w:rPr>
              <w:t>i</w:t>
            </w:r>
            <w:r w:rsidRPr="00011A63">
              <w:rPr>
                <w:rFonts w:asciiTheme="minorHAnsi" w:eastAsia="Arial" w:hAnsiTheme="minorHAnsi" w:cstheme="minorHAnsi"/>
                <w:lang w:val="it-IT"/>
              </w:rPr>
              <w:t>z</w:t>
            </w:r>
            <w:r w:rsidRPr="00011A63">
              <w:rPr>
                <w:rFonts w:asciiTheme="minorHAnsi" w:eastAsia="Arial" w:hAnsiTheme="minorHAnsi" w:cstheme="minorHAnsi"/>
                <w:spacing w:val="-1"/>
                <w:lang w:val="it-IT"/>
              </w:rPr>
              <w:t>i</w:t>
            </w:r>
            <w:r w:rsidRPr="00011A63">
              <w:rPr>
                <w:rFonts w:asciiTheme="minorHAnsi" w:eastAsia="Arial" w:hAnsiTheme="minorHAnsi" w:cstheme="minorHAnsi"/>
                <w:spacing w:val="-3"/>
                <w:lang w:val="it-IT"/>
              </w:rPr>
              <w:t>o</w:t>
            </w:r>
            <w:r w:rsidRPr="00011A63">
              <w:rPr>
                <w:rFonts w:asciiTheme="minorHAnsi" w:eastAsia="Arial" w:hAnsiTheme="minorHAnsi" w:cstheme="minorHAnsi"/>
                <w:spacing w:val="2"/>
                <w:lang w:val="it-IT"/>
              </w:rPr>
              <w:t>n</w:t>
            </w:r>
            <w:r w:rsidRPr="00011A63">
              <w:rPr>
                <w:rFonts w:asciiTheme="minorHAnsi" w:eastAsia="Arial" w:hAnsiTheme="minorHAnsi" w:cstheme="minorHAnsi"/>
                <w:lang w:val="it-IT"/>
              </w:rPr>
              <w:t>e</w:t>
            </w:r>
            <w:r w:rsidRPr="00011A63">
              <w:rPr>
                <w:rFonts w:asciiTheme="minorHAnsi" w:eastAsia="Arial" w:hAnsiTheme="minorHAnsi" w:cstheme="minorHAnsi"/>
                <w:spacing w:val="-2"/>
                <w:lang w:val="it-IT"/>
              </w:rPr>
              <w:t xml:space="preserve"> </w:t>
            </w:r>
            <w:r w:rsidRPr="00011A63">
              <w:rPr>
                <w:rFonts w:asciiTheme="minorHAnsi" w:eastAsia="Arial" w:hAnsiTheme="minorHAnsi" w:cstheme="minorHAnsi"/>
                <w:spacing w:val="2"/>
                <w:lang w:val="it-IT"/>
              </w:rPr>
              <w:t>d</w:t>
            </w:r>
            <w:r w:rsidRPr="00011A63">
              <w:rPr>
                <w:rFonts w:asciiTheme="minorHAnsi" w:eastAsia="Arial" w:hAnsiTheme="minorHAnsi" w:cstheme="minorHAnsi"/>
                <w:spacing w:val="-3"/>
                <w:lang w:val="it-IT"/>
              </w:rPr>
              <w:t>e</w:t>
            </w:r>
            <w:r w:rsidRPr="00011A63">
              <w:rPr>
                <w:rFonts w:asciiTheme="minorHAnsi" w:eastAsia="Arial" w:hAnsiTheme="minorHAnsi" w:cstheme="minorHAnsi"/>
                <w:spacing w:val="1"/>
                <w:lang w:val="it-IT"/>
              </w:rPr>
              <w:t>f</w:t>
            </w:r>
            <w:r w:rsidRPr="00011A63">
              <w:rPr>
                <w:rFonts w:asciiTheme="minorHAnsi" w:eastAsia="Arial" w:hAnsiTheme="minorHAnsi" w:cstheme="minorHAnsi"/>
                <w:spacing w:val="-1"/>
                <w:lang w:val="it-IT"/>
              </w:rPr>
              <w:t>i</w:t>
            </w:r>
            <w:r w:rsidRPr="00011A63">
              <w:rPr>
                <w:rFonts w:asciiTheme="minorHAnsi" w:eastAsia="Arial" w:hAnsiTheme="minorHAnsi" w:cstheme="minorHAnsi"/>
                <w:spacing w:val="2"/>
                <w:lang w:val="it-IT"/>
              </w:rPr>
              <w:t>n</w:t>
            </w:r>
            <w:r w:rsidRPr="00011A63">
              <w:rPr>
                <w:rFonts w:asciiTheme="minorHAnsi" w:eastAsia="Arial" w:hAnsiTheme="minorHAnsi" w:cstheme="minorHAnsi"/>
                <w:spacing w:val="-1"/>
                <w:lang w:val="it-IT"/>
              </w:rPr>
              <w:t>i</w:t>
            </w:r>
            <w:r w:rsidRPr="00011A63">
              <w:rPr>
                <w:rFonts w:asciiTheme="minorHAnsi" w:eastAsia="Arial" w:hAnsiTheme="minorHAnsi" w:cstheme="minorHAnsi"/>
                <w:spacing w:val="1"/>
                <w:lang w:val="it-IT"/>
              </w:rPr>
              <w:t>t</w:t>
            </w:r>
            <w:r w:rsidRPr="00011A63">
              <w:rPr>
                <w:rFonts w:asciiTheme="minorHAnsi" w:eastAsia="Arial" w:hAnsiTheme="minorHAnsi" w:cstheme="minorHAnsi"/>
                <w:spacing w:val="-1"/>
                <w:lang w:val="it-IT"/>
              </w:rPr>
              <w:t>i</w:t>
            </w:r>
            <w:r w:rsidRPr="00011A63">
              <w:rPr>
                <w:rFonts w:asciiTheme="minorHAnsi" w:eastAsia="Arial" w:hAnsiTheme="minorHAnsi" w:cstheme="minorHAnsi"/>
                <w:lang w:val="it-IT"/>
              </w:rPr>
              <w:t xml:space="preserve">va </w:t>
            </w:r>
            <w:r w:rsidRPr="00011A63">
              <w:rPr>
                <w:rFonts w:asciiTheme="minorHAnsi" w:eastAsia="Arial" w:hAnsiTheme="minorHAnsi" w:cstheme="minorHAnsi"/>
                <w:spacing w:val="2"/>
                <w:lang w:val="it-IT"/>
              </w:rPr>
              <w:t>de</w:t>
            </w:r>
            <w:r w:rsidRPr="00011A63">
              <w:rPr>
                <w:rFonts w:asciiTheme="minorHAnsi" w:eastAsia="Arial" w:hAnsiTheme="minorHAnsi" w:cstheme="minorHAnsi"/>
                <w:spacing w:val="-1"/>
                <w:lang w:val="it-IT"/>
              </w:rPr>
              <w:t>ll’</w:t>
            </w:r>
            <w:r w:rsidRPr="00011A63">
              <w:rPr>
                <w:rFonts w:asciiTheme="minorHAnsi" w:eastAsia="Arial" w:hAnsiTheme="minorHAnsi" w:cstheme="minorHAnsi"/>
                <w:spacing w:val="2"/>
                <w:lang w:val="it-IT"/>
              </w:rPr>
              <w:t>a</w:t>
            </w:r>
            <w:r w:rsidRPr="00011A63">
              <w:rPr>
                <w:rFonts w:asciiTheme="minorHAnsi" w:eastAsia="Arial" w:hAnsiTheme="minorHAnsi" w:cstheme="minorHAnsi"/>
                <w:spacing w:val="-4"/>
                <w:lang w:val="it-IT"/>
              </w:rPr>
              <w:t>t</w:t>
            </w:r>
            <w:r w:rsidRPr="00011A63">
              <w:rPr>
                <w:rFonts w:asciiTheme="minorHAnsi" w:eastAsia="Arial" w:hAnsiTheme="minorHAnsi" w:cstheme="minorHAnsi"/>
                <w:spacing w:val="1"/>
                <w:lang w:val="it-IT"/>
              </w:rPr>
              <w:t>t</w:t>
            </w:r>
            <w:r w:rsidRPr="00011A63">
              <w:rPr>
                <w:rFonts w:asciiTheme="minorHAnsi" w:eastAsia="Arial" w:hAnsiTheme="minorHAnsi" w:cstheme="minorHAnsi"/>
                <w:spacing w:val="-1"/>
                <w:lang w:val="it-IT"/>
              </w:rPr>
              <w:t>i</w:t>
            </w:r>
            <w:r w:rsidRPr="00011A63">
              <w:rPr>
                <w:rFonts w:asciiTheme="minorHAnsi" w:eastAsia="Arial" w:hAnsiTheme="minorHAnsi" w:cstheme="minorHAnsi"/>
                <w:lang w:val="it-IT"/>
              </w:rPr>
              <w:t>v</w:t>
            </w:r>
            <w:r w:rsidRPr="00011A63">
              <w:rPr>
                <w:rFonts w:asciiTheme="minorHAnsi" w:eastAsia="Arial" w:hAnsiTheme="minorHAnsi" w:cstheme="minorHAnsi"/>
                <w:spacing w:val="-1"/>
                <w:lang w:val="it-IT"/>
              </w:rPr>
              <w:t>i</w:t>
            </w:r>
            <w:r w:rsidRPr="00011A63">
              <w:rPr>
                <w:rFonts w:asciiTheme="minorHAnsi" w:eastAsia="Arial" w:hAnsiTheme="minorHAnsi" w:cstheme="minorHAnsi"/>
                <w:spacing w:val="1"/>
                <w:lang w:val="it-IT"/>
              </w:rPr>
              <w:t>t</w:t>
            </w:r>
            <w:r w:rsidRPr="00011A63">
              <w:rPr>
                <w:rFonts w:asciiTheme="minorHAnsi" w:eastAsia="Arial" w:hAnsiTheme="minorHAnsi" w:cstheme="minorHAnsi"/>
                <w:lang w:val="it-IT"/>
              </w:rPr>
              <w:t>à</w:t>
            </w:r>
            <w:r w:rsidRPr="00011A63">
              <w:rPr>
                <w:rFonts w:asciiTheme="minorHAnsi" w:eastAsia="Arial" w:hAnsiTheme="minorHAnsi" w:cstheme="minorHAnsi"/>
                <w:spacing w:val="3"/>
                <w:lang w:val="it-IT"/>
              </w:rPr>
              <w:t xml:space="preserve"> </w:t>
            </w:r>
            <w:r w:rsidRPr="00011A63">
              <w:rPr>
                <w:rFonts w:asciiTheme="minorHAnsi" w:eastAsia="Arial" w:hAnsiTheme="minorHAnsi" w:cstheme="minorHAnsi"/>
                <w:spacing w:val="-5"/>
                <w:lang w:val="it-IT"/>
              </w:rPr>
              <w:t>s</w:t>
            </w:r>
            <w:r w:rsidRPr="00011A63">
              <w:rPr>
                <w:rFonts w:asciiTheme="minorHAnsi" w:eastAsia="Arial" w:hAnsiTheme="minorHAnsi" w:cstheme="minorHAnsi"/>
                <w:lang w:val="it-IT"/>
              </w:rPr>
              <w:t>e</w:t>
            </w:r>
            <w:r w:rsidRPr="00011A63">
              <w:rPr>
                <w:rFonts w:asciiTheme="minorHAnsi" w:eastAsia="Arial" w:hAnsiTheme="minorHAnsi" w:cstheme="minorHAnsi"/>
                <w:spacing w:val="3"/>
                <w:lang w:val="it-IT"/>
              </w:rPr>
              <w:t xml:space="preserve"> </w:t>
            </w:r>
            <w:r w:rsidRPr="00011A63">
              <w:rPr>
                <w:rFonts w:asciiTheme="minorHAnsi" w:eastAsia="Arial" w:hAnsiTheme="minorHAnsi" w:cstheme="minorHAnsi"/>
                <w:spacing w:val="-1"/>
                <w:lang w:val="it-IT"/>
              </w:rPr>
              <w:t>l’</w:t>
            </w:r>
            <w:r w:rsidRPr="00011A63">
              <w:rPr>
                <w:rFonts w:asciiTheme="minorHAnsi" w:eastAsia="Arial" w:hAnsiTheme="minorHAnsi" w:cstheme="minorHAnsi"/>
                <w:spacing w:val="-3"/>
                <w:lang w:val="it-IT"/>
              </w:rPr>
              <w:t>e</w:t>
            </w:r>
            <w:r w:rsidRPr="00011A63">
              <w:rPr>
                <w:rFonts w:asciiTheme="minorHAnsi" w:eastAsia="Arial" w:hAnsiTheme="minorHAnsi" w:cstheme="minorHAnsi"/>
                <w:spacing w:val="2"/>
                <w:lang w:val="it-IT"/>
              </w:rPr>
              <w:t>n</w:t>
            </w:r>
            <w:r w:rsidRPr="00011A63">
              <w:rPr>
                <w:rFonts w:asciiTheme="minorHAnsi" w:eastAsia="Arial" w:hAnsiTheme="minorHAnsi" w:cstheme="minorHAnsi"/>
                <w:spacing w:val="-4"/>
                <w:lang w:val="it-IT"/>
              </w:rPr>
              <w:t>t</w:t>
            </w:r>
            <w:r w:rsidRPr="00011A63">
              <w:rPr>
                <w:rFonts w:asciiTheme="minorHAnsi" w:eastAsia="Arial" w:hAnsiTheme="minorHAnsi" w:cstheme="minorHAnsi"/>
                <w:lang w:val="it-IT"/>
              </w:rPr>
              <w:t>e</w:t>
            </w:r>
            <w:r w:rsidRPr="00011A63">
              <w:rPr>
                <w:rFonts w:asciiTheme="minorHAnsi" w:eastAsia="Arial" w:hAnsiTheme="minorHAnsi" w:cstheme="minorHAnsi"/>
                <w:spacing w:val="3"/>
                <w:lang w:val="it-IT"/>
              </w:rPr>
              <w:t xml:space="preserve"> </w:t>
            </w:r>
            <w:r w:rsidRPr="00011A63">
              <w:rPr>
                <w:rFonts w:asciiTheme="minorHAnsi" w:eastAsia="Arial" w:hAnsiTheme="minorHAnsi" w:cstheme="minorHAnsi"/>
                <w:lang w:val="it-IT"/>
              </w:rPr>
              <w:t>o</w:t>
            </w:r>
            <w:r w:rsidRPr="00011A63">
              <w:rPr>
                <w:rFonts w:asciiTheme="minorHAnsi" w:eastAsia="Arial" w:hAnsiTheme="minorHAnsi" w:cstheme="minorHAnsi"/>
                <w:spacing w:val="-2"/>
                <w:lang w:val="it-IT"/>
              </w:rPr>
              <w:t xml:space="preserve"> </w:t>
            </w:r>
            <w:r w:rsidRPr="00011A63">
              <w:rPr>
                <w:rFonts w:asciiTheme="minorHAnsi" w:eastAsia="Arial" w:hAnsiTheme="minorHAnsi" w:cstheme="minorHAnsi"/>
                <w:spacing w:val="-3"/>
                <w:lang w:val="it-IT"/>
              </w:rPr>
              <w:t>u</w:t>
            </w:r>
            <w:r w:rsidRPr="00011A63">
              <w:rPr>
                <w:rFonts w:asciiTheme="minorHAnsi" w:eastAsia="Arial" w:hAnsiTheme="minorHAnsi" w:cstheme="minorHAnsi"/>
                <w:spacing w:val="2"/>
                <w:lang w:val="it-IT"/>
              </w:rPr>
              <w:t>n</w:t>
            </w:r>
            <w:r w:rsidRPr="00011A63">
              <w:rPr>
                <w:rFonts w:asciiTheme="minorHAnsi" w:eastAsia="Arial" w:hAnsiTheme="minorHAnsi" w:cstheme="minorHAnsi"/>
                <w:lang w:val="it-IT"/>
              </w:rPr>
              <w:t>a</w:t>
            </w:r>
            <w:r w:rsidRPr="00011A63">
              <w:rPr>
                <w:rFonts w:asciiTheme="minorHAnsi" w:eastAsia="Arial" w:hAnsiTheme="minorHAnsi" w:cstheme="minorHAnsi"/>
                <w:spacing w:val="-2"/>
                <w:lang w:val="it-IT"/>
              </w:rPr>
              <w:t xml:space="preserve"> </w:t>
            </w:r>
            <w:r w:rsidRPr="00011A63">
              <w:rPr>
                <w:rFonts w:asciiTheme="minorHAnsi" w:eastAsia="Arial" w:hAnsiTheme="minorHAnsi" w:cstheme="minorHAnsi"/>
                <w:lang w:val="it-IT"/>
              </w:rPr>
              <w:t>s</w:t>
            </w:r>
            <w:r w:rsidRPr="00011A63">
              <w:rPr>
                <w:rFonts w:asciiTheme="minorHAnsi" w:eastAsia="Arial" w:hAnsiTheme="minorHAnsi" w:cstheme="minorHAnsi"/>
                <w:spacing w:val="-3"/>
                <w:lang w:val="it-IT"/>
              </w:rPr>
              <w:t>u</w:t>
            </w:r>
            <w:r w:rsidRPr="00011A63">
              <w:rPr>
                <w:rFonts w:asciiTheme="minorHAnsi" w:eastAsia="Arial" w:hAnsiTheme="minorHAnsi" w:cstheme="minorHAnsi"/>
                <w:lang w:val="it-IT"/>
              </w:rPr>
              <w:t xml:space="preserve">a </w:t>
            </w:r>
            <w:r w:rsidRPr="00011A63">
              <w:rPr>
                <w:rFonts w:asciiTheme="minorHAnsi" w:eastAsia="Arial" w:hAnsiTheme="minorHAnsi" w:cstheme="minorHAnsi"/>
                <w:spacing w:val="2"/>
                <w:lang w:val="it-IT"/>
              </w:rPr>
              <w:t>un</w:t>
            </w:r>
            <w:r w:rsidRPr="00011A63">
              <w:rPr>
                <w:rFonts w:asciiTheme="minorHAnsi" w:eastAsia="Arial" w:hAnsiTheme="minorHAnsi" w:cstheme="minorHAnsi"/>
                <w:spacing w:val="-1"/>
                <w:lang w:val="it-IT"/>
              </w:rPr>
              <w:t>i</w:t>
            </w:r>
            <w:r w:rsidRPr="00011A63">
              <w:rPr>
                <w:rFonts w:asciiTheme="minorHAnsi" w:eastAsia="Arial" w:hAnsiTheme="minorHAnsi" w:cstheme="minorHAnsi"/>
                <w:spacing w:val="-4"/>
                <w:lang w:val="it-IT"/>
              </w:rPr>
              <w:t>t</w:t>
            </w:r>
            <w:r w:rsidRPr="00011A63">
              <w:rPr>
                <w:rFonts w:asciiTheme="minorHAnsi" w:eastAsia="Arial" w:hAnsiTheme="minorHAnsi" w:cstheme="minorHAnsi"/>
                <w:lang w:val="it-IT"/>
              </w:rPr>
              <w:t>à</w:t>
            </w:r>
            <w:r w:rsidRPr="00011A63">
              <w:rPr>
                <w:rFonts w:asciiTheme="minorHAnsi" w:eastAsia="Arial" w:hAnsiTheme="minorHAnsi" w:cstheme="minorHAnsi"/>
                <w:spacing w:val="3"/>
                <w:lang w:val="it-IT"/>
              </w:rPr>
              <w:t xml:space="preserve"> </w:t>
            </w:r>
            <w:r w:rsidRPr="00011A63">
              <w:rPr>
                <w:rFonts w:asciiTheme="minorHAnsi" w:eastAsia="Arial" w:hAnsiTheme="minorHAnsi" w:cstheme="minorHAnsi"/>
                <w:spacing w:val="2"/>
                <w:lang w:val="it-IT"/>
              </w:rPr>
              <w:t>o</w:t>
            </w:r>
            <w:r w:rsidRPr="00011A63">
              <w:rPr>
                <w:rFonts w:asciiTheme="minorHAnsi" w:eastAsia="Arial" w:hAnsiTheme="minorHAnsi" w:cstheme="minorHAnsi"/>
                <w:spacing w:val="-6"/>
                <w:lang w:val="it-IT"/>
              </w:rPr>
              <w:t>r</w:t>
            </w:r>
            <w:r w:rsidRPr="00011A63">
              <w:rPr>
                <w:rFonts w:asciiTheme="minorHAnsi" w:eastAsia="Arial" w:hAnsiTheme="minorHAnsi" w:cstheme="minorHAnsi"/>
                <w:spacing w:val="2"/>
                <w:lang w:val="it-IT"/>
              </w:rPr>
              <w:t>g</w:t>
            </w:r>
            <w:r w:rsidRPr="00011A63">
              <w:rPr>
                <w:rFonts w:asciiTheme="minorHAnsi" w:eastAsia="Arial" w:hAnsiTheme="minorHAnsi" w:cstheme="minorHAnsi"/>
                <w:spacing w:val="-3"/>
                <w:lang w:val="it-IT"/>
              </w:rPr>
              <w:t>a</w:t>
            </w:r>
            <w:r w:rsidRPr="00011A63">
              <w:rPr>
                <w:rFonts w:asciiTheme="minorHAnsi" w:eastAsia="Arial" w:hAnsiTheme="minorHAnsi" w:cstheme="minorHAnsi"/>
                <w:spacing w:val="2"/>
                <w:lang w:val="it-IT"/>
              </w:rPr>
              <w:t>n</w:t>
            </w:r>
            <w:r w:rsidRPr="00011A63">
              <w:rPr>
                <w:rFonts w:asciiTheme="minorHAnsi" w:eastAsia="Arial" w:hAnsiTheme="minorHAnsi" w:cstheme="minorHAnsi"/>
                <w:spacing w:val="-1"/>
                <w:lang w:val="it-IT"/>
              </w:rPr>
              <w:t>i</w:t>
            </w:r>
            <w:r w:rsidRPr="00011A63">
              <w:rPr>
                <w:rFonts w:asciiTheme="minorHAnsi" w:eastAsia="Arial" w:hAnsiTheme="minorHAnsi" w:cstheme="minorHAnsi"/>
                <w:lang w:val="it-IT"/>
              </w:rPr>
              <w:t>zz</w:t>
            </w:r>
            <w:r w:rsidRPr="00011A63">
              <w:rPr>
                <w:rFonts w:asciiTheme="minorHAnsi" w:eastAsia="Arial" w:hAnsiTheme="minorHAnsi" w:cstheme="minorHAnsi"/>
                <w:spacing w:val="2"/>
                <w:lang w:val="it-IT"/>
              </w:rPr>
              <w:t>a</w:t>
            </w:r>
            <w:r w:rsidRPr="00011A63">
              <w:rPr>
                <w:rFonts w:asciiTheme="minorHAnsi" w:eastAsia="Arial" w:hAnsiTheme="minorHAnsi" w:cstheme="minorHAnsi"/>
                <w:spacing w:val="1"/>
                <w:lang w:val="it-IT"/>
              </w:rPr>
              <w:t>t</w:t>
            </w:r>
            <w:r w:rsidRPr="00011A63">
              <w:rPr>
                <w:rFonts w:asciiTheme="minorHAnsi" w:eastAsia="Arial" w:hAnsiTheme="minorHAnsi" w:cstheme="minorHAnsi"/>
                <w:spacing w:val="-1"/>
                <w:lang w:val="it-IT"/>
              </w:rPr>
              <w:t>i</w:t>
            </w:r>
            <w:r w:rsidRPr="00011A63">
              <w:rPr>
                <w:rFonts w:asciiTheme="minorHAnsi" w:eastAsia="Arial" w:hAnsiTheme="minorHAnsi" w:cstheme="minorHAnsi"/>
                <w:spacing w:val="-5"/>
                <w:lang w:val="it-IT"/>
              </w:rPr>
              <w:t>v</w:t>
            </w:r>
            <w:r w:rsidRPr="00011A63">
              <w:rPr>
                <w:rFonts w:asciiTheme="minorHAnsi" w:eastAsia="Arial" w:hAnsiTheme="minorHAnsi" w:cstheme="minorHAnsi"/>
                <w:lang w:val="it-IT"/>
              </w:rPr>
              <w:t>a</w:t>
            </w:r>
            <w:r w:rsidRPr="00011A63">
              <w:rPr>
                <w:rFonts w:asciiTheme="minorHAnsi" w:eastAsia="Arial" w:hAnsiTheme="minorHAnsi" w:cstheme="minorHAnsi"/>
                <w:spacing w:val="3"/>
                <w:lang w:val="it-IT"/>
              </w:rPr>
              <w:t xml:space="preserve"> </w:t>
            </w:r>
            <w:r w:rsidRPr="00011A63">
              <w:rPr>
                <w:rFonts w:asciiTheme="minorHAnsi" w:eastAsia="Arial" w:hAnsiTheme="minorHAnsi" w:cstheme="minorHAnsi"/>
                <w:spacing w:val="-5"/>
                <w:lang w:val="it-IT"/>
              </w:rPr>
              <w:t>v</w:t>
            </w:r>
            <w:r w:rsidRPr="00011A63">
              <w:rPr>
                <w:rFonts w:asciiTheme="minorHAnsi" w:eastAsia="Arial" w:hAnsiTheme="minorHAnsi" w:cstheme="minorHAnsi"/>
                <w:spacing w:val="2"/>
                <w:lang w:val="it-IT"/>
              </w:rPr>
              <w:t>e</w:t>
            </w:r>
            <w:r w:rsidRPr="00011A63">
              <w:rPr>
                <w:rFonts w:asciiTheme="minorHAnsi" w:eastAsia="Arial" w:hAnsiTheme="minorHAnsi" w:cstheme="minorHAnsi"/>
                <w:spacing w:val="-3"/>
                <w:lang w:val="it-IT"/>
              </w:rPr>
              <w:t>n</w:t>
            </w:r>
            <w:r w:rsidRPr="00011A63">
              <w:rPr>
                <w:rFonts w:asciiTheme="minorHAnsi" w:eastAsia="Arial" w:hAnsiTheme="minorHAnsi" w:cstheme="minorHAnsi"/>
                <w:spacing w:val="2"/>
                <w:lang w:val="it-IT"/>
              </w:rPr>
              <w:t>g</w:t>
            </w:r>
            <w:r w:rsidRPr="00011A63">
              <w:rPr>
                <w:rFonts w:asciiTheme="minorHAnsi" w:eastAsia="Arial" w:hAnsiTheme="minorHAnsi" w:cstheme="minorHAnsi"/>
                <w:spacing w:val="-3"/>
                <w:lang w:val="it-IT"/>
              </w:rPr>
              <w:t>o</w:t>
            </w:r>
            <w:r w:rsidRPr="00011A63">
              <w:rPr>
                <w:rFonts w:asciiTheme="minorHAnsi" w:eastAsia="Arial" w:hAnsiTheme="minorHAnsi" w:cstheme="minorHAnsi"/>
                <w:spacing w:val="2"/>
                <w:lang w:val="it-IT"/>
              </w:rPr>
              <w:t>n</w:t>
            </w:r>
            <w:r w:rsidRPr="00011A63">
              <w:rPr>
                <w:rFonts w:asciiTheme="minorHAnsi" w:eastAsia="Arial" w:hAnsiTheme="minorHAnsi" w:cstheme="minorHAnsi"/>
                <w:lang w:val="it-IT"/>
              </w:rPr>
              <w:t>o s</w:t>
            </w:r>
            <w:r w:rsidRPr="00011A63">
              <w:rPr>
                <w:rFonts w:asciiTheme="minorHAnsi" w:eastAsia="Arial" w:hAnsiTheme="minorHAnsi" w:cstheme="minorHAnsi"/>
                <w:spacing w:val="1"/>
                <w:lang w:val="it-IT"/>
              </w:rPr>
              <w:t>t</w:t>
            </w:r>
            <w:r w:rsidRPr="00011A63">
              <w:rPr>
                <w:rFonts w:asciiTheme="minorHAnsi" w:eastAsia="Arial" w:hAnsiTheme="minorHAnsi" w:cstheme="minorHAnsi"/>
                <w:spacing w:val="2"/>
                <w:lang w:val="it-IT"/>
              </w:rPr>
              <w:t>ab</w:t>
            </w:r>
            <w:r w:rsidRPr="00011A63">
              <w:rPr>
                <w:rFonts w:asciiTheme="minorHAnsi" w:eastAsia="Arial" w:hAnsiTheme="minorHAnsi" w:cstheme="minorHAnsi"/>
                <w:spacing w:val="-1"/>
                <w:lang w:val="it-IT"/>
              </w:rPr>
              <w:t>i</w:t>
            </w:r>
            <w:r w:rsidRPr="00011A63">
              <w:rPr>
                <w:rFonts w:asciiTheme="minorHAnsi" w:eastAsia="Arial" w:hAnsiTheme="minorHAnsi" w:cstheme="minorHAnsi"/>
                <w:spacing w:val="-6"/>
                <w:lang w:val="it-IT"/>
              </w:rPr>
              <w:t>l</w:t>
            </w:r>
            <w:r w:rsidRPr="00011A63">
              <w:rPr>
                <w:rFonts w:asciiTheme="minorHAnsi" w:eastAsia="Arial" w:hAnsiTheme="minorHAnsi" w:cstheme="minorHAnsi"/>
                <w:spacing w:val="3"/>
                <w:lang w:val="it-IT"/>
              </w:rPr>
              <w:t>m</w:t>
            </w:r>
            <w:r w:rsidRPr="00011A63">
              <w:rPr>
                <w:rFonts w:asciiTheme="minorHAnsi" w:eastAsia="Arial" w:hAnsiTheme="minorHAnsi" w:cstheme="minorHAnsi"/>
                <w:spacing w:val="-3"/>
                <w:lang w:val="it-IT"/>
              </w:rPr>
              <w:t>e</w:t>
            </w:r>
            <w:r w:rsidRPr="00011A63">
              <w:rPr>
                <w:rFonts w:asciiTheme="minorHAnsi" w:eastAsia="Arial" w:hAnsiTheme="minorHAnsi" w:cstheme="minorHAnsi"/>
                <w:spacing w:val="2"/>
                <w:lang w:val="it-IT"/>
              </w:rPr>
              <w:t>n</w:t>
            </w:r>
            <w:r w:rsidRPr="00011A63">
              <w:rPr>
                <w:rFonts w:asciiTheme="minorHAnsi" w:eastAsia="Arial" w:hAnsiTheme="minorHAnsi" w:cstheme="minorHAnsi"/>
                <w:spacing w:val="-4"/>
                <w:lang w:val="it-IT"/>
              </w:rPr>
              <w:t>t</w:t>
            </w:r>
            <w:r w:rsidRPr="00011A63">
              <w:rPr>
                <w:rFonts w:asciiTheme="minorHAnsi" w:eastAsia="Arial" w:hAnsiTheme="minorHAnsi" w:cstheme="minorHAnsi"/>
                <w:lang w:val="it-IT"/>
              </w:rPr>
              <w:t>e</w:t>
            </w:r>
            <w:r w:rsidRPr="00011A63">
              <w:rPr>
                <w:rFonts w:asciiTheme="minorHAnsi" w:eastAsia="Arial" w:hAnsiTheme="minorHAnsi" w:cstheme="minorHAnsi"/>
                <w:spacing w:val="3"/>
                <w:lang w:val="it-IT"/>
              </w:rPr>
              <w:t xml:space="preserve"> </w:t>
            </w:r>
            <w:r w:rsidRPr="00011A63">
              <w:rPr>
                <w:rFonts w:asciiTheme="minorHAnsi" w:eastAsia="Arial" w:hAnsiTheme="minorHAnsi" w:cstheme="minorHAnsi"/>
                <w:spacing w:val="-3"/>
                <w:lang w:val="it-IT"/>
              </w:rPr>
              <w:t>u</w:t>
            </w:r>
            <w:r w:rsidRPr="00011A63">
              <w:rPr>
                <w:rFonts w:asciiTheme="minorHAnsi" w:eastAsia="Arial" w:hAnsiTheme="minorHAnsi" w:cstheme="minorHAnsi"/>
                <w:spacing w:val="1"/>
                <w:lang w:val="it-IT"/>
              </w:rPr>
              <w:t>t</w:t>
            </w:r>
            <w:r w:rsidRPr="00011A63">
              <w:rPr>
                <w:rFonts w:asciiTheme="minorHAnsi" w:eastAsia="Arial" w:hAnsiTheme="minorHAnsi" w:cstheme="minorHAnsi"/>
                <w:spacing w:val="-1"/>
                <w:lang w:val="it-IT"/>
              </w:rPr>
              <w:t>ili</w:t>
            </w:r>
            <w:r w:rsidRPr="00011A63">
              <w:rPr>
                <w:rFonts w:asciiTheme="minorHAnsi" w:eastAsia="Arial" w:hAnsiTheme="minorHAnsi" w:cstheme="minorHAnsi"/>
                <w:lang w:val="it-IT"/>
              </w:rPr>
              <w:t>zz</w:t>
            </w:r>
            <w:r w:rsidRPr="00011A63">
              <w:rPr>
                <w:rFonts w:asciiTheme="minorHAnsi" w:eastAsia="Arial" w:hAnsiTheme="minorHAnsi" w:cstheme="minorHAnsi"/>
                <w:spacing w:val="2"/>
                <w:lang w:val="it-IT"/>
              </w:rPr>
              <w:t>a</w:t>
            </w:r>
            <w:r w:rsidRPr="00011A63">
              <w:rPr>
                <w:rFonts w:asciiTheme="minorHAnsi" w:eastAsia="Arial" w:hAnsiTheme="minorHAnsi" w:cstheme="minorHAnsi"/>
                <w:spacing w:val="1"/>
                <w:lang w:val="it-IT"/>
              </w:rPr>
              <w:t>t</w:t>
            </w:r>
            <w:r w:rsidRPr="00011A63">
              <w:rPr>
                <w:rFonts w:asciiTheme="minorHAnsi" w:eastAsia="Arial" w:hAnsiTheme="minorHAnsi" w:cstheme="minorHAnsi"/>
                <w:lang w:val="it-IT"/>
              </w:rPr>
              <w:t>i</w:t>
            </w:r>
            <w:r w:rsidRPr="00011A63">
              <w:rPr>
                <w:rFonts w:asciiTheme="minorHAnsi" w:eastAsia="Arial" w:hAnsiTheme="minorHAnsi" w:cstheme="minorHAnsi"/>
                <w:spacing w:val="-4"/>
                <w:lang w:val="it-IT"/>
              </w:rPr>
              <w:t xml:space="preserve"> </w:t>
            </w:r>
            <w:r w:rsidRPr="00011A63">
              <w:rPr>
                <w:rFonts w:asciiTheme="minorHAnsi" w:eastAsia="Arial" w:hAnsiTheme="minorHAnsi" w:cstheme="minorHAnsi"/>
                <w:spacing w:val="2"/>
                <w:lang w:val="it-IT"/>
              </w:rPr>
              <w:t>a</w:t>
            </w:r>
            <w:r w:rsidRPr="00011A63">
              <w:rPr>
                <w:rFonts w:asciiTheme="minorHAnsi" w:eastAsia="Arial" w:hAnsiTheme="minorHAnsi" w:cstheme="minorHAnsi"/>
                <w:spacing w:val="-1"/>
                <w:lang w:val="it-IT"/>
              </w:rPr>
              <w:t>ll</w:t>
            </w:r>
            <w:r w:rsidRPr="00011A63">
              <w:rPr>
                <w:rFonts w:asciiTheme="minorHAnsi" w:eastAsia="Arial" w:hAnsiTheme="minorHAnsi" w:cstheme="minorHAnsi"/>
                <w:lang w:val="it-IT"/>
              </w:rPr>
              <w:t>o</w:t>
            </w:r>
            <w:r w:rsidRPr="00011A63">
              <w:rPr>
                <w:rFonts w:asciiTheme="minorHAnsi" w:eastAsia="Arial" w:hAnsiTheme="minorHAnsi" w:cstheme="minorHAnsi"/>
                <w:spacing w:val="3"/>
                <w:lang w:val="it-IT"/>
              </w:rPr>
              <w:t xml:space="preserve"> </w:t>
            </w:r>
            <w:r w:rsidRPr="00011A63">
              <w:rPr>
                <w:rFonts w:asciiTheme="minorHAnsi" w:eastAsia="Arial" w:hAnsiTheme="minorHAnsi" w:cstheme="minorHAnsi"/>
                <w:lang w:val="it-IT"/>
              </w:rPr>
              <w:t>s</w:t>
            </w:r>
            <w:r w:rsidRPr="00011A63">
              <w:rPr>
                <w:rFonts w:asciiTheme="minorHAnsi" w:eastAsia="Arial" w:hAnsiTheme="minorHAnsi" w:cstheme="minorHAnsi"/>
                <w:spacing w:val="-5"/>
                <w:lang w:val="it-IT"/>
              </w:rPr>
              <w:t>c</w:t>
            </w:r>
            <w:r w:rsidRPr="00011A63">
              <w:rPr>
                <w:rFonts w:asciiTheme="minorHAnsi" w:eastAsia="Arial" w:hAnsiTheme="minorHAnsi" w:cstheme="minorHAnsi"/>
                <w:spacing w:val="2"/>
                <w:lang w:val="it-IT"/>
              </w:rPr>
              <w:t>o</w:t>
            </w:r>
            <w:r w:rsidRPr="00011A63">
              <w:rPr>
                <w:rFonts w:asciiTheme="minorHAnsi" w:eastAsia="Arial" w:hAnsiTheme="minorHAnsi" w:cstheme="minorHAnsi"/>
                <w:spacing w:val="-3"/>
                <w:lang w:val="it-IT"/>
              </w:rPr>
              <w:t>p</w:t>
            </w:r>
            <w:r w:rsidRPr="00011A63">
              <w:rPr>
                <w:rFonts w:asciiTheme="minorHAnsi" w:eastAsia="Arial" w:hAnsiTheme="minorHAnsi" w:cstheme="minorHAnsi"/>
                <w:lang w:val="it-IT"/>
              </w:rPr>
              <w:t xml:space="preserve">o </w:t>
            </w:r>
            <w:r w:rsidRPr="00011A63">
              <w:rPr>
                <w:rFonts w:asciiTheme="minorHAnsi" w:eastAsia="Arial" w:hAnsiTheme="minorHAnsi" w:cstheme="minorHAnsi"/>
                <w:spacing w:val="2"/>
                <w:lang w:val="it-IT"/>
              </w:rPr>
              <w:t>un</w:t>
            </w:r>
            <w:r w:rsidRPr="00011A63">
              <w:rPr>
                <w:rFonts w:asciiTheme="minorHAnsi" w:eastAsia="Arial" w:hAnsiTheme="minorHAnsi" w:cstheme="minorHAnsi"/>
                <w:spacing w:val="-1"/>
                <w:lang w:val="it-IT"/>
              </w:rPr>
              <w:t>i</w:t>
            </w:r>
            <w:r w:rsidRPr="00011A63">
              <w:rPr>
                <w:rFonts w:asciiTheme="minorHAnsi" w:eastAsia="Arial" w:hAnsiTheme="minorHAnsi" w:cstheme="minorHAnsi"/>
                <w:lang w:val="it-IT"/>
              </w:rPr>
              <w:t>co</w:t>
            </w:r>
            <w:r w:rsidRPr="00011A63">
              <w:rPr>
                <w:rFonts w:asciiTheme="minorHAnsi" w:eastAsia="Arial" w:hAnsiTheme="minorHAnsi" w:cstheme="minorHAnsi"/>
                <w:spacing w:val="-2"/>
                <w:lang w:val="it-IT"/>
              </w:rPr>
              <w:t xml:space="preserve"> </w:t>
            </w:r>
            <w:r w:rsidRPr="00011A63">
              <w:rPr>
                <w:rFonts w:asciiTheme="minorHAnsi" w:eastAsia="Arial" w:hAnsiTheme="minorHAnsi" w:cstheme="minorHAnsi"/>
                <w:lang w:val="it-IT"/>
              </w:rPr>
              <w:t>o</w:t>
            </w:r>
            <w:r w:rsidRPr="00011A63">
              <w:rPr>
                <w:rFonts w:asciiTheme="minorHAnsi" w:eastAsia="Arial" w:hAnsiTheme="minorHAnsi" w:cstheme="minorHAnsi"/>
                <w:spacing w:val="-2"/>
                <w:lang w:val="it-IT"/>
              </w:rPr>
              <w:t xml:space="preserve"> </w:t>
            </w:r>
            <w:r w:rsidRPr="00011A63">
              <w:rPr>
                <w:rFonts w:asciiTheme="minorHAnsi" w:eastAsia="Arial" w:hAnsiTheme="minorHAnsi" w:cstheme="minorHAnsi"/>
                <w:spacing w:val="2"/>
                <w:lang w:val="it-IT"/>
              </w:rPr>
              <w:t>p</w:t>
            </w:r>
            <w:r w:rsidRPr="00011A63">
              <w:rPr>
                <w:rFonts w:asciiTheme="minorHAnsi" w:eastAsia="Arial" w:hAnsiTheme="minorHAnsi" w:cstheme="minorHAnsi"/>
                <w:spacing w:val="-2"/>
                <w:lang w:val="it-IT"/>
              </w:rPr>
              <w:t>r</w:t>
            </w:r>
            <w:r w:rsidRPr="00011A63">
              <w:rPr>
                <w:rFonts w:asciiTheme="minorHAnsi" w:eastAsia="Arial" w:hAnsiTheme="minorHAnsi" w:cstheme="minorHAnsi"/>
                <w:spacing w:val="2"/>
                <w:lang w:val="it-IT"/>
              </w:rPr>
              <w:t>e</w:t>
            </w:r>
            <w:r w:rsidRPr="00011A63">
              <w:rPr>
                <w:rFonts w:asciiTheme="minorHAnsi" w:eastAsia="Arial" w:hAnsiTheme="minorHAnsi" w:cstheme="minorHAnsi"/>
                <w:spacing w:val="-5"/>
                <w:lang w:val="it-IT"/>
              </w:rPr>
              <w:t>v</w:t>
            </w:r>
            <w:r w:rsidRPr="00011A63">
              <w:rPr>
                <w:rFonts w:asciiTheme="minorHAnsi" w:eastAsia="Arial" w:hAnsiTheme="minorHAnsi" w:cstheme="minorHAnsi"/>
                <w:spacing w:val="2"/>
                <w:lang w:val="it-IT"/>
              </w:rPr>
              <w:t>a</w:t>
            </w:r>
            <w:r w:rsidRPr="00011A63">
              <w:rPr>
                <w:rFonts w:asciiTheme="minorHAnsi" w:eastAsia="Arial" w:hAnsiTheme="minorHAnsi" w:cstheme="minorHAnsi"/>
                <w:spacing w:val="-1"/>
                <w:lang w:val="it-IT"/>
              </w:rPr>
              <w:t>l</w:t>
            </w:r>
            <w:r w:rsidRPr="00011A63">
              <w:rPr>
                <w:rFonts w:asciiTheme="minorHAnsi" w:eastAsia="Arial" w:hAnsiTheme="minorHAnsi" w:cstheme="minorHAnsi"/>
                <w:spacing w:val="-3"/>
                <w:lang w:val="it-IT"/>
              </w:rPr>
              <w:t>e</w:t>
            </w:r>
            <w:r w:rsidRPr="00011A63">
              <w:rPr>
                <w:rFonts w:asciiTheme="minorHAnsi" w:eastAsia="Arial" w:hAnsiTheme="minorHAnsi" w:cstheme="minorHAnsi"/>
                <w:spacing w:val="2"/>
                <w:lang w:val="it-IT"/>
              </w:rPr>
              <w:t>n</w:t>
            </w:r>
            <w:r w:rsidRPr="00011A63">
              <w:rPr>
                <w:rFonts w:asciiTheme="minorHAnsi" w:eastAsia="Arial" w:hAnsiTheme="minorHAnsi" w:cstheme="minorHAnsi"/>
                <w:spacing w:val="1"/>
                <w:lang w:val="it-IT"/>
              </w:rPr>
              <w:t>t</w:t>
            </w:r>
            <w:r w:rsidRPr="00011A63">
              <w:rPr>
                <w:rFonts w:asciiTheme="minorHAnsi" w:eastAsia="Arial" w:hAnsiTheme="minorHAnsi" w:cstheme="minorHAnsi"/>
                <w:lang w:val="it-IT"/>
              </w:rPr>
              <w:t>e</w:t>
            </w:r>
            <w:r w:rsidRPr="00011A63">
              <w:rPr>
                <w:rFonts w:asciiTheme="minorHAnsi" w:eastAsia="Arial" w:hAnsiTheme="minorHAnsi" w:cstheme="minorHAnsi"/>
                <w:spacing w:val="-2"/>
                <w:lang w:val="it-IT"/>
              </w:rPr>
              <w:t xml:space="preserve"> </w:t>
            </w:r>
            <w:r w:rsidRPr="00011A63">
              <w:rPr>
                <w:rFonts w:asciiTheme="minorHAnsi" w:eastAsia="Arial" w:hAnsiTheme="minorHAnsi" w:cstheme="minorHAnsi"/>
                <w:spacing w:val="2"/>
                <w:lang w:val="it-IT"/>
              </w:rPr>
              <w:t>d</w:t>
            </w:r>
            <w:r w:rsidRPr="00011A63">
              <w:rPr>
                <w:rFonts w:asciiTheme="minorHAnsi" w:eastAsia="Arial" w:hAnsiTheme="minorHAnsi" w:cstheme="minorHAnsi"/>
                <w:lang w:val="it-IT"/>
              </w:rPr>
              <w:t xml:space="preserve">i </w:t>
            </w:r>
            <w:r w:rsidRPr="00011A63">
              <w:rPr>
                <w:rFonts w:asciiTheme="minorHAnsi" w:eastAsia="Arial" w:hAnsiTheme="minorHAnsi" w:cstheme="minorHAnsi"/>
                <w:spacing w:val="-5"/>
                <w:lang w:val="it-IT"/>
              </w:rPr>
              <w:t>c</w:t>
            </w:r>
            <w:r w:rsidRPr="00011A63">
              <w:rPr>
                <w:rFonts w:asciiTheme="minorHAnsi" w:eastAsia="Arial" w:hAnsiTheme="minorHAnsi" w:cstheme="minorHAnsi"/>
                <w:spacing w:val="2"/>
                <w:lang w:val="it-IT"/>
              </w:rPr>
              <w:t>o</w:t>
            </w:r>
            <w:r w:rsidRPr="00011A63">
              <w:rPr>
                <w:rFonts w:asciiTheme="minorHAnsi" w:eastAsia="Arial" w:hAnsiTheme="minorHAnsi" w:cstheme="minorHAnsi"/>
                <w:spacing w:val="-3"/>
                <w:lang w:val="it-IT"/>
              </w:rPr>
              <w:t>n</w:t>
            </w:r>
            <w:r w:rsidRPr="00011A63">
              <w:rPr>
                <w:rFonts w:asciiTheme="minorHAnsi" w:eastAsia="Arial" w:hAnsiTheme="minorHAnsi" w:cstheme="minorHAnsi"/>
                <w:lang w:val="it-IT"/>
              </w:rPr>
              <w:t>s</w:t>
            </w:r>
            <w:r w:rsidRPr="00011A63">
              <w:rPr>
                <w:rFonts w:asciiTheme="minorHAnsi" w:eastAsia="Arial" w:hAnsiTheme="minorHAnsi" w:cstheme="minorHAnsi"/>
                <w:spacing w:val="-3"/>
                <w:lang w:val="it-IT"/>
              </w:rPr>
              <w:t>e</w:t>
            </w:r>
            <w:r w:rsidRPr="00011A63">
              <w:rPr>
                <w:rFonts w:asciiTheme="minorHAnsi" w:eastAsia="Arial" w:hAnsiTheme="minorHAnsi" w:cstheme="minorHAnsi"/>
                <w:spacing w:val="2"/>
                <w:lang w:val="it-IT"/>
              </w:rPr>
              <w:t>n</w:t>
            </w:r>
            <w:r w:rsidRPr="00011A63">
              <w:rPr>
                <w:rFonts w:asciiTheme="minorHAnsi" w:eastAsia="Arial" w:hAnsiTheme="minorHAnsi" w:cstheme="minorHAnsi"/>
                <w:spacing w:val="1"/>
                <w:lang w:val="it-IT"/>
              </w:rPr>
              <w:t>t</w:t>
            </w:r>
            <w:r w:rsidRPr="00011A63">
              <w:rPr>
                <w:rFonts w:asciiTheme="minorHAnsi" w:eastAsia="Arial" w:hAnsiTheme="minorHAnsi" w:cstheme="minorHAnsi"/>
                <w:spacing w:val="-1"/>
                <w:lang w:val="it-IT"/>
              </w:rPr>
              <w:t>i</w:t>
            </w:r>
            <w:r w:rsidRPr="00011A63">
              <w:rPr>
                <w:rFonts w:asciiTheme="minorHAnsi" w:eastAsia="Arial" w:hAnsiTheme="minorHAnsi" w:cstheme="minorHAnsi"/>
                <w:spacing w:val="-2"/>
                <w:lang w:val="it-IT"/>
              </w:rPr>
              <w:t>r</w:t>
            </w:r>
            <w:r w:rsidRPr="00011A63">
              <w:rPr>
                <w:rFonts w:asciiTheme="minorHAnsi" w:eastAsia="Arial" w:hAnsiTheme="minorHAnsi" w:cstheme="minorHAnsi"/>
                <w:lang w:val="it-IT"/>
              </w:rPr>
              <w:t xml:space="preserve">e </w:t>
            </w:r>
            <w:r w:rsidRPr="00011A63">
              <w:rPr>
                <w:rFonts w:asciiTheme="minorHAnsi" w:eastAsia="Arial" w:hAnsiTheme="minorHAnsi" w:cstheme="minorHAnsi"/>
                <w:lang w:val="it-IT"/>
              </w:rPr>
              <w:lastRenderedPageBreak/>
              <w:t>o</w:t>
            </w:r>
            <w:r w:rsidRPr="00011A63">
              <w:rPr>
                <w:rFonts w:asciiTheme="minorHAnsi" w:eastAsia="Arial" w:hAnsiTheme="minorHAnsi" w:cstheme="minorHAnsi"/>
                <w:spacing w:val="3"/>
                <w:lang w:val="it-IT"/>
              </w:rPr>
              <w:t xml:space="preserve"> </w:t>
            </w:r>
            <w:r w:rsidRPr="00011A63">
              <w:rPr>
                <w:rFonts w:asciiTheme="minorHAnsi" w:eastAsia="Arial" w:hAnsiTheme="minorHAnsi" w:cstheme="minorHAnsi"/>
                <w:spacing w:val="-3"/>
                <w:lang w:val="it-IT"/>
              </w:rPr>
              <w:t>a</w:t>
            </w:r>
            <w:r w:rsidRPr="00011A63">
              <w:rPr>
                <w:rFonts w:asciiTheme="minorHAnsi" w:eastAsia="Arial" w:hAnsiTheme="minorHAnsi" w:cstheme="minorHAnsi"/>
                <w:spacing w:val="2"/>
                <w:lang w:val="it-IT"/>
              </w:rPr>
              <w:t>ge</w:t>
            </w:r>
            <w:r w:rsidRPr="00011A63">
              <w:rPr>
                <w:rFonts w:asciiTheme="minorHAnsi" w:eastAsia="Arial" w:hAnsiTheme="minorHAnsi" w:cstheme="minorHAnsi"/>
                <w:spacing w:val="-5"/>
                <w:lang w:val="it-IT"/>
              </w:rPr>
              <w:t>v</w:t>
            </w:r>
            <w:r w:rsidRPr="00011A63">
              <w:rPr>
                <w:rFonts w:asciiTheme="minorHAnsi" w:eastAsia="Arial" w:hAnsiTheme="minorHAnsi" w:cstheme="minorHAnsi"/>
                <w:spacing w:val="2"/>
                <w:lang w:val="it-IT"/>
              </w:rPr>
              <w:t>o</w:t>
            </w:r>
            <w:r w:rsidRPr="00011A63">
              <w:rPr>
                <w:rFonts w:asciiTheme="minorHAnsi" w:eastAsia="Arial" w:hAnsiTheme="minorHAnsi" w:cstheme="minorHAnsi"/>
                <w:spacing w:val="-1"/>
                <w:lang w:val="it-IT"/>
              </w:rPr>
              <w:t>l</w:t>
            </w:r>
            <w:r w:rsidRPr="00011A63">
              <w:rPr>
                <w:rFonts w:asciiTheme="minorHAnsi" w:eastAsia="Arial" w:hAnsiTheme="minorHAnsi" w:cstheme="minorHAnsi"/>
                <w:spacing w:val="2"/>
                <w:lang w:val="it-IT"/>
              </w:rPr>
              <w:t>a</w:t>
            </w:r>
            <w:r w:rsidRPr="00011A63">
              <w:rPr>
                <w:rFonts w:asciiTheme="minorHAnsi" w:eastAsia="Arial" w:hAnsiTheme="minorHAnsi" w:cstheme="minorHAnsi"/>
                <w:spacing w:val="-6"/>
                <w:lang w:val="it-IT"/>
              </w:rPr>
              <w:t>r</w:t>
            </w:r>
            <w:r w:rsidRPr="00011A63">
              <w:rPr>
                <w:rFonts w:asciiTheme="minorHAnsi" w:eastAsia="Arial" w:hAnsiTheme="minorHAnsi" w:cstheme="minorHAnsi"/>
                <w:lang w:val="it-IT"/>
              </w:rPr>
              <w:t>e</w:t>
            </w:r>
            <w:r w:rsidRPr="00011A63">
              <w:rPr>
                <w:rFonts w:asciiTheme="minorHAnsi" w:eastAsia="Arial" w:hAnsiTheme="minorHAnsi" w:cstheme="minorHAnsi"/>
                <w:spacing w:val="3"/>
                <w:lang w:val="it-IT"/>
              </w:rPr>
              <w:t xml:space="preserve"> </w:t>
            </w:r>
            <w:r w:rsidRPr="00011A63">
              <w:rPr>
                <w:rFonts w:asciiTheme="minorHAnsi" w:eastAsia="Arial" w:hAnsiTheme="minorHAnsi" w:cstheme="minorHAnsi"/>
                <w:spacing w:val="-1"/>
                <w:lang w:val="it-IT"/>
              </w:rPr>
              <w:t>l</w:t>
            </w:r>
            <w:r w:rsidRPr="00011A63">
              <w:rPr>
                <w:rFonts w:asciiTheme="minorHAnsi" w:eastAsia="Arial" w:hAnsiTheme="minorHAnsi" w:cstheme="minorHAnsi"/>
                <w:lang w:val="it-IT"/>
              </w:rPr>
              <w:t>a</w:t>
            </w:r>
            <w:r w:rsidRPr="00011A63">
              <w:rPr>
                <w:rFonts w:asciiTheme="minorHAnsi" w:eastAsia="Arial" w:hAnsiTheme="minorHAnsi" w:cstheme="minorHAnsi"/>
                <w:spacing w:val="3"/>
                <w:lang w:val="it-IT"/>
              </w:rPr>
              <w:t xml:space="preserve"> </w:t>
            </w:r>
            <w:r w:rsidRPr="00011A63">
              <w:rPr>
                <w:rFonts w:asciiTheme="minorHAnsi" w:eastAsia="Arial" w:hAnsiTheme="minorHAnsi" w:cstheme="minorHAnsi"/>
                <w:spacing w:val="-5"/>
                <w:lang w:val="it-IT"/>
              </w:rPr>
              <w:t>c</w:t>
            </w:r>
            <w:r w:rsidRPr="00011A63">
              <w:rPr>
                <w:rFonts w:asciiTheme="minorHAnsi" w:eastAsia="Arial" w:hAnsiTheme="minorHAnsi" w:cstheme="minorHAnsi"/>
                <w:spacing w:val="-3"/>
                <w:lang w:val="it-IT"/>
              </w:rPr>
              <w:t>o</w:t>
            </w:r>
            <w:r w:rsidRPr="00011A63">
              <w:rPr>
                <w:rFonts w:asciiTheme="minorHAnsi" w:eastAsia="Arial" w:hAnsiTheme="minorHAnsi" w:cstheme="minorHAnsi"/>
                <w:spacing w:val="-2"/>
                <w:lang w:val="it-IT"/>
              </w:rPr>
              <w:t>m</w:t>
            </w:r>
            <w:r w:rsidRPr="00011A63">
              <w:rPr>
                <w:rFonts w:asciiTheme="minorHAnsi" w:eastAsia="Arial" w:hAnsiTheme="minorHAnsi" w:cstheme="minorHAnsi"/>
                <w:spacing w:val="3"/>
                <w:lang w:val="it-IT"/>
              </w:rPr>
              <w:t>m</w:t>
            </w:r>
            <w:r w:rsidRPr="00011A63">
              <w:rPr>
                <w:rFonts w:asciiTheme="minorHAnsi" w:eastAsia="Arial" w:hAnsiTheme="minorHAnsi" w:cstheme="minorHAnsi"/>
                <w:spacing w:val="-1"/>
                <w:lang w:val="it-IT"/>
              </w:rPr>
              <w:t>i</w:t>
            </w:r>
            <w:r w:rsidRPr="00011A63">
              <w:rPr>
                <w:rFonts w:asciiTheme="minorHAnsi" w:eastAsia="Arial" w:hAnsiTheme="minorHAnsi" w:cstheme="minorHAnsi"/>
                <w:lang w:val="it-IT"/>
              </w:rPr>
              <w:t>ss</w:t>
            </w:r>
            <w:r w:rsidRPr="00011A63">
              <w:rPr>
                <w:rFonts w:asciiTheme="minorHAnsi" w:eastAsia="Arial" w:hAnsiTheme="minorHAnsi" w:cstheme="minorHAnsi"/>
                <w:spacing w:val="-1"/>
                <w:lang w:val="it-IT"/>
              </w:rPr>
              <w:t>i</w:t>
            </w:r>
            <w:r w:rsidRPr="00011A63">
              <w:rPr>
                <w:rFonts w:asciiTheme="minorHAnsi" w:eastAsia="Arial" w:hAnsiTheme="minorHAnsi" w:cstheme="minorHAnsi"/>
                <w:spacing w:val="2"/>
                <w:lang w:val="it-IT"/>
              </w:rPr>
              <w:t>o</w:t>
            </w:r>
            <w:r w:rsidRPr="00011A63">
              <w:rPr>
                <w:rFonts w:asciiTheme="minorHAnsi" w:eastAsia="Arial" w:hAnsiTheme="minorHAnsi" w:cstheme="minorHAnsi"/>
                <w:spacing w:val="-3"/>
                <w:lang w:val="it-IT"/>
              </w:rPr>
              <w:t>n</w:t>
            </w:r>
            <w:r w:rsidRPr="00011A63">
              <w:rPr>
                <w:rFonts w:asciiTheme="minorHAnsi" w:eastAsia="Arial" w:hAnsiTheme="minorHAnsi" w:cstheme="minorHAnsi"/>
                <w:lang w:val="it-IT"/>
              </w:rPr>
              <w:t>e</w:t>
            </w:r>
            <w:r w:rsidRPr="00011A63">
              <w:rPr>
                <w:rFonts w:asciiTheme="minorHAnsi" w:eastAsia="Arial" w:hAnsiTheme="minorHAnsi" w:cstheme="minorHAnsi"/>
                <w:spacing w:val="-2"/>
                <w:lang w:val="it-IT"/>
              </w:rPr>
              <w:t xml:space="preserve"> </w:t>
            </w:r>
            <w:r w:rsidRPr="00011A63">
              <w:rPr>
                <w:rFonts w:asciiTheme="minorHAnsi" w:eastAsia="Arial" w:hAnsiTheme="minorHAnsi" w:cstheme="minorHAnsi"/>
                <w:spacing w:val="2"/>
                <w:lang w:val="it-IT"/>
              </w:rPr>
              <w:t>de</w:t>
            </w:r>
            <w:r w:rsidRPr="00011A63">
              <w:rPr>
                <w:rFonts w:asciiTheme="minorHAnsi" w:eastAsia="Arial" w:hAnsiTheme="minorHAnsi" w:cstheme="minorHAnsi"/>
                <w:lang w:val="it-IT"/>
              </w:rPr>
              <w:t xml:space="preserve">i </w:t>
            </w:r>
            <w:r w:rsidRPr="00011A63">
              <w:rPr>
                <w:rFonts w:asciiTheme="minorHAnsi" w:eastAsia="Arial" w:hAnsiTheme="minorHAnsi" w:cstheme="minorHAnsi"/>
                <w:spacing w:val="-2"/>
                <w:lang w:val="it-IT"/>
              </w:rPr>
              <w:t>r</w:t>
            </w:r>
            <w:r w:rsidRPr="00011A63">
              <w:rPr>
                <w:rFonts w:asciiTheme="minorHAnsi" w:eastAsia="Arial" w:hAnsiTheme="minorHAnsi" w:cstheme="minorHAnsi"/>
                <w:spacing w:val="2"/>
                <w:lang w:val="it-IT"/>
              </w:rPr>
              <w:t>ea</w:t>
            </w:r>
            <w:r w:rsidRPr="00011A63">
              <w:rPr>
                <w:rFonts w:asciiTheme="minorHAnsi" w:eastAsia="Arial" w:hAnsiTheme="minorHAnsi" w:cstheme="minorHAnsi"/>
                <w:spacing w:val="1"/>
                <w:lang w:val="it-IT"/>
              </w:rPr>
              <w:t>t</w:t>
            </w:r>
            <w:r w:rsidRPr="00011A63">
              <w:rPr>
                <w:rFonts w:asciiTheme="minorHAnsi" w:eastAsia="Arial" w:hAnsiTheme="minorHAnsi" w:cstheme="minorHAnsi"/>
                <w:lang w:val="it-IT"/>
              </w:rPr>
              <w:t>i</w:t>
            </w:r>
            <w:r w:rsidRPr="00011A63">
              <w:rPr>
                <w:rFonts w:asciiTheme="minorHAnsi" w:eastAsia="Arial" w:hAnsiTheme="minorHAnsi" w:cstheme="minorHAnsi"/>
                <w:spacing w:val="-2"/>
                <w:lang w:val="it-IT"/>
              </w:rPr>
              <w:t>-</w:t>
            </w:r>
            <w:r w:rsidRPr="00011A63">
              <w:rPr>
                <w:rFonts w:asciiTheme="minorHAnsi" w:eastAsia="Arial" w:hAnsiTheme="minorHAnsi" w:cstheme="minorHAnsi"/>
                <w:spacing w:val="2"/>
                <w:lang w:val="it-IT"/>
              </w:rPr>
              <w:t>p</w:t>
            </w:r>
            <w:r w:rsidRPr="00011A63">
              <w:rPr>
                <w:rFonts w:asciiTheme="minorHAnsi" w:eastAsia="Arial" w:hAnsiTheme="minorHAnsi" w:cstheme="minorHAnsi"/>
                <w:spacing w:val="-2"/>
                <w:lang w:val="it-IT"/>
              </w:rPr>
              <w:t>r</w:t>
            </w:r>
            <w:r w:rsidRPr="00011A63">
              <w:rPr>
                <w:rFonts w:asciiTheme="minorHAnsi" w:eastAsia="Arial" w:hAnsiTheme="minorHAnsi" w:cstheme="minorHAnsi"/>
                <w:spacing w:val="2"/>
                <w:lang w:val="it-IT"/>
              </w:rPr>
              <w:t>e</w:t>
            </w:r>
            <w:r w:rsidRPr="00011A63">
              <w:rPr>
                <w:rFonts w:asciiTheme="minorHAnsi" w:eastAsia="Arial" w:hAnsiTheme="minorHAnsi" w:cstheme="minorHAnsi"/>
                <w:spacing w:val="-5"/>
                <w:lang w:val="it-IT"/>
              </w:rPr>
              <w:t>s</w:t>
            </w:r>
            <w:r w:rsidRPr="00011A63">
              <w:rPr>
                <w:rFonts w:asciiTheme="minorHAnsi" w:eastAsia="Arial" w:hAnsiTheme="minorHAnsi" w:cstheme="minorHAnsi"/>
                <w:spacing w:val="2"/>
                <w:lang w:val="it-IT"/>
              </w:rPr>
              <w:t>u</w:t>
            </w:r>
            <w:r w:rsidRPr="00011A63">
              <w:rPr>
                <w:rFonts w:asciiTheme="minorHAnsi" w:eastAsia="Arial" w:hAnsiTheme="minorHAnsi" w:cstheme="minorHAnsi"/>
                <w:spacing w:val="-3"/>
                <w:lang w:val="it-IT"/>
              </w:rPr>
              <w:t>pp</w:t>
            </w:r>
            <w:r w:rsidRPr="00011A63">
              <w:rPr>
                <w:rFonts w:asciiTheme="minorHAnsi" w:eastAsia="Arial" w:hAnsiTheme="minorHAnsi" w:cstheme="minorHAnsi"/>
                <w:spacing w:val="2"/>
                <w:lang w:val="it-IT"/>
              </w:rPr>
              <w:t>o</w:t>
            </w:r>
            <w:r w:rsidRPr="00011A63">
              <w:rPr>
                <w:rFonts w:asciiTheme="minorHAnsi" w:eastAsia="Arial" w:hAnsiTheme="minorHAnsi" w:cstheme="minorHAnsi"/>
                <w:lang w:val="it-IT"/>
              </w:rPr>
              <w:t>s</w:t>
            </w:r>
            <w:r w:rsidRPr="00011A63">
              <w:rPr>
                <w:rFonts w:asciiTheme="minorHAnsi" w:eastAsia="Arial" w:hAnsiTheme="minorHAnsi" w:cstheme="minorHAnsi"/>
                <w:spacing w:val="1"/>
                <w:lang w:val="it-IT"/>
              </w:rPr>
              <w:t>t</w:t>
            </w:r>
            <w:r w:rsidRPr="00011A63">
              <w:rPr>
                <w:rFonts w:asciiTheme="minorHAnsi" w:eastAsia="Arial" w:hAnsiTheme="minorHAnsi" w:cstheme="minorHAnsi"/>
                <w:spacing w:val="-1"/>
                <w:lang w:val="it-IT"/>
              </w:rPr>
              <w:t>o</w:t>
            </w:r>
            <w:r w:rsidRPr="00011A63">
              <w:rPr>
                <w:rFonts w:asciiTheme="minorHAnsi" w:eastAsia="Arial" w:hAnsiTheme="minorHAnsi" w:cstheme="minorHAnsi"/>
                <w:lang w:val="it-IT"/>
              </w:rPr>
              <w:t>.</w:t>
            </w:r>
          </w:p>
        </w:tc>
      </w:tr>
      <w:tr w:rsidR="004C2F68" w:rsidRPr="002D49B1" w14:paraId="60432B6A" w14:textId="77777777" w:rsidTr="00522A22">
        <w:tc>
          <w:tcPr>
            <w:tcW w:w="3747" w:type="dxa"/>
          </w:tcPr>
          <w:p w14:paraId="2E66239F" w14:textId="77777777" w:rsidR="004C2F68" w:rsidRPr="00011A63" w:rsidRDefault="004C2F68" w:rsidP="00EE6480">
            <w:pPr>
              <w:pBdr>
                <w:top w:val="nil"/>
                <w:left w:val="nil"/>
                <w:bottom w:val="nil"/>
                <w:right w:val="nil"/>
                <w:between w:val="nil"/>
              </w:pBdr>
              <w:contextualSpacing/>
              <w:jc w:val="both"/>
              <w:rPr>
                <w:rFonts w:asciiTheme="minorHAnsi" w:eastAsia="Arial" w:hAnsiTheme="minorHAnsi" w:cstheme="minorHAnsi"/>
                <w:u w:val="single"/>
                <w:lang w:val="it-IT"/>
              </w:rPr>
            </w:pPr>
            <w:r w:rsidRPr="00011A63">
              <w:rPr>
                <w:rFonts w:asciiTheme="minorHAnsi" w:eastAsia="Arial" w:hAnsiTheme="minorHAnsi" w:cstheme="minorHAnsi"/>
                <w:u w:val="single"/>
                <w:lang w:val="it-IT"/>
              </w:rPr>
              <w:t>Assistenza agli associati (art. 270-ter c.p.)</w:t>
            </w:r>
          </w:p>
          <w:p w14:paraId="1F714FC6" w14:textId="77777777" w:rsidR="004C2F68" w:rsidRPr="00011A63" w:rsidRDefault="004C2F68" w:rsidP="00EE6480">
            <w:pPr>
              <w:pBdr>
                <w:top w:val="nil"/>
                <w:left w:val="nil"/>
                <w:bottom w:val="nil"/>
                <w:right w:val="nil"/>
                <w:between w:val="nil"/>
              </w:pBdr>
              <w:contextualSpacing/>
              <w:jc w:val="both"/>
              <w:rPr>
                <w:rFonts w:asciiTheme="minorHAnsi" w:eastAsia="Arial" w:hAnsiTheme="minorHAnsi" w:cstheme="minorHAnsi"/>
                <w:u w:val="single"/>
                <w:lang w:val="it-IT"/>
              </w:rPr>
            </w:pPr>
          </w:p>
          <w:p w14:paraId="590E1D92" w14:textId="77777777" w:rsidR="004C2F68" w:rsidRPr="00011A63" w:rsidRDefault="004C2F68" w:rsidP="00EE6480">
            <w:pPr>
              <w:pBdr>
                <w:top w:val="nil"/>
                <w:left w:val="nil"/>
                <w:bottom w:val="nil"/>
                <w:right w:val="nil"/>
                <w:between w:val="nil"/>
              </w:pBdr>
              <w:tabs>
                <w:tab w:val="left" w:pos="0"/>
              </w:tabs>
              <w:jc w:val="both"/>
              <w:rPr>
                <w:rFonts w:asciiTheme="minorHAnsi" w:eastAsia="Courier New" w:hAnsiTheme="minorHAnsi" w:cstheme="minorHAnsi"/>
                <w:lang w:val="it-IT"/>
              </w:rPr>
            </w:pPr>
            <w:r w:rsidRPr="00011A63">
              <w:rPr>
                <w:rFonts w:asciiTheme="minorHAnsi" w:eastAsia="Arial" w:hAnsiTheme="minorHAnsi" w:cstheme="minorHAnsi"/>
                <w:color w:val="000000"/>
                <w:lang w:val="it-IT"/>
              </w:rPr>
              <w:t>“</w:t>
            </w:r>
            <w:r w:rsidRPr="00011A63">
              <w:rPr>
                <w:rFonts w:asciiTheme="minorHAnsi" w:eastAsia="Arial" w:hAnsiTheme="minorHAnsi" w:cstheme="minorHAnsi"/>
                <w:i/>
                <w:color w:val="000000"/>
                <w:lang w:val="it-IT"/>
              </w:rPr>
              <w:t>Chiunque, fuori dei casi di concorso nel reato o di favoreggiamento, dà rifugio o fornisce vitto, ospitalità, mezzi di trasporto, strumenti di comunicazione a taluna delle persone che partecipano alle associazioni indicate negli articoli 270 e 270bis è punito con la reclusione fino a quattro anni.</w:t>
            </w:r>
          </w:p>
          <w:p w14:paraId="0D913E30" w14:textId="77777777" w:rsidR="004C2F68" w:rsidRPr="00011A63" w:rsidRDefault="004C2F68" w:rsidP="00EE6480">
            <w:pPr>
              <w:pBdr>
                <w:top w:val="nil"/>
                <w:left w:val="nil"/>
                <w:bottom w:val="nil"/>
                <w:right w:val="nil"/>
                <w:between w:val="nil"/>
              </w:pBdr>
              <w:tabs>
                <w:tab w:val="left" w:pos="0"/>
              </w:tabs>
              <w:jc w:val="both"/>
              <w:rPr>
                <w:rFonts w:asciiTheme="minorHAnsi" w:eastAsia="Courier New" w:hAnsiTheme="minorHAnsi" w:cstheme="minorHAnsi"/>
                <w:lang w:val="it-IT"/>
              </w:rPr>
            </w:pPr>
            <w:r w:rsidRPr="00011A63">
              <w:rPr>
                <w:rFonts w:asciiTheme="minorHAnsi" w:eastAsia="Arial" w:hAnsiTheme="minorHAnsi" w:cstheme="minorHAnsi"/>
                <w:i/>
                <w:color w:val="000000"/>
                <w:lang w:val="it-IT"/>
              </w:rPr>
              <w:lastRenderedPageBreak/>
              <w:t>La pena è aumentata se l’assistenza è prestata continuativamente.</w:t>
            </w:r>
          </w:p>
          <w:p w14:paraId="180B6A3E" w14:textId="77777777" w:rsidR="004C2F68" w:rsidRPr="00011A63" w:rsidRDefault="004C2F68" w:rsidP="00EE6480">
            <w:pPr>
              <w:pBdr>
                <w:top w:val="nil"/>
                <w:left w:val="nil"/>
                <w:bottom w:val="nil"/>
                <w:right w:val="nil"/>
                <w:between w:val="nil"/>
              </w:pBdr>
              <w:tabs>
                <w:tab w:val="left" w:pos="0"/>
              </w:tabs>
              <w:rPr>
                <w:rFonts w:asciiTheme="minorHAnsi" w:eastAsia="Courier New" w:hAnsiTheme="minorHAnsi" w:cstheme="minorHAnsi"/>
                <w:lang w:val="it-IT"/>
              </w:rPr>
            </w:pPr>
            <w:bookmarkStart w:id="31" w:name="_pkwqa1" w:colFirst="0" w:colLast="0"/>
            <w:bookmarkEnd w:id="31"/>
            <w:r w:rsidRPr="00011A63">
              <w:rPr>
                <w:rFonts w:asciiTheme="minorHAnsi" w:eastAsia="Arial" w:hAnsiTheme="minorHAnsi" w:cstheme="minorHAnsi"/>
                <w:i/>
                <w:color w:val="000000"/>
                <w:lang w:val="it-IT"/>
              </w:rPr>
              <w:t>Non è punibile chi commette il fatto in favore di un prossimo congiunto</w:t>
            </w:r>
            <w:r w:rsidRPr="00011A63">
              <w:rPr>
                <w:rFonts w:asciiTheme="minorHAnsi" w:eastAsia="Arial" w:hAnsiTheme="minorHAnsi" w:cstheme="minorHAnsi"/>
                <w:color w:val="000000"/>
                <w:lang w:val="it-IT"/>
              </w:rPr>
              <w:t>”.</w:t>
            </w:r>
          </w:p>
          <w:p w14:paraId="08F785D9" w14:textId="77777777" w:rsidR="004C2F68" w:rsidRPr="00011A63" w:rsidRDefault="004C2F68" w:rsidP="00EE6480">
            <w:pPr>
              <w:pStyle w:val="Paragrafoelenco"/>
              <w:ind w:left="0"/>
              <w:jc w:val="both"/>
              <w:rPr>
                <w:rFonts w:asciiTheme="minorHAnsi" w:hAnsiTheme="minorHAnsi" w:cstheme="minorHAnsi"/>
                <w:lang w:val="it-IT"/>
              </w:rPr>
            </w:pPr>
          </w:p>
        </w:tc>
        <w:tc>
          <w:tcPr>
            <w:tcW w:w="2409" w:type="dxa"/>
            <w:vMerge/>
          </w:tcPr>
          <w:p w14:paraId="1AD68796" w14:textId="77777777" w:rsidR="004C2F68" w:rsidRPr="00011A63" w:rsidRDefault="004C2F68" w:rsidP="00EE6480">
            <w:pPr>
              <w:pStyle w:val="Paragrafoelenco"/>
              <w:ind w:left="0"/>
              <w:jc w:val="both"/>
              <w:rPr>
                <w:rFonts w:asciiTheme="minorHAnsi" w:eastAsia="Arial" w:hAnsiTheme="minorHAnsi" w:cstheme="minorHAnsi"/>
                <w:i/>
                <w:lang w:val="it-IT"/>
              </w:rPr>
            </w:pPr>
          </w:p>
        </w:tc>
        <w:tc>
          <w:tcPr>
            <w:tcW w:w="2828" w:type="dxa"/>
            <w:vMerge/>
          </w:tcPr>
          <w:p w14:paraId="331C5059" w14:textId="77777777" w:rsidR="004C2F68" w:rsidRPr="00011A63" w:rsidRDefault="004C2F68" w:rsidP="00EE6480">
            <w:pPr>
              <w:pStyle w:val="Paragrafoelenco"/>
              <w:ind w:left="0"/>
              <w:jc w:val="both"/>
              <w:rPr>
                <w:rFonts w:asciiTheme="minorHAnsi" w:eastAsia="Arial" w:hAnsiTheme="minorHAnsi" w:cstheme="minorHAnsi"/>
                <w:i/>
                <w:lang w:val="it-IT"/>
              </w:rPr>
            </w:pPr>
          </w:p>
        </w:tc>
      </w:tr>
      <w:tr w:rsidR="004C2F68" w:rsidRPr="002D49B1" w14:paraId="4784CD74" w14:textId="77777777" w:rsidTr="00522A22">
        <w:tc>
          <w:tcPr>
            <w:tcW w:w="3747" w:type="dxa"/>
          </w:tcPr>
          <w:p w14:paraId="0BE56D7C" w14:textId="77777777" w:rsidR="004C2F68" w:rsidRPr="00011A63" w:rsidRDefault="004C2F68" w:rsidP="00EE6480">
            <w:pPr>
              <w:pBdr>
                <w:top w:val="nil"/>
                <w:left w:val="nil"/>
                <w:bottom w:val="nil"/>
                <w:right w:val="nil"/>
                <w:between w:val="nil"/>
              </w:pBdr>
              <w:contextualSpacing/>
              <w:jc w:val="both"/>
              <w:rPr>
                <w:rFonts w:asciiTheme="minorHAnsi" w:eastAsia="Arial" w:hAnsiTheme="minorHAnsi" w:cstheme="minorHAnsi"/>
                <w:u w:val="single"/>
                <w:lang w:val="it-IT"/>
              </w:rPr>
            </w:pPr>
            <w:r w:rsidRPr="00011A63">
              <w:rPr>
                <w:rFonts w:asciiTheme="minorHAnsi" w:eastAsia="Arial" w:hAnsiTheme="minorHAnsi" w:cstheme="minorHAnsi"/>
                <w:u w:val="single"/>
                <w:lang w:val="it-IT"/>
              </w:rPr>
              <w:t>Assistenza agli associati (art. 270-ter c.p.)</w:t>
            </w:r>
          </w:p>
          <w:p w14:paraId="7BA5D7B4" w14:textId="77777777" w:rsidR="004C2F68" w:rsidRPr="00011A63" w:rsidRDefault="004C2F68" w:rsidP="00EE6480">
            <w:pPr>
              <w:pBdr>
                <w:top w:val="nil"/>
                <w:left w:val="nil"/>
                <w:bottom w:val="nil"/>
                <w:right w:val="nil"/>
                <w:between w:val="nil"/>
              </w:pBdr>
              <w:contextualSpacing/>
              <w:jc w:val="both"/>
              <w:rPr>
                <w:rFonts w:asciiTheme="minorHAnsi" w:eastAsia="Arial" w:hAnsiTheme="minorHAnsi" w:cstheme="minorHAnsi"/>
                <w:u w:val="single"/>
                <w:lang w:val="it-IT"/>
              </w:rPr>
            </w:pPr>
          </w:p>
          <w:p w14:paraId="2451144C" w14:textId="77777777" w:rsidR="004C2F68" w:rsidRPr="00011A63" w:rsidRDefault="004C2F68" w:rsidP="00EE6480">
            <w:pPr>
              <w:pBdr>
                <w:top w:val="nil"/>
                <w:left w:val="nil"/>
                <w:bottom w:val="nil"/>
                <w:right w:val="nil"/>
                <w:between w:val="nil"/>
              </w:pBdr>
              <w:tabs>
                <w:tab w:val="left" w:pos="0"/>
              </w:tabs>
              <w:jc w:val="both"/>
              <w:rPr>
                <w:rFonts w:asciiTheme="minorHAnsi" w:eastAsia="Courier New" w:hAnsiTheme="minorHAnsi" w:cstheme="minorHAnsi"/>
                <w:lang w:val="it-IT"/>
              </w:rPr>
            </w:pPr>
            <w:r w:rsidRPr="00011A63">
              <w:rPr>
                <w:rFonts w:asciiTheme="minorHAnsi" w:eastAsia="Arial" w:hAnsiTheme="minorHAnsi" w:cstheme="minorHAnsi"/>
                <w:color w:val="000000"/>
                <w:lang w:val="it-IT"/>
              </w:rPr>
              <w:t>“</w:t>
            </w:r>
            <w:r w:rsidRPr="00011A63">
              <w:rPr>
                <w:rFonts w:asciiTheme="minorHAnsi" w:eastAsia="Arial" w:hAnsiTheme="minorHAnsi" w:cstheme="minorHAnsi"/>
                <w:i/>
                <w:color w:val="000000"/>
                <w:lang w:val="it-IT"/>
              </w:rPr>
              <w:t>Chiunque, fuori dei casi di concorso nel reato o di favoreggiamento, dà rifugio o fornisce vitto, ospitalità, mezzi di trasporto, strumenti di comunicazione a taluna delle persone che partecipano alle associazioni indicate negli articoli 270 e 270bis è punito con la reclusione fino a quattro anni.</w:t>
            </w:r>
          </w:p>
          <w:p w14:paraId="55845D7B" w14:textId="77777777" w:rsidR="004C2F68" w:rsidRPr="00011A63" w:rsidRDefault="004C2F68" w:rsidP="00EE6480">
            <w:pPr>
              <w:pBdr>
                <w:top w:val="nil"/>
                <w:left w:val="nil"/>
                <w:bottom w:val="nil"/>
                <w:right w:val="nil"/>
                <w:between w:val="nil"/>
              </w:pBdr>
              <w:tabs>
                <w:tab w:val="left" w:pos="0"/>
              </w:tabs>
              <w:jc w:val="both"/>
              <w:rPr>
                <w:rFonts w:asciiTheme="minorHAnsi" w:eastAsia="Courier New" w:hAnsiTheme="minorHAnsi" w:cstheme="minorHAnsi"/>
                <w:lang w:val="it-IT"/>
              </w:rPr>
            </w:pPr>
            <w:r w:rsidRPr="00011A63">
              <w:rPr>
                <w:rFonts w:asciiTheme="minorHAnsi" w:eastAsia="Arial" w:hAnsiTheme="minorHAnsi" w:cstheme="minorHAnsi"/>
                <w:i/>
                <w:color w:val="000000"/>
                <w:lang w:val="it-IT"/>
              </w:rPr>
              <w:t>La pena è aumentata se l’assistenza è prestata continuativamente.</w:t>
            </w:r>
          </w:p>
          <w:p w14:paraId="52032886" w14:textId="77777777" w:rsidR="004C2F68" w:rsidRPr="00011A63" w:rsidRDefault="004C2F68" w:rsidP="00EE6480">
            <w:pPr>
              <w:pBdr>
                <w:top w:val="nil"/>
                <w:left w:val="nil"/>
                <w:bottom w:val="nil"/>
                <w:right w:val="nil"/>
                <w:between w:val="nil"/>
              </w:pBdr>
              <w:tabs>
                <w:tab w:val="left" w:pos="0"/>
              </w:tabs>
              <w:jc w:val="both"/>
              <w:rPr>
                <w:rFonts w:asciiTheme="minorHAnsi" w:eastAsia="Courier New" w:hAnsiTheme="minorHAnsi" w:cstheme="minorHAnsi"/>
                <w:lang w:val="it-IT"/>
              </w:rPr>
            </w:pPr>
            <w:r w:rsidRPr="00011A63">
              <w:rPr>
                <w:rFonts w:asciiTheme="minorHAnsi" w:eastAsia="Arial" w:hAnsiTheme="minorHAnsi" w:cstheme="minorHAnsi"/>
                <w:i/>
                <w:color w:val="000000"/>
                <w:lang w:val="it-IT"/>
              </w:rPr>
              <w:t>Non è punibile chi commette il fatto in favore di un prossimo congiunto</w:t>
            </w:r>
            <w:r w:rsidRPr="00011A63">
              <w:rPr>
                <w:rFonts w:asciiTheme="minorHAnsi" w:eastAsia="Arial" w:hAnsiTheme="minorHAnsi" w:cstheme="minorHAnsi"/>
                <w:color w:val="000000"/>
                <w:lang w:val="it-IT"/>
              </w:rPr>
              <w:t>”</w:t>
            </w:r>
          </w:p>
          <w:p w14:paraId="5E368BA6" w14:textId="77777777" w:rsidR="004C2F68" w:rsidRPr="00011A63" w:rsidRDefault="004C2F68" w:rsidP="00EE6480">
            <w:pPr>
              <w:pStyle w:val="Paragrafoelenco"/>
              <w:ind w:left="0"/>
              <w:jc w:val="both"/>
              <w:rPr>
                <w:rFonts w:asciiTheme="minorHAnsi" w:hAnsiTheme="minorHAnsi" w:cstheme="minorHAnsi"/>
                <w:lang w:val="it-IT"/>
              </w:rPr>
            </w:pPr>
          </w:p>
        </w:tc>
        <w:tc>
          <w:tcPr>
            <w:tcW w:w="2409" w:type="dxa"/>
            <w:vMerge/>
          </w:tcPr>
          <w:p w14:paraId="6D983984" w14:textId="77777777" w:rsidR="004C2F68" w:rsidRPr="00011A63" w:rsidRDefault="004C2F68" w:rsidP="00EE6480">
            <w:pPr>
              <w:pStyle w:val="Paragrafoelenco"/>
              <w:ind w:left="0"/>
              <w:jc w:val="both"/>
              <w:rPr>
                <w:rFonts w:asciiTheme="minorHAnsi" w:eastAsia="Arial" w:hAnsiTheme="minorHAnsi" w:cstheme="minorHAnsi"/>
                <w:i/>
                <w:lang w:val="it-IT"/>
              </w:rPr>
            </w:pPr>
          </w:p>
        </w:tc>
        <w:tc>
          <w:tcPr>
            <w:tcW w:w="2828" w:type="dxa"/>
            <w:vMerge/>
          </w:tcPr>
          <w:p w14:paraId="03E37178" w14:textId="77777777" w:rsidR="004C2F68" w:rsidRPr="00011A63" w:rsidRDefault="004C2F68" w:rsidP="00EE6480">
            <w:pPr>
              <w:pStyle w:val="Paragrafoelenco"/>
              <w:ind w:left="0"/>
              <w:jc w:val="both"/>
              <w:rPr>
                <w:rFonts w:asciiTheme="minorHAnsi" w:eastAsia="Arial" w:hAnsiTheme="minorHAnsi" w:cstheme="minorHAnsi"/>
                <w:i/>
                <w:lang w:val="it-IT"/>
              </w:rPr>
            </w:pPr>
          </w:p>
        </w:tc>
      </w:tr>
      <w:tr w:rsidR="004C2F68" w:rsidRPr="002D49B1" w14:paraId="0BA67CD8" w14:textId="77777777" w:rsidTr="00522A22">
        <w:tc>
          <w:tcPr>
            <w:tcW w:w="3747" w:type="dxa"/>
          </w:tcPr>
          <w:p w14:paraId="4CCAB235" w14:textId="77777777" w:rsidR="004C2F68" w:rsidRPr="00011A63" w:rsidRDefault="004C2F68" w:rsidP="00EE6480">
            <w:pPr>
              <w:pBdr>
                <w:top w:val="nil"/>
                <w:left w:val="nil"/>
                <w:bottom w:val="nil"/>
                <w:right w:val="nil"/>
                <w:between w:val="nil"/>
              </w:pBdr>
              <w:contextualSpacing/>
              <w:jc w:val="both"/>
              <w:rPr>
                <w:rFonts w:asciiTheme="minorHAnsi" w:eastAsia="Arial" w:hAnsiTheme="minorHAnsi" w:cstheme="minorHAnsi"/>
                <w:u w:val="single"/>
                <w:lang w:val="it-IT"/>
              </w:rPr>
            </w:pPr>
            <w:r w:rsidRPr="00011A63">
              <w:rPr>
                <w:rFonts w:asciiTheme="minorHAnsi" w:eastAsia="Arial" w:hAnsiTheme="minorHAnsi" w:cstheme="minorHAnsi"/>
                <w:u w:val="single"/>
                <w:lang w:val="it-IT"/>
              </w:rPr>
              <w:t>Addestramento ad attività con finalità di terrorismo anche internazionale (art. 270-quinquies c.p.)</w:t>
            </w:r>
          </w:p>
          <w:p w14:paraId="172377A5" w14:textId="77777777" w:rsidR="004C2F68" w:rsidRPr="00011A63" w:rsidRDefault="004C2F68" w:rsidP="00EE6480">
            <w:pPr>
              <w:pBdr>
                <w:top w:val="nil"/>
                <w:left w:val="nil"/>
                <w:bottom w:val="nil"/>
                <w:right w:val="nil"/>
                <w:between w:val="nil"/>
              </w:pBdr>
              <w:contextualSpacing/>
              <w:jc w:val="both"/>
              <w:rPr>
                <w:rFonts w:asciiTheme="minorHAnsi" w:eastAsia="Arial" w:hAnsiTheme="minorHAnsi" w:cstheme="minorHAnsi"/>
                <w:u w:val="single"/>
                <w:lang w:val="it-IT"/>
              </w:rPr>
            </w:pPr>
          </w:p>
          <w:p w14:paraId="46B1A6FE" w14:textId="77777777" w:rsidR="004C2F68" w:rsidRPr="00011A63" w:rsidRDefault="004C2F68" w:rsidP="00EE6480">
            <w:pPr>
              <w:pBdr>
                <w:top w:val="nil"/>
                <w:left w:val="nil"/>
                <w:bottom w:val="nil"/>
                <w:right w:val="nil"/>
                <w:between w:val="nil"/>
              </w:pBdr>
              <w:tabs>
                <w:tab w:val="left" w:pos="0"/>
              </w:tabs>
              <w:jc w:val="both"/>
              <w:rPr>
                <w:rFonts w:asciiTheme="minorHAnsi" w:eastAsia="Courier New" w:hAnsiTheme="minorHAnsi" w:cstheme="minorHAnsi"/>
                <w:lang w:val="it-IT"/>
              </w:rPr>
            </w:pPr>
            <w:r w:rsidRPr="00011A63">
              <w:rPr>
                <w:rFonts w:asciiTheme="minorHAnsi" w:eastAsia="Arial" w:hAnsiTheme="minorHAnsi" w:cstheme="minorHAnsi"/>
                <w:color w:val="000000"/>
                <w:lang w:val="it-IT"/>
              </w:rPr>
              <w:t>“</w:t>
            </w:r>
            <w:r w:rsidRPr="00011A63">
              <w:rPr>
                <w:rFonts w:asciiTheme="minorHAnsi" w:eastAsia="Arial" w:hAnsiTheme="minorHAnsi" w:cstheme="minorHAnsi"/>
                <w:i/>
                <w:color w:val="000000"/>
                <w:lang w:val="it-IT"/>
              </w:rPr>
              <w:t>Chiunque, al di fuori dei casi di cui all’articolo 270-bis, addestra o comunque fornisce istruzioni sulla preparazione o sull’uso di materiali esplosivi, di armi da fuoco o di altre armi, di sostanze chimiche o batteriologiche nocive o pericolose, nonché di ogni altra tecnica o metodo per il compimento di atti di violenza ovvero di sabotaggio di servizi pubblici essenziali, con finalità di terrorismo, anche se rivolti contro uno Stato estero, un’istituzione o un organismo internazionale, è punito con la reclusione da cinque a dieci anni. La stessa pena si applica nei confronti della persona addestrata, nonché della persona che avendo acquisito, anche autonomamente, le istruzioni per il compimento degli atti di cui al primo periodo, pone in essere comportamenti univocamente finalizzati alla commissione delle condotte di cui all'articolo 270 sexies.</w:t>
            </w:r>
          </w:p>
          <w:p w14:paraId="28604500" w14:textId="77777777" w:rsidR="004C2F68" w:rsidRPr="00011A63" w:rsidRDefault="004C2F68" w:rsidP="00EE6480">
            <w:pPr>
              <w:pBdr>
                <w:top w:val="nil"/>
                <w:left w:val="nil"/>
                <w:bottom w:val="nil"/>
                <w:right w:val="nil"/>
                <w:between w:val="nil"/>
              </w:pBdr>
              <w:tabs>
                <w:tab w:val="left" w:pos="0"/>
              </w:tabs>
              <w:jc w:val="both"/>
              <w:rPr>
                <w:rFonts w:asciiTheme="minorHAnsi" w:eastAsia="Courier New" w:hAnsiTheme="minorHAnsi" w:cstheme="minorHAnsi"/>
                <w:lang w:val="it-IT"/>
              </w:rPr>
            </w:pPr>
            <w:bookmarkStart w:id="32" w:name="_1opuj5n" w:colFirst="0" w:colLast="0"/>
            <w:bookmarkEnd w:id="32"/>
            <w:r w:rsidRPr="00011A63">
              <w:rPr>
                <w:rFonts w:asciiTheme="minorHAnsi" w:eastAsia="Arial" w:hAnsiTheme="minorHAnsi" w:cstheme="minorHAnsi"/>
                <w:i/>
                <w:color w:val="000000"/>
                <w:lang w:val="it-IT"/>
              </w:rPr>
              <w:t>Le pene previste dal presente articolo sono aumentate se il fatto di chi addestra o istruisce è commesso attraverso strumenti informatici o telematici</w:t>
            </w:r>
            <w:r w:rsidRPr="00011A63">
              <w:rPr>
                <w:rFonts w:asciiTheme="minorHAnsi" w:eastAsia="Arial" w:hAnsiTheme="minorHAnsi" w:cstheme="minorHAnsi"/>
                <w:color w:val="000000"/>
                <w:lang w:val="it-IT"/>
              </w:rPr>
              <w:t>”.</w:t>
            </w:r>
          </w:p>
          <w:p w14:paraId="1043EBF7" w14:textId="77777777" w:rsidR="004C2F68" w:rsidRPr="00011A63" w:rsidRDefault="004C2F68" w:rsidP="00EE6480">
            <w:pPr>
              <w:pStyle w:val="Paragrafoelenco"/>
              <w:ind w:left="0"/>
              <w:jc w:val="both"/>
              <w:rPr>
                <w:rFonts w:asciiTheme="minorHAnsi" w:hAnsiTheme="minorHAnsi" w:cstheme="minorHAnsi"/>
                <w:lang w:val="it-IT"/>
              </w:rPr>
            </w:pPr>
          </w:p>
        </w:tc>
        <w:tc>
          <w:tcPr>
            <w:tcW w:w="2409" w:type="dxa"/>
            <w:vMerge/>
          </w:tcPr>
          <w:p w14:paraId="18C029D7" w14:textId="77777777" w:rsidR="004C2F68" w:rsidRPr="00011A63" w:rsidRDefault="004C2F68" w:rsidP="00EE6480">
            <w:pPr>
              <w:pStyle w:val="Paragrafoelenco"/>
              <w:ind w:left="0"/>
              <w:jc w:val="both"/>
              <w:rPr>
                <w:rFonts w:asciiTheme="minorHAnsi" w:eastAsia="Arial" w:hAnsiTheme="minorHAnsi" w:cstheme="minorHAnsi"/>
                <w:i/>
                <w:lang w:val="it-IT"/>
              </w:rPr>
            </w:pPr>
          </w:p>
        </w:tc>
        <w:tc>
          <w:tcPr>
            <w:tcW w:w="2828" w:type="dxa"/>
            <w:vMerge/>
          </w:tcPr>
          <w:p w14:paraId="1F11DF0B" w14:textId="77777777" w:rsidR="004C2F68" w:rsidRPr="00011A63" w:rsidRDefault="004C2F68" w:rsidP="00EE6480">
            <w:pPr>
              <w:pStyle w:val="Paragrafoelenco"/>
              <w:ind w:left="0"/>
              <w:jc w:val="both"/>
              <w:rPr>
                <w:rFonts w:asciiTheme="minorHAnsi" w:eastAsia="Arial" w:hAnsiTheme="minorHAnsi" w:cstheme="minorHAnsi"/>
                <w:i/>
                <w:lang w:val="it-IT"/>
              </w:rPr>
            </w:pPr>
          </w:p>
        </w:tc>
      </w:tr>
      <w:tr w:rsidR="004C2F68" w:rsidRPr="002D49B1" w14:paraId="5B595300" w14:textId="77777777" w:rsidTr="00522A22">
        <w:tc>
          <w:tcPr>
            <w:tcW w:w="3747" w:type="dxa"/>
          </w:tcPr>
          <w:p w14:paraId="0D1027C3" w14:textId="77777777" w:rsidR="004C2F68" w:rsidRPr="00011A63" w:rsidRDefault="004C2F68" w:rsidP="00EE6480">
            <w:pPr>
              <w:pBdr>
                <w:top w:val="nil"/>
                <w:left w:val="nil"/>
                <w:bottom w:val="nil"/>
                <w:right w:val="nil"/>
                <w:between w:val="nil"/>
              </w:pBdr>
              <w:contextualSpacing/>
              <w:jc w:val="both"/>
              <w:rPr>
                <w:rFonts w:asciiTheme="minorHAnsi" w:eastAsia="Arial" w:hAnsiTheme="minorHAnsi" w:cstheme="minorHAnsi"/>
                <w:u w:val="single"/>
                <w:lang w:val="it-IT"/>
              </w:rPr>
            </w:pPr>
            <w:r w:rsidRPr="00011A63">
              <w:rPr>
                <w:rFonts w:asciiTheme="minorHAnsi" w:eastAsia="Arial" w:hAnsiTheme="minorHAnsi" w:cstheme="minorHAnsi"/>
                <w:u w:val="single"/>
                <w:lang w:val="it-IT"/>
              </w:rPr>
              <w:t>Finanziamento di condotte con finalità di terrorismo (art. 270-quinquies.1 c.p.)</w:t>
            </w:r>
          </w:p>
          <w:p w14:paraId="3FD22DA5" w14:textId="77777777" w:rsidR="004C2F68" w:rsidRPr="00011A63" w:rsidRDefault="004C2F68" w:rsidP="00EE6480">
            <w:pPr>
              <w:pBdr>
                <w:top w:val="nil"/>
                <w:left w:val="nil"/>
                <w:bottom w:val="nil"/>
                <w:right w:val="nil"/>
                <w:between w:val="nil"/>
              </w:pBdr>
              <w:contextualSpacing/>
              <w:jc w:val="both"/>
              <w:rPr>
                <w:rFonts w:asciiTheme="minorHAnsi" w:eastAsia="Arial" w:hAnsiTheme="minorHAnsi" w:cstheme="minorHAnsi"/>
                <w:u w:val="single"/>
                <w:lang w:val="it-IT"/>
              </w:rPr>
            </w:pPr>
          </w:p>
          <w:p w14:paraId="7D2DE98E" w14:textId="77777777" w:rsidR="004C2F68" w:rsidRPr="00011A63" w:rsidRDefault="004C2F68" w:rsidP="00EE6480">
            <w:pPr>
              <w:pBdr>
                <w:top w:val="nil"/>
                <w:left w:val="nil"/>
                <w:bottom w:val="nil"/>
                <w:right w:val="nil"/>
                <w:between w:val="nil"/>
              </w:pBdr>
              <w:tabs>
                <w:tab w:val="left" w:pos="0"/>
              </w:tabs>
              <w:jc w:val="both"/>
              <w:rPr>
                <w:rFonts w:asciiTheme="minorHAnsi" w:eastAsia="Arial" w:hAnsiTheme="minorHAnsi" w:cstheme="minorHAnsi"/>
                <w:color w:val="000000"/>
                <w:lang w:val="it-IT"/>
              </w:rPr>
            </w:pPr>
            <w:r w:rsidRPr="00011A63">
              <w:rPr>
                <w:rFonts w:asciiTheme="minorHAnsi" w:eastAsia="Arial" w:hAnsiTheme="minorHAnsi" w:cstheme="minorHAnsi"/>
                <w:color w:val="000000"/>
                <w:lang w:val="it-IT"/>
              </w:rPr>
              <w:t>“</w:t>
            </w:r>
            <w:r w:rsidRPr="00011A63">
              <w:rPr>
                <w:rFonts w:asciiTheme="minorHAnsi" w:eastAsia="Arial" w:hAnsiTheme="minorHAnsi" w:cstheme="minorHAnsi"/>
                <w:i/>
                <w:color w:val="000000"/>
                <w:lang w:val="it-IT"/>
              </w:rPr>
              <w:t xml:space="preserve">Chiunque, al di fuori dei casi di cui agli articoli 270-bis e 270-quater.1, raccoglie, eroga o mette a disposizione beni o denaro, in qualunque modo realizzati, destinati a essere in tutto o in parte utilizzati per il compimento delle condotte con finalità di terrorismo di cui all'articolo 270-sexies è </w:t>
            </w:r>
            <w:r w:rsidRPr="00011A63">
              <w:rPr>
                <w:rFonts w:asciiTheme="minorHAnsi" w:eastAsia="Arial" w:hAnsiTheme="minorHAnsi" w:cstheme="minorHAnsi"/>
                <w:i/>
                <w:color w:val="000000"/>
                <w:lang w:val="it-IT"/>
              </w:rPr>
              <w:lastRenderedPageBreak/>
              <w:t>punito con la reclusione da sette a quindici anni, indipendentemente dall'effettivo utilizzo dei fondi per la commissione delle citate condotte. Chiunque deposita o custodisce i beni o il denaro indicati al primo comma è punito con la reclusione da cinque a dieci anni</w:t>
            </w:r>
            <w:r w:rsidRPr="00011A63">
              <w:rPr>
                <w:rFonts w:asciiTheme="minorHAnsi" w:eastAsia="Arial" w:hAnsiTheme="minorHAnsi" w:cstheme="minorHAnsi"/>
                <w:color w:val="000000"/>
                <w:lang w:val="it-IT"/>
              </w:rPr>
              <w:t>”</w:t>
            </w:r>
          </w:p>
          <w:p w14:paraId="6565EBE3" w14:textId="77777777" w:rsidR="004C2F68" w:rsidRPr="00011A63" w:rsidRDefault="004C2F68" w:rsidP="00EE6480">
            <w:pPr>
              <w:pBdr>
                <w:top w:val="nil"/>
                <w:left w:val="nil"/>
                <w:bottom w:val="nil"/>
                <w:right w:val="nil"/>
                <w:between w:val="nil"/>
              </w:pBdr>
              <w:tabs>
                <w:tab w:val="left" w:pos="0"/>
              </w:tabs>
              <w:jc w:val="both"/>
              <w:rPr>
                <w:rFonts w:asciiTheme="minorHAnsi" w:hAnsiTheme="minorHAnsi" w:cstheme="minorHAnsi"/>
                <w:lang w:val="it-IT"/>
              </w:rPr>
            </w:pPr>
          </w:p>
        </w:tc>
        <w:tc>
          <w:tcPr>
            <w:tcW w:w="2409" w:type="dxa"/>
            <w:vMerge/>
          </w:tcPr>
          <w:p w14:paraId="121754AF" w14:textId="77777777" w:rsidR="004C2F68" w:rsidRPr="00011A63" w:rsidRDefault="004C2F68" w:rsidP="00EE6480">
            <w:pPr>
              <w:pStyle w:val="Paragrafoelenco"/>
              <w:ind w:left="0"/>
              <w:jc w:val="both"/>
              <w:rPr>
                <w:rFonts w:asciiTheme="minorHAnsi" w:eastAsia="Arial" w:hAnsiTheme="minorHAnsi" w:cstheme="minorHAnsi"/>
                <w:i/>
                <w:lang w:val="it-IT"/>
              </w:rPr>
            </w:pPr>
          </w:p>
        </w:tc>
        <w:tc>
          <w:tcPr>
            <w:tcW w:w="2828" w:type="dxa"/>
            <w:vMerge/>
          </w:tcPr>
          <w:p w14:paraId="241882A9" w14:textId="77777777" w:rsidR="004C2F68" w:rsidRPr="00011A63" w:rsidRDefault="004C2F68" w:rsidP="00EE6480">
            <w:pPr>
              <w:pStyle w:val="Paragrafoelenco"/>
              <w:ind w:left="0"/>
              <w:jc w:val="both"/>
              <w:rPr>
                <w:rFonts w:asciiTheme="minorHAnsi" w:eastAsia="Arial" w:hAnsiTheme="minorHAnsi" w:cstheme="minorHAnsi"/>
                <w:i/>
                <w:lang w:val="it-IT"/>
              </w:rPr>
            </w:pPr>
          </w:p>
        </w:tc>
      </w:tr>
      <w:tr w:rsidR="004C2F68" w:rsidRPr="002D49B1" w14:paraId="05316880" w14:textId="77777777" w:rsidTr="00522A22">
        <w:tc>
          <w:tcPr>
            <w:tcW w:w="3747" w:type="dxa"/>
          </w:tcPr>
          <w:p w14:paraId="0CD21D64" w14:textId="77777777" w:rsidR="004C2F68" w:rsidRPr="00011A63" w:rsidRDefault="004C2F68" w:rsidP="00EE6480">
            <w:pPr>
              <w:pBdr>
                <w:top w:val="nil"/>
                <w:left w:val="nil"/>
                <w:bottom w:val="nil"/>
                <w:right w:val="nil"/>
                <w:between w:val="nil"/>
              </w:pBdr>
              <w:tabs>
                <w:tab w:val="left" w:pos="0"/>
              </w:tabs>
              <w:jc w:val="both"/>
              <w:rPr>
                <w:rFonts w:asciiTheme="minorHAnsi" w:eastAsia="Arial" w:hAnsiTheme="minorHAnsi" w:cstheme="minorHAnsi"/>
                <w:u w:val="single"/>
                <w:lang w:val="it-IT"/>
              </w:rPr>
            </w:pPr>
            <w:r w:rsidRPr="00011A63">
              <w:rPr>
                <w:rFonts w:asciiTheme="minorHAnsi" w:eastAsia="Arial" w:hAnsiTheme="minorHAnsi" w:cstheme="minorHAnsi"/>
                <w:u w:val="single"/>
                <w:lang w:val="it-IT"/>
              </w:rPr>
              <w:t>Sottrazione di beni o denaro sottoposti a sequestro (art. 270-quinquies.2 c.p.)</w:t>
            </w:r>
          </w:p>
          <w:p w14:paraId="73BE3880" w14:textId="77777777" w:rsidR="004C2F68" w:rsidRPr="00011A63" w:rsidRDefault="004C2F68" w:rsidP="00EE6480">
            <w:pPr>
              <w:pBdr>
                <w:top w:val="nil"/>
                <w:left w:val="nil"/>
                <w:bottom w:val="nil"/>
                <w:right w:val="nil"/>
                <w:between w:val="nil"/>
              </w:pBdr>
              <w:tabs>
                <w:tab w:val="left" w:pos="0"/>
              </w:tabs>
              <w:jc w:val="both"/>
              <w:rPr>
                <w:rFonts w:asciiTheme="minorHAnsi" w:eastAsia="Arial" w:hAnsiTheme="minorHAnsi" w:cstheme="minorHAnsi"/>
                <w:u w:val="single"/>
                <w:lang w:val="it-IT"/>
              </w:rPr>
            </w:pPr>
          </w:p>
          <w:p w14:paraId="638A8906" w14:textId="77777777" w:rsidR="004C2F68" w:rsidRPr="00011A63" w:rsidRDefault="004C2F68" w:rsidP="00EE6480">
            <w:pPr>
              <w:pBdr>
                <w:top w:val="nil"/>
                <w:left w:val="nil"/>
                <w:bottom w:val="nil"/>
                <w:right w:val="nil"/>
                <w:between w:val="nil"/>
              </w:pBdr>
              <w:tabs>
                <w:tab w:val="left" w:pos="0"/>
              </w:tabs>
              <w:jc w:val="both"/>
              <w:rPr>
                <w:rFonts w:asciiTheme="minorHAnsi" w:eastAsia="Courier New" w:hAnsiTheme="minorHAnsi" w:cstheme="minorHAnsi"/>
                <w:lang w:val="it-IT"/>
              </w:rPr>
            </w:pPr>
            <w:r w:rsidRPr="00011A63">
              <w:rPr>
                <w:rFonts w:asciiTheme="minorHAnsi" w:eastAsia="Arial" w:hAnsiTheme="minorHAnsi" w:cstheme="minorHAnsi"/>
                <w:color w:val="000000"/>
                <w:lang w:val="it-IT"/>
              </w:rPr>
              <w:t>“</w:t>
            </w:r>
            <w:r w:rsidRPr="00011A63">
              <w:rPr>
                <w:rFonts w:asciiTheme="minorHAnsi" w:eastAsia="Arial" w:hAnsiTheme="minorHAnsi" w:cstheme="minorHAnsi"/>
                <w:i/>
                <w:color w:val="000000"/>
                <w:lang w:val="it-IT"/>
              </w:rPr>
              <w:t>Chiunque sottrae, distrugge, disperde, sopprime o deteriora beni o denaro, sottoposti a sequestro per prevenire il finanziamento delle condotte con finalità di terrorismo di cui all'articolo 270 sexies, è punito con la reclusione da due a sei anni e con la multa da euro 3.000 a euro 15.000</w:t>
            </w:r>
            <w:r w:rsidRPr="00011A63">
              <w:rPr>
                <w:rFonts w:asciiTheme="minorHAnsi" w:eastAsia="Arial" w:hAnsiTheme="minorHAnsi" w:cstheme="minorHAnsi"/>
                <w:color w:val="000000"/>
                <w:lang w:val="it-IT"/>
              </w:rPr>
              <w:t>”</w:t>
            </w:r>
          </w:p>
          <w:p w14:paraId="54B79534" w14:textId="77777777" w:rsidR="004C2F68" w:rsidRPr="00011A63" w:rsidRDefault="004C2F68" w:rsidP="00EE6480">
            <w:pPr>
              <w:pStyle w:val="Paragrafoelenco"/>
              <w:ind w:left="0"/>
              <w:jc w:val="both"/>
              <w:rPr>
                <w:rFonts w:asciiTheme="minorHAnsi" w:hAnsiTheme="minorHAnsi" w:cstheme="minorHAnsi"/>
                <w:lang w:val="it-IT"/>
              </w:rPr>
            </w:pPr>
          </w:p>
        </w:tc>
        <w:tc>
          <w:tcPr>
            <w:tcW w:w="2409" w:type="dxa"/>
            <w:vMerge/>
          </w:tcPr>
          <w:p w14:paraId="21E3C68E" w14:textId="77777777" w:rsidR="004C2F68" w:rsidRPr="00011A63" w:rsidRDefault="004C2F68" w:rsidP="00EE6480">
            <w:pPr>
              <w:pStyle w:val="Paragrafoelenco"/>
              <w:ind w:left="0"/>
              <w:jc w:val="both"/>
              <w:rPr>
                <w:rFonts w:asciiTheme="minorHAnsi" w:eastAsia="Arial" w:hAnsiTheme="minorHAnsi" w:cstheme="minorHAnsi"/>
                <w:i/>
                <w:lang w:val="it-IT"/>
              </w:rPr>
            </w:pPr>
          </w:p>
        </w:tc>
        <w:tc>
          <w:tcPr>
            <w:tcW w:w="2828" w:type="dxa"/>
            <w:vMerge/>
          </w:tcPr>
          <w:p w14:paraId="3A45072F" w14:textId="77777777" w:rsidR="004C2F68" w:rsidRPr="00011A63" w:rsidRDefault="004C2F68" w:rsidP="00EE6480">
            <w:pPr>
              <w:pStyle w:val="Paragrafoelenco"/>
              <w:ind w:left="0"/>
              <w:jc w:val="both"/>
              <w:rPr>
                <w:rFonts w:asciiTheme="minorHAnsi" w:eastAsia="Arial" w:hAnsiTheme="minorHAnsi" w:cstheme="minorHAnsi"/>
                <w:i/>
                <w:lang w:val="it-IT"/>
              </w:rPr>
            </w:pPr>
          </w:p>
        </w:tc>
      </w:tr>
      <w:tr w:rsidR="004C2F68" w:rsidRPr="002D49B1" w14:paraId="7077B25C" w14:textId="77777777" w:rsidTr="00522A22">
        <w:tc>
          <w:tcPr>
            <w:tcW w:w="3747" w:type="dxa"/>
          </w:tcPr>
          <w:p w14:paraId="5382A27B" w14:textId="77777777" w:rsidR="004C2F68" w:rsidRPr="00011A63" w:rsidRDefault="004C2F68" w:rsidP="00EE6480">
            <w:pPr>
              <w:pBdr>
                <w:top w:val="nil"/>
                <w:left w:val="nil"/>
                <w:bottom w:val="nil"/>
                <w:right w:val="nil"/>
                <w:between w:val="nil"/>
              </w:pBdr>
              <w:tabs>
                <w:tab w:val="left" w:pos="0"/>
              </w:tabs>
              <w:jc w:val="both"/>
              <w:rPr>
                <w:rFonts w:asciiTheme="minorHAnsi" w:eastAsia="Arial" w:hAnsiTheme="minorHAnsi" w:cstheme="minorHAnsi"/>
                <w:u w:val="single"/>
                <w:lang w:val="it-IT"/>
              </w:rPr>
            </w:pPr>
            <w:r w:rsidRPr="00011A63">
              <w:rPr>
                <w:rFonts w:asciiTheme="minorHAnsi" w:eastAsia="Arial" w:hAnsiTheme="minorHAnsi" w:cstheme="minorHAnsi"/>
                <w:u w:val="single"/>
                <w:lang w:val="it-IT"/>
              </w:rPr>
              <w:t>Condotte con finalità di terrorismo (art. 270-sexies c.p.)</w:t>
            </w:r>
          </w:p>
          <w:p w14:paraId="55A03A6C" w14:textId="77777777" w:rsidR="004C2F68" w:rsidRPr="00011A63" w:rsidRDefault="004C2F68" w:rsidP="00EE6480">
            <w:pPr>
              <w:pBdr>
                <w:top w:val="nil"/>
                <w:left w:val="nil"/>
                <w:bottom w:val="nil"/>
                <w:right w:val="nil"/>
                <w:between w:val="nil"/>
              </w:pBdr>
              <w:tabs>
                <w:tab w:val="left" w:pos="0"/>
              </w:tabs>
              <w:jc w:val="both"/>
              <w:rPr>
                <w:rFonts w:asciiTheme="minorHAnsi" w:eastAsia="Arial" w:hAnsiTheme="minorHAnsi" w:cstheme="minorHAnsi"/>
                <w:u w:val="single"/>
                <w:lang w:val="it-IT"/>
              </w:rPr>
            </w:pPr>
          </w:p>
          <w:p w14:paraId="7EEE3718" w14:textId="77777777" w:rsidR="004C2F68" w:rsidRPr="00011A63" w:rsidRDefault="004C2F68" w:rsidP="00EE6480">
            <w:pPr>
              <w:pBdr>
                <w:top w:val="nil"/>
                <w:left w:val="nil"/>
                <w:bottom w:val="nil"/>
                <w:right w:val="nil"/>
                <w:between w:val="nil"/>
              </w:pBdr>
              <w:tabs>
                <w:tab w:val="left" w:pos="0"/>
              </w:tabs>
              <w:jc w:val="both"/>
              <w:rPr>
                <w:rFonts w:asciiTheme="minorHAnsi" w:eastAsia="Courier New" w:hAnsiTheme="minorHAnsi" w:cstheme="minorHAnsi"/>
                <w:lang w:val="it-IT"/>
              </w:rPr>
            </w:pPr>
            <w:bookmarkStart w:id="33" w:name="_48pi1tg" w:colFirst="0" w:colLast="0"/>
            <w:bookmarkEnd w:id="33"/>
            <w:r w:rsidRPr="00011A63">
              <w:rPr>
                <w:rFonts w:asciiTheme="minorHAnsi" w:eastAsia="Arial" w:hAnsiTheme="minorHAnsi" w:cstheme="minorHAnsi"/>
                <w:color w:val="000000"/>
                <w:lang w:val="it-IT"/>
              </w:rPr>
              <w:t>“</w:t>
            </w:r>
            <w:r w:rsidRPr="00011A63">
              <w:rPr>
                <w:rFonts w:asciiTheme="minorHAnsi" w:eastAsia="Arial" w:hAnsiTheme="minorHAnsi" w:cstheme="minorHAnsi"/>
                <w:i/>
                <w:color w:val="000000"/>
                <w:lang w:val="it-IT"/>
              </w:rPr>
              <w:t>Sono considerate con finalità di terrorismo le condotte che, per la loro natura o contesto, possono arrecare grave danno ad un Paese o ad un’organizzazione internazionale e sono compiute allo scopo di intimidire la popolazione o costringere i poteri pubblici o un’organizzazione internazionale a compiere o astenersi dal compiere un qualsiasi atto o destabilizzare o distruggere le strutture politiche fondamentali, costituzionali, economiche e sociali di un Paese o di un’organizzazione internazionale, nonché le altre condotte definite terroristiche o commesse con finalità di terrorismo da convenzioni o altre norme di diritto internazionale vincolanti per l’Italia</w:t>
            </w:r>
            <w:r w:rsidRPr="00011A63">
              <w:rPr>
                <w:rFonts w:asciiTheme="minorHAnsi" w:eastAsia="Arial" w:hAnsiTheme="minorHAnsi" w:cstheme="minorHAnsi"/>
                <w:color w:val="000000"/>
                <w:lang w:val="it-IT"/>
              </w:rPr>
              <w:t>”</w:t>
            </w:r>
          </w:p>
          <w:p w14:paraId="13C48936" w14:textId="77777777" w:rsidR="004C2F68" w:rsidRPr="00011A63" w:rsidRDefault="004C2F68" w:rsidP="00EE6480">
            <w:pPr>
              <w:pBdr>
                <w:top w:val="nil"/>
                <w:left w:val="nil"/>
                <w:bottom w:val="nil"/>
                <w:right w:val="nil"/>
                <w:between w:val="nil"/>
              </w:pBdr>
              <w:tabs>
                <w:tab w:val="left" w:pos="0"/>
              </w:tabs>
              <w:rPr>
                <w:rFonts w:asciiTheme="minorHAnsi" w:eastAsia="Arial" w:hAnsiTheme="minorHAnsi" w:cstheme="minorHAnsi"/>
                <w:b/>
                <w:i/>
                <w:color w:val="000000"/>
                <w:lang w:val="it-IT"/>
              </w:rPr>
            </w:pPr>
          </w:p>
        </w:tc>
        <w:tc>
          <w:tcPr>
            <w:tcW w:w="2409" w:type="dxa"/>
            <w:vMerge/>
          </w:tcPr>
          <w:p w14:paraId="75D088E6" w14:textId="77777777" w:rsidR="004C2F68" w:rsidRPr="00011A63" w:rsidRDefault="004C2F68" w:rsidP="00EE6480">
            <w:pPr>
              <w:pStyle w:val="Paragrafoelenco"/>
              <w:ind w:left="0"/>
              <w:jc w:val="both"/>
              <w:rPr>
                <w:rFonts w:asciiTheme="minorHAnsi" w:eastAsia="Arial" w:hAnsiTheme="minorHAnsi" w:cstheme="minorHAnsi"/>
                <w:i/>
                <w:lang w:val="it-IT"/>
              </w:rPr>
            </w:pPr>
          </w:p>
        </w:tc>
        <w:tc>
          <w:tcPr>
            <w:tcW w:w="2828" w:type="dxa"/>
            <w:vMerge/>
          </w:tcPr>
          <w:p w14:paraId="5C20C6CE" w14:textId="77777777" w:rsidR="004C2F68" w:rsidRPr="00011A63" w:rsidRDefault="004C2F68" w:rsidP="00EE6480">
            <w:pPr>
              <w:pStyle w:val="Paragrafoelenco"/>
              <w:ind w:left="0"/>
              <w:jc w:val="both"/>
              <w:rPr>
                <w:rFonts w:asciiTheme="minorHAnsi" w:eastAsia="Arial" w:hAnsiTheme="minorHAnsi" w:cstheme="minorHAnsi"/>
                <w:i/>
                <w:lang w:val="it-IT"/>
              </w:rPr>
            </w:pPr>
          </w:p>
        </w:tc>
      </w:tr>
      <w:tr w:rsidR="004C2F68" w:rsidRPr="002D49B1" w14:paraId="2B625414" w14:textId="77777777" w:rsidTr="00522A22">
        <w:tc>
          <w:tcPr>
            <w:tcW w:w="3747" w:type="dxa"/>
          </w:tcPr>
          <w:p w14:paraId="3B027858" w14:textId="77777777" w:rsidR="004C2F68" w:rsidRPr="00011A63" w:rsidRDefault="004C2F68" w:rsidP="00EE6480">
            <w:pPr>
              <w:pBdr>
                <w:top w:val="nil"/>
                <w:left w:val="nil"/>
                <w:bottom w:val="nil"/>
                <w:right w:val="nil"/>
                <w:between w:val="nil"/>
              </w:pBdr>
              <w:tabs>
                <w:tab w:val="left" w:pos="0"/>
              </w:tabs>
              <w:jc w:val="both"/>
              <w:rPr>
                <w:rFonts w:asciiTheme="minorHAnsi" w:eastAsia="Arial" w:hAnsiTheme="minorHAnsi" w:cstheme="minorHAnsi"/>
                <w:u w:val="single"/>
                <w:lang w:val="it-IT"/>
              </w:rPr>
            </w:pPr>
            <w:r w:rsidRPr="00011A63">
              <w:rPr>
                <w:rFonts w:asciiTheme="minorHAnsi" w:eastAsia="Arial" w:hAnsiTheme="minorHAnsi" w:cstheme="minorHAnsi"/>
                <w:u w:val="single"/>
                <w:lang w:val="it-IT"/>
              </w:rPr>
              <w:t>Attentato per finalità terroristiche o di eversione (art. 280 c.p.)</w:t>
            </w:r>
          </w:p>
          <w:p w14:paraId="68CFAACC" w14:textId="77777777" w:rsidR="004C2F68" w:rsidRPr="00011A63" w:rsidRDefault="004C2F68" w:rsidP="00EE6480">
            <w:pPr>
              <w:pBdr>
                <w:top w:val="nil"/>
                <w:left w:val="nil"/>
                <w:bottom w:val="nil"/>
                <w:right w:val="nil"/>
                <w:between w:val="nil"/>
              </w:pBdr>
              <w:tabs>
                <w:tab w:val="left" w:pos="0"/>
              </w:tabs>
              <w:rPr>
                <w:rFonts w:asciiTheme="minorHAnsi" w:eastAsia="Arial" w:hAnsiTheme="minorHAnsi" w:cstheme="minorHAnsi"/>
                <w:u w:val="single"/>
                <w:lang w:val="it-IT"/>
              </w:rPr>
            </w:pPr>
          </w:p>
          <w:p w14:paraId="01D8445B" w14:textId="77777777" w:rsidR="004C2F68" w:rsidRPr="00011A63" w:rsidRDefault="004C2F68" w:rsidP="00EE6480">
            <w:pPr>
              <w:pBdr>
                <w:top w:val="nil"/>
                <w:left w:val="nil"/>
                <w:bottom w:val="nil"/>
                <w:right w:val="nil"/>
                <w:between w:val="nil"/>
              </w:pBdr>
              <w:tabs>
                <w:tab w:val="left" w:pos="0"/>
              </w:tabs>
              <w:jc w:val="both"/>
              <w:rPr>
                <w:rFonts w:asciiTheme="minorHAnsi" w:eastAsia="Courier New" w:hAnsiTheme="minorHAnsi" w:cstheme="minorHAnsi"/>
                <w:lang w:val="it-IT"/>
              </w:rPr>
            </w:pPr>
            <w:r w:rsidRPr="00011A63">
              <w:rPr>
                <w:rFonts w:asciiTheme="minorHAnsi" w:eastAsia="Arial" w:hAnsiTheme="minorHAnsi" w:cstheme="minorHAnsi"/>
                <w:color w:val="000000"/>
                <w:lang w:val="it-IT"/>
              </w:rPr>
              <w:t>“</w:t>
            </w:r>
            <w:r w:rsidRPr="00011A63">
              <w:rPr>
                <w:rFonts w:asciiTheme="minorHAnsi" w:eastAsia="Arial" w:hAnsiTheme="minorHAnsi" w:cstheme="minorHAnsi"/>
                <w:i/>
                <w:color w:val="000000"/>
                <w:lang w:val="it-IT"/>
              </w:rPr>
              <w:t>Chiunque, per finalità di terrorismo o di eversione dell’ordine democratico, attenta alla vita od alla incolumità di una persona, è punito, nel primo caso, con la reclusione non inferiore ad anni venti e, nel secondo caso, con la reclusione non inferiore ad anni sei.</w:t>
            </w:r>
          </w:p>
          <w:p w14:paraId="60C30E47" w14:textId="77777777" w:rsidR="004C2F68" w:rsidRPr="00011A63" w:rsidRDefault="004C2F68" w:rsidP="00EE6480">
            <w:pPr>
              <w:pBdr>
                <w:top w:val="nil"/>
                <w:left w:val="nil"/>
                <w:bottom w:val="nil"/>
                <w:right w:val="nil"/>
                <w:between w:val="nil"/>
              </w:pBdr>
              <w:tabs>
                <w:tab w:val="left" w:pos="0"/>
              </w:tabs>
              <w:jc w:val="both"/>
              <w:rPr>
                <w:rFonts w:asciiTheme="minorHAnsi" w:eastAsia="Courier New" w:hAnsiTheme="minorHAnsi" w:cstheme="minorHAnsi"/>
                <w:lang w:val="it-IT"/>
              </w:rPr>
            </w:pPr>
            <w:r w:rsidRPr="00011A63">
              <w:rPr>
                <w:rFonts w:asciiTheme="minorHAnsi" w:eastAsia="Arial" w:hAnsiTheme="minorHAnsi" w:cstheme="minorHAnsi"/>
                <w:i/>
                <w:color w:val="000000"/>
                <w:lang w:val="it-IT"/>
              </w:rPr>
              <w:t>Se dall’attentato alla incolumità di una persona deriva una lesione gravissima, si applica la pena della reclusione non inferiore ad anni diciotto; se ne deriva una lesione grave, si applica la pena della reclusione non inferiore ad anni dodici.</w:t>
            </w:r>
          </w:p>
          <w:p w14:paraId="3607B4FA" w14:textId="77777777" w:rsidR="004C2F68" w:rsidRPr="00011A63" w:rsidRDefault="004C2F68" w:rsidP="00EE6480">
            <w:pPr>
              <w:pBdr>
                <w:top w:val="nil"/>
                <w:left w:val="nil"/>
                <w:bottom w:val="nil"/>
                <w:right w:val="nil"/>
                <w:between w:val="nil"/>
              </w:pBdr>
              <w:tabs>
                <w:tab w:val="left" w:pos="0"/>
              </w:tabs>
              <w:jc w:val="both"/>
              <w:rPr>
                <w:rFonts w:asciiTheme="minorHAnsi" w:eastAsia="Courier New" w:hAnsiTheme="minorHAnsi" w:cstheme="minorHAnsi"/>
                <w:lang w:val="it-IT"/>
              </w:rPr>
            </w:pPr>
            <w:r w:rsidRPr="00011A63">
              <w:rPr>
                <w:rFonts w:asciiTheme="minorHAnsi" w:eastAsia="Arial" w:hAnsiTheme="minorHAnsi" w:cstheme="minorHAnsi"/>
                <w:i/>
                <w:color w:val="000000"/>
                <w:lang w:val="it-IT"/>
              </w:rPr>
              <w:t xml:space="preserve">Se i fatti previsti nei commi precedenti sono rivolti contro persone che esercitano funzioni giudiziarie o penitenziarie ovvero di sicurezza pubblica nell’esercizio o a causa </w:t>
            </w:r>
            <w:r w:rsidRPr="00011A63">
              <w:rPr>
                <w:rFonts w:asciiTheme="minorHAnsi" w:eastAsia="Arial" w:hAnsiTheme="minorHAnsi" w:cstheme="minorHAnsi"/>
                <w:i/>
                <w:color w:val="000000"/>
                <w:lang w:val="it-IT"/>
              </w:rPr>
              <w:lastRenderedPageBreak/>
              <w:t>delle loro funzioni, le pene sono aumentate di un terzo.</w:t>
            </w:r>
          </w:p>
          <w:p w14:paraId="60B6BCFA" w14:textId="77777777" w:rsidR="004C2F68" w:rsidRPr="00011A63" w:rsidRDefault="004C2F68" w:rsidP="00EE6480">
            <w:pPr>
              <w:pBdr>
                <w:top w:val="nil"/>
                <w:left w:val="nil"/>
                <w:bottom w:val="nil"/>
                <w:right w:val="nil"/>
                <w:between w:val="nil"/>
              </w:pBdr>
              <w:tabs>
                <w:tab w:val="left" w:pos="0"/>
              </w:tabs>
              <w:jc w:val="both"/>
              <w:rPr>
                <w:rFonts w:asciiTheme="minorHAnsi" w:eastAsia="Courier New" w:hAnsiTheme="minorHAnsi" w:cstheme="minorHAnsi"/>
                <w:lang w:val="it-IT"/>
              </w:rPr>
            </w:pPr>
            <w:r w:rsidRPr="00011A63">
              <w:rPr>
                <w:rFonts w:asciiTheme="minorHAnsi" w:eastAsia="Arial" w:hAnsiTheme="minorHAnsi" w:cstheme="minorHAnsi"/>
                <w:i/>
                <w:color w:val="000000"/>
                <w:lang w:val="it-IT"/>
              </w:rPr>
              <w:t>Se dai fatti di cui ai commi precedenti deriva la morte della persona si applicano, nel caso di attentato alla vita, l’ergastolo e, nel caso di attentato alla incolumità, la reclusione di anni trenta.</w:t>
            </w:r>
          </w:p>
          <w:p w14:paraId="5D7C9AB6" w14:textId="77777777" w:rsidR="004C2F68" w:rsidRPr="00011A63" w:rsidRDefault="004C2F68" w:rsidP="00EE6480">
            <w:pPr>
              <w:pBdr>
                <w:top w:val="nil"/>
                <w:left w:val="nil"/>
                <w:bottom w:val="nil"/>
                <w:right w:val="nil"/>
                <w:between w:val="nil"/>
              </w:pBdr>
              <w:tabs>
                <w:tab w:val="left" w:pos="0"/>
              </w:tabs>
              <w:jc w:val="both"/>
              <w:rPr>
                <w:rFonts w:asciiTheme="minorHAnsi" w:eastAsia="Courier New" w:hAnsiTheme="minorHAnsi" w:cstheme="minorHAnsi"/>
                <w:lang w:val="it-IT"/>
              </w:rPr>
            </w:pPr>
            <w:r w:rsidRPr="00011A63">
              <w:rPr>
                <w:rFonts w:asciiTheme="minorHAnsi" w:eastAsia="Arial" w:hAnsiTheme="minorHAnsi" w:cstheme="minorHAnsi"/>
                <w:i/>
                <w:color w:val="000000"/>
                <w:lang w:val="it-IT"/>
              </w:rPr>
              <w:t>Le circostanze attenuanti, diverse da quelle previste dagli articoli 98 e 114, concorrenti con le aggravanti di cui al secondo e al quarto comma, non possono essere ritenute equivalenti o prevalenti rispetto a queste e le diminuzioni di pena si operano sulla quantità di pena risultante dall’aumento conseguente alle predette aggravanti</w:t>
            </w:r>
            <w:r w:rsidRPr="00011A63">
              <w:rPr>
                <w:rFonts w:asciiTheme="minorHAnsi" w:eastAsia="Arial" w:hAnsiTheme="minorHAnsi" w:cstheme="minorHAnsi"/>
                <w:color w:val="000000"/>
                <w:lang w:val="it-IT"/>
              </w:rPr>
              <w:t>”.</w:t>
            </w:r>
          </w:p>
          <w:p w14:paraId="1048146F" w14:textId="77777777" w:rsidR="004C2F68" w:rsidRPr="00011A63" w:rsidRDefault="004C2F68" w:rsidP="00EE6480">
            <w:pPr>
              <w:pBdr>
                <w:top w:val="nil"/>
                <w:left w:val="nil"/>
                <w:bottom w:val="nil"/>
                <w:right w:val="nil"/>
                <w:between w:val="nil"/>
              </w:pBdr>
              <w:tabs>
                <w:tab w:val="left" w:pos="0"/>
              </w:tabs>
              <w:rPr>
                <w:rFonts w:asciiTheme="minorHAnsi" w:eastAsia="Arial" w:hAnsiTheme="minorHAnsi" w:cstheme="minorHAnsi"/>
                <w:b/>
                <w:i/>
                <w:color w:val="000000"/>
                <w:lang w:val="it-IT"/>
              </w:rPr>
            </w:pPr>
          </w:p>
        </w:tc>
        <w:tc>
          <w:tcPr>
            <w:tcW w:w="2409" w:type="dxa"/>
            <w:vMerge/>
          </w:tcPr>
          <w:p w14:paraId="38449169" w14:textId="77777777" w:rsidR="004C2F68" w:rsidRPr="00011A63" w:rsidRDefault="004C2F68" w:rsidP="00EE6480">
            <w:pPr>
              <w:pStyle w:val="Paragrafoelenco"/>
              <w:ind w:left="0"/>
              <w:jc w:val="both"/>
              <w:rPr>
                <w:rFonts w:asciiTheme="minorHAnsi" w:eastAsia="Arial" w:hAnsiTheme="minorHAnsi" w:cstheme="minorHAnsi"/>
                <w:i/>
                <w:lang w:val="it-IT"/>
              </w:rPr>
            </w:pPr>
          </w:p>
        </w:tc>
        <w:tc>
          <w:tcPr>
            <w:tcW w:w="2828" w:type="dxa"/>
            <w:vMerge/>
          </w:tcPr>
          <w:p w14:paraId="398B2DA1" w14:textId="77777777" w:rsidR="004C2F68" w:rsidRPr="00011A63" w:rsidRDefault="004C2F68" w:rsidP="00EE6480">
            <w:pPr>
              <w:pStyle w:val="Paragrafoelenco"/>
              <w:ind w:left="0"/>
              <w:jc w:val="both"/>
              <w:rPr>
                <w:rFonts w:asciiTheme="minorHAnsi" w:eastAsia="Arial" w:hAnsiTheme="minorHAnsi" w:cstheme="minorHAnsi"/>
                <w:i/>
                <w:lang w:val="it-IT"/>
              </w:rPr>
            </w:pPr>
          </w:p>
        </w:tc>
      </w:tr>
      <w:tr w:rsidR="004C2F68" w:rsidRPr="002D49B1" w14:paraId="0D176D77" w14:textId="77777777" w:rsidTr="00522A22">
        <w:tc>
          <w:tcPr>
            <w:tcW w:w="3747" w:type="dxa"/>
          </w:tcPr>
          <w:p w14:paraId="76404DE4" w14:textId="77777777" w:rsidR="004C2F68" w:rsidRPr="00011A63" w:rsidRDefault="004C2F68" w:rsidP="00EE6480">
            <w:pPr>
              <w:pBdr>
                <w:top w:val="nil"/>
                <w:left w:val="nil"/>
                <w:bottom w:val="nil"/>
                <w:right w:val="nil"/>
                <w:between w:val="nil"/>
              </w:pBdr>
              <w:tabs>
                <w:tab w:val="left" w:pos="0"/>
              </w:tabs>
              <w:jc w:val="both"/>
              <w:rPr>
                <w:rFonts w:asciiTheme="minorHAnsi" w:eastAsia="Arial" w:hAnsiTheme="minorHAnsi" w:cstheme="minorHAnsi"/>
                <w:u w:val="single"/>
                <w:lang w:val="it-IT"/>
              </w:rPr>
            </w:pPr>
            <w:r w:rsidRPr="00011A63">
              <w:rPr>
                <w:rFonts w:asciiTheme="minorHAnsi" w:eastAsia="Arial" w:hAnsiTheme="minorHAnsi" w:cstheme="minorHAnsi"/>
                <w:u w:val="single"/>
                <w:lang w:val="it-IT"/>
              </w:rPr>
              <w:t>Atto di terrorismo con ordigni micidiali o esplosivi (art. 280-bis c.p.)</w:t>
            </w:r>
          </w:p>
          <w:p w14:paraId="1BF920BC" w14:textId="77777777" w:rsidR="004C2F68" w:rsidRPr="00011A63" w:rsidRDefault="004C2F68" w:rsidP="00EE6480">
            <w:pPr>
              <w:pBdr>
                <w:top w:val="nil"/>
                <w:left w:val="nil"/>
                <w:bottom w:val="nil"/>
                <w:right w:val="nil"/>
                <w:between w:val="nil"/>
              </w:pBdr>
              <w:tabs>
                <w:tab w:val="left" w:pos="0"/>
              </w:tabs>
              <w:jc w:val="both"/>
              <w:rPr>
                <w:rFonts w:asciiTheme="minorHAnsi" w:eastAsia="Arial" w:hAnsiTheme="minorHAnsi" w:cstheme="minorHAnsi"/>
                <w:u w:val="single"/>
                <w:lang w:val="it-IT"/>
              </w:rPr>
            </w:pPr>
          </w:p>
          <w:p w14:paraId="3F699E58" w14:textId="77777777" w:rsidR="004C2F68" w:rsidRPr="00011A63" w:rsidRDefault="004C2F68" w:rsidP="00EE6480">
            <w:pPr>
              <w:pBdr>
                <w:top w:val="nil"/>
                <w:left w:val="nil"/>
                <w:bottom w:val="nil"/>
                <w:right w:val="nil"/>
                <w:between w:val="nil"/>
              </w:pBdr>
              <w:tabs>
                <w:tab w:val="left" w:pos="0"/>
              </w:tabs>
              <w:jc w:val="both"/>
              <w:rPr>
                <w:rFonts w:asciiTheme="minorHAnsi" w:eastAsia="Courier New" w:hAnsiTheme="minorHAnsi" w:cstheme="minorHAnsi"/>
                <w:lang w:val="it-IT"/>
              </w:rPr>
            </w:pPr>
            <w:r w:rsidRPr="00011A63">
              <w:rPr>
                <w:rFonts w:asciiTheme="minorHAnsi" w:eastAsia="Arial" w:hAnsiTheme="minorHAnsi" w:cstheme="minorHAnsi"/>
                <w:color w:val="000000"/>
                <w:lang w:val="it-IT"/>
              </w:rPr>
              <w:t>“</w:t>
            </w:r>
            <w:r w:rsidRPr="00011A63">
              <w:rPr>
                <w:rFonts w:asciiTheme="minorHAnsi" w:eastAsia="Arial" w:hAnsiTheme="minorHAnsi" w:cstheme="minorHAnsi"/>
                <w:i/>
                <w:color w:val="000000"/>
                <w:lang w:val="it-IT"/>
              </w:rPr>
              <w:t>Salvo che il fatto costituisca più grave reato, chiunque per finalità di terrorismo compie qualsiasi atto diretto a danneggiare cose mobili o immobili altrui, mediante l’uso di dispositivi esplosivi o comunque micidiali, è punito con la reclusione da due a cinque anni.</w:t>
            </w:r>
          </w:p>
          <w:p w14:paraId="51EC6BD6" w14:textId="77777777" w:rsidR="004C2F68" w:rsidRPr="00011A63" w:rsidRDefault="004C2F68" w:rsidP="00EE6480">
            <w:pPr>
              <w:pBdr>
                <w:top w:val="nil"/>
                <w:left w:val="nil"/>
                <w:bottom w:val="nil"/>
                <w:right w:val="nil"/>
                <w:between w:val="nil"/>
              </w:pBdr>
              <w:tabs>
                <w:tab w:val="left" w:pos="0"/>
              </w:tabs>
              <w:jc w:val="both"/>
              <w:rPr>
                <w:rFonts w:asciiTheme="minorHAnsi" w:eastAsia="Courier New" w:hAnsiTheme="minorHAnsi" w:cstheme="minorHAnsi"/>
                <w:lang w:val="it-IT"/>
              </w:rPr>
            </w:pPr>
            <w:r w:rsidRPr="00011A63">
              <w:rPr>
                <w:rFonts w:asciiTheme="minorHAnsi" w:eastAsia="Arial" w:hAnsiTheme="minorHAnsi" w:cstheme="minorHAnsi"/>
                <w:i/>
                <w:color w:val="000000"/>
                <w:lang w:val="it-IT"/>
              </w:rPr>
              <w:t>Ai fini del presente articolo, per dispositivi esplosivi o comunque micidiali si intendono le armi e le materie ad esse assimilate indicate nell’articolo 585 e idonee a causare importanti danni materiali.</w:t>
            </w:r>
          </w:p>
          <w:p w14:paraId="75F1D0B9" w14:textId="77777777" w:rsidR="004C2F68" w:rsidRPr="00011A63" w:rsidRDefault="004C2F68" w:rsidP="00EE6480">
            <w:pPr>
              <w:pBdr>
                <w:top w:val="nil"/>
                <w:left w:val="nil"/>
                <w:bottom w:val="nil"/>
                <w:right w:val="nil"/>
                <w:between w:val="nil"/>
              </w:pBdr>
              <w:tabs>
                <w:tab w:val="left" w:pos="0"/>
              </w:tabs>
              <w:jc w:val="both"/>
              <w:rPr>
                <w:rFonts w:asciiTheme="minorHAnsi" w:eastAsia="Courier New" w:hAnsiTheme="minorHAnsi" w:cstheme="minorHAnsi"/>
                <w:lang w:val="it-IT"/>
              </w:rPr>
            </w:pPr>
            <w:r w:rsidRPr="00011A63">
              <w:rPr>
                <w:rFonts w:asciiTheme="minorHAnsi" w:eastAsia="Arial" w:hAnsiTheme="minorHAnsi" w:cstheme="minorHAnsi"/>
                <w:i/>
                <w:color w:val="000000"/>
                <w:lang w:val="it-IT"/>
              </w:rPr>
              <w:t>Se il fatto è diretto contro la sede della Presidenza della Repubblica, delle Assemblee legislative, della Corte costituzionale, di organi del Governo o comunque di organi previsti dalla Costituzione o da leggi costituzionali, la pena è aumentata fino alla metà.</w:t>
            </w:r>
          </w:p>
          <w:p w14:paraId="58E13D32" w14:textId="77777777" w:rsidR="004C2F68" w:rsidRPr="00011A63" w:rsidRDefault="004C2F68" w:rsidP="00EE6480">
            <w:pPr>
              <w:pBdr>
                <w:top w:val="nil"/>
                <w:left w:val="nil"/>
                <w:bottom w:val="nil"/>
                <w:right w:val="nil"/>
                <w:between w:val="nil"/>
              </w:pBdr>
              <w:tabs>
                <w:tab w:val="left" w:pos="0"/>
              </w:tabs>
              <w:jc w:val="both"/>
              <w:rPr>
                <w:rFonts w:asciiTheme="minorHAnsi" w:eastAsia="Courier New" w:hAnsiTheme="minorHAnsi" w:cstheme="minorHAnsi"/>
                <w:lang w:val="it-IT"/>
              </w:rPr>
            </w:pPr>
            <w:r w:rsidRPr="00011A63">
              <w:rPr>
                <w:rFonts w:asciiTheme="minorHAnsi" w:eastAsia="Arial" w:hAnsiTheme="minorHAnsi" w:cstheme="minorHAnsi"/>
                <w:i/>
                <w:color w:val="000000"/>
                <w:lang w:val="it-IT"/>
              </w:rPr>
              <w:t>Se dal fatto deriva pericolo per l’incolumità pubblica ovvero un grave danno per l’economia nazionale, si applica la reclusione da cinque a dieci anni.</w:t>
            </w:r>
          </w:p>
          <w:p w14:paraId="53F587E5" w14:textId="77777777" w:rsidR="004C2F68" w:rsidRPr="00011A63" w:rsidRDefault="004C2F68" w:rsidP="00EE6480">
            <w:pPr>
              <w:pBdr>
                <w:top w:val="nil"/>
                <w:left w:val="nil"/>
                <w:bottom w:val="nil"/>
                <w:right w:val="nil"/>
                <w:between w:val="nil"/>
              </w:pBdr>
              <w:tabs>
                <w:tab w:val="left" w:pos="0"/>
              </w:tabs>
              <w:jc w:val="both"/>
              <w:rPr>
                <w:rFonts w:asciiTheme="minorHAnsi" w:eastAsia="Courier New" w:hAnsiTheme="minorHAnsi" w:cstheme="minorHAnsi"/>
                <w:lang w:val="it-IT"/>
              </w:rPr>
            </w:pPr>
            <w:r w:rsidRPr="00011A63">
              <w:rPr>
                <w:rFonts w:asciiTheme="minorHAnsi" w:eastAsia="Arial" w:hAnsiTheme="minorHAnsi" w:cstheme="minorHAnsi"/>
                <w:i/>
                <w:color w:val="000000"/>
                <w:lang w:val="it-IT"/>
              </w:rPr>
              <w:t>Le circostanze attenuanti, diverse da quelle previste dagli articoli 98 e 114, concorrenti con le aggravanti di cui al terzo e al quarto comma, non possono essere ritenute equivalenti o prevalenti rispetto a queste e le diminuzioni di pena si operano sulla quantità di pena risultante dall’aumento conseguente alle predette aggravanti</w:t>
            </w:r>
            <w:r w:rsidRPr="00011A63">
              <w:rPr>
                <w:rFonts w:asciiTheme="minorHAnsi" w:eastAsia="Arial" w:hAnsiTheme="minorHAnsi" w:cstheme="minorHAnsi"/>
                <w:color w:val="000000"/>
                <w:lang w:val="it-IT"/>
              </w:rPr>
              <w:t>”</w:t>
            </w:r>
          </w:p>
          <w:p w14:paraId="0D6B4924" w14:textId="77777777" w:rsidR="004C2F68" w:rsidRPr="00011A63" w:rsidRDefault="004C2F68" w:rsidP="00EE6480">
            <w:pPr>
              <w:pBdr>
                <w:top w:val="nil"/>
                <w:left w:val="nil"/>
                <w:bottom w:val="nil"/>
                <w:right w:val="nil"/>
                <w:between w:val="nil"/>
              </w:pBdr>
              <w:tabs>
                <w:tab w:val="left" w:pos="0"/>
              </w:tabs>
              <w:jc w:val="both"/>
              <w:rPr>
                <w:rFonts w:asciiTheme="minorHAnsi" w:eastAsia="Arial" w:hAnsiTheme="minorHAnsi" w:cstheme="minorHAnsi"/>
                <w:b/>
                <w:i/>
                <w:color w:val="000000"/>
                <w:lang w:val="it-IT"/>
              </w:rPr>
            </w:pPr>
          </w:p>
        </w:tc>
        <w:tc>
          <w:tcPr>
            <w:tcW w:w="2409" w:type="dxa"/>
            <w:vMerge/>
          </w:tcPr>
          <w:p w14:paraId="67E1A199" w14:textId="77777777" w:rsidR="004C2F68" w:rsidRPr="00011A63" w:rsidRDefault="004C2F68" w:rsidP="00EE6480">
            <w:pPr>
              <w:pStyle w:val="Paragrafoelenco"/>
              <w:ind w:left="0"/>
              <w:jc w:val="both"/>
              <w:rPr>
                <w:rFonts w:asciiTheme="minorHAnsi" w:eastAsia="Arial" w:hAnsiTheme="minorHAnsi" w:cstheme="minorHAnsi"/>
                <w:i/>
                <w:lang w:val="it-IT"/>
              </w:rPr>
            </w:pPr>
          </w:p>
        </w:tc>
        <w:tc>
          <w:tcPr>
            <w:tcW w:w="2828" w:type="dxa"/>
            <w:vMerge/>
          </w:tcPr>
          <w:p w14:paraId="56015B46" w14:textId="77777777" w:rsidR="004C2F68" w:rsidRPr="00011A63" w:rsidRDefault="004C2F68" w:rsidP="00EE6480">
            <w:pPr>
              <w:pStyle w:val="Paragrafoelenco"/>
              <w:ind w:left="0"/>
              <w:jc w:val="both"/>
              <w:rPr>
                <w:rFonts w:asciiTheme="minorHAnsi" w:eastAsia="Arial" w:hAnsiTheme="minorHAnsi" w:cstheme="minorHAnsi"/>
                <w:i/>
                <w:lang w:val="it-IT"/>
              </w:rPr>
            </w:pPr>
          </w:p>
        </w:tc>
      </w:tr>
      <w:tr w:rsidR="004C2F68" w:rsidRPr="002D49B1" w14:paraId="2CE2F5F8" w14:textId="77777777" w:rsidTr="00522A22">
        <w:tc>
          <w:tcPr>
            <w:tcW w:w="3747" w:type="dxa"/>
          </w:tcPr>
          <w:p w14:paraId="56CF2A52" w14:textId="77777777" w:rsidR="004C2F68" w:rsidRPr="00011A63" w:rsidRDefault="004C2F68" w:rsidP="00EE6480">
            <w:pPr>
              <w:pBdr>
                <w:top w:val="nil"/>
                <w:left w:val="nil"/>
                <w:bottom w:val="nil"/>
                <w:right w:val="nil"/>
                <w:between w:val="nil"/>
              </w:pBdr>
              <w:tabs>
                <w:tab w:val="left" w:pos="0"/>
              </w:tabs>
              <w:jc w:val="both"/>
              <w:rPr>
                <w:rFonts w:asciiTheme="minorHAnsi" w:eastAsia="Arial" w:hAnsiTheme="minorHAnsi" w:cstheme="minorHAnsi"/>
                <w:u w:val="single"/>
                <w:lang w:val="it-IT"/>
              </w:rPr>
            </w:pPr>
            <w:r w:rsidRPr="00011A63">
              <w:rPr>
                <w:rFonts w:asciiTheme="minorHAnsi" w:eastAsia="Arial" w:hAnsiTheme="minorHAnsi" w:cstheme="minorHAnsi"/>
                <w:u w:val="single"/>
                <w:lang w:val="it-IT"/>
              </w:rPr>
              <w:t>Atti di terrorismo nucleare (art. 280-ter c.p.)</w:t>
            </w:r>
          </w:p>
          <w:p w14:paraId="64977F8D" w14:textId="77777777" w:rsidR="004C2F68" w:rsidRPr="00011A63" w:rsidRDefault="004C2F68" w:rsidP="00EE6480">
            <w:pPr>
              <w:pBdr>
                <w:top w:val="nil"/>
                <w:left w:val="nil"/>
                <w:bottom w:val="nil"/>
                <w:right w:val="nil"/>
                <w:between w:val="nil"/>
              </w:pBdr>
              <w:tabs>
                <w:tab w:val="left" w:pos="0"/>
              </w:tabs>
              <w:jc w:val="both"/>
              <w:rPr>
                <w:rFonts w:asciiTheme="minorHAnsi" w:eastAsia="Arial" w:hAnsiTheme="minorHAnsi" w:cstheme="minorHAnsi"/>
                <w:u w:val="single"/>
                <w:lang w:val="it-IT"/>
              </w:rPr>
            </w:pPr>
          </w:p>
          <w:p w14:paraId="2305366A" w14:textId="77777777" w:rsidR="004C2F68" w:rsidRPr="00011A63" w:rsidRDefault="004C2F68" w:rsidP="00EE6480">
            <w:pPr>
              <w:pBdr>
                <w:top w:val="nil"/>
                <w:left w:val="nil"/>
                <w:bottom w:val="nil"/>
                <w:right w:val="nil"/>
                <w:between w:val="nil"/>
              </w:pBdr>
              <w:tabs>
                <w:tab w:val="left" w:pos="0"/>
              </w:tabs>
              <w:jc w:val="both"/>
              <w:rPr>
                <w:rFonts w:asciiTheme="minorHAnsi" w:eastAsia="Courier New" w:hAnsiTheme="minorHAnsi" w:cstheme="minorHAnsi"/>
                <w:lang w:val="it-IT"/>
              </w:rPr>
            </w:pPr>
            <w:r w:rsidRPr="00011A63">
              <w:rPr>
                <w:rFonts w:asciiTheme="minorHAnsi" w:eastAsia="Arial" w:hAnsiTheme="minorHAnsi" w:cstheme="minorHAnsi"/>
                <w:i/>
                <w:color w:val="000000"/>
                <w:lang w:val="it-IT"/>
              </w:rPr>
              <w:t>“E' punito con la reclusione non inferiore ad anni quindici chiunque, con le finalità di terrorismo di cui all'articolo 270 sexies:</w:t>
            </w:r>
          </w:p>
          <w:p w14:paraId="1A055375" w14:textId="77777777" w:rsidR="004C2F68" w:rsidRPr="00011A63" w:rsidRDefault="004C2F68" w:rsidP="00EE6480">
            <w:pPr>
              <w:pBdr>
                <w:top w:val="nil"/>
                <w:left w:val="nil"/>
                <w:bottom w:val="nil"/>
                <w:right w:val="nil"/>
                <w:between w:val="nil"/>
              </w:pBdr>
              <w:tabs>
                <w:tab w:val="left" w:pos="0"/>
              </w:tabs>
              <w:jc w:val="both"/>
              <w:rPr>
                <w:rFonts w:asciiTheme="minorHAnsi" w:eastAsia="Courier New" w:hAnsiTheme="minorHAnsi" w:cstheme="minorHAnsi"/>
                <w:lang w:val="it-IT"/>
              </w:rPr>
            </w:pPr>
            <w:r w:rsidRPr="00011A63">
              <w:rPr>
                <w:rFonts w:asciiTheme="minorHAnsi" w:eastAsia="Arial" w:hAnsiTheme="minorHAnsi" w:cstheme="minorHAnsi"/>
                <w:i/>
                <w:color w:val="000000"/>
                <w:lang w:val="it-IT"/>
              </w:rPr>
              <w:t>1) procura a sé o ad altri materia radioattiva;</w:t>
            </w:r>
          </w:p>
          <w:p w14:paraId="595F65E7" w14:textId="77777777" w:rsidR="004C2F68" w:rsidRPr="00011A63" w:rsidRDefault="004C2F68" w:rsidP="00EE6480">
            <w:pPr>
              <w:pBdr>
                <w:top w:val="nil"/>
                <w:left w:val="nil"/>
                <w:bottom w:val="nil"/>
                <w:right w:val="nil"/>
                <w:between w:val="nil"/>
              </w:pBdr>
              <w:tabs>
                <w:tab w:val="left" w:pos="0"/>
              </w:tabs>
              <w:jc w:val="both"/>
              <w:rPr>
                <w:rFonts w:asciiTheme="minorHAnsi" w:eastAsia="Courier New" w:hAnsiTheme="minorHAnsi" w:cstheme="minorHAnsi"/>
                <w:lang w:val="it-IT"/>
              </w:rPr>
            </w:pPr>
            <w:r w:rsidRPr="00011A63">
              <w:rPr>
                <w:rFonts w:asciiTheme="minorHAnsi" w:eastAsia="Arial" w:hAnsiTheme="minorHAnsi" w:cstheme="minorHAnsi"/>
                <w:i/>
                <w:color w:val="000000"/>
                <w:lang w:val="it-IT"/>
              </w:rPr>
              <w:lastRenderedPageBreak/>
              <w:t>2) crea un ordigno nucleare o ne viene altrimenti in possesso.</w:t>
            </w:r>
          </w:p>
          <w:p w14:paraId="3BD523D0" w14:textId="77777777" w:rsidR="004C2F68" w:rsidRPr="00011A63" w:rsidRDefault="004C2F68" w:rsidP="00EE6480">
            <w:pPr>
              <w:pBdr>
                <w:top w:val="nil"/>
                <w:left w:val="nil"/>
                <w:bottom w:val="nil"/>
                <w:right w:val="nil"/>
                <w:between w:val="nil"/>
              </w:pBdr>
              <w:tabs>
                <w:tab w:val="left" w:pos="0"/>
              </w:tabs>
              <w:jc w:val="both"/>
              <w:rPr>
                <w:rFonts w:asciiTheme="minorHAnsi" w:eastAsia="Courier New" w:hAnsiTheme="minorHAnsi" w:cstheme="minorHAnsi"/>
                <w:lang w:val="it-IT"/>
              </w:rPr>
            </w:pPr>
            <w:r w:rsidRPr="00011A63">
              <w:rPr>
                <w:rFonts w:asciiTheme="minorHAnsi" w:eastAsia="Arial" w:hAnsiTheme="minorHAnsi" w:cstheme="minorHAnsi"/>
                <w:i/>
                <w:color w:val="000000"/>
                <w:lang w:val="it-IT"/>
              </w:rPr>
              <w:t>E' punito con la reclusione non inferiore ad anni venti chiunque, con le finalità di terrorismo di cui all'articolo 270 sexies:</w:t>
            </w:r>
          </w:p>
          <w:p w14:paraId="7ACBB4AE" w14:textId="77777777" w:rsidR="004C2F68" w:rsidRPr="00011A63" w:rsidRDefault="004C2F68" w:rsidP="00EE6480">
            <w:pPr>
              <w:pBdr>
                <w:top w:val="nil"/>
                <w:left w:val="nil"/>
                <w:bottom w:val="nil"/>
                <w:right w:val="nil"/>
                <w:between w:val="nil"/>
              </w:pBdr>
              <w:tabs>
                <w:tab w:val="left" w:pos="0"/>
              </w:tabs>
              <w:jc w:val="both"/>
              <w:rPr>
                <w:rFonts w:asciiTheme="minorHAnsi" w:eastAsia="Courier New" w:hAnsiTheme="minorHAnsi" w:cstheme="minorHAnsi"/>
                <w:lang w:val="it-IT"/>
              </w:rPr>
            </w:pPr>
            <w:r w:rsidRPr="00011A63">
              <w:rPr>
                <w:rFonts w:asciiTheme="minorHAnsi" w:eastAsia="Arial" w:hAnsiTheme="minorHAnsi" w:cstheme="minorHAnsi"/>
                <w:i/>
                <w:color w:val="000000"/>
                <w:lang w:val="it-IT"/>
              </w:rPr>
              <w:t>1) utilizza materia radioattiva o un ordigno nucleare;</w:t>
            </w:r>
          </w:p>
          <w:p w14:paraId="73DF7A68" w14:textId="77777777" w:rsidR="004C2F68" w:rsidRPr="00011A63" w:rsidRDefault="004C2F68" w:rsidP="00EE6480">
            <w:pPr>
              <w:pBdr>
                <w:top w:val="nil"/>
                <w:left w:val="nil"/>
                <w:bottom w:val="nil"/>
                <w:right w:val="nil"/>
                <w:between w:val="nil"/>
              </w:pBdr>
              <w:tabs>
                <w:tab w:val="left" w:pos="0"/>
              </w:tabs>
              <w:jc w:val="both"/>
              <w:rPr>
                <w:rFonts w:asciiTheme="minorHAnsi" w:eastAsia="Courier New" w:hAnsiTheme="minorHAnsi" w:cstheme="minorHAnsi"/>
                <w:lang w:val="it-IT"/>
              </w:rPr>
            </w:pPr>
            <w:r w:rsidRPr="00011A63">
              <w:rPr>
                <w:rFonts w:asciiTheme="minorHAnsi" w:eastAsia="Arial" w:hAnsiTheme="minorHAnsi" w:cstheme="minorHAnsi"/>
                <w:i/>
                <w:color w:val="000000"/>
                <w:lang w:val="it-IT"/>
              </w:rPr>
              <w:t>2) utilizza o danneggia un impianto nucleare in modo tale da rilasciare o con il concreto pericolo che rilasci materia radioattiva.</w:t>
            </w:r>
          </w:p>
          <w:p w14:paraId="5F67EA14" w14:textId="77777777" w:rsidR="004C2F68" w:rsidRPr="00011A63" w:rsidRDefault="004C2F68" w:rsidP="00EE6480">
            <w:pPr>
              <w:pBdr>
                <w:top w:val="nil"/>
                <w:left w:val="nil"/>
                <w:bottom w:val="nil"/>
                <w:right w:val="nil"/>
                <w:between w:val="nil"/>
              </w:pBdr>
              <w:tabs>
                <w:tab w:val="left" w:pos="0"/>
              </w:tabs>
              <w:jc w:val="both"/>
              <w:rPr>
                <w:rFonts w:asciiTheme="minorHAnsi" w:eastAsia="Courier New" w:hAnsiTheme="minorHAnsi" w:cstheme="minorHAnsi"/>
                <w:lang w:val="it-IT"/>
              </w:rPr>
            </w:pPr>
            <w:bookmarkStart w:id="34" w:name="_1302m92" w:colFirst="0" w:colLast="0"/>
            <w:bookmarkEnd w:id="34"/>
            <w:r w:rsidRPr="00011A63">
              <w:rPr>
                <w:rFonts w:asciiTheme="minorHAnsi" w:eastAsia="Arial" w:hAnsiTheme="minorHAnsi" w:cstheme="minorHAnsi"/>
                <w:i/>
                <w:color w:val="000000"/>
                <w:lang w:val="it-IT"/>
              </w:rPr>
              <w:t>Le pene di cui al primo e al secondo comma si applicano altresì quando la condotta ivi descritta abbia ad oggetto materiali o aggressivi chimici o batteriologici”.</w:t>
            </w:r>
          </w:p>
          <w:p w14:paraId="308BFCAC" w14:textId="77777777" w:rsidR="004C2F68" w:rsidRPr="00011A63" w:rsidRDefault="004C2F68" w:rsidP="00EE6480">
            <w:pPr>
              <w:pBdr>
                <w:top w:val="nil"/>
                <w:left w:val="nil"/>
                <w:bottom w:val="nil"/>
                <w:right w:val="nil"/>
                <w:between w:val="nil"/>
              </w:pBdr>
              <w:tabs>
                <w:tab w:val="left" w:pos="0"/>
              </w:tabs>
              <w:jc w:val="both"/>
              <w:rPr>
                <w:rFonts w:asciiTheme="minorHAnsi" w:eastAsia="Arial" w:hAnsiTheme="minorHAnsi" w:cstheme="minorHAnsi"/>
                <w:b/>
                <w:i/>
                <w:color w:val="000000"/>
                <w:lang w:val="it-IT"/>
              </w:rPr>
            </w:pPr>
          </w:p>
        </w:tc>
        <w:tc>
          <w:tcPr>
            <w:tcW w:w="2409" w:type="dxa"/>
            <w:vMerge/>
          </w:tcPr>
          <w:p w14:paraId="0569328C" w14:textId="77777777" w:rsidR="004C2F68" w:rsidRPr="00011A63" w:rsidRDefault="004C2F68" w:rsidP="00EE6480">
            <w:pPr>
              <w:pStyle w:val="Paragrafoelenco"/>
              <w:ind w:left="0"/>
              <w:jc w:val="both"/>
              <w:rPr>
                <w:rFonts w:asciiTheme="minorHAnsi" w:eastAsia="Arial" w:hAnsiTheme="minorHAnsi" w:cstheme="minorHAnsi"/>
                <w:i/>
                <w:lang w:val="it-IT"/>
              </w:rPr>
            </w:pPr>
          </w:p>
        </w:tc>
        <w:tc>
          <w:tcPr>
            <w:tcW w:w="2828" w:type="dxa"/>
            <w:vMerge/>
          </w:tcPr>
          <w:p w14:paraId="2FC4D317" w14:textId="77777777" w:rsidR="004C2F68" w:rsidRPr="00011A63" w:rsidRDefault="004C2F68" w:rsidP="00EE6480">
            <w:pPr>
              <w:pStyle w:val="Paragrafoelenco"/>
              <w:ind w:left="0"/>
              <w:jc w:val="both"/>
              <w:rPr>
                <w:rFonts w:asciiTheme="minorHAnsi" w:eastAsia="Arial" w:hAnsiTheme="minorHAnsi" w:cstheme="minorHAnsi"/>
                <w:i/>
                <w:lang w:val="it-IT"/>
              </w:rPr>
            </w:pPr>
          </w:p>
        </w:tc>
      </w:tr>
      <w:tr w:rsidR="004C2F68" w:rsidRPr="002D49B1" w14:paraId="60FB3D3D" w14:textId="77777777" w:rsidTr="00522A22">
        <w:tc>
          <w:tcPr>
            <w:tcW w:w="3747" w:type="dxa"/>
          </w:tcPr>
          <w:p w14:paraId="1A02F20E" w14:textId="77777777" w:rsidR="004C2F68" w:rsidRPr="00011A63" w:rsidRDefault="004C2F68" w:rsidP="00EE6480">
            <w:pPr>
              <w:pBdr>
                <w:top w:val="nil"/>
                <w:left w:val="nil"/>
                <w:bottom w:val="nil"/>
                <w:right w:val="nil"/>
                <w:between w:val="nil"/>
              </w:pBdr>
              <w:tabs>
                <w:tab w:val="left" w:pos="0"/>
              </w:tabs>
              <w:jc w:val="both"/>
              <w:rPr>
                <w:rFonts w:asciiTheme="minorHAnsi" w:eastAsia="Arial" w:hAnsiTheme="minorHAnsi" w:cstheme="minorHAnsi"/>
                <w:u w:val="single"/>
                <w:lang w:val="it-IT"/>
              </w:rPr>
            </w:pPr>
            <w:r w:rsidRPr="00011A63">
              <w:rPr>
                <w:rFonts w:asciiTheme="minorHAnsi" w:eastAsia="Arial" w:hAnsiTheme="minorHAnsi" w:cstheme="minorHAnsi"/>
                <w:u w:val="single"/>
                <w:lang w:val="it-IT"/>
              </w:rPr>
              <w:t>Sequestro di persona a scopo di terrorismo o di eversione (art. 289-bis c.p.)</w:t>
            </w:r>
          </w:p>
          <w:p w14:paraId="7E0CB715" w14:textId="77777777" w:rsidR="004C2F68" w:rsidRPr="00011A63" w:rsidRDefault="004C2F68" w:rsidP="00EE6480">
            <w:pPr>
              <w:pBdr>
                <w:top w:val="nil"/>
                <w:left w:val="nil"/>
                <w:bottom w:val="nil"/>
                <w:right w:val="nil"/>
                <w:between w:val="nil"/>
              </w:pBdr>
              <w:tabs>
                <w:tab w:val="left" w:pos="0"/>
              </w:tabs>
              <w:jc w:val="both"/>
              <w:rPr>
                <w:rFonts w:asciiTheme="minorHAnsi" w:eastAsia="Arial" w:hAnsiTheme="minorHAnsi" w:cstheme="minorHAnsi"/>
                <w:u w:val="single"/>
                <w:lang w:val="it-IT"/>
              </w:rPr>
            </w:pPr>
          </w:p>
          <w:p w14:paraId="48D8A314" w14:textId="77777777" w:rsidR="004C2F68" w:rsidRPr="00011A63" w:rsidRDefault="004C2F68" w:rsidP="00EE6480">
            <w:pPr>
              <w:pBdr>
                <w:top w:val="nil"/>
                <w:left w:val="nil"/>
                <w:bottom w:val="nil"/>
                <w:right w:val="nil"/>
                <w:between w:val="nil"/>
              </w:pBdr>
              <w:tabs>
                <w:tab w:val="left" w:pos="0"/>
              </w:tabs>
              <w:jc w:val="both"/>
              <w:rPr>
                <w:rFonts w:asciiTheme="minorHAnsi" w:eastAsia="Courier New" w:hAnsiTheme="minorHAnsi" w:cstheme="minorHAnsi"/>
                <w:lang w:val="it-IT"/>
              </w:rPr>
            </w:pPr>
            <w:r w:rsidRPr="00011A63">
              <w:rPr>
                <w:rFonts w:asciiTheme="minorHAnsi" w:eastAsia="Arial" w:hAnsiTheme="minorHAnsi" w:cstheme="minorHAnsi"/>
                <w:color w:val="000000"/>
                <w:lang w:val="it-IT"/>
              </w:rPr>
              <w:t>“</w:t>
            </w:r>
            <w:r w:rsidRPr="00011A63">
              <w:rPr>
                <w:rFonts w:asciiTheme="minorHAnsi" w:eastAsia="Arial" w:hAnsiTheme="minorHAnsi" w:cstheme="minorHAnsi"/>
                <w:i/>
                <w:color w:val="000000"/>
                <w:lang w:val="it-IT"/>
              </w:rPr>
              <w:t>Chiunque, per finalità di terrorismo o di eversione dell’ordine democratico sequestra una persona è punito con la reclusione da venticinque a trenta anni.</w:t>
            </w:r>
          </w:p>
          <w:p w14:paraId="39F5193F" w14:textId="77777777" w:rsidR="004C2F68" w:rsidRPr="00011A63" w:rsidRDefault="004C2F68" w:rsidP="00EE6480">
            <w:pPr>
              <w:pBdr>
                <w:top w:val="nil"/>
                <w:left w:val="nil"/>
                <w:bottom w:val="nil"/>
                <w:right w:val="nil"/>
                <w:between w:val="nil"/>
              </w:pBdr>
              <w:tabs>
                <w:tab w:val="left" w:pos="0"/>
              </w:tabs>
              <w:jc w:val="both"/>
              <w:rPr>
                <w:rFonts w:asciiTheme="minorHAnsi" w:eastAsia="Courier New" w:hAnsiTheme="minorHAnsi" w:cstheme="minorHAnsi"/>
                <w:lang w:val="it-IT"/>
              </w:rPr>
            </w:pPr>
            <w:r w:rsidRPr="00011A63">
              <w:rPr>
                <w:rFonts w:asciiTheme="minorHAnsi" w:eastAsia="Arial" w:hAnsiTheme="minorHAnsi" w:cstheme="minorHAnsi"/>
                <w:i/>
                <w:color w:val="000000"/>
                <w:lang w:val="it-IT"/>
              </w:rPr>
              <w:t>Se dal sequestro deriva comunque la morte, quale conseguenza non voluta dal reo, della persona sequestrata, il colpevole è punito con la reclusione di anni trenta.</w:t>
            </w:r>
          </w:p>
          <w:p w14:paraId="0AD65DB5" w14:textId="77777777" w:rsidR="004C2F68" w:rsidRPr="00011A63" w:rsidRDefault="004C2F68" w:rsidP="00EE6480">
            <w:pPr>
              <w:pBdr>
                <w:top w:val="nil"/>
                <w:left w:val="nil"/>
                <w:bottom w:val="nil"/>
                <w:right w:val="nil"/>
                <w:between w:val="nil"/>
              </w:pBdr>
              <w:tabs>
                <w:tab w:val="left" w:pos="0"/>
              </w:tabs>
              <w:jc w:val="both"/>
              <w:rPr>
                <w:rFonts w:asciiTheme="minorHAnsi" w:eastAsia="Courier New" w:hAnsiTheme="minorHAnsi" w:cstheme="minorHAnsi"/>
                <w:lang w:val="it-IT"/>
              </w:rPr>
            </w:pPr>
            <w:r w:rsidRPr="00011A63">
              <w:rPr>
                <w:rFonts w:asciiTheme="minorHAnsi" w:eastAsia="Arial" w:hAnsiTheme="minorHAnsi" w:cstheme="minorHAnsi"/>
                <w:i/>
                <w:color w:val="000000"/>
                <w:lang w:val="it-IT"/>
              </w:rPr>
              <w:t>Se il colpevole cagiona la morte del sequestrato si applica la pena dell’ergastolo.</w:t>
            </w:r>
          </w:p>
          <w:p w14:paraId="5CD597BC" w14:textId="77777777" w:rsidR="004C2F68" w:rsidRPr="00011A63" w:rsidRDefault="004C2F68" w:rsidP="00EE6480">
            <w:pPr>
              <w:pBdr>
                <w:top w:val="nil"/>
                <w:left w:val="nil"/>
                <w:bottom w:val="nil"/>
                <w:right w:val="nil"/>
                <w:between w:val="nil"/>
              </w:pBdr>
              <w:tabs>
                <w:tab w:val="left" w:pos="0"/>
              </w:tabs>
              <w:jc w:val="both"/>
              <w:rPr>
                <w:rFonts w:asciiTheme="minorHAnsi" w:eastAsia="Courier New" w:hAnsiTheme="minorHAnsi" w:cstheme="minorHAnsi"/>
                <w:lang w:val="it-IT"/>
              </w:rPr>
            </w:pPr>
            <w:r w:rsidRPr="00011A63">
              <w:rPr>
                <w:rFonts w:asciiTheme="minorHAnsi" w:eastAsia="Arial" w:hAnsiTheme="minorHAnsi" w:cstheme="minorHAnsi"/>
                <w:i/>
                <w:color w:val="000000"/>
                <w:lang w:val="it-IT"/>
              </w:rPr>
              <w:t>Il concorrente che, dissociandosi dagli altri, si adopera in modo che il soggetto passivo riacquisti la libertà è punito con la reclusione da due a otto anni; se il soggetto passivo muore, in conseguenza del sequestro, dopo la liberazione, la pena è della reclusione da otto a diciotto anni.</w:t>
            </w:r>
          </w:p>
          <w:p w14:paraId="092ADCDE" w14:textId="77777777" w:rsidR="004C2F68" w:rsidRPr="00011A63" w:rsidRDefault="004C2F68" w:rsidP="00EE6480">
            <w:pPr>
              <w:pBdr>
                <w:top w:val="nil"/>
                <w:left w:val="nil"/>
                <w:bottom w:val="nil"/>
                <w:right w:val="nil"/>
                <w:between w:val="nil"/>
              </w:pBdr>
              <w:tabs>
                <w:tab w:val="left" w:pos="0"/>
              </w:tabs>
              <w:jc w:val="both"/>
              <w:rPr>
                <w:rFonts w:asciiTheme="minorHAnsi" w:eastAsia="Courier New" w:hAnsiTheme="minorHAnsi" w:cstheme="minorHAnsi"/>
                <w:lang w:val="it-IT"/>
              </w:rPr>
            </w:pPr>
            <w:bookmarkStart w:id="35" w:name="_3mzq4wv" w:colFirst="0" w:colLast="0"/>
            <w:bookmarkEnd w:id="35"/>
            <w:r w:rsidRPr="00011A63">
              <w:rPr>
                <w:rFonts w:asciiTheme="minorHAnsi" w:eastAsia="Arial" w:hAnsiTheme="minorHAnsi" w:cstheme="minorHAnsi"/>
                <w:i/>
                <w:color w:val="000000"/>
                <w:lang w:val="it-IT"/>
              </w:rPr>
              <w:t>Quando ricorre una circostanza attenuante, alla pena prevista dal secondo comma è sostituita la reclusione da venti a ventiquattro anni; alla pena prevista dal terzo comma è sostituita la reclusione da ventiquattro a trenta anni. Se concorrono più circostanze attenuanti, la pena da applicare per effetto delle diminuzioni non può essere inferiore a dieci anni, nell’ipotesi prevista dal secondo comma, ed a quindici anni, nell’ipotesi prevista dal terzo comma</w:t>
            </w:r>
            <w:r w:rsidRPr="00011A63">
              <w:rPr>
                <w:rFonts w:asciiTheme="minorHAnsi" w:eastAsia="Arial" w:hAnsiTheme="minorHAnsi" w:cstheme="minorHAnsi"/>
                <w:color w:val="000000"/>
                <w:lang w:val="it-IT"/>
              </w:rPr>
              <w:t>”.</w:t>
            </w:r>
          </w:p>
          <w:p w14:paraId="4C67F4C2" w14:textId="77777777" w:rsidR="004C2F68" w:rsidRPr="00011A63" w:rsidRDefault="004C2F68" w:rsidP="00EE6480">
            <w:pPr>
              <w:pBdr>
                <w:top w:val="nil"/>
                <w:left w:val="nil"/>
                <w:bottom w:val="nil"/>
                <w:right w:val="nil"/>
                <w:between w:val="nil"/>
              </w:pBdr>
              <w:tabs>
                <w:tab w:val="left" w:pos="0"/>
              </w:tabs>
              <w:jc w:val="both"/>
              <w:rPr>
                <w:rFonts w:asciiTheme="minorHAnsi" w:eastAsia="Arial" w:hAnsiTheme="minorHAnsi" w:cstheme="minorHAnsi"/>
                <w:u w:val="single"/>
                <w:lang w:val="it-IT"/>
              </w:rPr>
            </w:pPr>
          </w:p>
        </w:tc>
        <w:tc>
          <w:tcPr>
            <w:tcW w:w="2409" w:type="dxa"/>
            <w:vMerge/>
          </w:tcPr>
          <w:p w14:paraId="4B259496" w14:textId="77777777" w:rsidR="004C2F68" w:rsidRPr="00011A63" w:rsidRDefault="004C2F68" w:rsidP="00EE6480">
            <w:pPr>
              <w:pStyle w:val="Paragrafoelenco"/>
              <w:ind w:left="0"/>
              <w:jc w:val="both"/>
              <w:rPr>
                <w:rFonts w:asciiTheme="minorHAnsi" w:eastAsia="Arial" w:hAnsiTheme="minorHAnsi" w:cstheme="minorHAnsi"/>
                <w:i/>
                <w:lang w:val="it-IT"/>
              </w:rPr>
            </w:pPr>
          </w:p>
        </w:tc>
        <w:tc>
          <w:tcPr>
            <w:tcW w:w="2828" w:type="dxa"/>
            <w:vMerge/>
          </w:tcPr>
          <w:p w14:paraId="7BC21DB9" w14:textId="77777777" w:rsidR="004C2F68" w:rsidRPr="00011A63" w:rsidRDefault="004C2F68" w:rsidP="00EE6480">
            <w:pPr>
              <w:pStyle w:val="Paragrafoelenco"/>
              <w:ind w:left="0"/>
              <w:jc w:val="both"/>
              <w:rPr>
                <w:rFonts w:asciiTheme="minorHAnsi" w:eastAsia="Arial" w:hAnsiTheme="minorHAnsi" w:cstheme="minorHAnsi"/>
                <w:i/>
                <w:lang w:val="it-IT"/>
              </w:rPr>
            </w:pPr>
          </w:p>
        </w:tc>
      </w:tr>
      <w:tr w:rsidR="004C2F68" w:rsidRPr="002D49B1" w14:paraId="4DFEE527" w14:textId="77777777" w:rsidTr="00522A22">
        <w:tc>
          <w:tcPr>
            <w:tcW w:w="3747" w:type="dxa"/>
          </w:tcPr>
          <w:p w14:paraId="216930E4" w14:textId="77777777" w:rsidR="004C2F68" w:rsidRPr="00011A63" w:rsidRDefault="004C2F68" w:rsidP="00EE6480">
            <w:pPr>
              <w:pBdr>
                <w:top w:val="nil"/>
                <w:left w:val="nil"/>
                <w:bottom w:val="nil"/>
                <w:right w:val="nil"/>
                <w:between w:val="nil"/>
              </w:pBdr>
              <w:tabs>
                <w:tab w:val="left" w:pos="0"/>
              </w:tabs>
              <w:jc w:val="both"/>
              <w:rPr>
                <w:rFonts w:asciiTheme="minorHAnsi" w:eastAsia="Arial" w:hAnsiTheme="minorHAnsi" w:cstheme="minorHAnsi"/>
                <w:u w:val="single"/>
                <w:lang w:val="it-IT"/>
              </w:rPr>
            </w:pPr>
            <w:r w:rsidRPr="00011A63">
              <w:rPr>
                <w:rFonts w:asciiTheme="minorHAnsi" w:eastAsia="Arial" w:hAnsiTheme="minorHAnsi" w:cstheme="minorHAnsi"/>
                <w:u w:val="single"/>
                <w:lang w:val="it-IT"/>
              </w:rPr>
              <w:t>Istigazione a commettere alcuno dei delitti preveduti dai capi primo e secondo (art. 302 c.p..)</w:t>
            </w:r>
          </w:p>
          <w:p w14:paraId="5B856B99" w14:textId="77777777" w:rsidR="004C2F68" w:rsidRPr="00011A63" w:rsidRDefault="004C2F68" w:rsidP="00EE6480">
            <w:pPr>
              <w:pBdr>
                <w:top w:val="nil"/>
                <w:left w:val="nil"/>
                <w:bottom w:val="nil"/>
                <w:right w:val="nil"/>
                <w:between w:val="nil"/>
              </w:pBdr>
              <w:tabs>
                <w:tab w:val="left" w:pos="0"/>
              </w:tabs>
              <w:jc w:val="both"/>
              <w:rPr>
                <w:rFonts w:asciiTheme="minorHAnsi" w:eastAsia="Arial" w:hAnsiTheme="minorHAnsi" w:cstheme="minorHAnsi"/>
                <w:u w:val="single"/>
                <w:lang w:val="it-IT"/>
              </w:rPr>
            </w:pPr>
          </w:p>
          <w:p w14:paraId="287DC571" w14:textId="77777777" w:rsidR="004C2F68" w:rsidRPr="00011A63" w:rsidRDefault="004C2F68" w:rsidP="00EE6480">
            <w:pPr>
              <w:pBdr>
                <w:top w:val="nil"/>
                <w:left w:val="nil"/>
                <w:bottom w:val="nil"/>
                <w:right w:val="nil"/>
                <w:between w:val="nil"/>
              </w:pBdr>
              <w:tabs>
                <w:tab w:val="left" w:pos="0"/>
              </w:tabs>
              <w:jc w:val="both"/>
              <w:rPr>
                <w:rFonts w:asciiTheme="minorHAnsi" w:eastAsia="Courier New" w:hAnsiTheme="minorHAnsi" w:cstheme="minorHAnsi"/>
                <w:lang w:val="it-IT"/>
              </w:rPr>
            </w:pPr>
            <w:r w:rsidRPr="00011A63">
              <w:rPr>
                <w:rFonts w:asciiTheme="minorHAnsi" w:eastAsia="Arial" w:hAnsiTheme="minorHAnsi" w:cstheme="minorHAnsi"/>
                <w:color w:val="000000"/>
                <w:lang w:val="it-IT"/>
              </w:rPr>
              <w:t>“</w:t>
            </w:r>
            <w:r w:rsidRPr="00011A63">
              <w:rPr>
                <w:rFonts w:asciiTheme="minorHAnsi" w:eastAsia="Arial" w:hAnsiTheme="minorHAnsi" w:cstheme="minorHAnsi"/>
                <w:i/>
                <w:color w:val="000000"/>
                <w:lang w:val="it-IT"/>
              </w:rPr>
              <w:t xml:space="preserve">Chiunque istiga taluno a commettere uno dei delitti, non colposi, preveduti dai capi primo e secondo di questo titolo, per i quali la legge stabilisce (la pena di morte o) l’ergastolo o la reclusione, è punito, se l’istigazione non è accolta, ovvero se l’istigazione è accolta ma il delitto non è </w:t>
            </w:r>
            <w:r w:rsidRPr="00011A63">
              <w:rPr>
                <w:rFonts w:asciiTheme="minorHAnsi" w:eastAsia="Arial" w:hAnsiTheme="minorHAnsi" w:cstheme="minorHAnsi"/>
                <w:i/>
                <w:color w:val="000000"/>
                <w:lang w:val="it-IT"/>
              </w:rPr>
              <w:lastRenderedPageBreak/>
              <w:t>commesso, con la reclusione da uno a otto anni.</w:t>
            </w:r>
          </w:p>
          <w:p w14:paraId="7C0C595D" w14:textId="77777777" w:rsidR="004C2F68" w:rsidRPr="00011A63" w:rsidRDefault="004C2F68" w:rsidP="00EE6480">
            <w:pPr>
              <w:jc w:val="both"/>
              <w:rPr>
                <w:rFonts w:asciiTheme="minorHAnsi" w:hAnsiTheme="minorHAnsi" w:cstheme="minorHAnsi"/>
                <w:lang w:val="it-IT"/>
              </w:rPr>
            </w:pPr>
            <w:r w:rsidRPr="00011A63">
              <w:rPr>
                <w:rFonts w:asciiTheme="minorHAnsi" w:eastAsia="Arial" w:hAnsiTheme="minorHAnsi" w:cstheme="minorHAnsi"/>
                <w:i/>
                <w:lang w:val="it-IT"/>
              </w:rPr>
              <w:t>La pena è aumentata fino a due terzi se il fatto è commesso attraverso strumenti informatici o telematici.</w:t>
            </w:r>
          </w:p>
          <w:p w14:paraId="00CD3269" w14:textId="77777777" w:rsidR="004C2F68" w:rsidRPr="00011A63" w:rsidRDefault="004C2F68" w:rsidP="00EE6480">
            <w:pPr>
              <w:pBdr>
                <w:top w:val="nil"/>
                <w:left w:val="nil"/>
                <w:bottom w:val="nil"/>
                <w:right w:val="nil"/>
                <w:between w:val="nil"/>
              </w:pBdr>
              <w:tabs>
                <w:tab w:val="left" w:pos="0"/>
              </w:tabs>
              <w:jc w:val="both"/>
              <w:rPr>
                <w:rFonts w:asciiTheme="minorHAnsi" w:eastAsia="Courier New" w:hAnsiTheme="minorHAnsi" w:cstheme="minorHAnsi"/>
                <w:lang w:val="it-IT"/>
              </w:rPr>
            </w:pPr>
            <w:r w:rsidRPr="00011A63">
              <w:rPr>
                <w:rFonts w:asciiTheme="minorHAnsi" w:eastAsia="Arial" w:hAnsiTheme="minorHAnsi" w:cstheme="minorHAnsi"/>
                <w:i/>
                <w:color w:val="000000"/>
                <w:lang w:val="it-IT"/>
              </w:rPr>
              <w:t>Tuttavia, la pena da applicare è sempre inferiore alla metà della pena stabilita per il delitto al quale si riferisce l’istigazione</w:t>
            </w:r>
            <w:r w:rsidRPr="00011A63">
              <w:rPr>
                <w:rFonts w:asciiTheme="minorHAnsi" w:eastAsia="Arial" w:hAnsiTheme="minorHAnsi" w:cstheme="minorHAnsi"/>
                <w:color w:val="000000"/>
                <w:lang w:val="it-IT"/>
              </w:rPr>
              <w:t>”.</w:t>
            </w:r>
          </w:p>
          <w:p w14:paraId="5B138FBA" w14:textId="77777777" w:rsidR="004C2F68" w:rsidRPr="00011A63" w:rsidRDefault="004C2F68" w:rsidP="00EE6480">
            <w:pPr>
              <w:pBdr>
                <w:top w:val="nil"/>
                <w:left w:val="nil"/>
                <w:bottom w:val="nil"/>
                <w:right w:val="nil"/>
                <w:between w:val="nil"/>
              </w:pBdr>
              <w:tabs>
                <w:tab w:val="left" w:pos="0"/>
              </w:tabs>
              <w:jc w:val="both"/>
              <w:rPr>
                <w:rFonts w:asciiTheme="minorHAnsi" w:eastAsia="Arial" w:hAnsiTheme="minorHAnsi" w:cstheme="minorHAnsi"/>
                <w:b/>
                <w:i/>
                <w:color w:val="000000"/>
                <w:lang w:val="it-IT"/>
              </w:rPr>
            </w:pPr>
          </w:p>
        </w:tc>
        <w:tc>
          <w:tcPr>
            <w:tcW w:w="2409" w:type="dxa"/>
            <w:vMerge/>
          </w:tcPr>
          <w:p w14:paraId="187DCB82" w14:textId="77777777" w:rsidR="004C2F68" w:rsidRPr="00011A63" w:rsidRDefault="004C2F68" w:rsidP="00EE6480">
            <w:pPr>
              <w:pStyle w:val="Paragrafoelenco"/>
              <w:ind w:left="0"/>
              <w:jc w:val="both"/>
              <w:rPr>
                <w:rFonts w:asciiTheme="minorHAnsi" w:eastAsia="Arial" w:hAnsiTheme="minorHAnsi" w:cstheme="minorHAnsi"/>
                <w:i/>
                <w:lang w:val="it-IT"/>
              </w:rPr>
            </w:pPr>
          </w:p>
        </w:tc>
        <w:tc>
          <w:tcPr>
            <w:tcW w:w="2828" w:type="dxa"/>
            <w:vMerge/>
          </w:tcPr>
          <w:p w14:paraId="2CF4FF9D" w14:textId="77777777" w:rsidR="004C2F68" w:rsidRPr="00011A63" w:rsidRDefault="004C2F68" w:rsidP="00EE6480">
            <w:pPr>
              <w:pStyle w:val="Paragrafoelenco"/>
              <w:ind w:left="0"/>
              <w:jc w:val="both"/>
              <w:rPr>
                <w:rFonts w:asciiTheme="minorHAnsi" w:eastAsia="Arial" w:hAnsiTheme="minorHAnsi" w:cstheme="minorHAnsi"/>
                <w:i/>
                <w:lang w:val="it-IT"/>
              </w:rPr>
            </w:pPr>
          </w:p>
        </w:tc>
      </w:tr>
      <w:tr w:rsidR="004C2F68" w:rsidRPr="002D49B1" w14:paraId="73BB1AAE" w14:textId="77777777" w:rsidTr="00522A22">
        <w:tc>
          <w:tcPr>
            <w:tcW w:w="3747" w:type="dxa"/>
          </w:tcPr>
          <w:p w14:paraId="46A9EF12" w14:textId="77777777" w:rsidR="004C2F68" w:rsidRPr="00011A63" w:rsidRDefault="004C2F68" w:rsidP="00EE6480">
            <w:pPr>
              <w:pBdr>
                <w:top w:val="nil"/>
                <w:left w:val="nil"/>
                <w:bottom w:val="nil"/>
                <w:right w:val="nil"/>
                <w:between w:val="nil"/>
              </w:pBdr>
              <w:tabs>
                <w:tab w:val="left" w:pos="0"/>
              </w:tabs>
              <w:jc w:val="both"/>
              <w:rPr>
                <w:rFonts w:asciiTheme="minorHAnsi" w:eastAsia="Arial" w:hAnsiTheme="minorHAnsi" w:cstheme="minorHAnsi"/>
                <w:u w:val="single"/>
                <w:lang w:val="it-IT"/>
              </w:rPr>
            </w:pPr>
            <w:r w:rsidRPr="00011A63">
              <w:rPr>
                <w:rFonts w:asciiTheme="minorHAnsi" w:eastAsia="Arial" w:hAnsiTheme="minorHAnsi" w:cstheme="minorHAnsi"/>
                <w:u w:val="single"/>
                <w:lang w:val="it-IT"/>
              </w:rPr>
              <w:t>Cospirazione politica mediante accordo (art. 304 c.p.)</w:t>
            </w:r>
          </w:p>
          <w:p w14:paraId="00456095" w14:textId="77777777" w:rsidR="004C2F68" w:rsidRPr="00011A63" w:rsidRDefault="004C2F68" w:rsidP="00EE6480">
            <w:pPr>
              <w:pBdr>
                <w:top w:val="nil"/>
                <w:left w:val="nil"/>
                <w:bottom w:val="nil"/>
                <w:right w:val="nil"/>
                <w:between w:val="nil"/>
              </w:pBdr>
              <w:tabs>
                <w:tab w:val="left" w:pos="0"/>
              </w:tabs>
              <w:jc w:val="both"/>
              <w:rPr>
                <w:rFonts w:asciiTheme="minorHAnsi" w:eastAsia="Arial" w:hAnsiTheme="minorHAnsi" w:cstheme="minorHAnsi"/>
                <w:u w:val="single"/>
                <w:lang w:val="it-IT"/>
              </w:rPr>
            </w:pPr>
          </w:p>
          <w:p w14:paraId="0096DBD8" w14:textId="77777777" w:rsidR="004C2F68" w:rsidRPr="00011A63" w:rsidRDefault="004C2F68" w:rsidP="00EE6480">
            <w:pPr>
              <w:pBdr>
                <w:top w:val="nil"/>
                <w:left w:val="nil"/>
                <w:bottom w:val="nil"/>
                <w:right w:val="nil"/>
                <w:between w:val="nil"/>
              </w:pBdr>
              <w:tabs>
                <w:tab w:val="left" w:pos="0"/>
              </w:tabs>
              <w:jc w:val="both"/>
              <w:rPr>
                <w:rFonts w:asciiTheme="minorHAnsi" w:eastAsia="Courier New" w:hAnsiTheme="minorHAnsi" w:cstheme="minorHAnsi"/>
                <w:lang w:val="it-IT"/>
              </w:rPr>
            </w:pPr>
            <w:r w:rsidRPr="00011A63">
              <w:rPr>
                <w:rFonts w:asciiTheme="minorHAnsi" w:eastAsia="Arial" w:hAnsiTheme="minorHAnsi" w:cstheme="minorHAnsi"/>
                <w:i/>
                <w:color w:val="000000"/>
                <w:lang w:val="it-IT"/>
              </w:rPr>
              <w:t>”Quando più persone si accordano al fine di commettere uno dei delitti indicati nell'articolo 302, coloro che partecipano all'accordo sono puniti, se il delitto non è commesso, con la reclusione da uno a sei anni.</w:t>
            </w:r>
          </w:p>
          <w:p w14:paraId="367CAB49" w14:textId="77777777" w:rsidR="004C2F68" w:rsidRPr="00011A63" w:rsidRDefault="004C2F68" w:rsidP="00EE6480">
            <w:pPr>
              <w:pBdr>
                <w:top w:val="nil"/>
                <w:left w:val="nil"/>
                <w:bottom w:val="nil"/>
                <w:right w:val="nil"/>
                <w:between w:val="nil"/>
              </w:pBdr>
              <w:tabs>
                <w:tab w:val="left" w:pos="0"/>
              </w:tabs>
              <w:jc w:val="both"/>
              <w:rPr>
                <w:rFonts w:asciiTheme="minorHAnsi" w:eastAsia="Courier New" w:hAnsiTheme="minorHAnsi" w:cstheme="minorHAnsi"/>
                <w:lang w:val="it-IT"/>
              </w:rPr>
            </w:pPr>
            <w:r w:rsidRPr="00011A63">
              <w:rPr>
                <w:rFonts w:asciiTheme="minorHAnsi" w:eastAsia="Arial" w:hAnsiTheme="minorHAnsi" w:cstheme="minorHAnsi"/>
                <w:i/>
                <w:color w:val="000000"/>
                <w:lang w:val="it-IT"/>
              </w:rPr>
              <w:t>Per i promotori la pena è aumentata Tuttavia, la pena da applicare è sempre inferiore alla metà della pena stabilita per il delitto al quale si riferisce l'accordo”</w:t>
            </w:r>
          </w:p>
          <w:p w14:paraId="67C3F21C" w14:textId="77777777" w:rsidR="004C2F68" w:rsidRPr="00011A63" w:rsidRDefault="004C2F68" w:rsidP="00EE6480">
            <w:pPr>
              <w:pBdr>
                <w:top w:val="nil"/>
                <w:left w:val="nil"/>
                <w:bottom w:val="nil"/>
                <w:right w:val="nil"/>
                <w:between w:val="nil"/>
              </w:pBdr>
              <w:tabs>
                <w:tab w:val="left" w:pos="0"/>
              </w:tabs>
              <w:ind w:firstLine="708"/>
              <w:jc w:val="both"/>
              <w:rPr>
                <w:rFonts w:asciiTheme="minorHAnsi" w:eastAsia="Arial" w:hAnsiTheme="minorHAnsi" w:cstheme="minorHAnsi"/>
                <w:b/>
                <w:i/>
                <w:color w:val="000000"/>
                <w:lang w:val="it-IT"/>
              </w:rPr>
            </w:pPr>
          </w:p>
        </w:tc>
        <w:tc>
          <w:tcPr>
            <w:tcW w:w="2409" w:type="dxa"/>
            <w:vMerge/>
          </w:tcPr>
          <w:p w14:paraId="632C127B" w14:textId="77777777" w:rsidR="004C2F68" w:rsidRPr="00011A63" w:rsidRDefault="004C2F68" w:rsidP="00EE6480">
            <w:pPr>
              <w:pStyle w:val="Paragrafoelenco"/>
              <w:ind w:left="0"/>
              <w:jc w:val="both"/>
              <w:rPr>
                <w:rFonts w:asciiTheme="minorHAnsi" w:eastAsia="Arial" w:hAnsiTheme="minorHAnsi" w:cstheme="minorHAnsi"/>
                <w:i/>
                <w:lang w:val="it-IT"/>
              </w:rPr>
            </w:pPr>
          </w:p>
        </w:tc>
        <w:tc>
          <w:tcPr>
            <w:tcW w:w="2828" w:type="dxa"/>
            <w:vMerge/>
          </w:tcPr>
          <w:p w14:paraId="2CCDF19F" w14:textId="77777777" w:rsidR="004C2F68" w:rsidRPr="00011A63" w:rsidRDefault="004C2F68" w:rsidP="00EE6480">
            <w:pPr>
              <w:pStyle w:val="Paragrafoelenco"/>
              <w:ind w:left="0"/>
              <w:jc w:val="both"/>
              <w:rPr>
                <w:rFonts w:asciiTheme="minorHAnsi" w:eastAsia="Arial" w:hAnsiTheme="minorHAnsi" w:cstheme="minorHAnsi"/>
                <w:i/>
                <w:lang w:val="it-IT"/>
              </w:rPr>
            </w:pPr>
          </w:p>
        </w:tc>
      </w:tr>
      <w:tr w:rsidR="004C2F68" w:rsidRPr="002D49B1" w14:paraId="04BCE9AE" w14:textId="77777777" w:rsidTr="00522A22">
        <w:tc>
          <w:tcPr>
            <w:tcW w:w="3747" w:type="dxa"/>
          </w:tcPr>
          <w:p w14:paraId="6BFB6EB5" w14:textId="77777777" w:rsidR="004C2F68" w:rsidRPr="00011A63" w:rsidRDefault="004C2F68" w:rsidP="00EE6480">
            <w:pPr>
              <w:pBdr>
                <w:top w:val="nil"/>
                <w:left w:val="nil"/>
                <w:bottom w:val="nil"/>
                <w:right w:val="nil"/>
                <w:between w:val="nil"/>
              </w:pBdr>
              <w:tabs>
                <w:tab w:val="left" w:pos="0"/>
              </w:tabs>
              <w:jc w:val="both"/>
              <w:rPr>
                <w:rFonts w:asciiTheme="minorHAnsi" w:eastAsia="Arial" w:hAnsiTheme="minorHAnsi" w:cstheme="minorHAnsi"/>
                <w:u w:val="single"/>
                <w:lang w:val="it-IT"/>
              </w:rPr>
            </w:pPr>
            <w:r w:rsidRPr="00011A63">
              <w:rPr>
                <w:rFonts w:asciiTheme="minorHAnsi" w:eastAsia="Arial" w:hAnsiTheme="minorHAnsi" w:cstheme="minorHAnsi"/>
                <w:u w:val="single"/>
                <w:lang w:val="it-IT"/>
              </w:rPr>
              <w:t>Cospirazione politica mediante associazione (art. 305 c.p. )</w:t>
            </w:r>
          </w:p>
          <w:p w14:paraId="27D30C5E" w14:textId="77777777" w:rsidR="004C2F68" w:rsidRPr="00011A63" w:rsidRDefault="004C2F68" w:rsidP="00EE6480">
            <w:pPr>
              <w:pBdr>
                <w:top w:val="nil"/>
                <w:left w:val="nil"/>
                <w:bottom w:val="nil"/>
                <w:right w:val="nil"/>
                <w:between w:val="nil"/>
              </w:pBdr>
              <w:tabs>
                <w:tab w:val="left" w:pos="0"/>
              </w:tabs>
              <w:jc w:val="both"/>
              <w:rPr>
                <w:rFonts w:asciiTheme="minorHAnsi" w:eastAsia="Arial" w:hAnsiTheme="minorHAnsi" w:cstheme="minorHAnsi"/>
                <w:u w:val="single"/>
                <w:lang w:val="it-IT"/>
              </w:rPr>
            </w:pPr>
          </w:p>
          <w:p w14:paraId="668E3A4D" w14:textId="77777777" w:rsidR="004C2F68" w:rsidRPr="00011A63" w:rsidRDefault="004C2F68" w:rsidP="00EE6480">
            <w:pPr>
              <w:pBdr>
                <w:top w:val="nil"/>
                <w:left w:val="nil"/>
                <w:bottom w:val="nil"/>
                <w:right w:val="nil"/>
                <w:between w:val="nil"/>
              </w:pBdr>
              <w:tabs>
                <w:tab w:val="left" w:pos="0"/>
              </w:tabs>
              <w:jc w:val="both"/>
              <w:rPr>
                <w:rFonts w:asciiTheme="minorHAnsi" w:eastAsia="Arial" w:hAnsiTheme="minorHAnsi" w:cstheme="minorHAnsi"/>
                <w:i/>
                <w:color w:val="000000"/>
                <w:lang w:val="it-IT"/>
              </w:rPr>
            </w:pPr>
            <w:r w:rsidRPr="00011A63">
              <w:rPr>
                <w:rFonts w:asciiTheme="minorHAnsi" w:eastAsia="Arial" w:hAnsiTheme="minorHAnsi" w:cstheme="minorHAnsi"/>
                <w:i/>
                <w:color w:val="000000"/>
                <w:lang w:val="it-IT"/>
              </w:rPr>
              <w:t xml:space="preserve">“Quando tre o più persone si associano al fine di commettere uno dei delitti indicati nell'articolo 302, coloro che promuovono, costituiscono od organizzano l'associazione sono puniti, per ciò solo, con la reclusione da cinque a dodici anni. </w:t>
            </w:r>
          </w:p>
          <w:p w14:paraId="795F991A" w14:textId="77777777" w:rsidR="004C2F68" w:rsidRPr="00011A63" w:rsidRDefault="004C2F68" w:rsidP="00EE6480">
            <w:pPr>
              <w:pBdr>
                <w:top w:val="nil"/>
                <w:left w:val="nil"/>
                <w:bottom w:val="nil"/>
                <w:right w:val="nil"/>
                <w:between w:val="nil"/>
              </w:pBdr>
              <w:tabs>
                <w:tab w:val="left" w:pos="0"/>
              </w:tabs>
              <w:jc w:val="both"/>
              <w:rPr>
                <w:rFonts w:asciiTheme="minorHAnsi" w:eastAsia="Arial" w:hAnsiTheme="minorHAnsi" w:cstheme="minorHAnsi"/>
                <w:i/>
                <w:color w:val="000000"/>
                <w:lang w:val="it-IT"/>
              </w:rPr>
            </w:pPr>
            <w:r w:rsidRPr="00011A63">
              <w:rPr>
                <w:rFonts w:asciiTheme="minorHAnsi" w:eastAsia="Arial" w:hAnsiTheme="minorHAnsi" w:cstheme="minorHAnsi"/>
                <w:i/>
                <w:color w:val="000000"/>
                <w:lang w:val="it-IT"/>
              </w:rPr>
              <w:t>Per il solo fatto di partecipare all'associazione, la pena è della reclusione da due a otto anni.</w:t>
            </w:r>
          </w:p>
          <w:p w14:paraId="63816152" w14:textId="77777777" w:rsidR="004C2F68" w:rsidRPr="00011A63" w:rsidRDefault="004C2F68" w:rsidP="00EE6480">
            <w:pPr>
              <w:pBdr>
                <w:top w:val="nil"/>
                <w:left w:val="nil"/>
                <w:bottom w:val="nil"/>
                <w:right w:val="nil"/>
                <w:between w:val="nil"/>
              </w:pBdr>
              <w:tabs>
                <w:tab w:val="left" w:pos="0"/>
              </w:tabs>
              <w:jc w:val="both"/>
              <w:rPr>
                <w:rFonts w:asciiTheme="minorHAnsi" w:eastAsia="Arial" w:hAnsiTheme="minorHAnsi" w:cstheme="minorHAnsi"/>
                <w:i/>
                <w:color w:val="000000"/>
                <w:lang w:val="it-IT"/>
              </w:rPr>
            </w:pPr>
            <w:r w:rsidRPr="00011A63">
              <w:rPr>
                <w:rFonts w:asciiTheme="minorHAnsi" w:eastAsia="Arial" w:hAnsiTheme="minorHAnsi" w:cstheme="minorHAnsi"/>
                <w:i/>
                <w:color w:val="000000"/>
                <w:lang w:val="it-IT"/>
              </w:rPr>
              <w:t>I capi dell'associazione soggiacciono alla stessa pena stabilita per i promotori.</w:t>
            </w:r>
          </w:p>
          <w:p w14:paraId="757F6FC3" w14:textId="77777777" w:rsidR="004C2F68" w:rsidRPr="00011A63" w:rsidRDefault="004C2F68" w:rsidP="00EE6480">
            <w:pPr>
              <w:pBdr>
                <w:top w:val="nil"/>
                <w:left w:val="nil"/>
                <w:bottom w:val="nil"/>
                <w:right w:val="nil"/>
                <w:between w:val="nil"/>
              </w:pBdr>
              <w:tabs>
                <w:tab w:val="left" w:pos="0"/>
              </w:tabs>
              <w:jc w:val="both"/>
              <w:rPr>
                <w:rFonts w:asciiTheme="minorHAnsi" w:eastAsia="Arial" w:hAnsiTheme="minorHAnsi" w:cstheme="minorHAnsi"/>
                <w:i/>
                <w:color w:val="000000"/>
                <w:lang w:val="it-IT"/>
              </w:rPr>
            </w:pPr>
            <w:r w:rsidRPr="00011A63">
              <w:rPr>
                <w:rFonts w:asciiTheme="minorHAnsi" w:eastAsia="Arial" w:hAnsiTheme="minorHAnsi" w:cstheme="minorHAnsi"/>
                <w:i/>
                <w:color w:val="000000"/>
                <w:lang w:val="it-IT"/>
              </w:rPr>
              <w:t>Le pene sono aumentate se l'associazione tende a commettere due o più dei delitti sopra indicati”</w:t>
            </w:r>
          </w:p>
          <w:p w14:paraId="34EF780A" w14:textId="77777777" w:rsidR="004C2F68" w:rsidRPr="00011A63" w:rsidRDefault="004C2F68" w:rsidP="00EE6480">
            <w:pPr>
              <w:pBdr>
                <w:top w:val="nil"/>
                <w:left w:val="nil"/>
                <w:bottom w:val="nil"/>
                <w:right w:val="nil"/>
                <w:between w:val="nil"/>
              </w:pBdr>
              <w:tabs>
                <w:tab w:val="left" w:pos="0"/>
              </w:tabs>
              <w:jc w:val="both"/>
              <w:rPr>
                <w:rFonts w:asciiTheme="minorHAnsi" w:eastAsia="Arial" w:hAnsiTheme="minorHAnsi" w:cstheme="minorHAnsi"/>
                <w:b/>
                <w:i/>
                <w:color w:val="000000"/>
                <w:lang w:val="it-IT"/>
              </w:rPr>
            </w:pPr>
          </w:p>
        </w:tc>
        <w:tc>
          <w:tcPr>
            <w:tcW w:w="2409" w:type="dxa"/>
            <w:vMerge/>
          </w:tcPr>
          <w:p w14:paraId="61DCD632" w14:textId="77777777" w:rsidR="004C2F68" w:rsidRPr="00011A63" w:rsidRDefault="004C2F68" w:rsidP="00EE6480">
            <w:pPr>
              <w:pStyle w:val="Paragrafoelenco"/>
              <w:ind w:left="0"/>
              <w:jc w:val="both"/>
              <w:rPr>
                <w:rFonts w:asciiTheme="minorHAnsi" w:eastAsia="Arial" w:hAnsiTheme="minorHAnsi" w:cstheme="minorHAnsi"/>
                <w:i/>
                <w:lang w:val="it-IT"/>
              </w:rPr>
            </w:pPr>
          </w:p>
        </w:tc>
        <w:tc>
          <w:tcPr>
            <w:tcW w:w="2828" w:type="dxa"/>
            <w:vMerge/>
          </w:tcPr>
          <w:p w14:paraId="70122FB3" w14:textId="77777777" w:rsidR="004C2F68" w:rsidRPr="00011A63" w:rsidRDefault="004C2F68" w:rsidP="00EE6480">
            <w:pPr>
              <w:pStyle w:val="Paragrafoelenco"/>
              <w:ind w:left="0"/>
              <w:jc w:val="both"/>
              <w:rPr>
                <w:rFonts w:asciiTheme="minorHAnsi" w:eastAsia="Arial" w:hAnsiTheme="minorHAnsi" w:cstheme="minorHAnsi"/>
                <w:i/>
                <w:lang w:val="it-IT"/>
              </w:rPr>
            </w:pPr>
          </w:p>
        </w:tc>
      </w:tr>
      <w:tr w:rsidR="004C2F68" w:rsidRPr="002D49B1" w14:paraId="64B26B26" w14:textId="77777777" w:rsidTr="00522A22">
        <w:tc>
          <w:tcPr>
            <w:tcW w:w="3747" w:type="dxa"/>
          </w:tcPr>
          <w:p w14:paraId="5E5D713B" w14:textId="77777777" w:rsidR="004C2F68" w:rsidRPr="00011A63" w:rsidRDefault="004C2F68" w:rsidP="00EE6480">
            <w:pPr>
              <w:pBdr>
                <w:top w:val="nil"/>
                <w:left w:val="nil"/>
                <w:bottom w:val="nil"/>
                <w:right w:val="nil"/>
                <w:between w:val="nil"/>
              </w:pBdr>
              <w:tabs>
                <w:tab w:val="left" w:pos="0"/>
              </w:tabs>
              <w:jc w:val="both"/>
              <w:rPr>
                <w:rFonts w:asciiTheme="minorHAnsi" w:eastAsia="Arial" w:hAnsiTheme="minorHAnsi" w:cstheme="minorHAnsi"/>
                <w:u w:val="single"/>
                <w:lang w:val="it-IT"/>
              </w:rPr>
            </w:pPr>
            <w:r w:rsidRPr="00011A63">
              <w:rPr>
                <w:rFonts w:asciiTheme="minorHAnsi" w:eastAsia="Arial" w:hAnsiTheme="minorHAnsi" w:cstheme="minorHAnsi"/>
                <w:u w:val="single"/>
                <w:lang w:val="it-IT"/>
              </w:rPr>
              <w:t>Banda armata: formazione e partecipazione (art. 306 c.p.)</w:t>
            </w:r>
          </w:p>
          <w:p w14:paraId="41CDC70A" w14:textId="77777777" w:rsidR="004C2F68" w:rsidRPr="00011A63" w:rsidRDefault="004C2F68" w:rsidP="00EE6480">
            <w:pPr>
              <w:pBdr>
                <w:top w:val="nil"/>
                <w:left w:val="nil"/>
                <w:bottom w:val="nil"/>
                <w:right w:val="nil"/>
                <w:between w:val="nil"/>
              </w:pBdr>
              <w:tabs>
                <w:tab w:val="left" w:pos="0"/>
              </w:tabs>
              <w:jc w:val="both"/>
              <w:rPr>
                <w:rFonts w:asciiTheme="minorHAnsi" w:eastAsia="Arial" w:hAnsiTheme="minorHAnsi" w:cstheme="minorHAnsi"/>
                <w:u w:val="single"/>
                <w:lang w:val="it-IT"/>
              </w:rPr>
            </w:pPr>
          </w:p>
          <w:p w14:paraId="0E59A5F9" w14:textId="77777777" w:rsidR="004C2F68" w:rsidRPr="00011A63" w:rsidRDefault="004C2F68" w:rsidP="00EE6480">
            <w:pPr>
              <w:pBdr>
                <w:top w:val="nil"/>
                <w:left w:val="nil"/>
                <w:bottom w:val="nil"/>
                <w:right w:val="nil"/>
                <w:between w:val="nil"/>
              </w:pBdr>
              <w:tabs>
                <w:tab w:val="left" w:pos="0"/>
              </w:tabs>
              <w:jc w:val="both"/>
              <w:rPr>
                <w:rFonts w:asciiTheme="minorHAnsi" w:eastAsia="Courier New" w:hAnsiTheme="minorHAnsi" w:cstheme="minorHAnsi"/>
                <w:lang w:val="it-IT"/>
              </w:rPr>
            </w:pPr>
            <w:r w:rsidRPr="00011A63">
              <w:rPr>
                <w:rFonts w:asciiTheme="minorHAnsi" w:eastAsia="Arial" w:hAnsiTheme="minorHAnsi" w:cstheme="minorHAnsi"/>
                <w:i/>
                <w:color w:val="000000"/>
                <w:lang w:val="it-IT"/>
              </w:rPr>
              <w:t>”Quando, per commettere uno dei delitti indicati nell'articolo 302, si forma una banda armata, coloro che la promuovono o costituiscono od organizzano, soggiacciono, per ciò solo alla pena della reclusione da cinque a quindici anni.</w:t>
            </w:r>
          </w:p>
          <w:p w14:paraId="2041050B" w14:textId="77777777" w:rsidR="004C2F68" w:rsidRPr="00011A63" w:rsidRDefault="004C2F68" w:rsidP="00EE6480">
            <w:pPr>
              <w:pBdr>
                <w:top w:val="nil"/>
                <w:left w:val="nil"/>
                <w:bottom w:val="nil"/>
                <w:right w:val="nil"/>
                <w:between w:val="nil"/>
              </w:pBdr>
              <w:tabs>
                <w:tab w:val="left" w:pos="0"/>
              </w:tabs>
              <w:jc w:val="both"/>
              <w:rPr>
                <w:rFonts w:asciiTheme="minorHAnsi" w:eastAsia="Courier New" w:hAnsiTheme="minorHAnsi" w:cstheme="minorHAnsi"/>
                <w:lang w:val="it-IT"/>
              </w:rPr>
            </w:pPr>
            <w:r w:rsidRPr="00011A63">
              <w:rPr>
                <w:rFonts w:asciiTheme="minorHAnsi" w:eastAsia="Arial" w:hAnsiTheme="minorHAnsi" w:cstheme="minorHAnsi"/>
                <w:i/>
                <w:color w:val="000000"/>
                <w:lang w:val="it-IT"/>
              </w:rPr>
              <w:t>Per il solo fatto di partecipare alla banda armata la pena è della reclusione da tre a nove anni.</w:t>
            </w:r>
          </w:p>
          <w:p w14:paraId="796B4AB0" w14:textId="77777777" w:rsidR="004C2F68" w:rsidRPr="00011A63" w:rsidRDefault="004C2F68" w:rsidP="00EE6480">
            <w:pPr>
              <w:pBdr>
                <w:top w:val="nil"/>
                <w:left w:val="nil"/>
                <w:bottom w:val="nil"/>
                <w:right w:val="nil"/>
                <w:between w:val="nil"/>
              </w:pBdr>
              <w:tabs>
                <w:tab w:val="left" w:pos="0"/>
              </w:tabs>
              <w:jc w:val="both"/>
              <w:rPr>
                <w:rFonts w:asciiTheme="minorHAnsi" w:eastAsia="Courier New" w:hAnsiTheme="minorHAnsi" w:cstheme="minorHAnsi"/>
                <w:lang w:val="it-IT"/>
              </w:rPr>
            </w:pPr>
            <w:r w:rsidRPr="00011A63">
              <w:rPr>
                <w:rFonts w:asciiTheme="minorHAnsi" w:eastAsia="Arial" w:hAnsiTheme="minorHAnsi" w:cstheme="minorHAnsi"/>
                <w:i/>
                <w:color w:val="000000"/>
                <w:lang w:val="it-IT"/>
              </w:rPr>
              <w:t>I capi o i sovventori della banda armata soggiacciono alla stessa pena stabilita per i promotori”</w:t>
            </w:r>
          </w:p>
          <w:p w14:paraId="241D3E05" w14:textId="77777777" w:rsidR="004C2F68" w:rsidRPr="00011A63" w:rsidRDefault="004C2F68" w:rsidP="00EE6480">
            <w:pPr>
              <w:pBdr>
                <w:top w:val="nil"/>
                <w:left w:val="nil"/>
                <w:bottom w:val="nil"/>
                <w:right w:val="nil"/>
                <w:between w:val="nil"/>
              </w:pBdr>
              <w:tabs>
                <w:tab w:val="left" w:pos="0"/>
              </w:tabs>
              <w:jc w:val="both"/>
              <w:rPr>
                <w:rFonts w:asciiTheme="minorHAnsi" w:eastAsia="Arial" w:hAnsiTheme="minorHAnsi" w:cstheme="minorHAnsi"/>
                <w:b/>
                <w:i/>
                <w:color w:val="000000"/>
                <w:lang w:val="it-IT"/>
              </w:rPr>
            </w:pPr>
          </w:p>
        </w:tc>
        <w:tc>
          <w:tcPr>
            <w:tcW w:w="2409" w:type="dxa"/>
            <w:vMerge/>
          </w:tcPr>
          <w:p w14:paraId="10E117DE" w14:textId="77777777" w:rsidR="004C2F68" w:rsidRPr="00011A63" w:rsidRDefault="004C2F68" w:rsidP="00EE6480">
            <w:pPr>
              <w:pStyle w:val="Paragrafoelenco"/>
              <w:ind w:left="0"/>
              <w:jc w:val="both"/>
              <w:rPr>
                <w:rFonts w:asciiTheme="minorHAnsi" w:eastAsia="Arial" w:hAnsiTheme="minorHAnsi" w:cstheme="minorHAnsi"/>
                <w:i/>
                <w:lang w:val="it-IT"/>
              </w:rPr>
            </w:pPr>
          </w:p>
        </w:tc>
        <w:tc>
          <w:tcPr>
            <w:tcW w:w="2828" w:type="dxa"/>
            <w:vMerge/>
          </w:tcPr>
          <w:p w14:paraId="265D4F28" w14:textId="77777777" w:rsidR="004C2F68" w:rsidRPr="00011A63" w:rsidRDefault="004C2F68" w:rsidP="00EE6480">
            <w:pPr>
              <w:pStyle w:val="Paragrafoelenco"/>
              <w:ind w:left="0"/>
              <w:jc w:val="both"/>
              <w:rPr>
                <w:rFonts w:asciiTheme="minorHAnsi" w:eastAsia="Arial" w:hAnsiTheme="minorHAnsi" w:cstheme="minorHAnsi"/>
                <w:i/>
                <w:lang w:val="it-IT"/>
              </w:rPr>
            </w:pPr>
          </w:p>
        </w:tc>
      </w:tr>
      <w:tr w:rsidR="004C2F68" w:rsidRPr="002D49B1" w14:paraId="66E4DB67" w14:textId="77777777" w:rsidTr="00522A22">
        <w:tc>
          <w:tcPr>
            <w:tcW w:w="3747" w:type="dxa"/>
          </w:tcPr>
          <w:p w14:paraId="2BC584CC" w14:textId="77777777" w:rsidR="004C2F68" w:rsidRPr="00011A63" w:rsidRDefault="004C2F68" w:rsidP="00EE6480">
            <w:pPr>
              <w:pBdr>
                <w:top w:val="nil"/>
                <w:left w:val="nil"/>
                <w:bottom w:val="nil"/>
                <w:right w:val="nil"/>
                <w:between w:val="nil"/>
              </w:pBdr>
              <w:tabs>
                <w:tab w:val="left" w:pos="0"/>
              </w:tabs>
              <w:jc w:val="both"/>
              <w:rPr>
                <w:rFonts w:asciiTheme="minorHAnsi" w:eastAsia="Arial" w:hAnsiTheme="minorHAnsi" w:cstheme="minorHAnsi"/>
                <w:u w:val="single"/>
                <w:lang w:val="it-IT"/>
              </w:rPr>
            </w:pPr>
            <w:r w:rsidRPr="00011A63">
              <w:rPr>
                <w:rFonts w:asciiTheme="minorHAnsi" w:eastAsia="Arial" w:hAnsiTheme="minorHAnsi" w:cstheme="minorHAnsi"/>
                <w:u w:val="single"/>
                <w:lang w:val="it-IT"/>
              </w:rPr>
              <w:t>Assistenza ai partecipi di cospirazione o di banda armata (art. 307 c.p.)</w:t>
            </w:r>
          </w:p>
          <w:p w14:paraId="5384407A" w14:textId="77777777" w:rsidR="004C2F68" w:rsidRPr="00011A63" w:rsidRDefault="004C2F68" w:rsidP="00EE6480">
            <w:pPr>
              <w:pBdr>
                <w:top w:val="nil"/>
                <w:left w:val="nil"/>
                <w:bottom w:val="nil"/>
                <w:right w:val="nil"/>
                <w:between w:val="nil"/>
              </w:pBdr>
              <w:tabs>
                <w:tab w:val="left" w:pos="0"/>
              </w:tabs>
              <w:jc w:val="both"/>
              <w:rPr>
                <w:rFonts w:asciiTheme="minorHAnsi" w:eastAsia="Arial" w:hAnsiTheme="minorHAnsi" w:cstheme="minorHAnsi"/>
                <w:u w:val="single"/>
                <w:lang w:val="it-IT"/>
              </w:rPr>
            </w:pPr>
          </w:p>
          <w:p w14:paraId="13AA7545" w14:textId="77777777" w:rsidR="004C2F68" w:rsidRPr="00011A63" w:rsidRDefault="004C2F68" w:rsidP="00EE6480">
            <w:pPr>
              <w:pBdr>
                <w:top w:val="nil"/>
                <w:left w:val="nil"/>
                <w:bottom w:val="nil"/>
                <w:right w:val="nil"/>
                <w:between w:val="nil"/>
              </w:pBdr>
              <w:tabs>
                <w:tab w:val="left" w:pos="0"/>
              </w:tabs>
              <w:jc w:val="both"/>
              <w:rPr>
                <w:rFonts w:asciiTheme="minorHAnsi" w:eastAsia="Courier New" w:hAnsiTheme="minorHAnsi" w:cstheme="minorHAnsi"/>
                <w:lang w:val="it-IT"/>
              </w:rPr>
            </w:pPr>
            <w:r w:rsidRPr="00011A63">
              <w:rPr>
                <w:rFonts w:asciiTheme="minorHAnsi" w:eastAsia="Arial" w:hAnsiTheme="minorHAnsi" w:cstheme="minorHAnsi"/>
                <w:i/>
                <w:color w:val="000000"/>
                <w:lang w:val="it-IT"/>
              </w:rPr>
              <w:t xml:space="preserve">“Chiunque, fuori dei casi di concorso nel reato o di favoreggiamento, dà rifugio o fornisce vitto, ospitalità, mezzi di trasporto, strumenti di comunicazione a taluna delle persone che partecipano all'associazione o alla banda indicate nei due articoli precedenti, è punito con la reclusione fino a due anni. </w:t>
            </w:r>
          </w:p>
          <w:p w14:paraId="0D618F97" w14:textId="77777777" w:rsidR="004C2F68" w:rsidRPr="00011A63" w:rsidRDefault="004C2F68" w:rsidP="00EE6480">
            <w:pPr>
              <w:pBdr>
                <w:top w:val="nil"/>
                <w:left w:val="nil"/>
                <w:bottom w:val="nil"/>
                <w:right w:val="nil"/>
                <w:between w:val="nil"/>
              </w:pBdr>
              <w:tabs>
                <w:tab w:val="left" w:pos="0"/>
              </w:tabs>
              <w:jc w:val="both"/>
              <w:rPr>
                <w:rFonts w:asciiTheme="minorHAnsi" w:eastAsia="Courier New" w:hAnsiTheme="minorHAnsi" w:cstheme="minorHAnsi"/>
                <w:lang w:val="it-IT"/>
              </w:rPr>
            </w:pPr>
            <w:r w:rsidRPr="00011A63">
              <w:rPr>
                <w:rFonts w:asciiTheme="minorHAnsi" w:eastAsia="Arial" w:hAnsiTheme="minorHAnsi" w:cstheme="minorHAnsi"/>
                <w:i/>
                <w:color w:val="000000"/>
                <w:lang w:val="it-IT"/>
              </w:rPr>
              <w:t xml:space="preserve">La pena è aumentata se l'assistenza è prestata continuatamente. </w:t>
            </w:r>
          </w:p>
          <w:p w14:paraId="72CE5E2E" w14:textId="77777777" w:rsidR="004C2F68" w:rsidRPr="00011A63" w:rsidRDefault="004C2F68" w:rsidP="00EE6480">
            <w:pPr>
              <w:pBdr>
                <w:top w:val="nil"/>
                <w:left w:val="nil"/>
                <w:bottom w:val="nil"/>
                <w:right w:val="nil"/>
                <w:between w:val="nil"/>
              </w:pBdr>
              <w:tabs>
                <w:tab w:val="left" w:pos="0"/>
              </w:tabs>
              <w:jc w:val="both"/>
              <w:rPr>
                <w:rFonts w:asciiTheme="minorHAnsi" w:eastAsia="Courier New" w:hAnsiTheme="minorHAnsi" w:cstheme="minorHAnsi"/>
                <w:lang w:val="it-IT"/>
              </w:rPr>
            </w:pPr>
            <w:r w:rsidRPr="00011A63">
              <w:rPr>
                <w:rFonts w:asciiTheme="minorHAnsi" w:eastAsia="Arial" w:hAnsiTheme="minorHAnsi" w:cstheme="minorHAnsi"/>
                <w:i/>
                <w:color w:val="000000"/>
                <w:lang w:val="it-IT"/>
              </w:rPr>
              <w:t>Non è punibile chi commette il fatto in favore di un prossimo congiunto.</w:t>
            </w:r>
          </w:p>
          <w:p w14:paraId="7200121B" w14:textId="77777777" w:rsidR="004C2F68" w:rsidRPr="00011A63" w:rsidRDefault="004C2F68" w:rsidP="00EE6480">
            <w:pPr>
              <w:pBdr>
                <w:top w:val="nil"/>
                <w:left w:val="nil"/>
                <w:bottom w:val="nil"/>
                <w:right w:val="nil"/>
                <w:between w:val="nil"/>
              </w:pBdr>
              <w:tabs>
                <w:tab w:val="left" w:pos="0"/>
              </w:tabs>
              <w:jc w:val="both"/>
              <w:rPr>
                <w:rFonts w:asciiTheme="minorHAnsi" w:eastAsia="Courier New" w:hAnsiTheme="minorHAnsi" w:cstheme="minorHAnsi"/>
                <w:lang w:val="it-IT"/>
              </w:rPr>
            </w:pPr>
            <w:bookmarkStart w:id="36" w:name="_2250f4o" w:colFirst="0" w:colLast="0"/>
            <w:bookmarkEnd w:id="36"/>
            <w:r w:rsidRPr="00011A63">
              <w:rPr>
                <w:rFonts w:asciiTheme="minorHAnsi" w:eastAsia="Arial" w:hAnsiTheme="minorHAnsi" w:cstheme="minorHAnsi"/>
                <w:i/>
                <w:color w:val="000000"/>
                <w:lang w:val="it-IT"/>
              </w:rPr>
              <w:t>Agli effetti della legge penale, s'intendono per prossimi congiunti gli ascendenti, i discendenti, il coniuge, i fratelli, le sorelle, gli affini nello stesso grado, gli zii e i nipoti: nondimeno, nella denominazione di prossimi congiunti, non si comprendono gli affini, allorché sia morto il coniuge e non vi sia prole”.</w:t>
            </w:r>
          </w:p>
          <w:p w14:paraId="07C37858" w14:textId="77777777" w:rsidR="004C2F68" w:rsidRPr="00011A63" w:rsidRDefault="004C2F68" w:rsidP="00EE6480">
            <w:pPr>
              <w:pBdr>
                <w:top w:val="nil"/>
                <w:left w:val="nil"/>
                <w:bottom w:val="nil"/>
                <w:right w:val="nil"/>
                <w:between w:val="nil"/>
              </w:pBdr>
              <w:tabs>
                <w:tab w:val="left" w:pos="0"/>
              </w:tabs>
              <w:rPr>
                <w:rFonts w:asciiTheme="minorHAnsi" w:eastAsia="Arial" w:hAnsiTheme="minorHAnsi" w:cstheme="minorHAnsi"/>
                <w:b/>
                <w:i/>
                <w:color w:val="000000"/>
                <w:lang w:val="it-IT"/>
              </w:rPr>
            </w:pPr>
          </w:p>
        </w:tc>
        <w:tc>
          <w:tcPr>
            <w:tcW w:w="2409" w:type="dxa"/>
            <w:vMerge/>
          </w:tcPr>
          <w:p w14:paraId="70EC760C" w14:textId="77777777" w:rsidR="004C2F68" w:rsidRPr="00011A63" w:rsidRDefault="004C2F68" w:rsidP="00EE6480">
            <w:pPr>
              <w:pStyle w:val="Paragrafoelenco"/>
              <w:ind w:left="0"/>
              <w:jc w:val="both"/>
              <w:rPr>
                <w:rFonts w:asciiTheme="minorHAnsi" w:eastAsia="Arial" w:hAnsiTheme="minorHAnsi" w:cstheme="minorHAnsi"/>
                <w:i/>
                <w:lang w:val="it-IT"/>
              </w:rPr>
            </w:pPr>
          </w:p>
        </w:tc>
        <w:tc>
          <w:tcPr>
            <w:tcW w:w="2828" w:type="dxa"/>
            <w:vMerge/>
          </w:tcPr>
          <w:p w14:paraId="3A799F66" w14:textId="77777777" w:rsidR="004C2F68" w:rsidRPr="00011A63" w:rsidRDefault="004C2F68" w:rsidP="00EE6480">
            <w:pPr>
              <w:pStyle w:val="Paragrafoelenco"/>
              <w:ind w:left="0"/>
              <w:jc w:val="both"/>
              <w:rPr>
                <w:rFonts w:asciiTheme="minorHAnsi" w:eastAsia="Arial" w:hAnsiTheme="minorHAnsi" w:cstheme="minorHAnsi"/>
                <w:i/>
                <w:lang w:val="it-IT"/>
              </w:rPr>
            </w:pPr>
          </w:p>
        </w:tc>
      </w:tr>
      <w:tr w:rsidR="004C2F68" w:rsidRPr="00C36735" w14:paraId="59674EDF" w14:textId="77777777" w:rsidTr="00522A22">
        <w:tc>
          <w:tcPr>
            <w:tcW w:w="3747" w:type="dxa"/>
          </w:tcPr>
          <w:p w14:paraId="74C1E5F7" w14:textId="77777777" w:rsidR="004C2F68" w:rsidRPr="00011A63" w:rsidRDefault="004C2F68" w:rsidP="00EE6480">
            <w:pPr>
              <w:pBdr>
                <w:top w:val="nil"/>
                <w:left w:val="nil"/>
                <w:bottom w:val="nil"/>
                <w:right w:val="nil"/>
                <w:between w:val="nil"/>
              </w:pBdr>
              <w:tabs>
                <w:tab w:val="left" w:pos="0"/>
              </w:tabs>
              <w:jc w:val="both"/>
              <w:rPr>
                <w:rFonts w:asciiTheme="minorHAnsi" w:eastAsia="Arial" w:hAnsiTheme="minorHAnsi" w:cstheme="minorHAnsi"/>
                <w:u w:val="single"/>
                <w:lang w:val="it-IT"/>
              </w:rPr>
            </w:pPr>
            <w:r w:rsidRPr="00011A63">
              <w:rPr>
                <w:rFonts w:asciiTheme="minorHAnsi" w:eastAsia="Arial" w:hAnsiTheme="minorHAnsi" w:cstheme="minorHAnsi"/>
                <w:u w:val="single"/>
                <w:lang w:val="it-IT"/>
              </w:rPr>
              <w:t>Altre norme rilevanti:</w:t>
            </w:r>
          </w:p>
          <w:p w14:paraId="4DA035FB" w14:textId="77777777" w:rsidR="004C2F68" w:rsidRPr="00011A63" w:rsidRDefault="004C2F68" w:rsidP="00EE6480">
            <w:pPr>
              <w:pBdr>
                <w:top w:val="nil"/>
                <w:left w:val="nil"/>
                <w:bottom w:val="nil"/>
                <w:right w:val="nil"/>
                <w:between w:val="nil"/>
              </w:pBdr>
              <w:tabs>
                <w:tab w:val="left" w:pos="0"/>
              </w:tabs>
              <w:jc w:val="both"/>
              <w:rPr>
                <w:rFonts w:asciiTheme="minorHAnsi" w:eastAsia="Arial" w:hAnsiTheme="minorHAnsi" w:cstheme="minorHAnsi"/>
                <w:u w:val="single"/>
                <w:lang w:val="it-IT"/>
              </w:rPr>
            </w:pPr>
          </w:p>
          <w:p w14:paraId="1643C4C3" w14:textId="77777777" w:rsidR="004C2F68" w:rsidRPr="00011A63" w:rsidRDefault="004C2F68" w:rsidP="00EE6480">
            <w:pPr>
              <w:pBdr>
                <w:top w:val="nil"/>
                <w:left w:val="nil"/>
                <w:bottom w:val="nil"/>
                <w:right w:val="nil"/>
                <w:between w:val="nil"/>
              </w:pBdr>
              <w:tabs>
                <w:tab w:val="left" w:pos="0"/>
              </w:tabs>
              <w:jc w:val="both"/>
              <w:rPr>
                <w:rFonts w:asciiTheme="minorHAnsi" w:eastAsia="Arial" w:hAnsiTheme="minorHAnsi" w:cstheme="minorHAnsi"/>
                <w:lang w:val="it-IT"/>
              </w:rPr>
            </w:pPr>
            <w:r w:rsidRPr="00011A63">
              <w:rPr>
                <w:rFonts w:asciiTheme="minorHAnsi" w:eastAsia="Arial" w:hAnsiTheme="minorHAnsi" w:cstheme="minorHAnsi"/>
                <w:lang w:val="it-IT"/>
              </w:rPr>
              <w:t>Misure urgenti per la tutela dell’ordine democratico e della sicurezza pubblica (art. 1 d.l. 15.12.1979, n. 625, conv. con mod. nella legge 6.2.1980, n. 15)</w:t>
            </w:r>
          </w:p>
          <w:p w14:paraId="40E039DE" w14:textId="77777777" w:rsidR="004C2F68" w:rsidRPr="00011A63" w:rsidRDefault="004C2F68" w:rsidP="00EE6480">
            <w:pPr>
              <w:pBdr>
                <w:top w:val="nil"/>
                <w:left w:val="nil"/>
                <w:bottom w:val="nil"/>
                <w:right w:val="nil"/>
                <w:between w:val="nil"/>
              </w:pBdr>
              <w:tabs>
                <w:tab w:val="left" w:pos="0"/>
              </w:tabs>
              <w:jc w:val="both"/>
              <w:rPr>
                <w:rFonts w:asciiTheme="minorHAnsi" w:eastAsia="Arial" w:hAnsiTheme="minorHAnsi" w:cstheme="minorHAnsi"/>
                <w:lang w:val="it-IT"/>
              </w:rPr>
            </w:pPr>
          </w:p>
          <w:p w14:paraId="7518C8FF" w14:textId="77777777" w:rsidR="004C2F68" w:rsidRPr="00011A63" w:rsidRDefault="004C2F68" w:rsidP="00EE6480">
            <w:pPr>
              <w:pBdr>
                <w:top w:val="nil"/>
                <w:left w:val="nil"/>
                <w:bottom w:val="nil"/>
                <w:right w:val="nil"/>
                <w:between w:val="nil"/>
              </w:pBdr>
              <w:tabs>
                <w:tab w:val="left" w:pos="0"/>
              </w:tabs>
              <w:jc w:val="both"/>
              <w:rPr>
                <w:rFonts w:asciiTheme="minorHAnsi" w:eastAsia="Arial" w:hAnsiTheme="minorHAnsi" w:cstheme="minorHAnsi"/>
                <w:lang w:val="it-IT"/>
              </w:rPr>
            </w:pPr>
            <w:r w:rsidRPr="00011A63">
              <w:rPr>
                <w:rFonts w:asciiTheme="minorHAnsi" w:eastAsia="Arial" w:hAnsiTheme="minorHAnsi" w:cstheme="minorHAnsi"/>
                <w:lang w:val="it-IT"/>
              </w:rPr>
              <w:t xml:space="preserve">Art. 2 Convenzione internazionale per la repressione del finanziamento del terrorismo. New York 9 dicembre 1999. </w:t>
            </w:r>
          </w:p>
          <w:p w14:paraId="52E3C630" w14:textId="77777777" w:rsidR="004C2F68" w:rsidRPr="00011A63" w:rsidRDefault="004C2F68" w:rsidP="00EE6480">
            <w:pPr>
              <w:pBdr>
                <w:top w:val="nil"/>
                <w:left w:val="nil"/>
                <w:bottom w:val="nil"/>
                <w:right w:val="nil"/>
                <w:between w:val="nil"/>
              </w:pBdr>
              <w:tabs>
                <w:tab w:val="left" w:pos="0"/>
              </w:tabs>
              <w:jc w:val="both"/>
              <w:rPr>
                <w:rFonts w:asciiTheme="minorHAnsi" w:eastAsia="Arial" w:hAnsiTheme="minorHAnsi" w:cstheme="minorHAnsi"/>
                <w:u w:val="single"/>
                <w:lang w:val="it-IT"/>
              </w:rPr>
            </w:pPr>
          </w:p>
        </w:tc>
        <w:tc>
          <w:tcPr>
            <w:tcW w:w="2409" w:type="dxa"/>
            <w:vMerge/>
          </w:tcPr>
          <w:p w14:paraId="0736FA7B" w14:textId="77777777" w:rsidR="004C2F68" w:rsidRPr="00011A63" w:rsidRDefault="004C2F68" w:rsidP="00EE6480">
            <w:pPr>
              <w:pStyle w:val="Paragrafoelenco"/>
              <w:ind w:left="0"/>
              <w:jc w:val="both"/>
              <w:rPr>
                <w:rFonts w:asciiTheme="minorHAnsi" w:eastAsia="Arial" w:hAnsiTheme="minorHAnsi" w:cstheme="minorHAnsi"/>
                <w:i/>
                <w:lang w:val="it-IT"/>
              </w:rPr>
            </w:pPr>
          </w:p>
        </w:tc>
        <w:tc>
          <w:tcPr>
            <w:tcW w:w="2828" w:type="dxa"/>
            <w:vMerge/>
          </w:tcPr>
          <w:p w14:paraId="6333E865" w14:textId="77777777" w:rsidR="004C2F68" w:rsidRPr="00011A63" w:rsidRDefault="004C2F68" w:rsidP="00EE6480">
            <w:pPr>
              <w:pStyle w:val="Paragrafoelenco"/>
              <w:ind w:left="0"/>
              <w:jc w:val="both"/>
              <w:rPr>
                <w:rFonts w:asciiTheme="minorHAnsi" w:eastAsia="Arial" w:hAnsiTheme="minorHAnsi" w:cstheme="minorHAnsi"/>
                <w:i/>
                <w:lang w:val="it-IT"/>
              </w:rPr>
            </w:pPr>
          </w:p>
        </w:tc>
      </w:tr>
    </w:tbl>
    <w:p w14:paraId="6B49953B" w14:textId="77777777" w:rsidR="008A6A23" w:rsidRPr="00011A63" w:rsidRDefault="008A6A23" w:rsidP="00EE6480">
      <w:pPr>
        <w:pStyle w:val="Paragrafoelenco"/>
        <w:ind w:left="76"/>
        <w:jc w:val="both"/>
        <w:rPr>
          <w:rFonts w:asciiTheme="minorHAnsi" w:eastAsia="Arial" w:hAnsiTheme="minorHAnsi" w:cstheme="minorHAnsi"/>
          <w:i/>
          <w:lang w:val="it-IT"/>
        </w:rPr>
      </w:pPr>
    </w:p>
    <w:p w14:paraId="00EED892" w14:textId="77777777" w:rsidR="008A6A23" w:rsidRPr="00011A63" w:rsidRDefault="008A6A23" w:rsidP="00EE6480">
      <w:pPr>
        <w:jc w:val="both"/>
        <w:rPr>
          <w:rFonts w:asciiTheme="minorHAnsi" w:eastAsia="Arial" w:hAnsiTheme="minorHAnsi" w:cstheme="minorHAnsi"/>
          <w:i/>
          <w:lang w:val="it-IT"/>
        </w:rPr>
      </w:pPr>
    </w:p>
    <w:p w14:paraId="65F70E50" w14:textId="481706AC" w:rsidR="001A76F5" w:rsidRPr="00011A63" w:rsidRDefault="001A76F5" w:rsidP="00EE6480">
      <w:pPr>
        <w:pStyle w:val="Paragrafoelenco"/>
        <w:numPr>
          <w:ilvl w:val="0"/>
          <w:numId w:val="1"/>
        </w:numPr>
        <w:jc w:val="both"/>
        <w:rPr>
          <w:rFonts w:asciiTheme="minorHAnsi" w:eastAsia="Arial" w:hAnsiTheme="minorHAnsi" w:cstheme="minorHAnsi"/>
          <w:b/>
          <w:spacing w:val="1"/>
          <w:lang w:val="it-IT"/>
        </w:rPr>
      </w:pPr>
      <w:r w:rsidRPr="00011A63">
        <w:rPr>
          <w:rFonts w:asciiTheme="minorHAnsi" w:hAnsiTheme="minorHAnsi" w:cstheme="minorHAnsi"/>
          <w:b/>
          <w:lang w:val="it-IT"/>
        </w:rPr>
        <w:t>I REATI DI CUI ALL’ART. 25</w:t>
      </w:r>
      <w:r w:rsidR="002D49B1">
        <w:rPr>
          <w:rFonts w:asciiTheme="minorHAnsi" w:hAnsiTheme="minorHAnsi" w:cstheme="minorHAnsi"/>
          <w:b/>
          <w:lang w:val="it-IT"/>
        </w:rPr>
        <w:t>-</w:t>
      </w:r>
      <w:r w:rsidRPr="00011A63">
        <w:rPr>
          <w:rFonts w:asciiTheme="minorHAnsi" w:hAnsiTheme="minorHAnsi" w:cstheme="minorHAnsi"/>
          <w:b/>
          <w:lang w:val="it-IT"/>
        </w:rPr>
        <w:t>QUATER</w:t>
      </w:r>
      <w:r w:rsidR="002D49B1">
        <w:rPr>
          <w:rFonts w:asciiTheme="minorHAnsi" w:hAnsiTheme="minorHAnsi" w:cstheme="minorHAnsi"/>
          <w:b/>
          <w:lang w:val="it-IT"/>
        </w:rPr>
        <w:t>.</w:t>
      </w:r>
      <w:r w:rsidRPr="00011A63">
        <w:rPr>
          <w:rFonts w:asciiTheme="minorHAnsi" w:hAnsiTheme="minorHAnsi" w:cstheme="minorHAnsi"/>
          <w:b/>
          <w:lang w:val="it-IT"/>
        </w:rPr>
        <w:t>1 D.LGS. 231/2001</w:t>
      </w:r>
      <w:r w:rsidRPr="00011A63">
        <w:rPr>
          <w:rFonts w:asciiTheme="minorHAnsi" w:eastAsia="Arial" w:hAnsiTheme="minorHAnsi" w:cstheme="minorHAnsi"/>
          <w:b/>
          <w:spacing w:val="1"/>
          <w:lang w:val="it-IT"/>
        </w:rPr>
        <w:t xml:space="preserve"> </w:t>
      </w:r>
    </w:p>
    <w:p w14:paraId="51ECF286" w14:textId="77777777" w:rsidR="001A76F5" w:rsidRPr="00011A63" w:rsidRDefault="001A76F5" w:rsidP="00EE6480">
      <w:pPr>
        <w:jc w:val="both"/>
        <w:rPr>
          <w:rFonts w:asciiTheme="minorHAnsi" w:eastAsia="Arial" w:hAnsiTheme="minorHAnsi" w:cstheme="minorHAnsi"/>
          <w:i/>
          <w:spacing w:val="2"/>
          <w:lang w:val="it-IT"/>
        </w:rPr>
      </w:pPr>
      <w:r w:rsidRPr="00011A63">
        <w:rPr>
          <w:rFonts w:asciiTheme="minorHAnsi" w:eastAsia="Arial" w:hAnsiTheme="minorHAnsi" w:cstheme="minorHAnsi"/>
          <w:i/>
          <w:spacing w:val="2"/>
          <w:lang w:val="it-IT"/>
        </w:rPr>
        <w:t>Pratiche di mutilazione degli organi genitali femminili</w:t>
      </w:r>
    </w:p>
    <w:p w14:paraId="0A20CD5C" w14:textId="77777777" w:rsidR="00C03096" w:rsidRPr="00011A63" w:rsidRDefault="00C03096" w:rsidP="00EE6480">
      <w:pPr>
        <w:jc w:val="both"/>
        <w:rPr>
          <w:rFonts w:asciiTheme="minorHAnsi" w:eastAsia="Arial" w:hAnsiTheme="minorHAnsi" w:cstheme="minorHAnsi"/>
          <w:i/>
          <w:spacing w:val="2"/>
          <w:lang w:val="it-IT"/>
        </w:rPr>
      </w:pPr>
    </w:p>
    <w:tbl>
      <w:tblPr>
        <w:tblStyle w:val="Grigliatabella"/>
        <w:tblW w:w="0" w:type="auto"/>
        <w:tblLook w:val="04A0" w:firstRow="1" w:lastRow="0" w:firstColumn="1" w:lastColumn="0" w:noHBand="0" w:noVBand="1"/>
      </w:tblPr>
      <w:tblGrid>
        <w:gridCol w:w="3823"/>
        <w:gridCol w:w="2409"/>
        <w:gridCol w:w="2752"/>
      </w:tblGrid>
      <w:tr w:rsidR="001A76F5" w:rsidRPr="00C36735" w14:paraId="1D42AFFC" w14:textId="77777777" w:rsidTr="00522A22">
        <w:tc>
          <w:tcPr>
            <w:tcW w:w="3823" w:type="dxa"/>
            <w:vAlign w:val="center"/>
          </w:tcPr>
          <w:p w14:paraId="2772EB42" w14:textId="77777777" w:rsidR="001A76F5" w:rsidRPr="00011A63" w:rsidRDefault="001A76F5" w:rsidP="00EE6480">
            <w:pPr>
              <w:contextualSpacing/>
              <w:jc w:val="center"/>
              <w:rPr>
                <w:rFonts w:asciiTheme="minorHAnsi" w:hAnsiTheme="minorHAnsi" w:cstheme="minorHAnsi"/>
                <w:b/>
                <w:lang w:val="it-IT"/>
              </w:rPr>
            </w:pPr>
          </w:p>
          <w:p w14:paraId="7EB81C96" w14:textId="77777777" w:rsidR="001A76F5" w:rsidRPr="00011A63" w:rsidRDefault="001A76F5" w:rsidP="00EE6480">
            <w:pPr>
              <w:contextualSpacing/>
              <w:jc w:val="center"/>
              <w:rPr>
                <w:rFonts w:asciiTheme="minorHAnsi" w:hAnsiTheme="minorHAnsi" w:cstheme="minorHAnsi"/>
                <w:b/>
                <w:lang w:val="it-IT"/>
              </w:rPr>
            </w:pPr>
            <w:r w:rsidRPr="00011A63">
              <w:rPr>
                <w:rFonts w:asciiTheme="minorHAnsi" w:hAnsiTheme="minorHAnsi" w:cstheme="minorHAnsi"/>
                <w:b/>
                <w:lang w:val="it-IT"/>
              </w:rPr>
              <w:t>SINGOLE FATTISPECIE</w:t>
            </w:r>
          </w:p>
          <w:p w14:paraId="782DAFFC" w14:textId="77777777" w:rsidR="001A76F5" w:rsidRPr="00011A63" w:rsidRDefault="001A76F5" w:rsidP="00EE6480">
            <w:pPr>
              <w:contextualSpacing/>
              <w:jc w:val="center"/>
              <w:rPr>
                <w:rFonts w:asciiTheme="minorHAnsi" w:hAnsiTheme="minorHAnsi" w:cstheme="minorHAnsi"/>
                <w:b/>
                <w:lang w:val="it-IT"/>
              </w:rPr>
            </w:pPr>
          </w:p>
        </w:tc>
        <w:tc>
          <w:tcPr>
            <w:tcW w:w="2409" w:type="dxa"/>
            <w:vAlign w:val="center"/>
          </w:tcPr>
          <w:p w14:paraId="0BC53C61" w14:textId="77777777" w:rsidR="001A76F5" w:rsidRPr="00011A63" w:rsidRDefault="001A76F5" w:rsidP="00EE6480">
            <w:pPr>
              <w:contextualSpacing/>
              <w:jc w:val="center"/>
              <w:rPr>
                <w:rFonts w:asciiTheme="minorHAnsi" w:hAnsiTheme="minorHAnsi" w:cstheme="minorHAnsi"/>
                <w:b/>
                <w:lang w:val="it-IT"/>
              </w:rPr>
            </w:pPr>
            <w:r w:rsidRPr="00011A63">
              <w:rPr>
                <w:rFonts w:asciiTheme="minorHAnsi" w:hAnsiTheme="minorHAnsi" w:cstheme="minorHAnsi"/>
                <w:b/>
                <w:lang w:val="it-IT"/>
              </w:rPr>
              <w:t>SANZIONI PECUNIARIE</w:t>
            </w:r>
          </w:p>
        </w:tc>
        <w:tc>
          <w:tcPr>
            <w:tcW w:w="2752" w:type="dxa"/>
            <w:vAlign w:val="center"/>
          </w:tcPr>
          <w:p w14:paraId="28AA0305" w14:textId="77777777" w:rsidR="001A76F5" w:rsidRPr="00011A63" w:rsidRDefault="001A76F5" w:rsidP="00EE6480">
            <w:pPr>
              <w:contextualSpacing/>
              <w:jc w:val="center"/>
              <w:rPr>
                <w:rFonts w:asciiTheme="minorHAnsi" w:hAnsiTheme="minorHAnsi" w:cstheme="minorHAnsi"/>
                <w:b/>
                <w:lang w:val="it-IT"/>
              </w:rPr>
            </w:pPr>
            <w:r w:rsidRPr="00011A63">
              <w:rPr>
                <w:rFonts w:asciiTheme="minorHAnsi" w:hAnsiTheme="minorHAnsi" w:cstheme="minorHAnsi"/>
                <w:b/>
                <w:lang w:val="it-IT"/>
              </w:rPr>
              <w:t>SANZIONI INTERDITTIVE</w:t>
            </w:r>
          </w:p>
        </w:tc>
      </w:tr>
      <w:tr w:rsidR="001A76F5" w:rsidRPr="002D49B1" w14:paraId="2E1BDA0D" w14:textId="77777777" w:rsidTr="00522A22">
        <w:trPr>
          <w:trHeight w:val="2408"/>
        </w:trPr>
        <w:tc>
          <w:tcPr>
            <w:tcW w:w="3823" w:type="dxa"/>
          </w:tcPr>
          <w:p w14:paraId="22660FDF" w14:textId="77777777" w:rsidR="001A76F5" w:rsidRPr="00011A63" w:rsidRDefault="001A76F5" w:rsidP="00EE6480">
            <w:pPr>
              <w:tabs>
                <w:tab w:val="left" w:pos="0"/>
              </w:tabs>
              <w:jc w:val="both"/>
              <w:rPr>
                <w:rFonts w:asciiTheme="minorHAnsi" w:eastAsia="Arial" w:hAnsiTheme="minorHAnsi" w:cstheme="minorHAnsi"/>
                <w:u w:val="single"/>
                <w:lang w:val="it-IT"/>
              </w:rPr>
            </w:pPr>
            <w:r w:rsidRPr="00011A63">
              <w:rPr>
                <w:rFonts w:asciiTheme="minorHAnsi" w:eastAsia="Arial" w:hAnsiTheme="minorHAnsi" w:cstheme="minorHAnsi"/>
                <w:u w:val="single"/>
                <w:lang w:val="it-IT"/>
              </w:rPr>
              <w:t>Pratiche di mutilazione degli</w:t>
            </w:r>
            <w:r w:rsidR="004C2F68" w:rsidRPr="00011A63">
              <w:rPr>
                <w:rFonts w:asciiTheme="minorHAnsi" w:eastAsia="Arial" w:hAnsiTheme="minorHAnsi" w:cstheme="minorHAnsi"/>
                <w:u w:val="single"/>
                <w:lang w:val="it-IT"/>
              </w:rPr>
              <w:t xml:space="preserve"> </w:t>
            </w:r>
            <w:r w:rsidRPr="00011A63">
              <w:rPr>
                <w:rFonts w:asciiTheme="minorHAnsi" w:eastAsia="Arial" w:hAnsiTheme="minorHAnsi" w:cstheme="minorHAnsi"/>
                <w:u w:val="single"/>
                <w:lang w:val="it-IT"/>
              </w:rPr>
              <w:t>organi genitali femminili (583</w:t>
            </w:r>
            <w:r w:rsidR="00C03096" w:rsidRPr="00011A63">
              <w:rPr>
                <w:rFonts w:asciiTheme="minorHAnsi" w:eastAsia="Arial" w:hAnsiTheme="minorHAnsi" w:cstheme="minorHAnsi"/>
                <w:u w:val="single"/>
                <w:lang w:val="it-IT"/>
              </w:rPr>
              <w:t xml:space="preserve"> </w:t>
            </w:r>
            <w:r w:rsidRPr="00011A63">
              <w:rPr>
                <w:rFonts w:asciiTheme="minorHAnsi" w:eastAsia="Arial" w:hAnsiTheme="minorHAnsi" w:cstheme="minorHAnsi"/>
                <w:u w:val="single"/>
                <w:lang w:val="it-IT"/>
              </w:rPr>
              <w:t>bis</w:t>
            </w:r>
            <w:r w:rsidR="00C03096" w:rsidRPr="00011A63">
              <w:rPr>
                <w:rFonts w:asciiTheme="minorHAnsi" w:eastAsia="Arial" w:hAnsiTheme="minorHAnsi" w:cstheme="minorHAnsi"/>
                <w:u w:val="single"/>
                <w:lang w:val="it-IT"/>
              </w:rPr>
              <w:t xml:space="preserve"> </w:t>
            </w:r>
            <w:r w:rsidRPr="00011A63">
              <w:rPr>
                <w:rFonts w:asciiTheme="minorHAnsi" w:eastAsia="Arial" w:hAnsiTheme="minorHAnsi" w:cstheme="minorHAnsi"/>
                <w:u w:val="single"/>
                <w:lang w:val="it-IT"/>
              </w:rPr>
              <w:t>c.p.)</w:t>
            </w:r>
          </w:p>
          <w:p w14:paraId="407B8FC4" w14:textId="77777777" w:rsidR="001A76F5" w:rsidRPr="00011A63" w:rsidRDefault="001A76F5" w:rsidP="00EE6480">
            <w:pPr>
              <w:rPr>
                <w:rFonts w:asciiTheme="minorHAnsi" w:hAnsiTheme="minorHAnsi" w:cstheme="minorHAnsi"/>
                <w:lang w:val="it-IT"/>
              </w:rPr>
            </w:pPr>
          </w:p>
          <w:p w14:paraId="5F471D0E" w14:textId="77777777" w:rsidR="00791414" w:rsidRPr="00011A63" w:rsidRDefault="00791414" w:rsidP="00EE6480">
            <w:pPr>
              <w:pBdr>
                <w:top w:val="nil"/>
                <w:left w:val="nil"/>
                <w:bottom w:val="nil"/>
                <w:right w:val="nil"/>
                <w:between w:val="nil"/>
              </w:pBdr>
              <w:tabs>
                <w:tab w:val="left" w:pos="0"/>
              </w:tabs>
              <w:jc w:val="both"/>
              <w:rPr>
                <w:rFonts w:asciiTheme="minorHAnsi" w:eastAsia="Courier New" w:hAnsiTheme="minorHAnsi" w:cstheme="minorHAnsi"/>
                <w:lang w:val="it-IT"/>
              </w:rPr>
            </w:pPr>
            <w:r w:rsidRPr="00011A63">
              <w:rPr>
                <w:rFonts w:asciiTheme="minorHAnsi" w:eastAsia="Arial" w:hAnsiTheme="minorHAnsi" w:cstheme="minorHAnsi"/>
                <w:i/>
                <w:color w:val="000000"/>
                <w:lang w:val="it-IT"/>
              </w:rPr>
              <w:t>“Chiunque, in assenza di esigenze terapeutiche, cagiona una mutilazione degli organi genitali femminili è punito con la reclusione da quattro a dodici anni. Ai fini del presente articolo, si intendono come pratiche di mutilazione degli organi genitali femminili la clitoridectomia, l'escissione e l'infibulazione e qualsiasi altra pratica che cagioni effetti dello stesso tipo.</w:t>
            </w:r>
          </w:p>
          <w:p w14:paraId="46328D88" w14:textId="77777777" w:rsidR="00791414" w:rsidRPr="00011A63" w:rsidRDefault="00791414" w:rsidP="00EE6480">
            <w:pPr>
              <w:pBdr>
                <w:top w:val="nil"/>
                <w:left w:val="nil"/>
                <w:bottom w:val="nil"/>
                <w:right w:val="nil"/>
                <w:between w:val="nil"/>
              </w:pBdr>
              <w:tabs>
                <w:tab w:val="left" w:pos="0"/>
              </w:tabs>
              <w:jc w:val="both"/>
              <w:rPr>
                <w:rFonts w:asciiTheme="minorHAnsi" w:eastAsia="Courier New" w:hAnsiTheme="minorHAnsi" w:cstheme="minorHAnsi"/>
                <w:lang w:val="it-IT"/>
              </w:rPr>
            </w:pPr>
            <w:r w:rsidRPr="00011A63">
              <w:rPr>
                <w:rFonts w:asciiTheme="minorHAnsi" w:eastAsia="Arial" w:hAnsiTheme="minorHAnsi" w:cstheme="minorHAnsi"/>
                <w:i/>
                <w:color w:val="000000"/>
                <w:lang w:val="it-IT"/>
              </w:rPr>
              <w:t xml:space="preserve">Chiunque, in assenza di esigenze terapeutiche, provoca, al fine di menomare le funzioni sessuali, lesioni agli organi genitali femminili diverse da quelle indicate al primo comma, da cui derivi una malattia nel corpo o nella mente, è punito con la </w:t>
            </w:r>
            <w:r w:rsidRPr="00011A63">
              <w:rPr>
                <w:rFonts w:asciiTheme="minorHAnsi" w:eastAsia="Arial" w:hAnsiTheme="minorHAnsi" w:cstheme="minorHAnsi"/>
                <w:i/>
                <w:color w:val="000000"/>
                <w:lang w:val="it-IT"/>
              </w:rPr>
              <w:lastRenderedPageBreak/>
              <w:t>reclusione da tre a sette anni. La pena è diminuita fino a due terzi se la lesione è di lieve entità.</w:t>
            </w:r>
          </w:p>
          <w:p w14:paraId="1C6C8661" w14:textId="77777777" w:rsidR="00791414" w:rsidRPr="00011A63" w:rsidRDefault="00791414" w:rsidP="00EE6480">
            <w:pPr>
              <w:pBdr>
                <w:top w:val="nil"/>
                <w:left w:val="nil"/>
                <w:bottom w:val="nil"/>
                <w:right w:val="nil"/>
                <w:between w:val="nil"/>
              </w:pBdr>
              <w:tabs>
                <w:tab w:val="left" w:pos="0"/>
              </w:tabs>
              <w:jc w:val="both"/>
              <w:rPr>
                <w:rFonts w:asciiTheme="minorHAnsi" w:eastAsia="Arial" w:hAnsiTheme="minorHAnsi" w:cstheme="minorHAnsi"/>
                <w:i/>
                <w:color w:val="000000"/>
                <w:lang w:val="it-IT"/>
              </w:rPr>
            </w:pPr>
            <w:r w:rsidRPr="00011A63">
              <w:rPr>
                <w:rFonts w:asciiTheme="minorHAnsi" w:eastAsia="Arial" w:hAnsiTheme="minorHAnsi" w:cstheme="minorHAnsi"/>
                <w:i/>
                <w:color w:val="000000"/>
                <w:lang w:val="it-IT"/>
              </w:rPr>
              <w:t>La pena è aumentata di un terzo quando le pratiche di cui al primo e al secondo comma sono commesse a danno di un minore ovvero se il fatto è commesso per fini di lucro.</w:t>
            </w:r>
          </w:p>
          <w:p w14:paraId="0A6C0744" w14:textId="77777777" w:rsidR="00791414" w:rsidRPr="00011A63" w:rsidRDefault="00791414" w:rsidP="00EE6480">
            <w:pPr>
              <w:pBdr>
                <w:top w:val="nil"/>
                <w:left w:val="nil"/>
                <w:bottom w:val="nil"/>
                <w:right w:val="nil"/>
                <w:between w:val="nil"/>
              </w:pBdr>
              <w:tabs>
                <w:tab w:val="left" w:pos="0"/>
              </w:tabs>
              <w:jc w:val="both"/>
              <w:rPr>
                <w:rFonts w:asciiTheme="minorHAnsi" w:eastAsia="Arial" w:hAnsiTheme="minorHAnsi" w:cstheme="minorHAnsi"/>
                <w:i/>
                <w:color w:val="000000"/>
                <w:lang w:val="it-IT"/>
              </w:rPr>
            </w:pPr>
            <w:r w:rsidRPr="00011A63">
              <w:rPr>
                <w:rFonts w:asciiTheme="minorHAnsi" w:eastAsia="Arial" w:hAnsiTheme="minorHAnsi" w:cstheme="minorHAnsi"/>
                <w:i/>
                <w:color w:val="000000"/>
                <w:lang w:val="it-IT"/>
              </w:rPr>
              <w:t>La condanna ovvero l'applicazione della pena su richiesta delle parti a norma dell'articolo 444 del codice di procedura penale per il reato di cui al presente articolo comporta, qualora il fatto sia commesso dal genitore o dal tutore, rispettivamente:</w:t>
            </w:r>
          </w:p>
          <w:p w14:paraId="6D5F6EE0" w14:textId="77777777" w:rsidR="00791414" w:rsidRPr="00011A63" w:rsidRDefault="00791414" w:rsidP="00EE6480">
            <w:pPr>
              <w:pBdr>
                <w:top w:val="nil"/>
                <w:left w:val="nil"/>
                <w:bottom w:val="nil"/>
                <w:right w:val="nil"/>
                <w:between w:val="nil"/>
              </w:pBdr>
              <w:tabs>
                <w:tab w:val="left" w:pos="0"/>
              </w:tabs>
              <w:jc w:val="both"/>
              <w:rPr>
                <w:rFonts w:asciiTheme="minorHAnsi" w:eastAsia="Arial" w:hAnsiTheme="minorHAnsi" w:cstheme="minorHAnsi"/>
                <w:i/>
                <w:color w:val="000000"/>
                <w:lang w:val="it-IT"/>
              </w:rPr>
            </w:pPr>
            <w:r w:rsidRPr="00011A63">
              <w:rPr>
                <w:rFonts w:asciiTheme="minorHAnsi" w:eastAsia="Arial" w:hAnsiTheme="minorHAnsi" w:cstheme="minorHAnsi"/>
                <w:i/>
                <w:color w:val="000000"/>
                <w:lang w:val="it-IT"/>
              </w:rPr>
              <w:t>1) la decadenza dall'esercizio della responsabilità genitoriale;</w:t>
            </w:r>
          </w:p>
          <w:p w14:paraId="012D89E7" w14:textId="77777777" w:rsidR="00791414" w:rsidRPr="00011A63" w:rsidRDefault="00791414" w:rsidP="00EE6480">
            <w:pPr>
              <w:pBdr>
                <w:top w:val="nil"/>
                <w:left w:val="nil"/>
                <w:bottom w:val="nil"/>
                <w:right w:val="nil"/>
                <w:between w:val="nil"/>
              </w:pBdr>
              <w:tabs>
                <w:tab w:val="left" w:pos="0"/>
              </w:tabs>
              <w:jc w:val="both"/>
              <w:rPr>
                <w:rFonts w:asciiTheme="minorHAnsi" w:eastAsia="Arial" w:hAnsiTheme="minorHAnsi" w:cstheme="minorHAnsi"/>
                <w:i/>
                <w:color w:val="000000"/>
                <w:lang w:val="it-IT"/>
              </w:rPr>
            </w:pPr>
            <w:r w:rsidRPr="00011A63">
              <w:rPr>
                <w:rFonts w:asciiTheme="minorHAnsi" w:eastAsia="Arial" w:hAnsiTheme="minorHAnsi" w:cstheme="minorHAnsi"/>
                <w:i/>
                <w:color w:val="000000"/>
                <w:lang w:val="it-IT"/>
              </w:rPr>
              <w:t>2) l'interdizione perpetua da qualsiasi ufficio attinente alla tutela, alla curatela e all'amministrazione di sostegno.</w:t>
            </w:r>
          </w:p>
          <w:p w14:paraId="4B102694" w14:textId="77777777" w:rsidR="00791414" w:rsidRPr="00011A63" w:rsidRDefault="00791414" w:rsidP="00EE6480">
            <w:pPr>
              <w:pBdr>
                <w:top w:val="nil"/>
                <w:left w:val="nil"/>
                <w:bottom w:val="nil"/>
                <w:right w:val="nil"/>
                <w:between w:val="nil"/>
              </w:pBdr>
              <w:tabs>
                <w:tab w:val="left" w:pos="0"/>
              </w:tabs>
              <w:jc w:val="both"/>
              <w:rPr>
                <w:rFonts w:asciiTheme="minorHAnsi" w:eastAsia="Courier New" w:hAnsiTheme="minorHAnsi" w:cstheme="minorHAnsi"/>
                <w:lang w:val="it-IT"/>
              </w:rPr>
            </w:pPr>
            <w:r w:rsidRPr="00011A63">
              <w:rPr>
                <w:rFonts w:asciiTheme="minorHAnsi" w:eastAsia="Arial" w:hAnsiTheme="minorHAnsi" w:cstheme="minorHAnsi"/>
                <w:i/>
                <w:color w:val="000000"/>
                <w:lang w:val="it-IT"/>
              </w:rPr>
              <w:t>Le disposizioni del presente articolo si applicano altresì quando il fatto è commesso all'estero da cittadino italiano o da straniero residente in Italia, ovvero in danno di cittadino italiano o di straniero residente in Italia. In tal caso, il colpevole è punito a richiest</w:t>
            </w:r>
            <w:r w:rsidR="004C2F68" w:rsidRPr="00011A63">
              <w:rPr>
                <w:rFonts w:asciiTheme="minorHAnsi" w:eastAsia="Arial" w:hAnsiTheme="minorHAnsi" w:cstheme="minorHAnsi"/>
                <w:i/>
                <w:color w:val="000000"/>
                <w:lang w:val="it-IT"/>
              </w:rPr>
              <w:t>a del Ministro della giustizia”</w:t>
            </w:r>
          </w:p>
        </w:tc>
        <w:tc>
          <w:tcPr>
            <w:tcW w:w="2409" w:type="dxa"/>
          </w:tcPr>
          <w:p w14:paraId="45A4D66E" w14:textId="77777777" w:rsidR="00522A22" w:rsidRPr="00011A63" w:rsidRDefault="00522A22" w:rsidP="00EE6480">
            <w:pPr>
              <w:ind w:left="116" w:right="849"/>
              <w:rPr>
                <w:rFonts w:asciiTheme="minorHAnsi" w:eastAsia="Arial" w:hAnsiTheme="minorHAnsi" w:cstheme="minorHAnsi"/>
                <w:spacing w:val="-2"/>
                <w:lang w:val="it-IT"/>
              </w:rPr>
            </w:pPr>
          </w:p>
          <w:p w14:paraId="5FC31705" w14:textId="77777777" w:rsidR="004C2F68" w:rsidRPr="00011A63" w:rsidRDefault="004C2F68" w:rsidP="004C2F68">
            <w:pPr>
              <w:ind w:right="849"/>
              <w:jc w:val="both"/>
              <w:rPr>
                <w:rFonts w:asciiTheme="minorHAnsi" w:eastAsia="Arial" w:hAnsiTheme="minorHAnsi" w:cstheme="minorHAnsi"/>
                <w:lang w:val="it-IT"/>
              </w:rPr>
            </w:pPr>
          </w:p>
          <w:p w14:paraId="5A570B95" w14:textId="77777777" w:rsidR="001A76F5" w:rsidRPr="00011A63" w:rsidRDefault="004C2F68" w:rsidP="004C2F68">
            <w:pPr>
              <w:ind w:right="34"/>
              <w:jc w:val="both"/>
              <w:rPr>
                <w:rFonts w:asciiTheme="minorHAnsi" w:eastAsia="Arial" w:hAnsiTheme="minorHAnsi" w:cstheme="minorHAnsi"/>
                <w:i/>
                <w:lang w:val="it-IT"/>
              </w:rPr>
            </w:pPr>
            <w:r w:rsidRPr="00011A63">
              <w:rPr>
                <w:rFonts w:asciiTheme="minorHAnsi" w:eastAsia="Arial" w:hAnsiTheme="minorHAnsi" w:cstheme="minorHAnsi"/>
                <w:lang w:val="it-IT"/>
              </w:rPr>
              <w:t>Da 300 A 70 q</w:t>
            </w:r>
            <w:r w:rsidR="00522A22" w:rsidRPr="00011A63">
              <w:rPr>
                <w:rFonts w:asciiTheme="minorHAnsi" w:eastAsia="Arial" w:hAnsiTheme="minorHAnsi" w:cstheme="minorHAnsi"/>
                <w:lang w:val="it-IT"/>
              </w:rPr>
              <w:t>uote</w:t>
            </w:r>
          </w:p>
        </w:tc>
        <w:tc>
          <w:tcPr>
            <w:tcW w:w="2752" w:type="dxa"/>
          </w:tcPr>
          <w:p w14:paraId="58643B21" w14:textId="77777777" w:rsidR="004C2F68" w:rsidRPr="00011A63" w:rsidRDefault="004C2F68" w:rsidP="00522A22">
            <w:pPr>
              <w:tabs>
                <w:tab w:val="left" w:pos="0"/>
              </w:tabs>
              <w:jc w:val="both"/>
              <w:rPr>
                <w:rFonts w:asciiTheme="minorHAnsi" w:eastAsia="Arial" w:hAnsiTheme="minorHAnsi" w:cstheme="minorHAnsi"/>
                <w:lang w:val="it-IT"/>
              </w:rPr>
            </w:pPr>
          </w:p>
          <w:p w14:paraId="183D3F53" w14:textId="77777777" w:rsidR="00791414" w:rsidRPr="00011A63" w:rsidRDefault="00791414" w:rsidP="00522A22">
            <w:pPr>
              <w:tabs>
                <w:tab w:val="left" w:pos="0"/>
              </w:tabs>
              <w:jc w:val="both"/>
              <w:rPr>
                <w:rFonts w:asciiTheme="minorHAnsi" w:hAnsiTheme="minorHAnsi" w:cstheme="minorHAnsi"/>
                <w:lang w:val="it-IT"/>
              </w:rPr>
            </w:pPr>
            <w:r w:rsidRPr="00011A63">
              <w:rPr>
                <w:rFonts w:asciiTheme="minorHAnsi" w:eastAsia="Arial" w:hAnsiTheme="minorHAnsi" w:cstheme="minorHAnsi"/>
                <w:lang w:val="it-IT"/>
              </w:rPr>
              <w:t>Per un periodo non inferiore a un anno, tutte le sanzioni interdittive previste dall’art. 9, comma 2, Decreto:</w:t>
            </w:r>
          </w:p>
          <w:p w14:paraId="00B320EF" w14:textId="77777777" w:rsidR="00791414" w:rsidRPr="00011A63" w:rsidRDefault="00791414" w:rsidP="00522A22">
            <w:pPr>
              <w:numPr>
                <w:ilvl w:val="0"/>
                <w:numId w:val="38"/>
              </w:numPr>
              <w:pBdr>
                <w:top w:val="nil"/>
                <w:left w:val="nil"/>
                <w:bottom w:val="nil"/>
                <w:right w:val="nil"/>
                <w:between w:val="nil"/>
              </w:pBdr>
              <w:tabs>
                <w:tab w:val="left" w:pos="0"/>
              </w:tabs>
              <w:ind w:left="171" w:hanging="171"/>
              <w:jc w:val="both"/>
              <w:rPr>
                <w:rFonts w:asciiTheme="minorHAnsi" w:hAnsiTheme="minorHAnsi" w:cstheme="minorHAnsi"/>
                <w:color w:val="000000"/>
              </w:rPr>
            </w:pPr>
            <w:r w:rsidRPr="00011A63">
              <w:rPr>
                <w:rFonts w:asciiTheme="minorHAnsi" w:eastAsia="Arial" w:hAnsiTheme="minorHAnsi" w:cstheme="minorHAnsi"/>
                <w:color w:val="000000"/>
              </w:rPr>
              <w:t>interdizione dall’esercizio dell’attività;</w:t>
            </w:r>
          </w:p>
          <w:p w14:paraId="730312C4" w14:textId="77777777" w:rsidR="00791414" w:rsidRPr="00011A63" w:rsidRDefault="00791414" w:rsidP="00522A22">
            <w:pPr>
              <w:numPr>
                <w:ilvl w:val="0"/>
                <w:numId w:val="38"/>
              </w:numPr>
              <w:pBdr>
                <w:top w:val="nil"/>
                <w:left w:val="nil"/>
                <w:bottom w:val="nil"/>
                <w:right w:val="nil"/>
                <w:between w:val="nil"/>
              </w:pBdr>
              <w:tabs>
                <w:tab w:val="left" w:pos="0"/>
              </w:tabs>
              <w:ind w:left="171" w:hanging="171"/>
              <w:jc w:val="both"/>
              <w:rPr>
                <w:rFonts w:asciiTheme="minorHAnsi" w:hAnsiTheme="minorHAnsi" w:cstheme="minorHAnsi"/>
                <w:color w:val="000000"/>
                <w:lang w:val="it-IT"/>
              </w:rPr>
            </w:pPr>
            <w:r w:rsidRPr="00011A63">
              <w:rPr>
                <w:rFonts w:asciiTheme="minorHAnsi" w:eastAsia="Arial" w:hAnsiTheme="minorHAnsi" w:cstheme="minorHAnsi"/>
                <w:color w:val="000000"/>
                <w:lang w:val="it-IT"/>
              </w:rPr>
              <w:t>sospensione o la revoca delle autorizzazioni, licenze o concessioni funzionali alla commissione dell’illecito;</w:t>
            </w:r>
          </w:p>
          <w:p w14:paraId="57F3CDE8" w14:textId="77777777" w:rsidR="00791414" w:rsidRPr="00011A63" w:rsidRDefault="00791414" w:rsidP="00522A22">
            <w:pPr>
              <w:numPr>
                <w:ilvl w:val="0"/>
                <w:numId w:val="38"/>
              </w:numPr>
              <w:pBdr>
                <w:top w:val="nil"/>
                <w:left w:val="nil"/>
                <w:bottom w:val="nil"/>
                <w:right w:val="nil"/>
                <w:between w:val="nil"/>
              </w:pBdr>
              <w:tabs>
                <w:tab w:val="left" w:pos="0"/>
              </w:tabs>
              <w:ind w:left="171" w:hanging="171"/>
              <w:jc w:val="both"/>
              <w:rPr>
                <w:rFonts w:asciiTheme="minorHAnsi" w:hAnsiTheme="minorHAnsi" w:cstheme="minorHAnsi"/>
                <w:color w:val="000000"/>
                <w:lang w:val="it-IT"/>
              </w:rPr>
            </w:pPr>
            <w:r w:rsidRPr="00011A63">
              <w:rPr>
                <w:rFonts w:asciiTheme="minorHAnsi" w:eastAsia="Arial" w:hAnsiTheme="minorHAnsi" w:cstheme="minorHAnsi"/>
                <w:color w:val="000000"/>
                <w:lang w:val="it-IT"/>
              </w:rPr>
              <w:t>divieto di contrattare con la pubblica amministrazione salvo che per ottenere le prestazioni di un pubblico servizio;</w:t>
            </w:r>
          </w:p>
          <w:p w14:paraId="3F2F2774" w14:textId="77777777" w:rsidR="00791414" w:rsidRPr="00011A63" w:rsidRDefault="00791414" w:rsidP="00522A22">
            <w:pPr>
              <w:numPr>
                <w:ilvl w:val="0"/>
                <w:numId w:val="38"/>
              </w:numPr>
              <w:pBdr>
                <w:top w:val="nil"/>
                <w:left w:val="nil"/>
                <w:bottom w:val="nil"/>
                <w:right w:val="nil"/>
                <w:between w:val="nil"/>
              </w:pBdr>
              <w:tabs>
                <w:tab w:val="left" w:pos="0"/>
              </w:tabs>
              <w:ind w:left="171" w:hanging="171"/>
              <w:jc w:val="both"/>
              <w:rPr>
                <w:rFonts w:asciiTheme="minorHAnsi" w:hAnsiTheme="minorHAnsi" w:cstheme="minorHAnsi"/>
                <w:color w:val="000000"/>
                <w:lang w:val="it-IT"/>
              </w:rPr>
            </w:pPr>
            <w:r w:rsidRPr="00011A63">
              <w:rPr>
                <w:rFonts w:asciiTheme="minorHAnsi" w:eastAsia="Arial" w:hAnsiTheme="minorHAnsi" w:cstheme="minorHAnsi"/>
                <w:color w:val="000000"/>
                <w:lang w:val="it-IT"/>
              </w:rPr>
              <w:lastRenderedPageBreak/>
              <w:t>esclusione da agevolazioni, finanziamenti, contributi o sussidi e l’eventuale revoca di quelli già concessi;</w:t>
            </w:r>
          </w:p>
          <w:p w14:paraId="0F0975BE" w14:textId="77777777" w:rsidR="00791414" w:rsidRPr="00011A63" w:rsidRDefault="00791414" w:rsidP="00522A22">
            <w:pPr>
              <w:numPr>
                <w:ilvl w:val="0"/>
                <w:numId w:val="38"/>
              </w:numPr>
              <w:pBdr>
                <w:top w:val="nil"/>
                <w:left w:val="nil"/>
                <w:bottom w:val="nil"/>
                <w:right w:val="nil"/>
                <w:between w:val="nil"/>
              </w:pBdr>
              <w:tabs>
                <w:tab w:val="left" w:pos="0"/>
              </w:tabs>
              <w:ind w:left="171" w:hanging="171"/>
              <w:jc w:val="both"/>
              <w:rPr>
                <w:rFonts w:asciiTheme="minorHAnsi" w:hAnsiTheme="minorHAnsi" w:cstheme="minorHAnsi"/>
                <w:color w:val="000000"/>
                <w:lang w:val="it-IT"/>
              </w:rPr>
            </w:pPr>
            <w:r w:rsidRPr="00011A63">
              <w:rPr>
                <w:rFonts w:asciiTheme="minorHAnsi" w:eastAsia="Arial" w:hAnsiTheme="minorHAnsi" w:cstheme="minorHAnsi"/>
                <w:color w:val="000000"/>
                <w:lang w:val="it-IT"/>
              </w:rPr>
              <w:t>divieto di pubblicizzare beni o servizi.</w:t>
            </w:r>
          </w:p>
          <w:p w14:paraId="78F6C360" w14:textId="77777777" w:rsidR="00522A22" w:rsidRPr="00011A63" w:rsidRDefault="00522A22" w:rsidP="00522A22">
            <w:pPr>
              <w:tabs>
                <w:tab w:val="left" w:pos="0"/>
              </w:tabs>
              <w:jc w:val="both"/>
              <w:rPr>
                <w:rFonts w:asciiTheme="minorHAnsi" w:eastAsia="Arial" w:hAnsiTheme="minorHAnsi" w:cstheme="minorHAnsi"/>
                <w:lang w:val="it-IT"/>
              </w:rPr>
            </w:pPr>
          </w:p>
          <w:p w14:paraId="2DB23369" w14:textId="77777777" w:rsidR="001A76F5" w:rsidRPr="00011A63" w:rsidRDefault="00791414" w:rsidP="00522A22">
            <w:pPr>
              <w:tabs>
                <w:tab w:val="left" w:pos="0"/>
              </w:tabs>
              <w:jc w:val="both"/>
              <w:rPr>
                <w:rFonts w:asciiTheme="minorHAnsi" w:eastAsia="Arial" w:hAnsiTheme="minorHAnsi" w:cstheme="minorHAnsi"/>
                <w:lang w:val="it-IT"/>
              </w:rPr>
            </w:pPr>
            <w:r w:rsidRPr="00011A63">
              <w:rPr>
                <w:rFonts w:asciiTheme="minorHAnsi" w:eastAsia="Arial" w:hAnsiTheme="minorHAnsi" w:cstheme="minorHAnsi"/>
                <w:lang w:val="it-IT"/>
              </w:rPr>
              <w:t xml:space="preserve">Se l’ente o una sua unità organizzativa viene stabilmente utilizzato allo scopo univoco o prevalente di consentire o agevolare la commissione dei reati in relazione ai quali è prevista la sua responsabilità, si applica la sanzione dell’interdizione definitiva </w:t>
            </w:r>
          </w:p>
          <w:p w14:paraId="286B0E99" w14:textId="77777777" w:rsidR="00791414" w:rsidRPr="00011A63" w:rsidRDefault="00791414" w:rsidP="00522A22">
            <w:pPr>
              <w:tabs>
                <w:tab w:val="left" w:pos="0"/>
              </w:tabs>
              <w:jc w:val="both"/>
              <w:rPr>
                <w:rFonts w:asciiTheme="minorHAnsi" w:eastAsia="Arial" w:hAnsiTheme="minorHAnsi" w:cstheme="minorHAnsi"/>
                <w:spacing w:val="-2"/>
                <w:lang w:val="it-IT"/>
              </w:rPr>
            </w:pPr>
            <w:r w:rsidRPr="00011A63">
              <w:rPr>
                <w:rFonts w:asciiTheme="minorHAnsi" w:eastAsia="Arial" w:hAnsiTheme="minorHAnsi" w:cstheme="minorHAnsi"/>
                <w:lang w:val="it-IT"/>
              </w:rPr>
              <w:t>dall’esercizio dell’attività ai sensi dell’art. 16, comma 3, Decreto.</w:t>
            </w:r>
          </w:p>
        </w:tc>
      </w:tr>
    </w:tbl>
    <w:p w14:paraId="7D88EFB9" w14:textId="77777777" w:rsidR="001A76F5" w:rsidRPr="00011A63" w:rsidRDefault="001A76F5" w:rsidP="00EE6480">
      <w:pPr>
        <w:pStyle w:val="Paragrafoelenco"/>
        <w:ind w:left="76"/>
        <w:jc w:val="both"/>
        <w:rPr>
          <w:rFonts w:asciiTheme="minorHAnsi" w:eastAsia="Arial" w:hAnsiTheme="minorHAnsi" w:cstheme="minorHAnsi"/>
          <w:i/>
          <w:lang w:val="it-IT"/>
        </w:rPr>
      </w:pPr>
    </w:p>
    <w:p w14:paraId="09618598" w14:textId="53F410BB" w:rsidR="008A6A23" w:rsidRPr="00011A63" w:rsidRDefault="008A6A23" w:rsidP="00EE6480">
      <w:pPr>
        <w:pStyle w:val="Paragrafoelenco"/>
        <w:numPr>
          <w:ilvl w:val="0"/>
          <w:numId w:val="1"/>
        </w:numPr>
        <w:jc w:val="both"/>
        <w:rPr>
          <w:rFonts w:asciiTheme="minorHAnsi" w:eastAsia="Arial" w:hAnsiTheme="minorHAnsi" w:cstheme="minorHAnsi"/>
          <w:b/>
          <w:spacing w:val="1"/>
          <w:lang w:val="it-IT"/>
        </w:rPr>
      </w:pPr>
      <w:r w:rsidRPr="00011A63">
        <w:rPr>
          <w:rFonts w:asciiTheme="minorHAnsi" w:hAnsiTheme="minorHAnsi" w:cstheme="minorHAnsi"/>
          <w:b/>
          <w:lang w:val="it-IT"/>
        </w:rPr>
        <w:t>I REATI DI CUI ALL’ART. 25</w:t>
      </w:r>
      <w:r w:rsidR="002D49B1">
        <w:rPr>
          <w:rFonts w:asciiTheme="minorHAnsi" w:hAnsiTheme="minorHAnsi" w:cstheme="minorHAnsi"/>
          <w:b/>
          <w:lang w:val="it-IT"/>
        </w:rPr>
        <w:t>-</w:t>
      </w:r>
      <w:r w:rsidRPr="00011A63">
        <w:rPr>
          <w:rFonts w:asciiTheme="minorHAnsi" w:hAnsiTheme="minorHAnsi" w:cstheme="minorHAnsi"/>
          <w:b/>
          <w:lang w:val="it-IT"/>
        </w:rPr>
        <w:t xml:space="preserve">QUINQUIES </w:t>
      </w:r>
      <w:r w:rsidR="00EF7703" w:rsidRPr="00011A63">
        <w:rPr>
          <w:rFonts w:asciiTheme="minorHAnsi" w:hAnsiTheme="minorHAnsi" w:cstheme="minorHAnsi"/>
          <w:b/>
          <w:lang w:val="it-IT"/>
        </w:rPr>
        <w:t>D</w:t>
      </w:r>
      <w:r w:rsidRPr="00011A63">
        <w:rPr>
          <w:rFonts w:asciiTheme="minorHAnsi" w:hAnsiTheme="minorHAnsi" w:cstheme="minorHAnsi"/>
          <w:b/>
          <w:lang w:val="it-IT"/>
        </w:rPr>
        <w:t>.LGS. 231/2001</w:t>
      </w:r>
      <w:r w:rsidRPr="00011A63">
        <w:rPr>
          <w:rFonts w:asciiTheme="minorHAnsi" w:eastAsia="Arial" w:hAnsiTheme="minorHAnsi" w:cstheme="minorHAnsi"/>
          <w:b/>
          <w:spacing w:val="1"/>
          <w:lang w:val="it-IT"/>
        </w:rPr>
        <w:t xml:space="preserve"> </w:t>
      </w:r>
    </w:p>
    <w:p w14:paraId="7D4ED595" w14:textId="77777777" w:rsidR="004C2F68" w:rsidRPr="00011A63" w:rsidRDefault="00EF7703" w:rsidP="00EE6480">
      <w:pPr>
        <w:jc w:val="both"/>
        <w:rPr>
          <w:rFonts w:asciiTheme="minorHAnsi" w:eastAsia="Arial" w:hAnsiTheme="minorHAnsi" w:cstheme="minorHAnsi"/>
          <w:i/>
          <w:lang w:val="it-IT"/>
        </w:rPr>
      </w:pPr>
      <w:r w:rsidRPr="00011A63">
        <w:rPr>
          <w:rFonts w:asciiTheme="minorHAnsi" w:eastAsia="Arial" w:hAnsiTheme="minorHAnsi" w:cstheme="minorHAnsi"/>
          <w:i/>
          <w:spacing w:val="-1"/>
          <w:lang w:val="it-IT"/>
        </w:rPr>
        <w:t>D</w:t>
      </w:r>
      <w:r w:rsidRPr="00011A63">
        <w:rPr>
          <w:rFonts w:asciiTheme="minorHAnsi" w:eastAsia="Arial" w:hAnsiTheme="minorHAnsi" w:cstheme="minorHAnsi"/>
          <w:i/>
          <w:spacing w:val="2"/>
          <w:lang w:val="it-IT"/>
        </w:rPr>
        <w:t>e</w:t>
      </w:r>
      <w:r w:rsidRPr="00011A63">
        <w:rPr>
          <w:rFonts w:asciiTheme="minorHAnsi" w:eastAsia="Arial" w:hAnsiTheme="minorHAnsi" w:cstheme="minorHAnsi"/>
          <w:i/>
          <w:spacing w:val="-4"/>
          <w:lang w:val="it-IT"/>
        </w:rPr>
        <w:t>l</w:t>
      </w:r>
      <w:r w:rsidRPr="00011A63">
        <w:rPr>
          <w:rFonts w:asciiTheme="minorHAnsi" w:eastAsia="Arial" w:hAnsiTheme="minorHAnsi" w:cstheme="minorHAnsi"/>
          <w:i/>
          <w:spacing w:val="1"/>
          <w:lang w:val="it-IT"/>
        </w:rPr>
        <w:t>i</w:t>
      </w:r>
      <w:r w:rsidRPr="00011A63">
        <w:rPr>
          <w:rFonts w:asciiTheme="minorHAnsi" w:eastAsia="Arial" w:hAnsiTheme="minorHAnsi" w:cstheme="minorHAnsi"/>
          <w:i/>
          <w:spacing w:val="-2"/>
          <w:lang w:val="it-IT"/>
        </w:rPr>
        <w:t>tt</w:t>
      </w:r>
      <w:r w:rsidRPr="00011A63">
        <w:rPr>
          <w:rFonts w:asciiTheme="minorHAnsi" w:eastAsia="Arial" w:hAnsiTheme="minorHAnsi" w:cstheme="minorHAnsi"/>
          <w:i/>
          <w:lang w:val="it-IT"/>
        </w:rPr>
        <w:t>i</w:t>
      </w:r>
      <w:r w:rsidRPr="00011A63">
        <w:rPr>
          <w:rFonts w:asciiTheme="minorHAnsi" w:eastAsia="Arial" w:hAnsiTheme="minorHAnsi" w:cstheme="minorHAnsi"/>
          <w:i/>
          <w:spacing w:val="2"/>
          <w:lang w:val="it-IT"/>
        </w:rPr>
        <w:t xml:space="preserve"> c</w:t>
      </w:r>
      <w:r w:rsidRPr="00011A63">
        <w:rPr>
          <w:rFonts w:asciiTheme="minorHAnsi" w:eastAsia="Arial" w:hAnsiTheme="minorHAnsi" w:cstheme="minorHAnsi"/>
          <w:i/>
          <w:lang w:val="it-IT"/>
        </w:rPr>
        <w:t>o</w:t>
      </w:r>
      <w:r w:rsidRPr="00011A63">
        <w:rPr>
          <w:rFonts w:asciiTheme="minorHAnsi" w:eastAsia="Arial" w:hAnsiTheme="minorHAnsi" w:cstheme="minorHAnsi"/>
          <w:i/>
          <w:spacing w:val="-1"/>
          <w:lang w:val="it-IT"/>
        </w:rPr>
        <w:t>n</w:t>
      </w:r>
      <w:r w:rsidRPr="00011A63">
        <w:rPr>
          <w:rFonts w:asciiTheme="minorHAnsi" w:eastAsia="Arial" w:hAnsiTheme="minorHAnsi" w:cstheme="minorHAnsi"/>
          <w:i/>
          <w:spacing w:val="-2"/>
          <w:lang w:val="it-IT"/>
        </w:rPr>
        <w:t>t</w:t>
      </w:r>
      <w:r w:rsidRPr="00011A63">
        <w:rPr>
          <w:rFonts w:asciiTheme="minorHAnsi" w:eastAsia="Arial" w:hAnsiTheme="minorHAnsi" w:cstheme="minorHAnsi"/>
          <w:i/>
          <w:spacing w:val="-4"/>
          <w:lang w:val="it-IT"/>
        </w:rPr>
        <w:t>r</w:t>
      </w:r>
      <w:r w:rsidRPr="00011A63">
        <w:rPr>
          <w:rFonts w:asciiTheme="minorHAnsi" w:eastAsia="Arial" w:hAnsiTheme="minorHAnsi" w:cstheme="minorHAnsi"/>
          <w:i/>
          <w:lang w:val="it-IT"/>
        </w:rPr>
        <w:t xml:space="preserve">o </w:t>
      </w:r>
      <w:r w:rsidRPr="00011A63">
        <w:rPr>
          <w:rFonts w:asciiTheme="minorHAnsi" w:eastAsia="Arial" w:hAnsiTheme="minorHAnsi" w:cstheme="minorHAnsi"/>
          <w:i/>
          <w:spacing w:val="1"/>
          <w:lang w:val="it-IT"/>
        </w:rPr>
        <w:t>l</w:t>
      </w:r>
      <w:r w:rsidRPr="00011A63">
        <w:rPr>
          <w:rFonts w:asciiTheme="minorHAnsi" w:eastAsia="Arial" w:hAnsiTheme="minorHAnsi" w:cstheme="minorHAnsi"/>
          <w:i/>
          <w:lang w:val="it-IT"/>
        </w:rPr>
        <w:t>a</w:t>
      </w:r>
      <w:r w:rsidRPr="00011A63">
        <w:rPr>
          <w:rFonts w:asciiTheme="minorHAnsi" w:eastAsia="Arial" w:hAnsiTheme="minorHAnsi" w:cstheme="minorHAnsi"/>
          <w:i/>
          <w:spacing w:val="3"/>
          <w:lang w:val="it-IT"/>
        </w:rPr>
        <w:t xml:space="preserve"> </w:t>
      </w:r>
      <w:r w:rsidRPr="00011A63">
        <w:rPr>
          <w:rFonts w:asciiTheme="minorHAnsi" w:eastAsia="Arial" w:hAnsiTheme="minorHAnsi" w:cstheme="minorHAnsi"/>
          <w:i/>
          <w:spacing w:val="-5"/>
          <w:lang w:val="it-IT"/>
        </w:rPr>
        <w:t>p</w:t>
      </w:r>
      <w:r w:rsidRPr="00011A63">
        <w:rPr>
          <w:rFonts w:asciiTheme="minorHAnsi" w:eastAsia="Arial" w:hAnsiTheme="minorHAnsi" w:cstheme="minorHAnsi"/>
          <w:i/>
          <w:spacing w:val="2"/>
          <w:lang w:val="it-IT"/>
        </w:rPr>
        <w:t>e</w:t>
      </w:r>
      <w:r w:rsidRPr="00011A63">
        <w:rPr>
          <w:rFonts w:asciiTheme="minorHAnsi" w:eastAsia="Arial" w:hAnsiTheme="minorHAnsi" w:cstheme="minorHAnsi"/>
          <w:i/>
          <w:spacing w:val="-4"/>
          <w:lang w:val="it-IT"/>
        </w:rPr>
        <w:t>r</w:t>
      </w:r>
      <w:r w:rsidRPr="00011A63">
        <w:rPr>
          <w:rFonts w:asciiTheme="minorHAnsi" w:eastAsia="Arial" w:hAnsiTheme="minorHAnsi" w:cstheme="minorHAnsi"/>
          <w:i/>
          <w:spacing w:val="2"/>
          <w:lang w:val="it-IT"/>
        </w:rPr>
        <w:t>s</w:t>
      </w:r>
      <w:r w:rsidRPr="00011A63">
        <w:rPr>
          <w:rFonts w:asciiTheme="minorHAnsi" w:eastAsia="Arial" w:hAnsiTheme="minorHAnsi" w:cstheme="minorHAnsi"/>
          <w:i/>
          <w:lang w:val="it-IT"/>
        </w:rPr>
        <w:t>o</w:t>
      </w:r>
      <w:r w:rsidRPr="00011A63">
        <w:rPr>
          <w:rFonts w:asciiTheme="minorHAnsi" w:eastAsia="Arial" w:hAnsiTheme="minorHAnsi" w:cstheme="minorHAnsi"/>
          <w:i/>
          <w:spacing w:val="-1"/>
          <w:lang w:val="it-IT"/>
        </w:rPr>
        <w:t>n</w:t>
      </w:r>
      <w:r w:rsidRPr="00011A63">
        <w:rPr>
          <w:rFonts w:asciiTheme="minorHAnsi" w:eastAsia="Arial" w:hAnsiTheme="minorHAnsi" w:cstheme="minorHAnsi"/>
          <w:i/>
          <w:spacing w:val="2"/>
          <w:lang w:val="it-IT"/>
        </w:rPr>
        <w:t>a</w:t>
      </w:r>
      <w:r w:rsidRPr="00011A63">
        <w:rPr>
          <w:rFonts w:asciiTheme="minorHAnsi" w:eastAsia="Arial" w:hAnsiTheme="minorHAnsi" w:cstheme="minorHAnsi"/>
          <w:i/>
          <w:spacing w:val="-4"/>
          <w:lang w:val="it-IT"/>
        </w:rPr>
        <w:t>l</w:t>
      </w:r>
      <w:r w:rsidRPr="00011A63">
        <w:rPr>
          <w:rFonts w:asciiTheme="minorHAnsi" w:eastAsia="Arial" w:hAnsiTheme="minorHAnsi" w:cstheme="minorHAnsi"/>
          <w:i/>
          <w:spacing w:val="1"/>
          <w:lang w:val="it-IT"/>
        </w:rPr>
        <w:t>i</w:t>
      </w:r>
      <w:r w:rsidRPr="00011A63">
        <w:rPr>
          <w:rFonts w:asciiTheme="minorHAnsi" w:eastAsia="Arial" w:hAnsiTheme="minorHAnsi" w:cstheme="minorHAnsi"/>
          <w:i/>
          <w:spacing w:val="-2"/>
          <w:lang w:val="it-IT"/>
        </w:rPr>
        <w:t>t</w:t>
      </w:r>
      <w:r w:rsidRPr="00011A63">
        <w:rPr>
          <w:rFonts w:asciiTheme="minorHAnsi" w:eastAsia="Arial" w:hAnsiTheme="minorHAnsi" w:cstheme="minorHAnsi"/>
          <w:i/>
          <w:lang w:val="it-IT"/>
        </w:rPr>
        <w:t>à</w:t>
      </w:r>
      <w:r w:rsidRPr="00011A63">
        <w:rPr>
          <w:rFonts w:asciiTheme="minorHAnsi" w:eastAsia="Arial" w:hAnsiTheme="minorHAnsi" w:cstheme="minorHAnsi"/>
          <w:i/>
          <w:spacing w:val="3"/>
          <w:lang w:val="it-IT"/>
        </w:rPr>
        <w:t xml:space="preserve"> </w:t>
      </w:r>
      <w:r w:rsidRPr="00011A63">
        <w:rPr>
          <w:rFonts w:asciiTheme="minorHAnsi" w:eastAsia="Arial" w:hAnsiTheme="minorHAnsi" w:cstheme="minorHAnsi"/>
          <w:i/>
          <w:spacing w:val="1"/>
          <w:lang w:val="it-IT"/>
        </w:rPr>
        <w:t>i</w:t>
      </w:r>
      <w:r w:rsidRPr="00011A63">
        <w:rPr>
          <w:rFonts w:asciiTheme="minorHAnsi" w:eastAsia="Arial" w:hAnsiTheme="minorHAnsi" w:cstheme="minorHAnsi"/>
          <w:i/>
          <w:lang w:val="it-IT"/>
        </w:rPr>
        <w:t>n</w:t>
      </w:r>
      <w:r w:rsidRPr="00011A63">
        <w:rPr>
          <w:rFonts w:asciiTheme="minorHAnsi" w:eastAsia="Arial" w:hAnsiTheme="minorHAnsi" w:cstheme="minorHAnsi"/>
          <w:i/>
          <w:spacing w:val="-6"/>
          <w:lang w:val="it-IT"/>
        </w:rPr>
        <w:t>d</w:t>
      </w:r>
      <w:r w:rsidRPr="00011A63">
        <w:rPr>
          <w:rFonts w:asciiTheme="minorHAnsi" w:eastAsia="Arial" w:hAnsiTheme="minorHAnsi" w:cstheme="minorHAnsi"/>
          <w:i/>
          <w:spacing w:val="1"/>
          <w:lang w:val="it-IT"/>
        </w:rPr>
        <w:t>i</w:t>
      </w:r>
      <w:r w:rsidRPr="00011A63">
        <w:rPr>
          <w:rFonts w:asciiTheme="minorHAnsi" w:eastAsia="Arial" w:hAnsiTheme="minorHAnsi" w:cstheme="minorHAnsi"/>
          <w:i/>
          <w:spacing w:val="2"/>
          <w:lang w:val="it-IT"/>
        </w:rPr>
        <w:t>v</w:t>
      </w:r>
      <w:r w:rsidRPr="00011A63">
        <w:rPr>
          <w:rFonts w:asciiTheme="minorHAnsi" w:eastAsia="Arial" w:hAnsiTheme="minorHAnsi" w:cstheme="minorHAnsi"/>
          <w:i/>
          <w:spacing w:val="1"/>
          <w:lang w:val="it-IT"/>
        </w:rPr>
        <w:t>i</w:t>
      </w:r>
      <w:r w:rsidRPr="00011A63">
        <w:rPr>
          <w:rFonts w:asciiTheme="minorHAnsi" w:eastAsia="Arial" w:hAnsiTheme="minorHAnsi" w:cstheme="minorHAnsi"/>
          <w:i/>
          <w:lang w:val="it-IT"/>
        </w:rPr>
        <w:t>d</w:t>
      </w:r>
      <w:r w:rsidRPr="00011A63">
        <w:rPr>
          <w:rFonts w:asciiTheme="minorHAnsi" w:eastAsia="Arial" w:hAnsiTheme="minorHAnsi" w:cstheme="minorHAnsi"/>
          <w:i/>
          <w:spacing w:val="-6"/>
          <w:lang w:val="it-IT"/>
        </w:rPr>
        <w:t>u</w:t>
      </w:r>
      <w:r w:rsidRPr="00011A63">
        <w:rPr>
          <w:rFonts w:asciiTheme="minorHAnsi" w:eastAsia="Arial" w:hAnsiTheme="minorHAnsi" w:cstheme="minorHAnsi"/>
          <w:i/>
          <w:spacing w:val="2"/>
          <w:lang w:val="it-IT"/>
        </w:rPr>
        <w:t>a</w:t>
      </w:r>
      <w:r w:rsidRPr="00011A63">
        <w:rPr>
          <w:rFonts w:asciiTheme="minorHAnsi" w:eastAsia="Arial" w:hAnsiTheme="minorHAnsi" w:cstheme="minorHAnsi"/>
          <w:i/>
          <w:spacing w:val="-4"/>
          <w:lang w:val="it-IT"/>
        </w:rPr>
        <w:t>l</w:t>
      </w:r>
      <w:r w:rsidRPr="00011A63">
        <w:rPr>
          <w:rFonts w:asciiTheme="minorHAnsi" w:eastAsia="Arial" w:hAnsiTheme="minorHAnsi" w:cstheme="minorHAnsi"/>
          <w:i/>
          <w:lang w:val="it-IT"/>
        </w:rPr>
        <w:t>e</w:t>
      </w:r>
    </w:p>
    <w:p w14:paraId="5464AC44" w14:textId="77777777" w:rsidR="00EF7703" w:rsidRPr="00011A63" w:rsidRDefault="00EF7703" w:rsidP="00EE6480">
      <w:pPr>
        <w:jc w:val="both"/>
        <w:rPr>
          <w:rFonts w:asciiTheme="minorHAnsi" w:eastAsia="Arial" w:hAnsiTheme="minorHAnsi" w:cstheme="minorHAnsi"/>
          <w:i/>
          <w:lang w:val="it-IT"/>
        </w:rPr>
      </w:pPr>
    </w:p>
    <w:tbl>
      <w:tblPr>
        <w:tblStyle w:val="Grigliatabella"/>
        <w:tblW w:w="0" w:type="auto"/>
        <w:tblInd w:w="76" w:type="dxa"/>
        <w:tblLook w:val="04A0" w:firstRow="1" w:lastRow="0" w:firstColumn="1" w:lastColumn="0" w:noHBand="0" w:noVBand="1"/>
      </w:tblPr>
      <w:tblGrid>
        <w:gridCol w:w="3747"/>
        <w:gridCol w:w="2409"/>
        <w:gridCol w:w="2828"/>
      </w:tblGrid>
      <w:tr w:rsidR="008A6A23" w:rsidRPr="00C36735" w14:paraId="122480AC" w14:textId="77777777" w:rsidTr="00246BAB">
        <w:tc>
          <w:tcPr>
            <w:tcW w:w="3747" w:type="dxa"/>
            <w:vAlign w:val="center"/>
          </w:tcPr>
          <w:p w14:paraId="35317F5A" w14:textId="77777777" w:rsidR="008A6A23" w:rsidRPr="00011A63" w:rsidRDefault="008A6A23" w:rsidP="00EE6480">
            <w:pPr>
              <w:contextualSpacing/>
              <w:jc w:val="center"/>
              <w:rPr>
                <w:rFonts w:asciiTheme="minorHAnsi" w:hAnsiTheme="minorHAnsi" w:cstheme="minorHAnsi"/>
                <w:b/>
                <w:lang w:val="it-IT"/>
              </w:rPr>
            </w:pPr>
          </w:p>
          <w:p w14:paraId="46EF6095" w14:textId="77777777" w:rsidR="008A6A23" w:rsidRPr="00011A63" w:rsidRDefault="008A6A23" w:rsidP="00EE6480">
            <w:pPr>
              <w:contextualSpacing/>
              <w:jc w:val="center"/>
              <w:rPr>
                <w:rFonts w:asciiTheme="minorHAnsi" w:hAnsiTheme="minorHAnsi" w:cstheme="minorHAnsi"/>
                <w:b/>
                <w:lang w:val="it-IT"/>
              </w:rPr>
            </w:pPr>
            <w:r w:rsidRPr="00011A63">
              <w:rPr>
                <w:rFonts w:asciiTheme="minorHAnsi" w:hAnsiTheme="minorHAnsi" w:cstheme="minorHAnsi"/>
                <w:b/>
                <w:lang w:val="it-IT"/>
              </w:rPr>
              <w:t>SINGOLE FATTISPECIE</w:t>
            </w:r>
          </w:p>
          <w:p w14:paraId="68591981" w14:textId="77777777" w:rsidR="008A6A23" w:rsidRPr="00011A63" w:rsidRDefault="008A6A23" w:rsidP="00EE6480">
            <w:pPr>
              <w:contextualSpacing/>
              <w:jc w:val="center"/>
              <w:rPr>
                <w:rFonts w:asciiTheme="minorHAnsi" w:hAnsiTheme="minorHAnsi" w:cstheme="minorHAnsi"/>
                <w:b/>
                <w:lang w:val="it-IT"/>
              </w:rPr>
            </w:pPr>
          </w:p>
        </w:tc>
        <w:tc>
          <w:tcPr>
            <w:tcW w:w="2409" w:type="dxa"/>
            <w:vAlign w:val="center"/>
          </w:tcPr>
          <w:p w14:paraId="3D3460DA" w14:textId="77777777" w:rsidR="008A6A23" w:rsidRPr="00011A63" w:rsidRDefault="008A6A23" w:rsidP="00EE6480">
            <w:pPr>
              <w:contextualSpacing/>
              <w:jc w:val="center"/>
              <w:rPr>
                <w:rFonts w:asciiTheme="minorHAnsi" w:hAnsiTheme="minorHAnsi" w:cstheme="minorHAnsi"/>
                <w:b/>
                <w:lang w:val="it-IT"/>
              </w:rPr>
            </w:pPr>
            <w:r w:rsidRPr="00011A63">
              <w:rPr>
                <w:rFonts w:asciiTheme="minorHAnsi" w:hAnsiTheme="minorHAnsi" w:cstheme="minorHAnsi"/>
                <w:b/>
                <w:lang w:val="it-IT"/>
              </w:rPr>
              <w:t>SANZIONI PECUNIARIE</w:t>
            </w:r>
          </w:p>
        </w:tc>
        <w:tc>
          <w:tcPr>
            <w:tcW w:w="2828" w:type="dxa"/>
            <w:vAlign w:val="center"/>
          </w:tcPr>
          <w:p w14:paraId="1D744FC2" w14:textId="77777777" w:rsidR="008A6A23" w:rsidRPr="00011A63" w:rsidRDefault="008A6A23" w:rsidP="00EE6480">
            <w:pPr>
              <w:contextualSpacing/>
              <w:jc w:val="center"/>
              <w:rPr>
                <w:rFonts w:asciiTheme="minorHAnsi" w:hAnsiTheme="minorHAnsi" w:cstheme="minorHAnsi"/>
                <w:b/>
                <w:lang w:val="it-IT"/>
              </w:rPr>
            </w:pPr>
            <w:r w:rsidRPr="00011A63">
              <w:rPr>
                <w:rFonts w:asciiTheme="minorHAnsi" w:hAnsiTheme="minorHAnsi" w:cstheme="minorHAnsi"/>
                <w:b/>
                <w:lang w:val="it-IT"/>
              </w:rPr>
              <w:t>SANZIONI INTERDITTIVE</w:t>
            </w:r>
          </w:p>
        </w:tc>
      </w:tr>
      <w:tr w:rsidR="00EF7703" w:rsidRPr="002D49B1" w14:paraId="59ED3902" w14:textId="77777777" w:rsidTr="00246BAB">
        <w:trPr>
          <w:trHeight w:val="820"/>
        </w:trPr>
        <w:tc>
          <w:tcPr>
            <w:tcW w:w="3747" w:type="dxa"/>
          </w:tcPr>
          <w:p w14:paraId="1D690CFF" w14:textId="77777777" w:rsidR="00EF7703" w:rsidRPr="00011A63" w:rsidRDefault="00EF7703" w:rsidP="00EE6480">
            <w:pPr>
              <w:tabs>
                <w:tab w:val="left" w:pos="0"/>
              </w:tabs>
              <w:jc w:val="both"/>
              <w:rPr>
                <w:rFonts w:asciiTheme="minorHAnsi" w:eastAsia="Arial" w:hAnsiTheme="minorHAnsi" w:cstheme="minorHAnsi"/>
                <w:u w:val="single"/>
                <w:lang w:val="it-IT"/>
              </w:rPr>
            </w:pPr>
            <w:r w:rsidRPr="00011A63">
              <w:rPr>
                <w:rFonts w:asciiTheme="minorHAnsi" w:eastAsia="Arial" w:hAnsiTheme="minorHAnsi" w:cstheme="minorHAnsi"/>
                <w:u w:val="single"/>
                <w:lang w:val="it-IT"/>
              </w:rPr>
              <w:t>Atti sessuali con minore di età compresa tra i quattordici e i diciotto anni, in cambio di denaro o altro corrispettivo (art.</w:t>
            </w:r>
            <w:r w:rsidR="00E5481D" w:rsidRPr="00011A63">
              <w:rPr>
                <w:rFonts w:asciiTheme="minorHAnsi" w:eastAsia="Arial" w:hAnsiTheme="minorHAnsi" w:cstheme="minorHAnsi"/>
                <w:u w:val="single"/>
                <w:lang w:val="it-IT"/>
              </w:rPr>
              <w:t xml:space="preserve"> </w:t>
            </w:r>
            <w:r w:rsidRPr="00011A63">
              <w:rPr>
                <w:rFonts w:asciiTheme="minorHAnsi" w:eastAsia="Arial" w:hAnsiTheme="minorHAnsi" w:cstheme="minorHAnsi"/>
                <w:u w:val="single"/>
                <w:lang w:val="it-IT"/>
              </w:rPr>
              <w:t>600-bis, co. 2, c.p.)</w:t>
            </w:r>
          </w:p>
          <w:p w14:paraId="62244330" w14:textId="77777777" w:rsidR="00E5481D" w:rsidRPr="00011A63" w:rsidRDefault="00E5481D" w:rsidP="00EE6480">
            <w:pPr>
              <w:ind w:left="71" w:right="73"/>
              <w:rPr>
                <w:rFonts w:asciiTheme="minorHAnsi" w:eastAsia="Arial" w:hAnsiTheme="minorHAnsi" w:cstheme="minorHAnsi"/>
                <w:lang w:val="it-IT"/>
              </w:rPr>
            </w:pPr>
          </w:p>
          <w:p w14:paraId="24327D41" w14:textId="77777777" w:rsidR="00E5481D" w:rsidRPr="00011A63" w:rsidRDefault="00E5481D" w:rsidP="00EE6480">
            <w:pPr>
              <w:pBdr>
                <w:top w:val="nil"/>
                <w:left w:val="nil"/>
                <w:bottom w:val="nil"/>
                <w:right w:val="nil"/>
                <w:between w:val="nil"/>
              </w:pBdr>
              <w:tabs>
                <w:tab w:val="left" w:pos="0"/>
              </w:tabs>
              <w:jc w:val="both"/>
              <w:rPr>
                <w:rFonts w:asciiTheme="minorHAnsi" w:eastAsia="Courier New" w:hAnsiTheme="minorHAnsi" w:cstheme="minorHAnsi"/>
                <w:lang w:val="it-IT"/>
              </w:rPr>
            </w:pPr>
            <w:r w:rsidRPr="00011A63">
              <w:rPr>
                <w:rFonts w:asciiTheme="minorHAnsi" w:eastAsia="Arial" w:hAnsiTheme="minorHAnsi" w:cstheme="minorHAnsi"/>
                <w:color w:val="000000"/>
                <w:lang w:val="it-IT"/>
              </w:rPr>
              <w:t>“</w:t>
            </w:r>
            <w:r w:rsidRPr="00011A63">
              <w:rPr>
                <w:rFonts w:asciiTheme="minorHAnsi" w:eastAsia="Arial" w:hAnsiTheme="minorHAnsi" w:cstheme="minorHAnsi"/>
                <w:i/>
                <w:color w:val="000000"/>
                <w:lang w:val="it-IT"/>
              </w:rPr>
              <w:t>È punito con la reclusione da sei a dodici anni e con la multa da euro 15.000 a euro 150.000 chiunque:</w:t>
            </w:r>
          </w:p>
          <w:p w14:paraId="3FFBE0E8" w14:textId="77777777" w:rsidR="00E5481D" w:rsidRPr="00011A63" w:rsidRDefault="00E5481D" w:rsidP="00EE6480">
            <w:pPr>
              <w:numPr>
                <w:ilvl w:val="0"/>
                <w:numId w:val="19"/>
              </w:numPr>
              <w:pBdr>
                <w:top w:val="nil"/>
                <w:left w:val="nil"/>
                <w:bottom w:val="nil"/>
                <w:right w:val="nil"/>
                <w:between w:val="nil"/>
              </w:pBdr>
              <w:tabs>
                <w:tab w:val="left" w:pos="0"/>
              </w:tabs>
              <w:ind w:left="0" w:firstLine="0"/>
              <w:jc w:val="both"/>
              <w:rPr>
                <w:rFonts w:asciiTheme="minorHAnsi" w:eastAsia="Courier New" w:hAnsiTheme="minorHAnsi" w:cstheme="minorHAnsi"/>
                <w:color w:val="000000"/>
                <w:lang w:val="it-IT"/>
              </w:rPr>
            </w:pPr>
            <w:r w:rsidRPr="00011A63">
              <w:rPr>
                <w:rFonts w:asciiTheme="minorHAnsi" w:eastAsia="Arial" w:hAnsiTheme="minorHAnsi" w:cstheme="minorHAnsi"/>
                <w:i/>
                <w:color w:val="000000"/>
                <w:lang w:val="it-IT"/>
              </w:rPr>
              <w:t>recluta o induce alla prostituzione una persona di età inferiore agli anni diciotto;</w:t>
            </w:r>
          </w:p>
          <w:p w14:paraId="3CF00A42" w14:textId="77777777" w:rsidR="00E5481D" w:rsidRPr="00011A63" w:rsidRDefault="00E5481D" w:rsidP="00EE6480">
            <w:pPr>
              <w:numPr>
                <w:ilvl w:val="0"/>
                <w:numId w:val="19"/>
              </w:numPr>
              <w:pBdr>
                <w:top w:val="nil"/>
                <w:left w:val="nil"/>
                <w:bottom w:val="nil"/>
                <w:right w:val="nil"/>
                <w:between w:val="nil"/>
              </w:pBdr>
              <w:tabs>
                <w:tab w:val="left" w:pos="0"/>
              </w:tabs>
              <w:ind w:left="0" w:firstLine="0"/>
              <w:jc w:val="both"/>
              <w:rPr>
                <w:rFonts w:asciiTheme="minorHAnsi" w:eastAsia="Courier New" w:hAnsiTheme="minorHAnsi" w:cstheme="minorHAnsi"/>
                <w:color w:val="000000"/>
                <w:lang w:val="it-IT"/>
              </w:rPr>
            </w:pPr>
            <w:r w:rsidRPr="00011A63">
              <w:rPr>
                <w:rFonts w:asciiTheme="minorHAnsi" w:eastAsia="Arial" w:hAnsiTheme="minorHAnsi" w:cstheme="minorHAnsi"/>
                <w:i/>
                <w:color w:val="000000"/>
                <w:lang w:val="it-IT"/>
              </w:rPr>
              <w:t>favorisce, sfrutta, gestisce, organizza o controlla la prostituzione di una persona di età inferiore agli anni diciotto, ovvero altrimenti ne trae profitto.</w:t>
            </w:r>
          </w:p>
          <w:p w14:paraId="5FC667FB" w14:textId="77777777" w:rsidR="00E5481D" w:rsidRPr="00011A63" w:rsidRDefault="00E5481D" w:rsidP="00EE6480">
            <w:pPr>
              <w:pBdr>
                <w:top w:val="nil"/>
                <w:left w:val="nil"/>
                <w:bottom w:val="nil"/>
                <w:right w:val="nil"/>
                <w:between w:val="nil"/>
              </w:pBdr>
              <w:tabs>
                <w:tab w:val="left" w:pos="0"/>
              </w:tabs>
              <w:jc w:val="both"/>
              <w:rPr>
                <w:rFonts w:asciiTheme="minorHAnsi" w:eastAsia="Courier New" w:hAnsiTheme="minorHAnsi" w:cstheme="minorHAnsi"/>
                <w:lang w:val="it-IT"/>
              </w:rPr>
            </w:pPr>
            <w:r w:rsidRPr="00011A63">
              <w:rPr>
                <w:rFonts w:asciiTheme="minorHAnsi" w:eastAsia="Arial" w:hAnsiTheme="minorHAnsi" w:cstheme="minorHAnsi"/>
                <w:i/>
                <w:color w:val="000000"/>
                <w:lang w:val="it-IT"/>
              </w:rPr>
              <w:t>Salvo che il fatto costituisca più grave reato, chiunque compie atti sessuali con un minore di età compresa tra i quattordici e i diciotto anni, in cambio di un corrispettivo in denaro o altra utilità, anche solo promessi, è punito con la reclusione da uno a sei anni e con la multa da euro 1.500 a euro 6.000</w:t>
            </w:r>
            <w:r w:rsidR="00C03096" w:rsidRPr="00011A63">
              <w:rPr>
                <w:rFonts w:asciiTheme="minorHAnsi" w:eastAsia="Arial" w:hAnsiTheme="minorHAnsi" w:cstheme="minorHAnsi"/>
                <w:color w:val="000000"/>
                <w:lang w:val="it-IT"/>
              </w:rPr>
              <w:t>”</w:t>
            </w:r>
          </w:p>
          <w:p w14:paraId="598FF880" w14:textId="77777777" w:rsidR="00E5481D" w:rsidRPr="00011A63" w:rsidRDefault="00E5481D" w:rsidP="00EE6480">
            <w:pPr>
              <w:ind w:left="71" w:right="73"/>
              <w:rPr>
                <w:rFonts w:asciiTheme="minorHAnsi" w:hAnsiTheme="minorHAnsi" w:cstheme="minorHAnsi"/>
                <w:lang w:val="it-IT"/>
              </w:rPr>
            </w:pPr>
          </w:p>
        </w:tc>
        <w:tc>
          <w:tcPr>
            <w:tcW w:w="2409" w:type="dxa"/>
            <w:vMerge w:val="restart"/>
          </w:tcPr>
          <w:p w14:paraId="033D2B0F" w14:textId="77777777" w:rsidR="004C2F68" w:rsidRPr="00011A63" w:rsidRDefault="004C2F68" w:rsidP="004C2F68">
            <w:pPr>
              <w:pStyle w:val="Paragrafoelenco"/>
              <w:ind w:left="0"/>
              <w:jc w:val="center"/>
              <w:rPr>
                <w:rFonts w:asciiTheme="minorHAnsi" w:eastAsia="Arial" w:hAnsiTheme="minorHAnsi" w:cstheme="minorHAnsi"/>
                <w:spacing w:val="-1"/>
                <w:lang w:val="it-IT"/>
              </w:rPr>
            </w:pPr>
          </w:p>
          <w:p w14:paraId="5CA988C8" w14:textId="77777777" w:rsidR="00246BAB" w:rsidRPr="00011A63" w:rsidRDefault="00EF7703" w:rsidP="004C2F68">
            <w:pPr>
              <w:pStyle w:val="Paragrafoelenco"/>
              <w:ind w:left="0"/>
              <w:jc w:val="center"/>
              <w:rPr>
                <w:rFonts w:asciiTheme="minorHAnsi" w:eastAsia="Arial" w:hAnsiTheme="minorHAnsi" w:cstheme="minorHAnsi"/>
                <w:lang w:val="it-IT"/>
              </w:rPr>
            </w:pPr>
            <w:r w:rsidRPr="00011A63">
              <w:rPr>
                <w:rFonts w:asciiTheme="minorHAnsi" w:eastAsia="Arial" w:hAnsiTheme="minorHAnsi" w:cstheme="minorHAnsi"/>
                <w:spacing w:val="-1"/>
                <w:lang w:val="it-IT"/>
              </w:rPr>
              <w:t>D</w:t>
            </w:r>
            <w:r w:rsidRPr="00011A63">
              <w:rPr>
                <w:rFonts w:asciiTheme="minorHAnsi" w:eastAsia="Arial" w:hAnsiTheme="minorHAnsi" w:cstheme="minorHAnsi"/>
                <w:lang w:val="it-IT"/>
              </w:rPr>
              <w:t>a</w:t>
            </w:r>
            <w:r w:rsidRPr="00011A63">
              <w:rPr>
                <w:rFonts w:asciiTheme="minorHAnsi" w:eastAsia="Arial" w:hAnsiTheme="minorHAnsi" w:cstheme="minorHAnsi"/>
                <w:spacing w:val="3"/>
                <w:lang w:val="it-IT"/>
              </w:rPr>
              <w:t xml:space="preserve"> </w:t>
            </w:r>
            <w:r w:rsidR="00246BAB" w:rsidRPr="00011A63">
              <w:rPr>
                <w:rFonts w:asciiTheme="minorHAnsi" w:eastAsia="Arial" w:hAnsiTheme="minorHAnsi" w:cstheme="minorHAnsi"/>
                <w:spacing w:val="3"/>
                <w:lang w:val="it-IT"/>
              </w:rPr>
              <w:t>200 a 700 q</w:t>
            </w:r>
            <w:r w:rsidRPr="00011A63">
              <w:rPr>
                <w:rFonts w:asciiTheme="minorHAnsi" w:eastAsia="Arial" w:hAnsiTheme="minorHAnsi" w:cstheme="minorHAnsi"/>
                <w:spacing w:val="-3"/>
                <w:lang w:val="it-IT"/>
              </w:rPr>
              <w:t>u</w:t>
            </w:r>
            <w:r w:rsidRPr="00011A63">
              <w:rPr>
                <w:rFonts w:asciiTheme="minorHAnsi" w:eastAsia="Arial" w:hAnsiTheme="minorHAnsi" w:cstheme="minorHAnsi"/>
                <w:spacing w:val="2"/>
                <w:lang w:val="it-IT"/>
              </w:rPr>
              <w:t>o</w:t>
            </w:r>
            <w:r w:rsidRPr="00011A63">
              <w:rPr>
                <w:rFonts w:asciiTheme="minorHAnsi" w:eastAsia="Arial" w:hAnsiTheme="minorHAnsi" w:cstheme="minorHAnsi"/>
                <w:spacing w:val="1"/>
                <w:lang w:val="it-IT"/>
              </w:rPr>
              <w:t>t</w:t>
            </w:r>
            <w:r w:rsidR="00246BAB" w:rsidRPr="00011A63">
              <w:rPr>
                <w:rFonts w:asciiTheme="minorHAnsi" w:eastAsia="Arial" w:hAnsiTheme="minorHAnsi" w:cstheme="minorHAnsi"/>
                <w:lang w:val="it-IT"/>
              </w:rPr>
              <w:t>e</w:t>
            </w:r>
          </w:p>
          <w:p w14:paraId="6EF1528C" w14:textId="77777777" w:rsidR="004C2F68" w:rsidRPr="00011A63" w:rsidRDefault="004C2F68" w:rsidP="004C2F68">
            <w:pPr>
              <w:pStyle w:val="Paragrafoelenco"/>
              <w:ind w:left="0"/>
              <w:jc w:val="center"/>
              <w:rPr>
                <w:rFonts w:asciiTheme="minorHAnsi" w:eastAsia="Arial" w:hAnsiTheme="minorHAnsi" w:cstheme="minorHAnsi"/>
                <w:lang w:val="it-IT"/>
              </w:rPr>
            </w:pPr>
          </w:p>
          <w:p w14:paraId="3AF8B94C" w14:textId="77777777" w:rsidR="00EF7703" w:rsidRPr="00011A63" w:rsidRDefault="00EF7703" w:rsidP="00246BAB">
            <w:pPr>
              <w:pStyle w:val="Paragrafoelenco"/>
              <w:ind w:left="0"/>
              <w:jc w:val="both"/>
              <w:rPr>
                <w:rFonts w:asciiTheme="minorHAnsi" w:eastAsia="Arial" w:hAnsiTheme="minorHAnsi" w:cstheme="minorHAnsi"/>
                <w:i/>
                <w:lang w:val="it-IT"/>
              </w:rPr>
            </w:pPr>
            <w:r w:rsidRPr="00011A63">
              <w:rPr>
                <w:rFonts w:asciiTheme="minorHAnsi" w:eastAsia="Arial" w:hAnsiTheme="minorHAnsi" w:cstheme="minorHAnsi"/>
                <w:spacing w:val="-2"/>
                <w:lang w:val="it-IT"/>
              </w:rPr>
              <w:t>(</w:t>
            </w:r>
            <w:r w:rsidRPr="00011A63">
              <w:rPr>
                <w:rFonts w:asciiTheme="minorHAnsi" w:eastAsia="Arial" w:hAnsiTheme="minorHAnsi" w:cstheme="minorHAnsi"/>
                <w:spacing w:val="2"/>
                <w:lang w:val="it-IT"/>
              </w:rPr>
              <w:t>an</w:t>
            </w:r>
            <w:r w:rsidRPr="00011A63">
              <w:rPr>
                <w:rFonts w:asciiTheme="minorHAnsi" w:eastAsia="Arial" w:hAnsiTheme="minorHAnsi" w:cstheme="minorHAnsi"/>
                <w:lang w:val="it-IT"/>
              </w:rPr>
              <w:t>c</w:t>
            </w:r>
            <w:r w:rsidRPr="00011A63">
              <w:rPr>
                <w:rFonts w:asciiTheme="minorHAnsi" w:eastAsia="Arial" w:hAnsiTheme="minorHAnsi" w:cstheme="minorHAnsi"/>
                <w:spacing w:val="-3"/>
                <w:lang w:val="it-IT"/>
              </w:rPr>
              <w:t>h</w:t>
            </w:r>
            <w:r w:rsidRPr="00011A63">
              <w:rPr>
                <w:rFonts w:asciiTheme="minorHAnsi" w:eastAsia="Arial" w:hAnsiTheme="minorHAnsi" w:cstheme="minorHAnsi"/>
                <w:lang w:val="it-IT"/>
              </w:rPr>
              <w:t>e</w:t>
            </w:r>
            <w:r w:rsidRPr="00011A63">
              <w:rPr>
                <w:rFonts w:asciiTheme="minorHAnsi" w:eastAsia="Arial" w:hAnsiTheme="minorHAnsi" w:cstheme="minorHAnsi"/>
                <w:spacing w:val="3"/>
                <w:lang w:val="it-IT"/>
              </w:rPr>
              <w:t xml:space="preserve"> </w:t>
            </w:r>
            <w:r w:rsidRPr="00011A63">
              <w:rPr>
                <w:rFonts w:asciiTheme="minorHAnsi" w:eastAsia="Arial" w:hAnsiTheme="minorHAnsi" w:cstheme="minorHAnsi"/>
                <w:spacing w:val="-5"/>
                <w:lang w:val="it-IT"/>
              </w:rPr>
              <w:t>s</w:t>
            </w:r>
            <w:r w:rsidRPr="00011A63">
              <w:rPr>
                <w:rFonts w:asciiTheme="minorHAnsi" w:eastAsia="Arial" w:hAnsiTheme="minorHAnsi" w:cstheme="minorHAnsi"/>
                <w:lang w:val="it-IT"/>
              </w:rPr>
              <w:t>e</w:t>
            </w:r>
            <w:r w:rsidRPr="00011A63">
              <w:rPr>
                <w:rFonts w:asciiTheme="minorHAnsi" w:eastAsia="Arial" w:hAnsiTheme="minorHAnsi" w:cstheme="minorHAnsi"/>
                <w:spacing w:val="3"/>
                <w:lang w:val="it-IT"/>
              </w:rPr>
              <w:t xml:space="preserve"> </w:t>
            </w:r>
            <w:r w:rsidRPr="00011A63">
              <w:rPr>
                <w:rFonts w:asciiTheme="minorHAnsi" w:eastAsia="Arial" w:hAnsiTheme="minorHAnsi" w:cstheme="minorHAnsi"/>
                <w:spacing w:val="-2"/>
                <w:lang w:val="it-IT"/>
              </w:rPr>
              <w:t>r</w:t>
            </w:r>
            <w:r w:rsidRPr="00011A63">
              <w:rPr>
                <w:rFonts w:asciiTheme="minorHAnsi" w:eastAsia="Arial" w:hAnsiTheme="minorHAnsi" w:cstheme="minorHAnsi"/>
                <w:spacing w:val="2"/>
                <w:lang w:val="it-IT"/>
              </w:rPr>
              <w:t>e</w:t>
            </w:r>
            <w:r w:rsidRPr="00011A63">
              <w:rPr>
                <w:rFonts w:asciiTheme="minorHAnsi" w:eastAsia="Arial" w:hAnsiTheme="minorHAnsi" w:cstheme="minorHAnsi"/>
                <w:spacing w:val="-6"/>
                <w:lang w:val="it-IT"/>
              </w:rPr>
              <w:t>l</w:t>
            </w:r>
            <w:r w:rsidRPr="00011A63">
              <w:rPr>
                <w:rFonts w:asciiTheme="minorHAnsi" w:eastAsia="Arial" w:hAnsiTheme="minorHAnsi" w:cstheme="minorHAnsi"/>
                <w:spacing w:val="2"/>
                <w:lang w:val="it-IT"/>
              </w:rPr>
              <w:t>a</w:t>
            </w:r>
            <w:r w:rsidRPr="00011A63">
              <w:rPr>
                <w:rFonts w:asciiTheme="minorHAnsi" w:eastAsia="Arial" w:hAnsiTheme="minorHAnsi" w:cstheme="minorHAnsi"/>
                <w:spacing w:val="1"/>
                <w:lang w:val="it-IT"/>
              </w:rPr>
              <w:t>t</w:t>
            </w:r>
            <w:r w:rsidRPr="00011A63">
              <w:rPr>
                <w:rFonts w:asciiTheme="minorHAnsi" w:eastAsia="Arial" w:hAnsiTheme="minorHAnsi" w:cstheme="minorHAnsi"/>
                <w:spacing w:val="-1"/>
                <w:lang w:val="it-IT"/>
              </w:rPr>
              <w:t>i</w:t>
            </w:r>
            <w:r w:rsidRPr="00011A63">
              <w:rPr>
                <w:rFonts w:asciiTheme="minorHAnsi" w:eastAsia="Arial" w:hAnsiTheme="minorHAnsi" w:cstheme="minorHAnsi"/>
                <w:lang w:val="it-IT"/>
              </w:rPr>
              <w:t xml:space="preserve">vi </w:t>
            </w:r>
            <w:r w:rsidRPr="00011A63">
              <w:rPr>
                <w:rFonts w:asciiTheme="minorHAnsi" w:eastAsia="Arial" w:hAnsiTheme="minorHAnsi" w:cstheme="minorHAnsi"/>
                <w:spacing w:val="2"/>
                <w:lang w:val="it-IT"/>
              </w:rPr>
              <w:t>a</w:t>
            </w:r>
            <w:r w:rsidRPr="00011A63">
              <w:rPr>
                <w:rFonts w:asciiTheme="minorHAnsi" w:eastAsia="Arial" w:hAnsiTheme="minorHAnsi" w:cstheme="minorHAnsi"/>
                <w:lang w:val="it-IT"/>
              </w:rPr>
              <w:t>l</w:t>
            </w:r>
            <w:r w:rsidRPr="00011A63">
              <w:rPr>
                <w:rFonts w:asciiTheme="minorHAnsi" w:eastAsia="Arial" w:hAnsiTheme="minorHAnsi" w:cstheme="minorHAnsi"/>
                <w:spacing w:val="-4"/>
                <w:lang w:val="it-IT"/>
              </w:rPr>
              <w:t xml:space="preserve"> </w:t>
            </w:r>
            <w:r w:rsidRPr="00011A63">
              <w:rPr>
                <w:rFonts w:asciiTheme="minorHAnsi" w:eastAsia="Arial" w:hAnsiTheme="minorHAnsi" w:cstheme="minorHAnsi"/>
                <w:spacing w:val="-2"/>
                <w:lang w:val="it-IT"/>
              </w:rPr>
              <w:t>m</w:t>
            </w:r>
            <w:r w:rsidRPr="00011A63">
              <w:rPr>
                <w:rFonts w:asciiTheme="minorHAnsi" w:eastAsia="Arial" w:hAnsiTheme="minorHAnsi" w:cstheme="minorHAnsi"/>
                <w:spacing w:val="2"/>
                <w:lang w:val="it-IT"/>
              </w:rPr>
              <w:t>a</w:t>
            </w:r>
            <w:r w:rsidRPr="00011A63">
              <w:rPr>
                <w:rFonts w:asciiTheme="minorHAnsi" w:eastAsia="Arial" w:hAnsiTheme="minorHAnsi" w:cstheme="minorHAnsi"/>
                <w:spacing w:val="-4"/>
                <w:lang w:val="it-IT"/>
              </w:rPr>
              <w:t>t</w:t>
            </w:r>
            <w:r w:rsidRPr="00011A63">
              <w:rPr>
                <w:rFonts w:asciiTheme="minorHAnsi" w:eastAsia="Arial" w:hAnsiTheme="minorHAnsi" w:cstheme="minorHAnsi"/>
                <w:spacing w:val="2"/>
                <w:lang w:val="it-IT"/>
              </w:rPr>
              <w:t>e</w:t>
            </w:r>
            <w:r w:rsidRPr="00011A63">
              <w:rPr>
                <w:rFonts w:asciiTheme="minorHAnsi" w:eastAsia="Arial" w:hAnsiTheme="minorHAnsi" w:cstheme="minorHAnsi"/>
                <w:spacing w:val="-2"/>
                <w:lang w:val="it-IT"/>
              </w:rPr>
              <w:t>r</w:t>
            </w:r>
            <w:r w:rsidRPr="00011A63">
              <w:rPr>
                <w:rFonts w:asciiTheme="minorHAnsi" w:eastAsia="Arial" w:hAnsiTheme="minorHAnsi" w:cstheme="minorHAnsi"/>
                <w:spacing w:val="-1"/>
                <w:lang w:val="it-IT"/>
              </w:rPr>
              <w:t>i</w:t>
            </w:r>
            <w:r w:rsidRPr="00011A63">
              <w:rPr>
                <w:rFonts w:asciiTheme="minorHAnsi" w:eastAsia="Arial" w:hAnsiTheme="minorHAnsi" w:cstheme="minorHAnsi"/>
                <w:spacing w:val="2"/>
                <w:lang w:val="it-IT"/>
              </w:rPr>
              <w:t>a</w:t>
            </w:r>
            <w:r w:rsidRPr="00011A63">
              <w:rPr>
                <w:rFonts w:asciiTheme="minorHAnsi" w:eastAsia="Arial" w:hAnsiTheme="minorHAnsi" w:cstheme="minorHAnsi"/>
                <w:spacing w:val="-1"/>
                <w:lang w:val="it-IT"/>
              </w:rPr>
              <w:t>l</w:t>
            </w:r>
            <w:r w:rsidRPr="00011A63">
              <w:rPr>
                <w:rFonts w:asciiTheme="minorHAnsi" w:eastAsia="Arial" w:hAnsiTheme="minorHAnsi" w:cstheme="minorHAnsi"/>
                <w:lang w:val="it-IT"/>
              </w:rPr>
              <w:t xml:space="preserve">e </w:t>
            </w:r>
            <w:r w:rsidRPr="00011A63">
              <w:rPr>
                <w:rFonts w:asciiTheme="minorHAnsi" w:eastAsia="Arial" w:hAnsiTheme="minorHAnsi" w:cstheme="minorHAnsi"/>
                <w:spacing w:val="2"/>
                <w:lang w:val="it-IT"/>
              </w:rPr>
              <w:t>po</w:t>
            </w:r>
            <w:r w:rsidRPr="00011A63">
              <w:rPr>
                <w:rFonts w:asciiTheme="minorHAnsi" w:eastAsia="Arial" w:hAnsiTheme="minorHAnsi" w:cstheme="minorHAnsi"/>
                <w:spacing w:val="-2"/>
                <w:lang w:val="it-IT"/>
              </w:rPr>
              <w:t>r</w:t>
            </w:r>
            <w:r w:rsidRPr="00011A63">
              <w:rPr>
                <w:rFonts w:asciiTheme="minorHAnsi" w:eastAsia="Arial" w:hAnsiTheme="minorHAnsi" w:cstheme="minorHAnsi"/>
                <w:spacing w:val="-3"/>
                <w:lang w:val="it-IT"/>
              </w:rPr>
              <w:t>n</w:t>
            </w:r>
            <w:r w:rsidRPr="00011A63">
              <w:rPr>
                <w:rFonts w:asciiTheme="minorHAnsi" w:eastAsia="Arial" w:hAnsiTheme="minorHAnsi" w:cstheme="minorHAnsi"/>
                <w:spacing w:val="2"/>
                <w:lang w:val="it-IT"/>
              </w:rPr>
              <w:t>o</w:t>
            </w:r>
            <w:r w:rsidRPr="00011A63">
              <w:rPr>
                <w:rFonts w:asciiTheme="minorHAnsi" w:eastAsia="Arial" w:hAnsiTheme="minorHAnsi" w:cstheme="minorHAnsi"/>
                <w:spacing w:val="3"/>
                <w:lang w:val="it-IT"/>
              </w:rPr>
              <w:t>g</w:t>
            </w:r>
            <w:r w:rsidRPr="00011A63">
              <w:rPr>
                <w:rFonts w:asciiTheme="minorHAnsi" w:eastAsia="Arial" w:hAnsiTheme="minorHAnsi" w:cstheme="minorHAnsi"/>
                <w:spacing w:val="-6"/>
                <w:lang w:val="it-IT"/>
              </w:rPr>
              <w:t>r</w:t>
            </w:r>
            <w:r w:rsidRPr="00011A63">
              <w:rPr>
                <w:rFonts w:asciiTheme="minorHAnsi" w:eastAsia="Arial" w:hAnsiTheme="minorHAnsi" w:cstheme="minorHAnsi"/>
                <w:spacing w:val="2"/>
                <w:lang w:val="it-IT"/>
              </w:rPr>
              <w:t>a</w:t>
            </w:r>
            <w:r w:rsidRPr="00011A63">
              <w:rPr>
                <w:rFonts w:asciiTheme="minorHAnsi" w:eastAsia="Arial" w:hAnsiTheme="minorHAnsi" w:cstheme="minorHAnsi"/>
                <w:spacing w:val="1"/>
                <w:lang w:val="it-IT"/>
              </w:rPr>
              <w:t>f</w:t>
            </w:r>
            <w:r w:rsidRPr="00011A63">
              <w:rPr>
                <w:rFonts w:asciiTheme="minorHAnsi" w:eastAsia="Arial" w:hAnsiTheme="minorHAnsi" w:cstheme="minorHAnsi"/>
                <w:spacing w:val="-1"/>
                <w:lang w:val="it-IT"/>
              </w:rPr>
              <w:t>i</w:t>
            </w:r>
            <w:r w:rsidRPr="00011A63">
              <w:rPr>
                <w:rFonts w:asciiTheme="minorHAnsi" w:eastAsia="Arial" w:hAnsiTheme="minorHAnsi" w:cstheme="minorHAnsi"/>
                <w:lang w:val="it-IT"/>
              </w:rPr>
              <w:t>co</w:t>
            </w:r>
            <w:r w:rsidRPr="00011A63">
              <w:rPr>
                <w:rFonts w:asciiTheme="minorHAnsi" w:eastAsia="Arial" w:hAnsiTheme="minorHAnsi" w:cstheme="minorHAnsi"/>
                <w:spacing w:val="-2"/>
                <w:lang w:val="it-IT"/>
              </w:rPr>
              <w:t xml:space="preserve"> r</w:t>
            </w:r>
            <w:r w:rsidRPr="00011A63">
              <w:rPr>
                <w:rFonts w:asciiTheme="minorHAnsi" w:eastAsia="Arial" w:hAnsiTheme="minorHAnsi" w:cstheme="minorHAnsi"/>
                <w:spacing w:val="2"/>
                <w:lang w:val="it-IT"/>
              </w:rPr>
              <w:t>a</w:t>
            </w:r>
            <w:r w:rsidRPr="00011A63">
              <w:rPr>
                <w:rFonts w:asciiTheme="minorHAnsi" w:eastAsia="Arial" w:hAnsiTheme="minorHAnsi" w:cstheme="minorHAnsi"/>
                <w:spacing w:val="-3"/>
                <w:lang w:val="it-IT"/>
              </w:rPr>
              <w:t>p</w:t>
            </w:r>
            <w:r w:rsidRPr="00011A63">
              <w:rPr>
                <w:rFonts w:asciiTheme="minorHAnsi" w:eastAsia="Arial" w:hAnsiTheme="minorHAnsi" w:cstheme="minorHAnsi"/>
                <w:spacing w:val="2"/>
                <w:lang w:val="it-IT"/>
              </w:rPr>
              <w:t>p</w:t>
            </w:r>
            <w:r w:rsidRPr="00011A63">
              <w:rPr>
                <w:rFonts w:asciiTheme="minorHAnsi" w:eastAsia="Arial" w:hAnsiTheme="minorHAnsi" w:cstheme="minorHAnsi"/>
                <w:spacing w:val="-2"/>
                <w:lang w:val="it-IT"/>
              </w:rPr>
              <w:t>r</w:t>
            </w:r>
            <w:r w:rsidRPr="00011A63">
              <w:rPr>
                <w:rFonts w:asciiTheme="minorHAnsi" w:eastAsia="Arial" w:hAnsiTheme="minorHAnsi" w:cstheme="minorHAnsi"/>
                <w:spacing w:val="2"/>
                <w:lang w:val="it-IT"/>
              </w:rPr>
              <w:t>e</w:t>
            </w:r>
            <w:r w:rsidRPr="00011A63">
              <w:rPr>
                <w:rFonts w:asciiTheme="minorHAnsi" w:eastAsia="Arial" w:hAnsiTheme="minorHAnsi" w:cstheme="minorHAnsi"/>
                <w:spacing w:val="-5"/>
                <w:lang w:val="it-IT"/>
              </w:rPr>
              <w:t>s</w:t>
            </w:r>
            <w:r w:rsidRPr="00011A63">
              <w:rPr>
                <w:rFonts w:asciiTheme="minorHAnsi" w:eastAsia="Arial" w:hAnsiTheme="minorHAnsi" w:cstheme="minorHAnsi"/>
                <w:spacing w:val="2"/>
                <w:lang w:val="it-IT"/>
              </w:rPr>
              <w:t>en</w:t>
            </w:r>
            <w:r w:rsidRPr="00011A63">
              <w:rPr>
                <w:rFonts w:asciiTheme="minorHAnsi" w:eastAsia="Arial" w:hAnsiTheme="minorHAnsi" w:cstheme="minorHAnsi"/>
                <w:spacing w:val="-4"/>
                <w:lang w:val="it-IT"/>
              </w:rPr>
              <w:t>t</w:t>
            </w:r>
            <w:r w:rsidRPr="00011A63">
              <w:rPr>
                <w:rFonts w:asciiTheme="minorHAnsi" w:eastAsia="Arial" w:hAnsiTheme="minorHAnsi" w:cstheme="minorHAnsi"/>
                <w:spacing w:val="2"/>
                <w:lang w:val="it-IT"/>
              </w:rPr>
              <w:t>a</w:t>
            </w:r>
            <w:r w:rsidRPr="00011A63">
              <w:rPr>
                <w:rFonts w:asciiTheme="minorHAnsi" w:eastAsia="Arial" w:hAnsiTheme="minorHAnsi" w:cstheme="minorHAnsi"/>
                <w:spacing w:val="-3"/>
                <w:lang w:val="it-IT"/>
              </w:rPr>
              <w:t>n</w:t>
            </w:r>
            <w:r w:rsidRPr="00011A63">
              <w:rPr>
                <w:rFonts w:asciiTheme="minorHAnsi" w:eastAsia="Arial" w:hAnsiTheme="minorHAnsi" w:cstheme="minorHAnsi"/>
                <w:spacing w:val="1"/>
                <w:lang w:val="it-IT"/>
              </w:rPr>
              <w:t>t</w:t>
            </w:r>
            <w:r w:rsidRPr="00011A63">
              <w:rPr>
                <w:rFonts w:asciiTheme="minorHAnsi" w:eastAsia="Arial" w:hAnsiTheme="minorHAnsi" w:cstheme="minorHAnsi"/>
                <w:lang w:val="it-IT"/>
              </w:rPr>
              <w:t xml:space="preserve">e </w:t>
            </w:r>
            <w:r w:rsidRPr="00011A63">
              <w:rPr>
                <w:rFonts w:asciiTheme="minorHAnsi" w:eastAsia="Arial" w:hAnsiTheme="minorHAnsi" w:cstheme="minorHAnsi"/>
                <w:spacing w:val="-1"/>
                <w:lang w:val="it-IT"/>
              </w:rPr>
              <w:t>i</w:t>
            </w:r>
            <w:r w:rsidRPr="00011A63">
              <w:rPr>
                <w:rFonts w:asciiTheme="minorHAnsi" w:eastAsia="Arial" w:hAnsiTheme="minorHAnsi" w:cstheme="minorHAnsi"/>
                <w:spacing w:val="3"/>
                <w:lang w:val="it-IT"/>
              </w:rPr>
              <w:t>m</w:t>
            </w:r>
            <w:r w:rsidRPr="00011A63">
              <w:rPr>
                <w:rFonts w:asciiTheme="minorHAnsi" w:eastAsia="Arial" w:hAnsiTheme="minorHAnsi" w:cstheme="minorHAnsi"/>
                <w:spacing w:val="-2"/>
                <w:lang w:val="it-IT"/>
              </w:rPr>
              <w:t>m</w:t>
            </w:r>
            <w:r w:rsidRPr="00011A63">
              <w:rPr>
                <w:rFonts w:asciiTheme="minorHAnsi" w:eastAsia="Arial" w:hAnsiTheme="minorHAnsi" w:cstheme="minorHAnsi"/>
                <w:spacing w:val="2"/>
                <w:lang w:val="it-IT"/>
              </w:rPr>
              <w:t>ag</w:t>
            </w:r>
            <w:r w:rsidRPr="00011A63">
              <w:rPr>
                <w:rFonts w:asciiTheme="minorHAnsi" w:eastAsia="Arial" w:hAnsiTheme="minorHAnsi" w:cstheme="minorHAnsi"/>
                <w:spacing w:val="-6"/>
                <w:lang w:val="it-IT"/>
              </w:rPr>
              <w:t>i</w:t>
            </w:r>
            <w:r w:rsidRPr="00011A63">
              <w:rPr>
                <w:rFonts w:asciiTheme="minorHAnsi" w:eastAsia="Arial" w:hAnsiTheme="minorHAnsi" w:cstheme="minorHAnsi"/>
                <w:spacing w:val="2"/>
                <w:lang w:val="it-IT"/>
              </w:rPr>
              <w:t>n</w:t>
            </w:r>
            <w:r w:rsidRPr="00011A63">
              <w:rPr>
                <w:rFonts w:asciiTheme="minorHAnsi" w:eastAsia="Arial" w:hAnsiTheme="minorHAnsi" w:cstheme="minorHAnsi"/>
                <w:lang w:val="it-IT"/>
              </w:rPr>
              <w:t xml:space="preserve">i </w:t>
            </w:r>
            <w:r w:rsidRPr="00011A63">
              <w:rPr>
                <w:rFonts w:asciiTheme="minorHAnsi" w:eastAsia="Arial" w:hAnsiTheme="minorHAnsi" w:cstheme="minorHAnsi"/>
                <w:spacing w:val="2"/>
                <w:lang w:val="it-IT"/>
              </w:rPr>
              <w:t>d</w:t>
            </w:r>
            <w:r w:rsidRPr="00011A63">
              <w:rPr>
                <w:rFonts w:asciiTheme="minorHAnsi" w:eastAsia="Arial" w:hAnsiTheme="minorHAnsi" w:cstheme="minorHAnsi"/>
                <w:lang w:val="it-IT"/>
              </w:rPr>
              <w:t>i</w:t>
            </w:r>
            <w:r w:rsidRPr="00011A63">
              <w:rPr>
                <w:rFonts w:asciiTheme="minorHAnsi" w:eastAsia="Arial" w:hAnsiTheme="minorHAnsi" w:cstheme="minorHAnsi"/>
                <w:spacing w:val="-4"/>
                <w:lang w:val="it-IT"/>
              </w:rPr>
              <w:t xml:space="preserve"> </w:t>
            </w:r>
            <w:r w:rsidRPr="00011A63">
              <w:rPr>
                <w:rFonts w:asciiTheme="minorHAnsi" w:eastAsia="Arial" w:hAnsiTheme="minorHAnsi" w:cstheme="minorHAnsi"/>
                <w:spacing w:val="3"/>
                <w:lang w:val="it-IT"/>
              </w:rPr>
              <w:t>m</w:t>
            </w:r>
            <w:r w:rsidRPr="00011A63">
              <w:rPr>
                <w:rFonts w:asciiTheme="minorHAnsi" w:eastAsia="Arial" w:hAnsiTheme="minorHAnsi" w:cstheme="minorHAnsi"/>
                <w:spacing w:val="-6"/>
                <w:lang w:val="it-IT"/>
              </w:rPr>
              <w:t>i</w:t>
            </w:r>
            <w:r w:rsidRPr="00011A63">
              <w:rPr>
                <w:rFonts w:asciiTheme="minorHAnsi" w:eastAsia="Arial" w:hAnsiTheme="minorHAnsi" w:cstheme="minorHAnsi"/>
                <w:spacing w:val="2"/>
                <w:lang w:val="it-IT"/>
              </w:rPr>
              <w:t>no</w:t>
            </w:r>
            <w:r w:rsidRPr="00011A63">
              <w:rPr>
                <w:rFonts w:asciiTheme="minorHAnsi" w:eastAsia="Arial" w:hAnsiTheme="minorHAnsi" w:cstheme="minorHAnsi"/>
                <w:spacing w:val="-2"/>
                <w:lang w:val="it-IT"/>
              </w:rPr>
              <w:t>r</w:t>
            </w:r>
            <w:r w:rsidRPr="00011A63">
              <w:rPr>
                <w:rFonts w:asciiTheme="minorHAnsi" w:eastAsia="Arial" w:hAnsiTheme="minorHAnsi" w:cstheme="minorHAnsi"/>
                <w:lang w:val="it-IT"/>
              </w:rPr>
              <w:t>i</w:t>
            </w:r>
            <w:r w:rsidRPr="00011A63">
              <w:rPr>
                <w:rFonts w:asciiTheme="minorHAnsi" w:eastAsia="Arial" w:hAnsiTheme="minorHAnsi" w:cstheme="minorHAnsi"/>
                <w:spacing w:val="-4"/>
                <w:lang w:val="it-IT"/>
              </w:rPr>
              <w:t xml:space="preserve"> </w:t>
            </w:r>
            <w:r w:rsidRPr="00011A63">
              <w:rPr>
                <w:rFonts w:asciiTheme="minorHAnsi" w:eastAsia="Arial" w:hAnsiTheme="minorHAnsi" w:cstheme="minorHAnsi"/>
                <w:lang w:val="it-IT"/>
              </w:rPr>
              <w:t>o</w:t>
            </w:r>
            <w:r w:rsidRPr="00011A63">
              <w:rPr>
                <w:rFonts w:asciiTheme="minorHAnsi" w:eastAsia="Arial" w:hAnsiTheme="minorHAnsi" w:cstheme="minorHAnsi"/>
                <w:spacing w:val="3"/>
                <w:lang w:val="it-IT"/>
              </w:rPr>
              <w:t xml:space="preserve"> </w:t>
            </w:r>
            <w:r w:rsidRPr="00011A63">
              <w:rPr>
                <w:rFonts w:asciiTheme="minorHAnsi" w:eastAsia="Arial" w:hAnsiTheme="minorHAnsi" w:cstheme="minorHAnsi"/>
                <w:spacing w:val="-3"/>
                <w:lang w:val="it-IT"/>
              </w:rPr>
              <w:t>p</w:t>
            </w:r>
            <w:r w:rsidRPr="00011A63">
              <w:rPr>
                <w:rFonts w:asciiTheme="minorHAnsi" w:eastAsia="Arial" w:hAnsiTheme="minorHAnsi" w:cstheme="minorHAnsi"/>
                <w:spacing w:val="2"/>
                <w:lang w:val="it-IT"/>
              </w:rPr>
              <w:t>a</w:t>
            </w:r>
            <w:r w:rsidRPr="00011A63">
              <w:rPr>
                <w:rFonts w:asciiTheme="minorHAnsi" w:eastAsia="Arial" w:hAnsiTheme="minorHAnsi" w:cstheme="minorHAnsi"/>
                <w:spacing w:val="-2"/>
                <w:lang w:val="it-IT"/>
              </w:rPr>
              <w:t>r</w:t>
            </w:r>
            <w:r w:rsidRPr="00011A63">
              <w:rPr>
                <w:rFonts w:asciiTheme="minorHAnsi" w:eastAsia="Arial" w:hAnsiTheme="minorHAnsi" w:cstheme="minorHAnsi"/>
                <w:spacing w:val="1"/>
                <w:lang w:val="it-IT"/>
              </w:rPr>
              <w:t>t</w:t>
            </w:r>
            <w:r w:rsidRPr="00011A63">
              <w:rPr>
                <w:rFonts w:asciiTheme="minorHAnsi" w:eastAsia="Arial" w:hAnsiTheme="minorHAnsi" w:cstheme="minorHAnsi"/>
                <w:lang w:val="it-IT"/>
              </w:rPr>
              <w:t xml:space="preserve">i </w:t>
            </w:r>
            <w:r w:rsidRPr="00011A63">
              <w:rPr>
                <w:rFonts w:asciiTheme="minorHAnsi" w:eastAsia="Arial" w:hAnsiTheme="minorHAnsi" w:cstheme="minorHAnsi"/>
                <w:spacing w:val="2"/>
                <w:lang w:val="it-IT"/>
              </w:rPr>
              <w:t>d</w:t>
            </w:r>
            <w:r w:rsidRPr="00011A63">
              <w:rPr>
                <w:rFonts w:asciiTheme="minorHAnsi" w:eastAsia="Arial" w:hAnsiTheme="minorHAnsi" w:cstheme="minorHAnsi"/>
                <w:lang w:val="it-IT"/>
              </w:rPr>
              <w:t xml:space="preserve">i </w:t>
            </w:r>
            <w:r w:rsidRPr="00011A63">
              <w:rPr>
                <w:rFonts w:asciiTheme="minorHAnsi" w:eastAsia="Arial" w:hAnsiTheme="minorHAnsi" w:cstheme="minorHAnsi"/>
                <w:spacing w:val="2"/>
                <w:lang w:val="it-IT"/>
              </w:rPr>
              <w:t>e</w:t>
            </w:r>
            <w:r w:rsidRPr="00011A63">
              <w:rPr>
                <w:rFonts w:asciiTheme="minorHAnsi" w:eastAsia="Arial" w:hAnsiTheme="minorHAnsi" w:cstheme="minorHAnsi"/>
                <w:lang w:val="it-IT"/>
              </w:rPr>
              <w:t>ss</w:t>
            </w:r>
            <w:r w:rsidRPr="00011A63">
              <w:rPr>
                <w:rFonts w:asciiTheme="minorHAnsi" w:eastAsia="Arial" w:hAnsiTheme="minorHAnsi" w:cstheme="minorHAnsi"/>
                <w:spacing w:val="2"/>
                <w:lang w:val="it-IT"/>
              </w:rPr>
              <w:t>e</w:t>
            </w:r>
            <w:r w:rsidRPr="00011A63">
              <w:rPr>
                <w:rFonts w:asciiTheme="minorHAnsi" w:eastAsia="Arial" w:hAnsiTheme="minorHAnsi" w:cstheme="minorHAnsi"/>
                <w:lang w:val="it-IT"/>
              </w:rPr>
              <w:t>)</w:t>
            </w:r>
          </w:p>
        </w:tc>
        <w:tc>
          <w:tcPr>
            <w:tcW w:w="2828" w:type="dxa"/>
            <w:vMerge w:val="restart"/>
          </w:tcPr>
          <w:p w14:paraId="72E97CF0" w14:textId="77777777" w:rsidR="00EF7703" w:rsidRPr="00011A63" w:rsidRDefault="00EF7703" w:rsidP="004C2F68">
            <w:pPr>
              <w:tabs>
                <w:tab w:val="left" w:pos="1730"/>
              </w:tabs>
              <w:ind w:left="29" w:right="849"/>
              <w:jc w:val="both"/>
              <w:rPr>
                <w:rFonts w:asciiTheme="minorHAnsi" w:eastAsia="Arial" w:hAnsiTheme="minorHAnsi" w:cstheme="minorHAnsi"/>
                <w:spacing w:val="-5"/>
                <w:lang w:val="it-IT"/>
              </w:rPr>
            </w:pPr>
            <w:r w:rsidRPr="00011A63">
              <w:rPr>
                <w:rFonts w:asciiTheme="minorHAnsi" w:eastAsia="Arial" w:hAnsiTheme="minorHAnsi" w:cstheme="minorHAnsi"/>
                <w:spacing w:val="-5"/>
                <w:lang w:val="it-IT"/>
              </w:rPr>
              <w:t xml:space="preserve">Si prevede l’interdizione definitiva dell’attività se l’ente o una sua unità organizzativa vengono </w:t>
            </w:r>
            <w:r w:rsidR="00246BAB" w:rsidRPr="00011A63">
              <w:rPr>
                <w:rFonts w:asciiTheme="minorHAnsi" w:eastAsia="Arial" w:hAnsiTheme="minorHAnsi" w:cstheme="minorHAnsi"/>
                <w:spacing w:val="-5"/>
                <w:lang w:val="it-IT"/>
              </w:rPr>
              <w:t xml:space="preserve"> </w:t>
            </w:r>
            <w:r w:rsidRPr="00011A63">
              <w:rPr>
                <w:rFonts w:asciiTheme="minorHAnsi" w:eastAsia="Arial" w:hAnsiTheme="minorHAnsi" w:cstheme="minorHAnsi"/>
                <w:spacing w:val="-5"/>
                <w:lang w:val="it-IT"/>
              </w:rPr>
              <w:t>stabilmente utilizzati all o scopo unico o prevalente di consentire o agevolare la commissione dei reati-presupposto.</w:t>
            </w:r>
          </w:p>
          <w:p w14:paraId="026AE559" w14:textId="77777777" w:rsidR="00EF7703" w:rsidRPr="00011A63" w:rsidRDefault="00EF7703" w:rsidP="00EE6480">
            <w:pPr>
              <w:pStyle w:val="Paragrafoelenco"/>
              <w:ind w:left="0"/>
              <w:jc w:val="both"/>
              <w:rPr>
                <w:rFonts w:asciiTheme="minorHAnsi" w:eastAsia="Arial" w:hAnsiTheme="minorHAnsi" w:cstheme="minorHAnsi"/>
                <w:i/>
                <w:lang w:val="it-IT"/>
              </w:rPr>
            </w:pPr>
          </w:p>
        </w:tc>
      </w:tr>
      <w:tr w:rsidR="00EF7703" w:rsidRPr="002D49B1" w14:paraId="1B5A88A9" w14:textId="77777777" w:rsidTr="00246BAB">
        <w:tc>
          <w:tcPr>
            <w:tcW w:w="3747" w:type="dxa"/>
          </w:tcPr>
          <w:p w14:paraId="7CB0EBF9" w14:textId="77777777" w:rsidR="00EF7703" w:rsidRPr="00011A63" w:rsidRDefault="00EF7703" w:rsidP="00EE6480">
            <w:pPr>
              <w:tabs>
                <w:tab w:val="left" w:pos="0"/>
              </w:tabs>
              <w:jc w:val="both"/>
              <w:rPr>
                <w:rFonts w:asciiTheme="minorHAnsi" w:eastAsia="Arial" w:hAnsiTheme="minorHAnsi" w:cstheme="minorHAnsi"/>
                <w:u w:val="single"/>
                <w:lang w:val="it-IT"/>
              </w:rPr>
            </w:pPr>
            <w:r w:rsidRPr="00011A63">
              <w:rPr>
                <w:rFonts w:asciiTheme="minorHAnsi" w:eastAsia="Arial" w:hAnsiTheme="minorHAnsi" w:cstheme="minorHAnsi"/>
                <w:u w:val="single"/>
                <w:lang w:val="it-IT"/>
              </w:rPr>
              <w:t>Pornografia minorile – Offerta o cessione di materiale pedopornografico, anche per</w:t>
            </w:r>
          </w:p>
          <w:p w14:paraId="2A59B608" w14:textId="77777777" w:rsidR="00EF7703" w:rsidRPr="00011A63" w:rsidRDefault="00EF7703" w:rsidP="00EE6480">
            <w:pPr>
              <w:tabs>
                <w:tab w:val="left" w:pos="0"/>
              </w:tabs>
              <w:jc w:val="both"/>
              <w:rPr>
                <w:rFonts w:asciiTheme="minorHAnsi" w:eastAsia="Arial" w:hAnsiTheme="minorHAnsi" w:cstheme="minorHAnsi"/>
                <w:u w:val="single"/>
                <w:lang w:val="it-IT"/>
              </w:rPr>
            </w:pPr>
            <w:r w:rsidRPr="00011A63">
              <w:rPr>
                <w:rFonts w:asciiTheme="minorHAnsi" w:eastAsia="Arial" w:hAnsiTheme="minorHAnsi" w:cstheme="minorHAnsi"/>
                <w:u w:val="single"/>
                <w:lang w:val="it-IT"/>
              </w:rPr>
              <w:t>via telematica (art. 600-ter, co.</w:t>
            </w:r>
          </w:p>
          <w:p w14:paraId="4EA90D13" w14:textId="77777777" w:rsidR="00EF7703" w:rsidRPr="00011A63" w:rsidRDefault="00EF7703" w:rsidP="00EE6480">
            <w:pPr>
              <w:tabs>
                <w:tab w:val="left" w:pos="0"/>
              </w:tabs>
              <w:jc w:val="both"/>
              <w:rPr>
                <w:rFonts w:asciiTheme="minorHAnsi" w:eastAsia="Arial" w:hAnsiTheme="minorHAnsi" w:cstheme="minorHAnsi"/>
                <w:u w:val="single"/>
                <w:lang w:val="it-IT"/>
              </w:rPr>
            </w:pPr>
            <w:r w:rsidRPr="00011A63">
              <w:rPr>
                <w:rFonts w:asciiTheme="minorHAnsi" w:eastAsia="Arial" w:hAnsiTheme="minorHAnsi" w:cstheme="minorHAnsi"/>
                <w:u w:val="single"/>
                <w:lang w:val="it-IT"/>
              </w:rPr>
              <w:t>3 e 4 c.p.)</w:t>
            </w:r>
          </w:p>
          <w:p w14:paraId="46676646" w14:textId="77777777" w:rsidR="00E5481D" w:rsidRPr="00011A63" w:rsidRDefault="00E5481D" w:rsidP="00EE6480">
            <w:pPr>
              <w:tabs>
                <w:tab w:val="left" w:pos="0"/>
              </w:tabs>
              <w:jc w:val="both"/>
              <w:rPr>
                <w:rFonts w:asciiTheme="minorHAnsi" w:eastAsia="Arial" w:hAnsiTheme="minorHAnsi" w:cstheme="minorHAnsi"/>
                <w:i/>
                <w:lang w:val="it-IT"/>
              </w:rPr>
            </w:pPr>
          </w:p>
          <w:p w14:paraId="07CB5324" w14:textId="77777777" w:rsidR="00E5481D" w:rsidRPr="00011A63" w:rsidRDefault="00E5481D" w:rsidP="00EE6480">
            <w:pPr>
              <w:pBdr>
                <w:top w:val="nil"/>
                <w:left w:val="nil"/>
                <w:bottom w:val="nil"/>
                <w:right w:val="nil"/>
                <w:between w:val="nil"/>
              </w:pBdr>
              <w:tabs>
                <w:tab w:val="left" w:pos="0"/>
              </w:tabs>
              <w:jc w:val="both"/>
              <w:rPr>
                <w:rFonts w:asciiTheme="minorHAnsi" w:eastAsia="Arial" w:hAnsiTheme="minorHAnsi" w:cstheme="minorHAnsi"/>
                <w:i/>
                <w:lang w:val="it-IT"/>
              </w:rPr>
            </w:pPr>
            <w:r w:rsidRPr="00011A63">
              <w:rPr>
                <w:rFonts w:asciiTheme="minorHAnsi" w:eastAsia="Arial" w:hAnsiTheme="minorHAnsi" w:cstheme="minorHAnsi"/>
                <w:i/>
                <w:lang w:val="it-IT"/>
              </w:rPr>
              <w:t>È punito con la reclusione da sei a dodici anni e con la multa da euro 24.000 a euro 240.000 chiunque:</w:t>
            </w:r>
          </w:p>
          <w:p w14:paraId="1E41390A" w14:textId="77777777" w:rsidR="00E5481D" w:rsidRPr="00011A63" w:rsidRDefault="00E5481D" w:rsidP="00EE6480">
            <w:pPr>
              <w:numPr>
                <w:ilvl w:val="0"/>
                <w:numId w:val="20"/>
              </w:numPr>
              <w:pBdr>
                <w:top w:val="nil"/>
                <w:left w:val="nil"/>
                <w:bottom w:val="nil"/>
                <w:right w:val="nil"/>
                <w:between w:val="nil"/>
              </w:pBdr>
              <w:tabs>
                <w:tab w:val="left" w:pos="0"/>
              </w:tabs>
              <w:ind w:left="0" w:firstLine="0"/>
              <w:jc w:val="both"/>
              <w:rPr>
                <w:rFonts w:asciiTheme="minorHAnsi" w:eastAsia="Arial" w:hAnsiTheme="minorHAnsi" w:cstheme="minorHAnsi"/>
                <w:i/>
                <w:lang w:val="it-IT"/>
              </w:rPr>
            </w:pPr>
            <w:r w:rsidRPr="00011A63">
              <w:rPr>
                <w:rFonts w:asciiTheme="minorHAnsi" w:eastAsia="Arial" w:hAnsiTheme="minorHAnsi" w:cstheme="minorHAnsi"/>
                <w:i/>
                <w:lang w:val="it-IT"/>
              </w:rPr>
              <w:t>utilizzando minori di anni diciotto, realizza esibizioni o spettacoli pornografici ovvero produce materiale pornografico;</w:t>
            </w:r>
          </w:p>
          <w:p w14:paraId="4735E782" w14:textId="77777777" w:rsidR="00E5481D" w:rsidRPr="00011A63" w:rsidRDefault="00E5481D" w:rsidP="00EE6480">
            <w:pPr>
              <w:numPr>
                <w:ilvl w:val="0"/>
                <w:numId w:val="20"/>
              </w:numPr>
              <w:pBdr>
                <w:top w:val="nil"/>
                <w:left w:val="nil"/>
                <w:bottom w:val="nil"/>
                <w:right w:val="nil"/>
                <w:between w:val="nil"/>
              </w:pBdr>
              <w:tabs>
                <w:tab w:val="left" w:pos="0"/>
              </w:tabs>
              <w:ind w:left="0" w:firstLine="0"/>
              <w:jc w:val="both"/>
              <w:rPr>
                <w:rFonts w:asciiTheme="minorHAnsi" w:eastAsia="Arial" w:hAnsiTheme="minorHAnsi" w:cstheme="minorHAnsi"/>
                <w:i/>
                <w:lang w:val="it-IT"/>
              </w:rPr>
            </w:pPr>
            <w:r w:rsidRPr="00011A63">
              <w:rPr>
                <w:rFonts w:asciiTheme="minorHAnsi" w:eastAsia="Arial" w:hAnsiTheme="minorHAnsi" w:cstheme="minorHAnsi"/>
                <w:i/>
                <w:lang w:val="it-IT"/>
              </w:rPr>
              <w:t>recluta o induce minori di anni diciotto a partecipare a esibizioni o spettacoli pornografici ovvero dai suddetti spettacoli trae altrimenti profitto.</w:t>
            </w:r>
          </w:p>
          <w:p w14:paraId="79FF4CE0" w14:textId="77777777" w:rsidR="00E5481D" w:rsidRPr="00011A63" w:rsidRDefault="00E5481D" w:rsidP="00EE6480">
            <w:pPr>
              <w:pBdr>
                <w:top w:val="nil"/>
                <w:left w:val="nil"/>
                <w:bottom w:val="nil"/>
                <w:right w:val="nil"/>
                <w:between w:val="nil"/>
              </w:pBdr>
              <w:tabs>
                <w:tab w:val="left" w:pos="0"/>
              </w:tabs>
              <w:jc w:val="both"/>
              <w:rPr>
                <w:rFonts w:asciiTheme="minorHAnsi" w:eastAsia="Arial" w:hAnsiTheme="minorHAnsi" w:cstheme="minorHAnsi"/>
                <w:i/>
                <w:lang w:val="it-IT"/>
              </w:rPr>
            </w:pPr>
            <w:r w:rsidRPr="00011A63">
              <w:rPr>
                <w:rFonts w:asciiTheme="minorHAnsi" w:eastAsia="Arial" w:hAnsiTheme="minorHAnsi" w:cstheme="minorHAnsi"/>
                <w:i/>
                <w:lang w:val="it-IT"/>
              </w:rPr>
              <w:t>Alla stessa pena soggiace chi fa commercio del materiale pornografico di cui al primo comma.</w:t>
            </w:r>
          </w:p>
          <w:p w14:paraId="523527BB" w14:textId="77777777" w:rsidR="00E5481D" w:rsidRPr="00011A63" w:rsidRDefault="00E5481D" w:rsidP="00EE6480">
            <w:pPr>
              <w:pBdr>
                <w:top w:val="nil"/>
                <w:left w:val="nil"/>
                <w:bottom w:val="nil"/>
                <w:right w:val="nil"/>
                <w:between w:val="nil"/>
              </w:pBdr>
              <w:tabs>
                <w:tab w:val="left" w:pos="0"/>
              </w:tabs>
              <w:jc w:val="both"/>
              <w:rPr>
                <w:rFonts w:asciiTheme="minorHAnsi" w:eastAsia="Arial" w:hAnsiTheme="minorHAnsi" w:cstheme="minorHAnsi"/>
                <w:i/>
                <w:lang w:val="it-IT"/>
              </w:rPr>
            </w:pPr>
            <w:r w:rsidRPr="00011A63">
              <w:rPr>
                <w:rFonts w:asciiTheme="minorHAnsi" w:eastAsia="Arial" w:hAnsiTheme="minorHAnsi" w:cstheme="minorHAnsi"/>
                <w:i/>
                <w:lang w:val="it-IT"/>
              </w:rPr>
              <w:t>Chiunque, al di fuori delle ipotesi di cui al primo e al secondo comma, con qualsiasi mezzo, anche per via telematica, distribuisce, divulga diffonde o pubblicizza il materiale pornografico di cui al primo comma, ovvero distribuisce o divulga notizie o informazioni finalizzate all’adescamento o allo sfruttamento sessuale di minori degli anni diciotto, è punito con la reclusione da uno a cinque anni e con la multa da euro 2.582,00 a euro 51.645,00.</w:t>
            </w:r>
          </w:p>
          <w:p w14:paraId="5C422299" w14:textId="77777777" w:rsidR="00E5481D" w:rsidRPr="00011A63" w:rsidRDefault="00E5481D" w:rsidP="00EE6480">
            <w:pPr>
              <w:pBdr>
                <w:top w:val="nil"/>
                <w:left w:val="nil"/>
                <w:bottom w:val="nil"/>
                <w:right w:val="nil"/>
                <w:between w:val="nil"/>
              </w:pBdr>
              <w:tabs>
                <w:tab w:val="left" w:pos="0"/>
              </w:tabs>
              <w:jc w:val="both"/>
              <w:rPr>
                <w:rFonts w:asciiTheme="minorHAnsi" w:eastAsia="Arial" w:hAnsiTheme="minorHAnsi" w:cstheme="minorHAnsi"/>
                <w:i/>
                <w:lang w:val="it-IT"/>
              </w:rPr>
            </w:pPr>
            <w:r w:rsidRPr="00011A63">
              <w:rPr>
                <w:rFonts w:asciiTheme="minorHAnsi" w:eastAsia="Arial" w:hAnsiTheme="minorHAnsi" w:cstheme="minorHAnsi"/>
                <w:i/>
                <w:lang w:val="it-IT"/>
              </w:rPr>
              <w:t>Chiunque, al di fuori delle ipotesi di cui ai commi primo, secondo e terzo, offre o cede ad altri, anche a titolo gratuito, materiale pornografico prodotto di cui al primo comma degli anni diciotto, è punito con la reclusione fino a tre anni o con la multa da euro 1.549,00 a euro 5.164,00.</w:t>
            </w:r>
          </w:p>
          <w:p w14:paraId="70363679" w14:textId="77777777" w:rsidR="00E5481D" w:rsidRPr="00011A63" w:rsidRDefault="00E5481D" w:rsidP="00EE6480">
            <w:pPr>
              <w:pBdr>
                <w:top w:val="nil"/>
                <w:left w:val="nil"/>
                <w:bottom w:val="nil"/>
                <w:right w:val="nil"/>
                <w:between w:val="nil"/>
              </w:pBdr>
              <w:tabs>
                <w:tab w:val="left" w:pos="0"/>
              </w:tabs>
              <w:jc w:val="both"/>
              <w:rPr>
                <w:rFonts w:asciiTheme="minorHAnsi" w:eastAsia="Arial" w:hAnsiTheme="minorHAnsi" w:cstheme="minorHAnsi"/>
                <w:i/>
                <w:lang w:val="it-IT"/>
              </w:rPr>
            </w:pPr>
            <w:r w:rsidRPr="00011A63">
              <w:rPr>
                <w:rFonts w:asciiTheme="minorHAnsi" w:eastAsia="Arial" w:hAnsiTheme="minorHAnsi" w:cstheme="minorHAnsi"/>
                <w:i/>
                <w:lang w:val="it-IT"/>
              </w:rPr>
              <w:t>Nei casi previsti dal terzo e dal quarto comma la pena è aumentata in misura non eccedente i due terzi ove il materiale sia di ingente quantità.</w:t>
            </w:r>
          </w:p>
          <w:p w14:paraId="6AD4B990" w14:textId="77777777" w:rsidR="00E5481D" w:rsidRPr="00011A63" w:rsidRDefault="00E5481D" w:rsidP="00EE6480">
            <w:pPr>
              <w:pBdr>
                <w:top w:val="nil"/>
                <w:left w:val="nil"/>
                <w:bottom w:val="nil"/>
                <w:right w:val="nil"/>
                <w:between w:val="nil"/>
              </w:pBdr>
              <w:tabs>
                <w:tab w:val="left" w:pos="0"/>
              </w:tabs>
              <w:jc w:val="both"/>
              <w:rPr>
                <w:rFonts w:asciiTheme="minorHAnsi" w:eastAsia="Arial" w:hAnsiTheme="minorHAnsi" w:cstheme="minorHAnsi"/>
                <w:i/>
                <w:lang w:val="it-IT"/>
              </w:rPr>
            </w:pPr>
            <w:r w:rsidRPr="00011A63">
              <w:rPr>
                <w:rFonts w:asciiTheme="minorHAnsi" w:eastAsia="Arial" w:hAnsiTheme="minorHAnsi" w:cstheme="minorHAnsi"/>
                <w:i/>
                <w:lang w:val="it-IT"/>
              </w:rPr>
              <w:t>Salvo che il fatto costituisca più grave reato, chiunque assiste a esibizioni o spettacoli pornografici in cui siano coinvolti minori di anni diciotto è punito con la reclusione fino a tre anni e con la multa da euro 1.500 a euro 6.000.</w:t>
            </w:r>
          </w:p>
          <w:p w14:paraId="7DDFC205" w14:textId="77777777" w:rsidR="00EF7703" w:rsidRPr="00011A63" w:rsidRDefault="00E5481D" w:rsidP="00EE6480">
            <w:pPr>
              <w:pBdr>
                <w:top w:val="nil"/>
                <w:left w:val="nil"/>
                <w:bottom w:val="nil"/>
                <w:right w:val="nil"/>
                <w:between w:val="nil"/>
              </w:pBdr>
              <w:tabs>
                <w:tab w:val="left" w:pos="0"/>
              </w:tabs>
              <w:jc w:val="both"/>
              <w:rPr>
                <w:rFonts w:asciiTheme="minorHAnsi" w:eastAsia="Arial" w:hAnsiTheme="minorHAnsi" w:cstheme="minorHAnsi"/>
                <w:i/>
                <w:lang w:val="it-IT"/>
              </w:rPr>
            </w:pPr>
            <w:r w:rsidRPr="00011A63">
              <w:rPr>
                <w:rFonts w:asciiTheme="minorHAnsi" w:eastAsia="Arial" w:hAnsiTheme="minorHAnsi" w:cstheme="minorHAnsi"/>
                <w:i/>
                <w:lang w:val="it-IT"/>
              </w:rPr>
              <w:t>Ai fini di cui al presente articolo per pornografia minorile si intende ogni rappresentazione, con qualunque mezzo, di un minore degli anni diciotto coinvolto in attività sessuali esplicite, reali o simulate, o qualunque rappresentazione degli organi sessuali di un minore di anni diciotto per scopi sessuali</w:t>
            </w:r>
            <w:r w:rsidR="00C03096" w:rsidRPr="00011A63">
              <w:rPr>
                <w:rFonts w:asciiTheme="minorHAnsi" w:eastAsia="Arial" w:hAnsiTheme="minorHAnsi" w:cstheme="minorHAnsi"/>
                <w:i/>
                <w:lang w:val="it-IT"/>
              </w:rPr>
              <w:t>”</w:t>
            </w:r>
          </w:p>
          <w:p w14:paraId="0C232BA3" w14:textId="77777777" w:rsidR="00C03096" w:rsidRPr="00011A63" w:rsidRDefault="00C03096" w:rsidP="00EE6480">
            <w:pPr>
              <w:pBdr>
                <w:top w:val="nil"/>
                <w:left w:val="nil"/>
                <w:bottom w:val="nil"/>
                <w:right w:val="nil"/>
                <w:between w:val="nil"/>
              </w:pBdr>
              <w:tabs>
                <w:tab w:val="left" w:pos="0"/>
              </w:tabs>
              <w:jc w:val="both"/>
              <w:rPr>
                <w:rFonts w:asciiTheme="minorHAnsi" w:eastAsia="Arial" w:hAnsiTheme="minorHAnsi" w:cstheme="minorHAnsi"/>
                <w:i/>
                <w:lang w:val="it-IT"/>
              </w:rPr>
            </w:pPr>
          </w:p>
        </w:tc>
        <w:tc>
          <w:tcPr>
            <w:tcW w:w="2409" w:type="dxa"/>
            <w:vMerge/>
          </w:tcPr>
          <w:p w14:paraId="3C4DBC65" w14:textId="77777777" w:rsidR="00EF7703" w:rsidRPr="00011A63" w:rsidRDefault="00EF7703" w:rsidP="00EE6480">
            <w:pPr>
              <w:pStyle w:val="Paragrafoelenco"/>
              <w:ind w:left="0"/>
              <w:jc w:val="both"/>
              <w:rPr>
                <w:rFonts w:asciiTheme="minorHAnsi" w:eastAsia="Arial" w:hAnsiTheme="minorHAnsi" w:cstheme="minorHAnsi"/>
                <w:i/>
                <w:lang w:val="it-IT"/>
              </w:rPr>
            </w:pPr>
          </w:p>
        </w:tc>
        <w:tc>
          <w:tcPr>
            <w:tcW w:w="2828" w:type="dxa"/>
            <w:vMerge/>
          </w:tcPr>
          <w:p w14:paraId="0D4140AB" w14:textId="77777777" w:rsidR="00EF7703" w:rsidRPr="00011A63" w:rsidRDefault="00EF7703" w:rsidP="00EE6480">
            <w:pPr>
              <w:pStyle w:val="Paragrafoelenco"/>
              <w:ind w:left="0"/>
              <w:jc w:val="both"/>
              <w:rPr>
                <w:rFonts w:asciiTheme="minorHAnsi" w:eastAsia="Arial" w:hAnsiTheme="minorHAnsi" w:cstheme="minorHAnsi"/>
                <w:i/>
                <w:lang w:val="it-IT"/>
              </w:rPr>
            </w:pPr>
          </w:p>
        </w:tc>
      </w:tr>
      <w:tr w:rsidR="00EF7703" w:rsidRPr="002D49B1" w14:paraId="4926E412" w14:textId="77777777" w:rsidTr="00246BAB">
        <w:tc>
          <w:tcPr>
            <w:tcW w:w="3747" w:type="dxa"/>
          </w:tcPr>
          <w:p w14:paraId="7B397922" w14:textId="77777777" w:rsidR="00EF7703" w:rsidRPr="00011A63" w:rsidRDefault="00EF7703" w:rsidP="00EE6480">
            <w:pPr>
              <w:tabs>
                <w:tab w:val="left" w:pos="0"/>
              </w:tabs>
              <w:jc w:val="both"/>
              <w:rPr>
                <w:rFonts w:asciiTheme="minorHAnsi" w:eastAsia="Arial" w:hAnsiTheme="minorHAnsi" w:cstheme="minorHAnsi"/>
                <w:u w:val="single"/>
                <w:lang w:val="it-IT"/>
              </w:rPr>
            </w:pPr>
            <w:r w:rsidRPr="00011A63">
              <w:rPr>
                <w:rFonts w:asciiTheme="minorHAnsi" w:eastAsia="Arial" w:hAnsiTheme="minorHAnsi" w:cstheme="minorHAnsi"/>
                <w:u w:val="single"/>
                <w:lang w:val="it-IT"/>
              </w:rPr>
              <w:t>Detenzione di materiale pedopornografico (art. 600- quater c.p.)</w:t>
            </w:r>
          </w:p>
          <w:p w14:paraId="66E900F7" w14:textId="77777777" w:rsidR="00C03096" w:rsidRPr="00011A63" w:rsidRDefault="00C03096" w:rsidP="00EE6480">
            <w:pPr>
              <w:tabs>
                <w:tab w:val="left" w:pos="0"/>
              </w:tabs>
              <w:jc w:val="both"/>
              <w:rPr>
                <w:rFonts w:asciiTheme="minorHAnsi" w:eastAsia="Arial" w:hAnsiTheme="minorHAnsi" w:cstheme="minorHAnsi"/>
                <w:u w:val="single"/>
                <w:lang w:val="it-IT"/>
              </w:rPr>
            </w:pPr>
          </w:p>
          <w:p w14:paraId="13D6E810" w14:textId="77777777" w:rsidR="00E5481D" w:rsidRPr="00011A63" w:rsidRDefault="00C03096" w:rsidP="00EE6480">
            <w:pPr>
              <w:pBdr>
                <w:top w:val="nil"/>
                <w:left w:val="nil"/>
                <w:bottom w:val="nil"/>
                <w:right w:val="nil"/>
                <w:between w:val="nil"/>
              </w:pBdr>
              <w:tabs>
                <w:tab w:val="left" w:pos="0"/>
              </w:tabs>
              <w:jc w:val="both"/>
              <w:rPr>
                <w:rFonts w:asciiTheme="minorHAnsi" w:eastAsia="Courier New" w:hAnsiTheme="minorHAnsi" w:cstheme="minorHAnsi"/>
                <w:lang w:val="it-IT"/>
              </w:rPr>
            </w:pPr>
            <w:r w:rsidRPr="00011A63">
              <w:rPr>
                <w:rFonts w:asciiTheme="minorHAnsi" w:eastAsia="Arial" w:hAnsiTheme="minorHAnsi" w:cstheme="minorHAnsi"/>
                <w:i/>
                <w:color w:val="000000"/>
                <w:lang w:val="it-IT"/>
              </w:rPr>
              <w:t>“</w:t>
            </w:r>
            <w:r w:rsidR="00E5481D" w:rsidRPr="00011A63">
              <w:rPr>
                <w:rFonts w:asciiTheme="minorHAnsi" w:eastAsia="Arial" w:hAnsiTheme="minorHAnsi" w:cstheme="minorHAnsi"/>
                <w:i/>
                <w:color w:val="000000"/>
                <w:lang w:val="it-IT"/>
              </w:rPr>
              <w:t xml:space="preserve">Chiunque, al di fuori delle ipotesi previste nell’articolo 600ter, consapevolmente si procura o detiene materiale pornografico prodotto realizzato utilizzando minori degli anni diciotto è punito con la reclusione fino </w:t>
            </w:r>
            <w:r w:rsidR="00E5481D" w:rsidRPr="00011A63">
              <w:rPr>
                <w:rFonts w:asciiTheme="minorHAnsi" w:eastAsia="Arial" w:hAnsiTheme="minorHAnsi" w:cstheme="minorHAnsi"/>
                <w:i/>
                <w:color w:val="000000"/>
                <w:lang w:val="it-IT"/>
              </w:rPr>
              <w:lastRenderedPageBreak/>
              <w:t>a tre anni o con la multa non inferiore a euro 1.549,00.</w:t>
            </w:r>
          </w:p>
          <w:p w14:paraId="3691699B" w14:textId="77777777" w:rsidR="00E5481D" w:rsidRPr="00011A63" w:rsidRDefault="00E5481D" w:rsidP="00EE6480">
            <w:pPr>
              <w:pBdr>
                <w:top w:val="nil"/>
                <w:left w:val="nil"/>
                <w:bottom w:val="nil"/>
                <w:right w:val="nil"/>
                <w:between w:val="nil"/>
              </w:pBdr>
              <w:tabs>
                <w:tab w:val="left" w:pos="0"/>
              </w:tabs>
              <w:jc w:val="both"/>
              <w:rPr>
                <w:rFonts w:asciiTheme="minorHAnsi" w:eastAsia="Courier New" w:hAnsiTheme="minorHAnsi" w:cstheme="minorHAnsi"/>
                <w:lang w:val="it-IT"/>
              </w:rPr>
            </w:pPr>
            <w:r w:rsidRPr="00011A63">
              <w:rPr>
                <w:rFonts w:asciiTheme="minorHAnsi" w:eastAsia="Arial" w:hAnsiTheme="minorHAnsi" w:cstheme="minorHAnsi"/>
                <w:i/>
                <w:color w:val="000000"/>
                <w:lang w:val="it-IT"/>
              </w:rPr>
              <w:t>La pena è aumentata in misura non eccedente i due terzi ove il materiale d</w:t>
            </w:r>
            <w:r w:rsidR="00C03096" w:rsidRPr="00011A63">
              <w:rPr>
                <w:rFonts w:asciiTheme="minorHAnsi" w:eastAsia="Arial" w:hAnsiTheme="minorHAnsi" w:cstheme="minorHAnsi"/>
                <w:i/>
                <w:color w:val="000000"/>
                <w:lang w:val="it-IT"/>
              </w:rPr>
              <w:t>etenuto sia di ingente quantità”</w:t>
            </w:r>
          </w:p>
          <w:p w14:paraId="038D3734" w14:textId="77777777" w:rsidR="00EF7703" w:rsidRPr="00011A63" w:rsidRDefault="00EF7703" w:rsidP="00EE6480">
            <w:pPr>
              <w:pStyle w:val="Paragrafoelenco"/>
              <w:ind w:left="0"/>
              <w:jc w:val="both"/>
              <w:rPr>
                <w:rFonts w:asciiTheme="minorHAnsi" w:eastAsia="Arial" w:hAnsiTheme="minorHAnsi" w:cstheme="minorHAnsi"/>
                <w:i/>
                <w:lang w:val="it-IT"/>
              </w:rPr>
            </w:pPr>
          </w:p>
        </w:tc>
        <w:tc>
          <w:tcPr>
            <w:tcW w:w="2409" w:type="dxa"/>
            <w:vMerge/>
          </w:tcPr>
          <w:p w14:paraId="5B8B7BD6" w14:textId="77777777" w:rsidR="00EF7703" w:rsidRPr="00011A63" w:rsidRDefault="00EF7703" w:rsidP="00EE6480">
            <w:pPr>
              <w:pStyle w:val="Paragrafoelenco"/>
              <w:ind w:left="0"/>
              <w:jc w:val="both"/>
              <w:rPr>
                <w:rFonts w:asciiTheme="minorHAnsi" w:eastAsia="Arial" w:hAnsiTheme="minorHAnsi" w:cstheme="minorHAnsi"/>
                <w:i/>
                <w:lang w:val="it-IT"/>
              </w:rPr>
            </w:pPr>
          </w:p>
        </w:tc>
        <w:tc>
          <w:tcPr>
            <w:tcW w:w="2828" w:type="dxa"/>
            <w:vMerge/>
          </w:tcPr>
          <w:p w14:paraId="111AB88E" w14:textId="77777777" w:rsidR="00EF7703" w:rsidRPr="00011A63" w:rsidRDefault="00EF7703" w:rsidP="00EE6480">
            <w:pPr>
              <w:pStyle w:val="Paragrafoelenco"/>
              <w:ind w:left="0"/>
              <w:jc w:val="both"/>
              <w:rPr>
                <w:rFonts w:asciiTheme="minorHAnsi" w:eastAsia="Arial" w:hAnsiTheme="minorHAnsi" w:cstheme="minorHAnsi"/>
                <w:i/>
                <w:lang w:val="it-IT"/>
              </w:rPr>
            </w:pPr>
          </w:p>
        </w:tc>
      </w:tr>
      <w:tr w:rsidR="00EF7703" w:rsidRPr="002D49B1" w14:paraId="0449EAC8" w14:textId="77777777" w:rsidTr="00246BAB">
        <w:tc>
          <w:tcPr>
            <w:tcW w:w="3747" w:type="dxa"/>
          </w:tcPr>
          <w:p w14:paraId="74086120" w14:textId="77777777" w:rsidR="00EF7703" w:rsidRPr="00011A63" w:rsidRDefault="00EF7703" w:rsidP="00EE6480">
            <w:pPr>
              <w:tabs>
                <w:tab w:val="left" w:pos="0"/>
              </w:tabs>
              <w:jc w:val="both"/>
              <w:rPr>
                <w:rFonts w:asciiTheme="minorHAnsi" w:eastAsia="Arial" w:hAnsiTheme="minorHAnsi" w:cstheme="minorHAnsi"/>
                <w:u w:val="single"/>
                <w:lang w:val="it-IT"/>
              </w:rPr>
            </w:pPr>
            <w:r w:rsidRPr="00011A63">
              <w:rPr>
                <w:rFonts w:asciiTheme="minorHAnsi" w:eastAsia="Arial" w:hAnsiTheme="minorHAnsi" w:cstheme="minorHAnsi"/>
                <w:u w:val="single"/>
                <w:lang w:val="it-IT"/>
              </w:rPr>
              <w:t>Adescamento di minorenni (art.</w:t>
            </w:r>
            <w:r w:rsidR="00E5481D" w:rsidRPr="00011A63">
              <w:rPr>
                <w:rFonts w:asciiTheme="minorHAnsi" w:eastAsia="Arial" w:hAnsiTheme="minorHAnsi" w:cstheme="minorHAnsi"/>
                <w:u w:val="single"/>
                <w:lang w:val="it-IT"/>
              </w:rPr>
              <w:t xml:space="preserve"> </w:t>
            </w:r>
            <w:r w:rsidRPr="00011A63">
              <w:rPr>
                <w:rFonts w:asciiTheme="minorHAnsi" w:eastAsia="Arial" w:hAnsiTheme="minorHAnsi" w:cstheme="minorHAnsi"/>
                <w:u w:val="single"/>
                <w:lang w:val="it-IT"/>
              </w:rPr>
              <w:t>609-undecies c.p.)</w:t>
            </w:r>
          </w:p>
          <w:p w14:paraId="0082F99F" w14:textId="77777777" w:rsidR="00E5481D" w:rsidRPr="00011A63" w:rsidRDefault="00E5481D" w:rsidP="00EE6480">
            <w:pPr>
              <w:ind w:left="71"/>
              <w:rPr>
                <w:rFonts w:asciiTheme="minorHAnsi" w:eastAsia="Arial" w:hAnsiTheme="minorHAnsi" w:cstheme="minorHAnsi"/>
                <w:lang w:val="it-IT"/>
              </w:rPr>
            </w:pPr>
          </w:p>
          <w:p w14:paraId="3BAEF8F1" w14:textId="77777777" w:rsidR="00E5481D" w:rsidRPr="00011A63" w:rsidRDefault="00E5481D" w:rsidP="00EE6480">
            <w:pPr>
              <w:pBdr>
                <w:top w:val="nil"/>
                <w:left w:val="nil"/>
                <w:bottom w:val="nil"/>
                <w:right w:val="nil"/>
                <w:between w:val="nil"/>
              </w:pBdr>
              <w:tabs>
                <w:tab w:val="left" w:pos="0"/>
              </w:tabs>
              <w:jc w:val="both"/>
              <w:rPr>
                <w:rFonts w:asciiTheme="minorHAnsi" w:eastAsia="Arial" w:hAnsiTheme="minorHAnsi" w:cstheme="minorHAnsi"/>
                <w:i/>
                <w:color w:val="000000"/>
                <w:lang w:val="it-IT"/>
              </w:rPr>
            </w:pPr>
            <w:r w:rsidRPr="00011A63">
              <w:rPr>
                <w:rFonts w:asciiTheme="minorHAnsi" w:eastAsia="Arial" w:hAnsiTheme="minorHAnsi" w:cstheme="minorHAnsi"/>
                <w:i/>
                <w:color w:val="000000"/>
                <w:lang w:val="it-IT"/>
              </w:rPr>
              <w:t>“Chiunque, allo scopo di commettere i reati di cui agli articoli 600, 600-bis, 600-ter e 600-quater, anche se relativi al materiale pornografico di cui all’art. 600-quater.1, 600-quinquies, 609-bis, 609-quater, 609-quinquies e 609-octies, adesca un minore di anni sedici, è punito, se il fatto non costituisce più grave reato, con la reclusione da uno a tre anni. Per adescamento si intende qualsiasi atto volto a carpire la fiducia del minore attraverso artifici, lusinghe o minacce posti in essere anche mediante l’utilizzo della rete internet o di altre reti o mezzi di comunicazioni.</w:t>
            </w:r>
          </w:p>
          <w:p w14:paraId="42910786" w14:textId="77777777" w:rsidR="00E5481D" w:rsidRPr="00011A63" w:rsidRDefault="00E5481D" w:rsidP="00EE6480">
            <w:pPr>
              <w:pBdr>
                <w:top w:val="nil"/>
                <w:left w:val="nil"/>
                <w:bottom w:val="nil"/>
                <w:right w:val="nil"/>
                <w:between w:val="nil"/>
              </w:pBdr>
              <w:tabs>
                <w:tab w:val="left" w:pos="0"/>
              </w:tabs>
              <w:jc w:val="both"/>
              <w:rPr>
                <w:rFonts w:asciiTheme="minorHAnsi" w:eastAsia="Arial" w:hAnsiTheme="minorHAnsi" w:cstheme="minorHAnsi"/>
                <w:i/>
                <w:color w:val="000000"/>
                <w:lang w:val="it-IT"/>
              </w:rPr>
            </w:pPr>
            <w:r w:rsidRPr="00011A63">
              <w:rPr>
                <w:rFonts w:asciiTheme="minorHAnsi" w:eastAsia="Arial" w:hAnsiTheme="minorHAnsi" w:cstheme="minorHAnsi"/>
                <w:i/>
                <w:color w:val="000000"/>
                <w:lang w:val="it-IT"/>
              </w:rPr>
              <w:t>La pena è aumentata:</w:t>
            </w:r>
          </w:p>
          <w:p w14:paraId="50DA7A0B" w14:textId="77777777" w:rsidR="00E5481D" w:rsidRPr="00011A63" w:rsidRDefault="00E5481D" w:rsidP="00EE6480">
            <w:pPr>
              <w:pBdr>
                <w:top w:val="nil"/>
                <w:left w:val="nil"/>
                <w:bottom w:val="nil"/>
                <w:right w:val="nil"/>
                <w:between w:val="nil"/>
              </w:pBdr>
              <w:tabs>
                <w:tab w:val="left" w:pos="0"/>
              </w:tabs>
              <w:jc w:val="both"/>
              <w:rPr>
                <w:rFonts w:asciiTheme="minorHAnsi" w:eastAsia="Arial" w:hAnsiTheme="minorHAnsi" w:cstheme="minorHAnsi"/>
                <w:i/>
                <w:color w:val="000000"/>
                <w:lang w:val="it-IT"/>
              </w:rPr>
            </w:pPr>
            <w:r w:rsidRPr="00011A63">
              <w:rPr>
                <w:rFonts w:asciiTheme="minorHAnsi" w:eastAsia="Arial" w:hAnsiTheme="minorHAnsi" w:cstheme="minorHAnsi"/>
                <w:i/>
                <w:color w:val="000000"/>
                <w:lang w:val="it-IT"/>
              </w:rPr>
              <w:t>1) se il reato è commesso da più persone riunite;</w:t>
            </w:r>
          </w:p>
          <w:p w14:paraId="6888D415" w14:textId="77777777" w:rsidR="00E5481D" w:rsidRPr="00011A63" w:rsidRDefault="00E5481D" w:rsidP="00EE6480">
            <w:pPr>
              <w:pBdr>
                <w:top w:val="nil"/>
                <w:left w:val="nil"/>
                <w:bottom w:val="nil"/>
                <w:right w:val="nil"/>
                <w:between w:val="nil"/>
              </w:pBdr>
              <w:tabs>
                <w:tab w:val="left" w:pos="0"/>
              </w:tabs>
              <w:jc w:val="both"/>
              <w:rPr>
                <w:rFonts w:asciiTheme="minorHAnsi" w:eastAsia="Arial" w:hAnsiTheme="minorHAnsi" w:cstheme="minorHAnsi"/>
                <w:i/>
                <w:color w:val="000000"/>
                <w:lang w:val="it-IT"/>
              </w:rPr>
            </w:pPr>
            <w:r w:rsidRPr="00011A63">
              <w:rPr>
                <w:rFonts w:asciiTheme="minorHAnsi" w:eastAsia="Arial" w:hAnsiTheme="minorHAnsi" w:cstheme="minorHAnsi"/>
                <w:i/>
                <w:color w:val="000000"/>
                <w:lang w:val="it-IT"/>
              </w:rPr>
              <w:t>2) se il reato è commesso da persona che fa parte di un’associazione per delinquere e al fine di agevolarne l’attività;</w:t>
            </w:r>
          </w:p>
          <w:p w14:paraId="643D0C88" w14:textId="77777777" w:rsidR="00E5481D" w:rsidRPr="00011A63" w:rsidRDefault="00E5481D" w:rsidP="00EE6480">
            <w:pPr>
              <w:pBdr>
                <w:top w:val="nil"/>
                <w:left w:val="nil"/>
                <w:bottom w:val="nil"/>
                <w:right w:val="nil"/>
                <w:between w:val="nil"/>
              </w:pBdr>
              <w:tabs>
                <w:tab w:val="left" w:pos="0"/>
              </w:tabs>
              <w:jc w:val="both"/>
              <w:rPr>
                <w:rFonts w:asciiTheme="minorHAnsi" w:eastAsia="Arial" w:hAnsiTheme="minorHAnsi" w:cstheme="minorHAnsi"/>
                <w:i/>
                <w:color w:val="000000"/>
                <w:lang w:val="it-IT"/>
              </w:rPr>
            </w:pPr>
            <w:r w:rsidRPr="00011A63">
              <w:rPr>
                <w:rFonts w:asciiTheme="minorHAnsi" w:eastAsia="Arial" w:hAnsiTheme="minorHAnsi" w:cstheme="minorHAnsi"/>
                <w:i/>
                <w:color w:val="000000"/>
                <w:lang w:val="it-IT"/>
              </w:rPr>
              <w:t>3) se dal fatto a causa della reiterazione delle condotte, deriva al minore un pregiudizio grave;</w:t>
            </w:r>
          </w:p>
          <w:p w14:paraId="1516B49F" w14:textId="77777777" w:rsidR="00E5481D" w:rsidRPr="00011A63" w:rsidRDefault="00E5481D" w:rsidP="00EE6480">
            <w:pPr>
              <w:pBdr>
                <w:top w:val="nil"/>
                <w:left w:val="nil"/>
                <w:bottom w:val="nil"/>
                <w:right w:val="nil"/>
                <w:between w:val="nil"/>
              </w:pBdr>
              <w:tabs>
                <w:tab w:val="left" w:pos="0"/>
              </w:tabs>
              <w:jc w:val="both"/>
              <w:rPr>
                <w:rFonts w:asciiTheme="minorHAnsi" w:eastAsia="Arial" w:hAnsiTheme="minorHAnsi" w:cstheme="minorHAnsi"/>
                <w:i/>
                <w:color w:val="000000"/>
                <w:lang w:val="it-IT"/>
              </w:rPr>
            </w:pPr>
            <w:r w:rsidRPr="00011A63">
              <w:rPr>
                <w:rFonts w:asciiTheme="minorHAnsi" w:eastAsia="Arial" w:hAnsiTheme="minorHAnsi" w:cstheme="minorHAnsi"/>
                <w:i/>
                <w:color w:val="000000"/>
                <w:lang w:val="it-IT"/>
              </w:rPr>
              <w:t>4) se dal fatto deriva pericolo di vita del minore</w:t>
            </w:r>
            <w:r w:rsidR="00C03096" w:rsidRPr="00011A63">
              <w:rPr>
                <w:rFonts w:asciiTheme="minorHAnsi" w:eastAsia="Arial" w:hAnsiTheme="minorHAnsi" w:cstheme="minorHAnsi"/>
                <w:i/>
                <w:color w:val="000000"/>
                <w:lang w:val="it-IT"/>
              </w:rPr>
              <w:t>”</w:t>
            </w:r>
          </w:p>
          <w:p w14:paraId="231BEADD" w14:textId="77777777" w:rsidR="00E5481D" w:rsidRPr="00011A63" w:rsidRDefault="00E5481D" w:rsidP="00EE6480">
            <w:pPr>
              <w:ind w:left="71"/>
              <w:rPr>
                <w:rFonts w:asciiTheme="minorHAnsi" w:eastAsia="Arial" w:hAnsiTheme="minorHAnsi" w:cstheme="minorHAnsi"/>
                <w:spacing w:val="-1"/>
                <w:lang w:val="it-IT"/>
              </w:rPr>
            </w:pPr>
          </w:p>
        </w:tc>
        <w:tc>
          <w:tcPr>
            <w:tcW w:w="2409" w:type="dxa"/>
            <w:vMerge/>
          </w:tcPr>
          <w:p w14:paraId="010DF57C" w14:textId="77777777" w:rsidR="00EF7703" w:rsidRPr="00011A63" w:rsidRDefault="00EF7703" w:rsidP="00EE6480">
            <w:pPr>
              <w:pStyle w:val="Paragrafoelenco"/>
              <w:ind w:left="0"/>
              <w:jc w:val="both"/>
              <w:rPr>
                <w:rFonts w:asciiTheme="minorHAnsi" w:eastAsia="Arial" w:hAnsiTheme="minorHAnsi" w:cstheme="minorHAnsi"/>
                <w:i/>
                <w:lang w:val="it-IT"/>
              </w:rPr>
            </w:pPr>
          </w:p>
        </w:tc>
        <w:tc>
          <w:tcPr>
            <w:tcW w:w="2828" w:type="dxa"/>
            <w:vMerge/>
          </w:tcPr>
          <w:p w14:paraId="0F8F3751" w14:textId="77777777" w:rsidR="00EF7703" w:rsidRPr="00011A63" w:rsidRDefault="00EF7703" w:rsidP="00EE6480">
            <w:pPr>
              <w:pStyle w:val="Paragrafoelenco"/>
              <w:ind w:left="0"/>
              <w:jc w:val="both"/>
              <w:rPr>
                <w:rFonts w:asciiTheme="minorHAnsi" w:eastAsia="Arial" w:hAnsiTheme="minorHAnsi" w:cstheme="minorHAnsi"/>
                <w:i/>
                <w:lang w:val="it-IT"/>
              </w:rPr>
            </w:pPr>
          </w:p>
        </w:tc>
      </w:tr>
      <w:tr w:rsidR="00EF7703" w:rsidRPr="002D49B1" w14:paraId="77D22105" w14:textId="77777777" w:rsidTr="00246BAB">
        <w:tc>
          <w:tcPr>
            <w:tcW w:w="3747" w:type="dxa"/>
          </w:tcPr>
          <w:p w14:paraId="22C0BD28" w14:textId="77777777" w:rsidR="00EF7703" w:rsidRPr="00011A63" w:rsidRDefault="00EF7703" w:rsidP="00EE6480">
            <w:pPr>
              <w:tabs>
                <w:tab w:val="left" w:pos="0"/>
              </w:tabs>
              <w:jc w:val="both"/>
              <w:rPr>
                <w:rFonts w:asciiTheme="minorHAnsi" w:eastAsia="Arial" w:hAnsiTheme="minorHAnsi" w:cstheme="minorHAnsi"/>
                <w:u w:val="single"/>
                <w:lang w:val="it-IT"/>
              </w:rPr>
            </w:pPr>
            <w:r w:rsidRPr="00011A63">
              <w:rPr>
                <w:rFonts w:asciiTheme="minorHAnsi" w:eastAsia="Arial" w:hAnsiTheme="minorHAnsi" w:cstheme="minorHAnsi"/>
                <w:u w:val="single"/>
                <w:lang w:val="it-IT"/>
              </w:rPr>
              <w:t>Prostituzione minorile (art. 600-</w:t>
            </w:r>
            <w:r w:rsidR="00E5481D" w:rsidRPr="00011A63">
              <w:rPr>
                <w:rFonts w:asciiTheme="minorHAnsi" w:eastAsia="Arial" w:hAnsiTheme="minorHAnsi" w:cstheme="minorHAnsi"/>
                <w:u w:val="single"/>
                <w:lang w:val="it-IT"/>
              </w:rPr>
              <w:t xml:space="preserve"> </w:t>
            </w:r>
            <w:r w:rsidRPr="00011A63">
              <w:rPr>
                <w:rFonts w:asciiTheme="minorHAnsi" w:eastAsia="Arial" w:hAnsiTheme="minorHAnsi" w:cstheme="minorHAnsi"/>
                <w:u w:val="single"/>
                <w:lang w:val="it-IT"/>
              </w:rPr>
              <w:t>bis, co. 1, c.p.)</w:t>
            </w:r>
          </w:p>
          <w:p w14:paraId="57257618" w14:textId="77777777" w:rsidR="00EF7703" w:rsidRPr="00011A63" w:rsidRDefault="00EF7703" w:rsidP="00EE6480">
            <w:pPr>
              <w:ind w:left="71" w:right="459"/>
              <w:rPr>
                <w:rFonts w:asciiTheme="minorHAnsi" w:eastAsia="Arial" w:hAnsiTheme="minorHAnsi" w:cstheme="minorHAnsi"/>
                <w:spacing w:val="-1"/>
                <w:lang w:val="it-IT"/>
              </w:rPr>
            </w:pPr>
          </w:p>
        </w:tc>
        <w:tc>
          <w:tcPr>
            <w:tcW w:w="2409" w:type="dxa"/>
            <w:vMerge w:val="restart"/>
          </w:tcPr>
          <w:p w14:paraId="53304EA5" w14:textId="77777777" w:rsidR="00246BAB" w:rsidRPr="00011A63" w:rsidRDefault="00246BAB" w:rsidP="00246BAB">
            <w:pPr>
              <w:pStyle w:val="Paragrafoelenco"/>
              <w:ind w:left="0"/>
              <w:jc w:val="center"/>
              <w:rPr>
                <w:rFonts w:asciiTheme="minorHAnsi" w:eastAsia="Arial" w:hAnsiTheme="minorHAnsi" w:cstheme="minorHAnsi"/>
                <w:spacing w:val="-1"/>
                <w:lang w:val="it-IT"/>
              </w:rPr>
            </w:pPr>
          </w:p>
          <w:p w14:paraId="7F4602E1" w14:textId="77777777" w:rsidR="00EF7703" w:rsidRPr="00011A63" w:rsidRDefault="00EF7703" w:rsidP="00246BAB">
            <w:pPr>
              <w:pStyle w:val="Paragrafoelenco"/>
              <w:ind w:left="0"/>
              <w:jc w:val="center"/>
              <w:rPr>
                <w:rFonts w:asciiTheme="minorHAnsi" w:eastAsia="Arial" w:hAnsiTheme="minorHAnsi" w:cstheme="minorHAnsi"/>
                <w:i/>
                <w:lang w:val="it-IT"/>
              </w:rPr>
            </w:pPr>
            <w:r w:rsidRPr="00011A63">
              <w:rPr>
                <w:rFonts w:asciiTheme="minorHAnsi" w:eastAsia="Arial" w:hAnsiTheme="minorHAnsi" w:cstheme="minorHAnsi"/>
                <w:spacing w:val="-1"/>
                <w:lang w:val="it-IT"/>
              </w:rPr>
              <w:t>D</w:t>
            </w:r>
            <w:r w:rsidRPr="00011A63">
              <w:rPr>
                <w:rFonts w:asciiTheme="minorHAnsi" w:eastAsia="Arial" w:hAnsiTheme="minorHAnsi" w:cstheme="minorHAnsi"/>
                <w:lang w:val="it-IT"/>
              </w:rPr>
              <w:t>a</w:t>
            </w:r>
            <w:r w:rsidRPr="00011A63">
              <w:rPr>
                <w:rFonts w:asciiTheme="minorHAnsi" w:eastAsia="Arial" w:hAnsiTheme="minorHAnsi" w:cstheme="minorHAnsi"/>
                <w:spacing w:val="3"/>
                <w:lang w:val="it-IT"/>
              </w:rPr>
              <w:t xml:space="preserve"> </w:t>
            </w:r>
            <w:r w:rsidR="00246BAB" w:rsidRPr="00011A63">
              <w:rPr>
                <w:rFonts w:asciiTheme="minorHAnsi" w:eastAsia="Arial" w:hAnsiTheme="minorHAnsi" w:cstheme="minorHAnsi"/>
                <w:spacing w:val="3"/>
                <w:lang w:val="it-IT"/>
              </w:rPr>
              <w:t xml:space="preserve">300 a 800 </w:t>
            </w:r>
            <w:r w:rsidRPr="00011A63">
              <w:rPr>
                <w:rFonts w:asciiTheme="minorHAnsi" w:eastAsia="Arial" w:hAnsiTheme="minorHAnsi" w:cstheme="minorHAnsi"/>
                <w:spacing w:val="-3"/>
                <w:lang w:val="it-IT"/>
              </w:rPr>
              <w:t>q</w:t>
            </w:r>
            <w:r w:rsidRPr="00011A63">
              <w:rPr>
                <w:rFonts w:asciiTheme="minorHAnsi" w:eastAsia="Arial" w:hAnsiTheme="minorHAnsi" w:cstheme="minorHAnsi"/>
                <w:spacing w:val="2"/>
                <w:lang w:val="it-IT"/>
              </w:rPr>
              <w:t>u</w:t>
            </w:r>
            <w:r w:rsidRPr="00011A63">
              <w:rPr>
                <w:rFonts w:asciiTheme="minorHAnsi" w:eastAsia="Arial" w:hAnsiTheme="minorHAnsi" w:cstheme="minorHAnsi"/>
                <w:spacing w:val="-3"/>
                <w:lang w:val="it-IT"/>
              </w:rPr>
              <w:t>o</w:t>
            </w:r>
            <w:r w:rsidRPr="00011A63">
              <w:rPr>
                <w:rFonts w:asciiTheme="minorHAnsi" w:eastAsia="Arial" w:hAnsiTheme="minorHAnsi" w:cstheme="minorHAnsi"/>
                <w:spacing w:val="1"/>
                <w:lang w:val="it-IT"/>
              </w:rPr>
              <w:t>t</w:t>
            </w:r>
            <w:r w:rsidRPr="00011A63">
              <w:rPr>
                <w:rFonts w:asciiTheme="minorHAnsi" w:eastAsia="Arial" w:hAnsiTheme="minorHAnsi" w:cstheme="minorHAnsi"/>
                <w:lang w:val="it-IT"/>
              </w:rPr>
              <w:t>e</w:t>
            </w:r>
          </w:p>
        </w:tc>
        <w:tc>
          <w:tcPr>
            <w:tcW w:w="2828" w:type="dxa"/>
            <w:vMerge w:val="restart"/>
          </w:tcPr>
          <w:p w14:paraId="3BE96401" w14:textId="77777777" w:rsidR="00246BAB" w:rsidRPr="00011A63" w:rsidRDefault="00246BAB" w:rsidP="00EE6480">
            <w:pPr>
              <w:ind w:left="76"/>
              <w:rPr>
                <w:rFonts w:asciiTheme="minorHAnsi" w:eastAsia="Arial" w:hAnsiTheme="minorHAnsi" w:cstheme="minorHAnsi"/>
                <w:spacing w:val="1"/>
                <w:lang w:val="it-IT"/>
              </w:rPr>
            </w:pPr>
          </w:p>
          <w:p w14:paraId="03AE545B" w14:textId="77777777" w:rsidR="00EF7703" w:rsidRPr="00011A63" w:rsidRDefault="00EF7703" w:rsidP="00EE6480">
            <w:pPr>
              <w:ind w:left="76"/>
              <w:rPr>
                <w:rFonts w:asciiTheme="minorHAnsi" w:eastAsia="Arial" w:hAnsiTheme="minorHAnsi" w:cstheme="minorHAnsi"/>
                <w:lang w:val="it-IT"/>
              </w:rPr>
            </w:pPr>
            <w:r w:rsidRPr="00011A63">
              <w:rPr>
                <w:rFonts w:asciiTheme="minorHAnsi" w:eastAsia="Arial" w:hAnsiTheme="minorHAnsi" w:cstheme="minorHAnsi"/>
                <w:spacing w:val="1"/>
                <w:lang w:val="it-IT"/>
              </w:rPr>
              <w:t>P</w:t>
            </w:r>
            <w:r w:rsidRPr="00011A63">
              <w:rPr>
                <w:rFonts w:asciiTheme="minorHAnsi" w:eastAsia="Arial" w:hAnsiTheme="minorHAnsi" w:cstheme="minorHAnsi"/>
                <w:spacing w:val="2"/>
                <w:lang w:val="it-IT"/>
              </w:rPr>
              <w:t>e</w:t>
            </w:r>
            <w:r w:rsidRPr="00011A63">
              <w:rPr>
                <w:rFonts w:asciiTheme="minorHAnsi" w:eastAsia="Arial" w:hAnsiTheme="minorHAnsi" w:cstheme="minorHAnsi"/>
                <w:lang w:val="it-IT"/>
              </w:rPr>
              <w:t xml:space="preserve">r </w:t>
            </w:r>
            <w:r w:rsidRPr="00011A63">
              <w:rPr>
                <w:rFonts w:asciiTheme="minorHAnsi" w:eastAsia="Arial" w:hAnsiTheme="minorHAnsi" w:cstheme="minorHAnsi"/>
                <w:spacing w:val="2"/>
                <w:lang w:val="it-IT"/>
              </w:rPr>
              <w:t>a</w:t>
            </w:r>
            <w:r w:rsidRPr="00011A63">
              <w:rPr>
                <w:rFonts w:asciiTheme="minorHAnsi" w:eastAsia="Arial" w:hAnsiTheme="minorHAnsi" w:cstheme="minorHAnsi"/>
                <w:spacing w:val="-6"/>
                <w:lang w:val="it-IT"/>
              </w:rPr>
              <w:t>l</w:t>
            </w:r>
            <w:r w:rsidRPr="00011A63">
              <w:rPr>
                <w:rFonts w:asciiTheme="minorHAnsi" w:eastAsia="Arial" w:hAnsiTheme="minorHAnsi" w:cstheme="minorHAnsi"/>
                <w:spacing w:val="-2"/>
                <w:lang w:val="it-IT"/>
              </w:rPr>
              <w:t>m</w:t>
            </w:r>
            <w:r w:rsidRPr="00011A63">
              <w:rPr>
                <w:rFonts w:asciiTheme="minorHAnsi" w:eastAsia="Arial" w:hAnsiTheme="minorHAnsi" w:cstheme="minorHAnsi"/>
                <w:spacing w:val="2"/>
                <w:lang w:val="it-IT"/>
              </w:rPr>
              <w:t>e</w:t>
            </w:r>
            <w:r w:rsidRPr="00011A63">
              <w:rPr>
                <w:rFonts w:asciiTheme="minorHAnsi" w:eastAsia="Arial" w:hAnsiTheme="minorHAnsi" w:cstheme="minorHAnsi"/>
                <w:spacing w:val="-3"/>
                <w:lang w:val="it-IT"/>
              </w:rPr>
              <w:t>n</w:t>
            </w:r>
            <w:r w:rsidRPr="00011A63">
              <w:rPr>
                <w:rFonts w:asciiTheme="minorHAnsi" w:eastAsia="Arial" w:hAnsiTheme="minorHAnsi" w:cstheme="minorHAnsi"/>
                <w:lang w:val="it-IT"/>
              </w:rPr>
              <w:t>o</w:t>
            </w:r>
            <w:r w:rsidRPr="00011A63">
              <w:rPr>
                <w:rFonts w:asciiTheme="minorHAnsi" w:eastAsia="Arial" w:hAnsiTheme="minorHAnsi" w:cstheme="minorHAnsi"/>
                <w:spacing w:val="3"/>
                <w:lang w:val="it-IT"/>
              </w:rPr>
              <w:t xml:space="preserve"> </w:t>
            </w:r>
            <w:r w:rsidRPr="00011A63">
              <w:rPr>
                <w:rFonts w:asciiTheme="minorHAnsi" w:eastAsia="Arial" w:hAnsiTheme="minorHAnsi" w:cstheme="minorHAnsi"/>
                <w:spacing w:val="-3"/>
                <w:lang w:val="it-IT"/>
              </w:rPr>
              <w:t>u</w:t>
            </w:r>
            <w:r w:rsidRPr="00011A63">
              <w:rPr>
                <w:rFonts w:asciiTheme="minorHAnsi" w:eastAsia="Arial" w:hAnsiTheme="minorHAnsi" w:cstheme="minorHAnsi"/>
                <w:lang w:val="it-IT"/>
              </w:rPr>
              <w:t>n</w:t>
            </w:r>
            <w:r w:rsidRPr="00011A63">
              <w:rPr>
                <w:rFonts w:asciiTheme="minorHAnsi" w:eastAsia="Arial" w:hAnsiTheme="minorHAnsi" w:cstheme="minorHAnsi"/>
                <w:spacing w:val="-2"/>
                <w:lang w:val="it-IT"/>
              </w:rPr>
              <w:t xml:space="preserve"> </w:t>
            </w:r>
            <w:r w:rsidRPr="00011A63">
              <w:rPr>
                <w:rFonts w:asciiTheme="minorHAnsi" w:eastAsia="Arial" w:hAnsiTheme="minorHAnsi" w:cstheme="minorHAnsi"/>
                <w:spacing w:val="2"/>
                <w:lang w:val="it-IT"/>
              </w:rPr>
              <w:t>a</w:t>
            </w:r>
            <w:r w:rsidRPr="00011A63">
              <w:rPr>
                <w:rFonts w:asciiTheme="minorHAnsi" w:eastAsia="Arial" w:hAnsiTheme="minorHAnsi" w:cstheme="minorHAnsi"/>
                <w:spacing w:val="-3"/>
                <w:lang w:val="it-IT"/>
              </w:rPr>
              <w:t>n</w:t>
            </w:r>
            <w:r w:rsidRPr="00011A63">
              <w:rPr>
                <w:rFonts w:asciiTheme="minorHAnsi" w:eastAsia="Arial" w:hAnsiTheme="minorHAnsi" w:cstheme="minorHAnsi"/>
                <w:spacing w:val="2"/>
                <w:lang w:val="it-IT"/>
              </w:rPr>
              <w:t>n</w:t>
            </w:r>
            <w:r w:rsidRPr="00011A63">
              <w:rPr>
                <w:rFonts w:asciiTheme="minorHAnsi" w:eastAsia="Arial" w:hAnsiTheme="minorHAnsi" w:cstheme="minorHAnsi"/>
                <w:spacing w:val="-3"/>
                <w:lang w:val="it-IT"/>
              </w:rPr>
              <w:t>o</w:t>
            </w:r>
            <w:r w:rsidRPr="00011A63">
              <w:rPr>
                <w:rFonts w:asciiTheme="minorHAnsi" w:eastAsia="Arial" w:hAnsiTheme="minorHAnsi" w:cstheme="minorHAnsi"/>
                <w:lang w:val="it-IT"/>
              </w:rPr>
              <w:t>:</w:t>
            </w:r>
          </w:p>
          <w:p w14:paraId="51E6E04E" w14:textId="77777777" w:rsidR="00EF7703" w:rsidRPr="00011A63" w:rsidRDefault="00EF7703" w:rsidP="00EE6480">
            <w:pPr>
              <w:rPr>
                <w:rFonts w:asciiTheme="minorHAnsi" w:hAnsiTheme="minorHAnsi" w:cstheme="minorHAnsi"/>
                <w:lang w:val="it-IT"/>
              </w:rPr>
            </w:pPr>
          </w:p>
          <w:p w14:paraId="2137E17C" w14:textId="77777777" w:rsidR="00EF7703" w:rsidRPr="00011A63" w:rsidRDefault="00EF7703" w:rsidP="00EE6480">
            <w:pPr>
              <w:pStyle w:val="Paragrafoelenco"/>
              <w:ind w:left="0"/>
              <w:jc w:val="both"/>
              <w:rPr>
                <w:rFonts w:asciiTheme="minorHAnsi" w:eastAsia="Arial" w:hAnsiTheme="minorHAnsi" w:cstheme="minorHAnsi"/>
                <w:i/>
                <w:lang w:val="it-IT"/>
              </w:rPr>
            </w:pPr>
            <w:r w:rsidRPr="00011A63">
              <w:rPr>
                <w:rFonts w:asciiTheme="minorHAnsi" w:eastAsia="Arial" w:hAnsiTheme="minorHAnsi" w:cstheme="minorHAnsi"/>
                <w:lang w:val="it-IT"/>
              </w:rPr>
              <w:t xml:space="preserve">- </w:t>
            </w:r>
            <w:r w:rsidRPr="00011A63">
              <w:rPr>
                <w:rFonts w:asciiTheme="minorHAnsi" w:eastAsia="Arial" w:hAnsiTheme="minorHAnsi" w:cstheme="minorHAnsi"/>
                <w:spacing w:val="-1"/>
                <w:lang w:val="it-IT"/>
              </w:rPr>
              <w:t>i</w:t>
            </w:r>
            <w:r w:rsidRPr="00011A63">
              <w:rPr>
                <w:rFonts w:asciiTheme="minorHAnsi" w:eastAsia="Arial" w:hAnsiTheme="minorHAnsi" w:cstheme="minorHAnsi"/>
                <w:spacing w:val="2"/>
                <w:lang w:val="it-IT"/>
              </w:rPr>
              <w:t>n</w:t>
            </w:r>
            <w:r w:rsidRPr="00011A63">
              <w:rPr>
                <w:rFonts w:asciiTheme="minorHAnsi" w:eastAsia="Arial" w:hAnsiTheme="minorHAnsi" w:cstheme="minorHAnsi"/>
                <w:spacing w:val="1"/>
                <w:lang w:val="it-IT"/>
              </w:rPr>
              <w:t>t</w:t>
            </w:r>
            <w:r w:rsidRPr="00011A63">
              <w:rPr>
                <w:rFonts w:asciiTheme="minorHAnsi" w:eastAsia="Arial" w:hAnsiTheme="minorHAnsi" w:cstheme="minorHAnsi"/>
                <w:spacing w:val="2"/>
                <w:lang w:val="it-IT"/>
              </w:rPr>
              <w:t>e</w:t>
            </w:r>
            <w:r w:rsidRPr="00011A63">
              <w:rPr>
                <w:rFonts w:asciiTheme="minorHAnsi" w:eastAsia="Arial" w:hAnsiTheme="minorHAnsi" w:cstheme="minorHAnsi"/>
                <w:spacing w:val="-2"/>
                <w:lang w:val="it-IT"/>
              </w:rPr>
              <w:t>r</w:t>
            </w:r>
            <w:r w:rsidRPr="00011A63">
              <w:rPr>
                <w:rFonts w:asciiTheme="minorHAnsi" w:eastAsia="Arial" w:hAnsiTheme="minorHAnsi" w:cstheme="minorHAnsi"/>
                <w:spacing w:val="2"/>
                <w:lang w:val="it-IT"/>
              </w:rPr>
              <w:t>d</w:t>
            </w:r>
            <w:r w:rsidRPr="00011A63">
              <w:rPr>
                <w:rFonts w:asciiTheme="minorHAnsi" w:eastAsia="Arial" w:hAnsiTheme="minorHAnsi" w:cstheme="minorHAnsi"/>
                <w:spacing w:val="-1"/>
                <w:lang w:val="it-IT"/>
              </w:rPr>
              <w:t>i</w:t>
            </w:r>
            <w:r w:rsidRPr="00011A63">
              <w:rPr>
                <w:rFonts w:asciiTheme="minorHAnsi" w:eastAsia="Arial" w:hAnsiTheme="minorHAnsi" w:cstheme="minorHAnsi"/>
                <w:lang w:val="it-IT"/>
              </w:rPr>
              <w:t>z</w:t>
            </w:r>
            <w:r w:rsidRPr="00011A63">
              <w:rPr>
                <w:rFonts w:asciiTheme="minorHAnsi" w:eastAsia="Arial" w:hAnsiTheme="minorHAnsi" w:cstheme="minorHAnsi"/>
                <w:spacing w:val="-6"/>
                <w:lang w:val="it-IT"/>
              </w:rPr>
              <w:t>i</w:t>
            </w:r>
            <w:r w:rsidRPr="00011A63">
              <w:rPr>
                <w:rFonts w:asciiTheme="minorHAnsi" w:eastAsia="Arial" w:hAnsiTheme="minorHAnsi" w:cstheme="minorHAnsi"/>
                <w:spacing w:val="2"/>
                <w:lang w:val="it-IT"/>
              </w:rPr>
              <w:t>o</w:t>
            </w:r>
            <w:r w:rsidRPr="00011A63">
              <w:rPr>
                <w:rFonts w:asciiTheme="minorHAnsi" w:eastAsia="Arial" w:hAnsiTheme="minorHAnsi" w:cstheme="minorHAnsi"/>
                <w:spacing w:val="-3"/>
                <w:lang w:val="it-IT"/>
              </w:rPr>
              <w:t>n</w:t>
            </w:r>
            <w:r w:rsidRPr="00011A63">
              <w:rPr>
                <w:rFonts w:asciiTheme="minorHAnsi" w:eastAsia="Arial" w:hAnsiTheme="minorHAnsi" w:cstheme="minorHAnsi"/>
                <w:lang w:val="it-IT"/>
              </w:rPr>
              <w:t>e</w:t>
            </w:r>
            <w:r w:rsidRPr="00011A63">
              <w:rPr>
                <w:rFonts w:asciiTheme="minorHAnsi" w:eastAsia="Arial" w:hAnsiTheme="minorHAnsi" w:cstheme="minorHAnsi"/>
                <w:spacing w:val="3"/>
                <w:lang w:val="it-IT"/>
              </w:rPr>
              <w:t xml:space="preserve"> </w:t>
            </w:r>
            <w:r w:rsidRPr="00011A63">
              <w:rPr>
                <w:rFonts w:asciiTheme="minorHAnsi" w:eastAsia="Arial" w:hAnsiTheme="minorHAnsi" w:cstheme="minorHAnsi"/>
                <w:spacing w:val="-3"/>
                <w:lang w:val="it-IT"/>
              </w:rPr>
              <w:t>d</w:t>
            </w:r>
            <w:r w:rsidRPr="00011A63">
              <w:rPr>
                <w:rFonts w:asciiTheme="minorHAnsi" w:eastAsia="Arial" w:hAnsiTheme="minorHAnsi" w:cstheme="minorHAnsi"/>
                <w:spacing w:val="2"/>
                <w:lang w:val="it-IT"/>
              </w:rPr>
              <w:t>a</w:t>
            </w:r>
            <w:r w:rsidRPr="00011A63">
              <w:rPr>
                <w:rFonts w:asciiTheme="minorHAnsi" w:eastAsia="Arial" w:hAnsiTheme="minorHAnsi" w:cstheme="minorHAnsi"/>
                <w:spacing w:val="-1"/>
                <w:lang w:val="it-IT"/>
              </w:rPr>
              <w:t>ll’</w:t>
            </w:r>
            <w:r w:rsidRPr="00011A63">
              <w:rPr>
                <w:rFonts w:asciiTheme="minorHAnsi" w:eastAsia="Arial" w:hAnsiTheme="minorHAnsi" w:cstheme="minorHAnsi"/>
                <w:spacing w:val="2"/>
                <w:lang w:val="it-IT"/>
              </w:rPr>
              <w:t>e</w:t>
            </w:r>
            <w:r w:rsidRPr="00011A63">
              <w:rPr>
                <w:rFonts w:asciiTheme="minorHAnsi" w:eastAsia="Arial" w:hAnsiTheme="minorHAnsi" w:cstheme="minorHAnsi"/>
                <w:spacing w:val="-5"/>
                <w:lang w:val="it-IT"/>
              </w:rPr>
              <w:t>s</w:t>
            </w:r>
            <w:r w:rsidRPr="00011A63">
              <w:rPr>
                <w:rFonts w:asciiTheme="minorHAnsi" w:eastAsia="Arial" w:hAnsiTheme="minorHAnsi" w:cstheme="minorHAnsi"/>
                <w:spacing w:val="2"/>
                <w:lang w:val="it-IT"/>
              </w:rPr>
              <w:t>e</w:t>
            </w:r>
            <w:r w:rsidRPr="00011A63">
              <w:rPr>
                <w:rFonts w:asciiTheme="minorHAnsi" w:eastAsia="Arial" w:hAnsiTheme="minorHAnsi" w:cstheme="minorHAnsi"/>
                <w:spacing w:val="-2"/>
                <w:lang w:val="it-IT"/>
              </w:rPr>
              <w:t>r</w:t>
            </w:r>
            <w:r w:rsidRPr="00011A63">
              <w:rPr>
                <w:rFonts w:asciiTheme="minorHAnsi" w:eastAsia="Arial" w:hAnsiTheme="minorHAnsi" w:cstheme="minorHAnsi"/>
                <w:lang w:val="it-IT"/>
              </w:rPr>
              <w:t>c</w:t>
            </w:r>
            <w:r w:rsidRPr="00011A63">
              <w:rPr>
                <w:rFonts w:asciiTheme="minorHAnsi" w:eastAsia="Arial" w:hAnsiTheme="minorHAnsi" w:cstheme="minorHAnsi"/>
                <w:spacing w:val="-1"/>
                <w:lang w:val="it-IT"/>
              </w:rPr>
              <w:t>i</w:t>
            </w:r>
            <w:r w:rsidRPr="00011A63">
              <w:rPr>
                <w:rFonts w:asciiTheme="minorHAnsi" w:eastAsia="Arial" w:hAnsiTheme="minorHAnsi" w:cstheme="minorHAnsi"/>
                <w:lang w:val="it-IT"/>
              </w:rPr>
              <w:t>z</w:t>
            </w:r>
            <w:r w:rsidRPr="00011A63">
              <w:rPr>
                <w:rFonts w:asciiTheme="minorHAnsi" w:eastAsia="Arial" w:hAnsiTheme="minorHAnsi" w:cstheme="minorHAnsi"/>
                <w:spacing w:val="-1"/>
                <w:lang w:val="it-IT"/>
              </w:rPr>
              <w:t>i</w:t>
            </w:r>
            <w:r w:rsidRPr="00011A63">
              <w:rPr>
                <w:rFonts w:asciiTheme="minorHAnsi" w:eastAsia="Arial" w:hAnsiTheme="minorHAnsi" w:cstheme="minorHAnsi"/>
                <w:lang w:val="it-IT"/>
              </w:rPr>
              <w:t xml:space="preserve">o </w:t>
            </w:r>
            <w:r w:rsidRPr="00011A63">
              <w:rPr>
                <w:rFonts w:asciiTheme="minorHAnsi" w:eastAsia="Arial" w:hAnsiTheme="minorHAnsi" w:cstheme="minorHAnsi"/>
                <w:spacing w:val="2"/>
                <w:lang w:val="it-IT"/>
              </w:rPr>
              <w:t>de</w:t>
            </w:r>
            <w:r w:rsidRPr="00011A63">
              <w:rPr>
                <w:rFonts w:asciiTheme="minorHAnsi" w:eastAsia="Arial" w:hAnsiTheme="minorHAnsi" w:cstheme="minorHAnsi"/>
                <w:spacing w:val="-1"/>
                <w:lang w:val="it-IT"/>
              </w:rPr>
              <w:t>ll’</w:t>
            </w:r>
            <w:r w:rsidRPr="00011A63">
              <w:rPr>
                <w:rFonts w:asciiTheme="minorHAnsi" w:eastAsia="Arial" w:hAnsiTheme="minorHAnsi" w:cstheme="minorHAnsi"/>
                <w:spacing w:val="2"/>
                <w:lang w:val="it-IT"/>
              </w:rPr>
              <w:t>a</w:t>
            </w:r>
            <w:r w:rsidRPr="00011A63">
              <w:rPr>
                <w:rFonts w:asciiTheme="minorHAnsi" w:eastAsia="Arial" w:hAnsiTheme="minorHAnsi" w:cstheme="minorHAnsi"/>
                <w:spacing w:val="-4"/>
                <w:lang w:val="it-IT"/>
              </w:rPr>
              <w:t>t</w:t>
            </w:r>
            <w:r w:rsidRPr="00011A63">
              <w:rPr>
                <w:rFonts w:asciiTheme="minorHAnsi" w:eastAsia="Arial" w:hAnsiTheme="minorHAnsi" w:cstheme="minorHAnsi"/>
                <w:spacing w:val="1"/>
                <w:lang w:val="it-IT"/>
              </w:rPr>
              <w:t>t</w:t>
            </w:r>
            <w:r w:rsidRPr="00011A63">
              <w:rPr>
                <w:rFonts w:asciiTheme="minorHAnsi" w:eastAsia="Arial" w:hAnsiTheme="minorHAnsi" w:cstheme="minorHAnsi"/>
                <w:lang w:val="it-IT"/>
              </w:rPr>
              <w:t>iv</w:t>
            </w:r>
            <w:r w:rsidRPr="00011A63">
              <w:rPr>
                <w:rFonts w:asciiTheme="minorHAnsi" w:eastAsia="Arial" w:hAnsiTheme="minorHAnsi" w:cstheme="minorHAnsi"/>
                <w:spacing w:val="-1"/>
                <w:lang w:val="it-IT"/>
              </w:rPr>
              <w:t>i</w:t>
            </w:r>
            <w:r w:rsidRPr="00011A63">
              <w:rPr>
                <w:rFonts w:asciiTheme="minorHAnsi" w:eastAsia="Arial" w:hAnsiTheme="minorHAnsi" w:cstheme="minorHAnsi"/>
                <w:spacing w:val="1"/>
                <w:lang w:val="it-IT"/>
              </w:rPr>
              <w:t>t</w:t>
            </w:r>
            <w:r w:rsidRPr="00011A63">
              <w:rPr>
                <w:rFonts w:asciiTheme="minorHAnsi" w:eastAsia="Arial" w:hAnsiTheme="minorHAnsi" w:cstheme="minorHAnsi"/>
                <w:lang w:val="it-IT"/>
              </w:rPr>
              <w:t>à</w:t>
            </w:r>
            <w:r w:rsidRPr="00011A63">
              <w:rPr>
                <w:rFonts w:asciiTheme="minorHAnsi" w:eastAsia="Arial" w:hAnsiTheme="minorHAnsi" w:cstheme="minorHAnsi"/>
                <w:spacing w:val="3"/>
                <w:lang w:val="it-IT"/>
              </w:rPr>
              <w:t xml:space="preserve"> </w:t>
            </w:r>
            <w:r w:rsidRPr="00011A63">
              <w:rPr>
                <w:rFonts w:asciiTheme="minorHAnsi" w:eastAsia="Arial" w:hAnsiTheme="minorHAnsi" w:cstheme="minorHAnsi"/>
                <w:spacing w:val="-2"/>
                <w:lang w:val="it-IT"/>
              </w:rPr>
              <w:t>(</w:t>
            </w:r>
            <w:r w:rsidRPr="00011A63">
              <w:rPr>
                <w:rFonts w:asciiTheme="minorHAnsi" w:eastAsia="Arial" w:hAnsiTheme="minorHAnsi" w:cstheme="minorHAnsi"/>
                <w:spacing w:val="-1"/>
                <w:lang w:val="it-IT"/>
              </w:rPr>
              <w:t>i</w:t>
            </w:r>
            <w:r w:rsidRPr="00011A63">
              <w:rPr>
                <w:rFonts w:asciiTheme="minorHAnsi" w:eastAsia="Arial" w:hAnsiTheme="minorHAnsi" w:cstheme="minorHAnsi"/>
                <w:spacing w:val="-3"/>
                <w:lang w:val="it-IT"/>
              </w:rPr>
              <w:t>n</w:t>
            </w:r>
            <w:r w:rsidRPr="00011A63">
              <w:rPr>
                <w:rFonts w:asciiTheme="minorHAnsi" w:eastAsia="Arial" w:hAnsiTheme="minorHAnsi" w:cstheme="minorHAnsi"/>
                <w:spacing w:val="1"/>
                <w:lang w:val="it-IT"/>
              </w:rPr>
              <w:t>t</w:t>
            </w:r>
            <w:r w:rsidRPr="00011A63">
              <w:rPr>
                <w:rFonts w:asciiTheme="minorHAnsi" w:eastAsia="Arial" w:hAnsiTheme="minorHAnsi" w:cstheme="minorHAnsi"/>
                <w:spacing w:val="2"/>
                <w:lang w:val="it-IT"/>
              </w:rPr>
              <w:t>e</w:t>
            </w:r>
            <w:r w:rsidRPr="00011A63">
              <w:rPr>
                <w:rFonts w:asciiTheme="minorHAnsi" w:eastAsia="Arial" w:hAnsiTheme="minorHAnsi" w:cstheme="minorHAnsi"/>
                <w:spacing w:val="-2"/>
                <w:lang w:val="it-IT"/>
              </w:rPr>
              <w:t>r</w:t>
            </w:r>
            <w:r w:rsidRPr="00011A63">
              <w:rPr>
                <w:rFonts w:asciiTheme="minorHAnsi" w:eastAsia="Arial" w:hAnsiTheme="minorHAnsi" w:cstheme="minorHAnsi"/>
                <w:spacing w:val="2"/>
                <w:lang w:val="it-IT"/>
              </w:rPr>
              <w:t>d</w:t>
            </w:r>
            <w:r w:rsidRPr="00011A63">
              <w:rPr>
                <w:rFonts w:asciiTheme="minorHAnsi" w:eastAsia="Arial" w:hAnsiTheme="minorHAnsi" w:cstheme="minorHAnsi"/>
                <w:spacing w:val="-1"/>
                <w:lang w:val="it-IT"/>
              </w:rPr>
              <w:t>i</w:t>
            </w:r>
            <w:r w:rsidRPr="00011A63">
              <w:rPr>
                <w:rFonts w:asciiTheme="minorHAnsi" w:eastAsia="Arial" w:hAnsiTheme="minorHAnsi" w:cstheme="minorHAnsi"/>
                <w:lang w:val="it-IT"/>
              </w:rPr>
              <w:t>z</w:t>
            </w:r>
            <w:r w:rsidRPr="00011A63">
              <w:rPr>
                <w:rFonts w:asciiTheme="minorHAnsi" w:eastAsia="Arial" w:hAnsiTheme="minorHAnsi" w:cstheme="minorHAnsi"/>
                <w:spacing w:val="-6"/>
                <w:lang w:val="it-IT"/>
              </w:rPr>
              <w:t>i</w:t>
            </w:r>
            <w:r w:rsidRPr="00011A63">
              <w:rPr>
                <w:rFonts w:asciiTheme="minorHAnsi" w:eastAsia="Arial" w:hAnsiTheme="minorHAnsi" w:cstheme="minorHAnsi"/>
                <w:spacing w:val="2"/>
                <w:lang w:val="it-IT"/>
              </w:rPr>
              <w:t>o</w:t>
            </w:r>
            <w:r w:rsidRPr="00011A63">
              <w:rPr>
                <w:rFonts w:asciiTheme="minorHAnsi" w:eastAsia="Arial" w:hAnsiTheme="minorHAnsi" w:cstheme="minorHAnsi"/>
                <w:spacing w:val="-3"/>
                <w:lang w:val="it-IT"/>
              </w:rPr>
              <w:t>n</w:t>
            </w:r>
            <w:r w:rsidRPr="00011A63">
              <w:rPr>
                <w:rFonts w:asciiTheme="minorHAnsi" w:eastAsia="Arial" w:hAnsiTheme="minorHAnsi" w:cstheme="minorHAnsi"/>
                <w:lang w:val="it-IT"/>
              </w:rPr>
              <w:t xml:space="preserve">e </w:t>
            </w:r>
            <w:r w:rsidRPr="00011A63">
              <w:rPr>
                <w:rFonts w:asciiTheme="minorHAnsi" w:eastAsia="Arial" w:hAnsiTheme="minorHAnsi" w:cstheme="minorHAnsi"/>
                <w:spacing w:val="2"/>
                <w:lang w:val="it-IT"/>
              </w:rPr>
              <w:t>de</w:t>
            </w:r>
            <w:r w:rsidRPr="00011A63">
              <w:rPr>
                <w:rFonts w:asciiTheme="minorHAnsi" w:eastAsia="Arial" w:hAnsiTheme="minorHAnsi" w:cstheme="minorHAnsi"/>
                <w:spacing w:val="1"/>
                <w:lang w:val="it-IT"/>
              </w:rPr>
              <w:t>f</w:t>
            </w:r>
            <w:r w:rsidRPr="00011A63">
              <w:rPr>
                <w:rFonts w:asciiTheme="minorHAnsi" w:eastAsia="Arial" w:hAnsiTheme="minorHAnsi" w:cstheme="minorHAnsi"/>
                <w:spacing w:val="-6"/>
                <w:lang w:val="it-IT"/>
              </w:rPr>
              <w:t>i</w:t>
            </w:r>
            <w:r w:rsidRPr="00011A63">
              <w:rPr>
                <w:rFonts w:asciiTheme="minorHAnsi" w:eastAsia="Arial" w:hAnsiTheme="minorHAnsi" w:cstheme="minorHAnsi"/>
                <w:spacing w:val="2"/>
                <w:lang w:val="it-IT"/>
              </w:rPr>
              <w:t>n</w:t>
            </w:r>
            <w:r w:rsidRPr="00011A63">
              <w:rPr>
                <w:rFonts w:asciiTheme="minorHAnsi" w:eastAsia="Arial" w:hAnsiTheme="minorHAnsi" w:cstheme="minorHAnsi"/>
                <w:spacing w:val="-1"/>
                <w:lang w:val="it-IT"/>
              </w:rPr>
              <w:t>i</w:t>
            </w:r>
            <w:r w:rsidRPr="00011A63">
              <w:rPr>
                <w:rFonts w:asciiTheme="minorHAnsi" w:eastAsia="Arial" w:hAnsiTheme="minorHAnsi" w:cstheme="minorHAnsi"/>
                <w:spacing w:val="1"/>
                <w:lang w:val="it-IT"/>
              </w:rPr>
              <w:t>t</w:t>
            </w:r>
            <w:r w:rsidRPr="00011A63">
              <w:rPr>
                <w:rFonts w:asciiTheme="minorHAnsi" w:eastAsia="Arial" w:hAnsiTheme="minorHAnsi" w:cstheme="minorHAnsi"/>
                <w:spacing w:val="-1"/>
                <w:lang w:val="it-IT"/>
              </w:rPr>
              <w:t>i</w:t>
            </w:r>
            <w:r w:rsidRPr="00011A63">
              <w:rPr>
                <w:rFonts w:asciiTheme="minorHAnsi" w:eastAsia="Arial" w:hAnsiTheme="minorHAnsi" w:cstheme="minorHAnsi"/>
                <w:lang w:val="it-IT"/>
              </w:rPr>
              <w:t>va</w:t>
            </w:r>
            <w:r w:rsidRPr="00011A63">
              <w:rPr>
                <w:rFonts w:asciiTheme="minorHAnsi" w:eastAsia="Arial" w:hAnsiTheme="minorHAnsi" w:cstheme="minorHAnsi"/>
                <w:spacing w:val="3"/>
                <w:lang w:val="it-IT"/>
              </w:rPr>
              <w:t xml:space="preserve"> </w:t>
            </w:r>
            <w:r w:rsidRPr="00011A63">
              <w:rPr>
                <w:rFonts w:asciiTheme="minorHAnsi" w:eastAsia="Arial" w:hAnsiTheme="minorHAnsi" w:cstheme="minorHAnsi"/>
                <w:spacing w:val="-5"/>
                <w:lang w:val="it-IT"/>
              </w:rPr>
              <w:t>s</w:t>
            </w:r>
            <w:r w:rsidRPr="00011A63">
              <w:rPr>
                <w:rFonts w:asciiTheme="minorHAnsi" w:eastAsia="Arial" w:hAnsiTheme="minorHAnsi" w:cstheme="minorHAnsi"/>
                <w:lang w:val="it-IT"/>
              </w:rPr>
              <w:t>e</w:t>
            </w:r>
            <w:r w:rsidRPr="00011A63">
              <w:rPr>
                <w:rFonts w:asciiTheme="minorHAnsi" w:eastAsia="Arial" w:hAnsiTheme="minorHAnsi" w:cstheme="minorHAnsi"/>
                <w:spacing w:val="3"/>
                <w:lang w:val="it-IT"/>
              </w:rPr>
              <w:t xml:space="preserve"> </w:t>
            </w:r>
            <w:r w:rsidRPr="00011A63">
              <w:rPr>
                <w:rFonts w:asciiTheme="minorHAnsi" w:eastAsia="Arial" w:hAnsiTheme="minorHAnsi" w:cstheme="minorHAnsi"/>
                <w:spacing w:val="-1"/>
                <w:lang w:val="it-IT"/>
              </w:rPr>
              <w:t>l’</w:t>
            </w:r>
            <w:r w:rsidRPr="00011A63">
              <w:rPr>
                <w:rFonts w:asciiTheme="minorHAnsi" w:eastAsia="Arial" w:hAnsiTheme="minorHAnsi" w:cstheme="minorHAnsi"/>
                <w:spacing w:val="-3"/>
                <w:lang w:val="it-IT"/>
              </w:rPr>
              <w:t>e</w:t>
            </w:r>
            <w:r w:rsidRPr="00011A63">
              <w:rPr>
                <w:rFonts w:asciiTheme="minorHAnsi" w:eastAsia="Arial" w:hAnsiTheme="minorHAnsi" w:cstheme="minorHAnsi"/>
                <w:spacing w:val="2"/>
                <w:lang w:val="it-IT"/>
              </w:rPr>
              <w:t>n</w:t>
            </w:r>
            <w:r w:rsidRPr="00011A63">
              <w:rPr>
                <w:rFonts w:asciiTheme="minorHAnsi" w:eastAsia="Arial" w:hAnsiTheme="minorHAnsi" w:cstheme="minorHAnsi"/>
                <w:spacing w:val="-4"/>
                <w:lang w:val="it-IT"/>
              </w:rPr>
              <w:t>t</w:t>
            </w:r>
            <w:r w:rsidRPr="00011A63">
              <w:rPr>
                <w:rFonts w:asciiTheme="minorHAnsi" w:eastAsia="Arial" w:hAnsiTheme="minorHAnsi" w:cstheme="minorHAnsi"/>
                <w:lang w:val="it-IT"/>
              </w:rPr>
              <w:t>e</w:t>
            </w:r>
            <w:r w:rsidRPr="00011A63">
              <w:rPr>
                <w:rFonts w:asciiTheme="minorHAnsi" w:eastAsia="Arial" w:hAnsiTheme="minorHAnsi" w:cstheme="minorHAnsi"/>
                <w:spacing w:val="3"/>
                <w:lang w:val="it-IT"/>
              </w:rPr>
              <w:t xml:space="preserve"> </w:t>
            </w:r>
            <w:r w:rsidRPr="00011A63">
              <w:rPr>
                <w:rFonts w:asciiTheme="minorHAnsi" w:eastAsia="Arial" w:hAnsiTheme="minorHAnsi" w:cstheme="minorHAnsi"/>
                <w:lang w:val="it-IT"/>
              </w:rPr>
              <w:t>o</w:t>
            </w:r>
            <w:r w:rsidRPr="00011A63">
              <w:rPr>
                <w:rFonts w:asciiTheme="minorHAnsi" w:eastAsia="Arial" w:hAnsiTheme="minorHAnsi" w:cstheme="minorHAnsi"/>
                <w:spacing w:val="-2"/>
                <w:lang w:val="it-IT"/>
              </w:rPr>
              <w:t xml:space="preserve"> </w:t>
            </w:r>
            <w:r w:rsidRPr="00011A63">
              <w:rPr>
                <w:rFonts w:asciiTheme="minorHAnsi" w:eastAsia="Arial" w:hAnsiTheme="minorHAnsi" w:cstheme="minorHAnsi"/>
                <w:spacing w:val="-3"/>
                <w:lang w:val="it-IT"/>
              </w:rPr>
              <w:t>u</w:t>
            </w:r>
            <w:r w:rsidRPr="00011A63">
              <w:rPr>
                <w:rFonts w:asciiTheme="minorHAnsi" w:eastAsia="Arial" w:hAnsiTheme="minorHAnsi" w:cstheme="minorHAnsi"/>
                <w:spacing w:val="2"/>
                <w:lang w:val="it-IT"/>
              </w:rPr>
              <w:t>n</w:t>
            </w:r>
            <w:r w:rsidRPr="00011A63">
              <w:rPr>
                <w:rFonts w:asciiTheme="minorHAnsi" w:eastAsia="Arial" w:hAnsiTheme="minorHAnsi" w:cstheme="minorHAnsi"/>
                <w:lang w:val="it-IT"/>
              </w:rPr>
              <w:t>a</w:t>
            </w:r>
            <w:r w:rsidRPr="00011A63">
              <w:rPr>
                <w:rFonts w:asciiTheme="minorHAnsi" w:eastAsia="Arial" w:hAnsiTheme="minorHAnsi" w:cstheme="minorHAnsi"/>
                <w:spacing w:val="-2"/>
                <w:lang w:val="it-IT"/>
              </w:rPr>
              <w:t xml:space="preserve"> </w:t>
            </w:r>
            <w:r w:rsidRPr="00011A63">
              <w:rPr>
                <w:rFonts w:asciiTheme="minorHAnsi" w:eastAsia="Arial" w:hAnsiTheme="minorHAnsi" w:cstheme="minorHAnsi"/>
                <w:lang w:val="it-IT"/>
              </w:rPr>
              <w:t>s</w:t>
            </w:r>
            <w:r w:rsidRPr="00011A63">
              <w:rPr>
                <w:rFonts w:asciiTheme="minorHAnsi" w:eastAsia="Arial" w:hAnsiTheme="minorHAnsi" w:cstheme="minorHAnsi"/>
                <w:spacing w:val="-3"/>
                <w:lang w:val="it-IT"/>
              </w:rPr>
              <w:t>u</w:t>
            </w:r>
            <w:r w:rsidRPr="00011A63">
              <w:rPr>
                <w:rFonts w:asciiTheme="minorHAnsi" w:eastAsia="Arial" w:hAnsiTheme="minorHAnsi" w:cstheme="minorHAnsi"/>
                <w:lang w:val="it-IT"/>
              </w:rPr>
              <w:t xml:space="preserve">a </w:t>
            </w:r>
            <w:r w:rsidRPr="00011A63">
              <w:rPr>
                <w:rFonts w:asciiTheme="minorHAnsi" w:eastAsia="Arial" w:hAnsiTheme="minorHAnsi" w:cstheme="minorHAnsi"/>
                <w:spacing w:val="2"/>
                <w:lang w:val="it-IT"/>
              </w:rPr>
              <w:t>un</w:t>
            </w:r>
            <w:r w:rsidRPr="00011A63">
              <w:rPr>
                <w:rFonts w:asciiTheme="minorHAnsi" w:eastAsia="Arial" w:hAnsiTheme="minorHAnsi" w:cstheme="minorHAnsi"/>
                <w:spacing w:val="-1"/>
                <w:lang w:val="it-IT"/>
              </w:rPr>
              <w:t>i</w:t>
            </w:r>
            <w:r w:rsidRPr="00011A63">
              <w:rPr>
                <w:rFonts w:asciiTheme="minorHAnsi" w:eastAsia="Arial" w:hAnsiTheme="minorHAnsi" w:cstheme="minorHAnsi"/>
                <w:spacing w:val="-4"/>
                <w:lang w:val="it-IT"/>
              </w:rPr>
              <w:t>t</w:t>
            </w:r>
            <w:r w:rsidRPr="00011A63">
              <w:rPr>
                <w:rFonts w:asciiTheme="minorHAnsi" w:eastAsia="Arial" w:hAnsiTheme="minorHAnsi" w:cstheme="minorHAnsi"/>
                <w:lang w:val="it-IT"/>
              </w:rPr>
              <w:t>à</w:t>
            </w:r>
            <w:r w:rsidRPr="00011A63">
              <w:rPr>
                <w:rFonts w:asciiTheme="minorHAnsi" w:eastAsia="Arial" w:hAnsiTheme="minorHAnsi" w:cstheme="minorHAnsi"/>
                <w:spacing w:val="3"/>
                <w:lang w:val="it-IT"/>
              </w:rPr>
              <w:t xml:space="preserve"> </w:t>
            </w:r>
            <w:r w:rsidRPr="00011A63">
              <w:rPr>
                <w:rFonts w:asciiTheme="minorHAnsi" w:eastAsia="Arial" w:hAnsiTheme="minorHAnsi" w:cstheme="minorHAnsi"/>
                <w:spacing w:val="2"/>
                <w:lang w:val="it-IT"/>
              </w:rPr>
              <w:t>o</w:t>
            </w:r>
            <w:r w:rsidRPr="00011A63">
              <w:rPr>
                <w:rFonts w:asciiTheme="minorHAnsi" w:eastAsia="Arial" w:hAnsiTheme="minorHAnsi" w:cstheme="minorHAnsi"/>
                <w:spacing w:val="-6"/>
                <w:lang w:val="it-IT"/>
              </w:rPr>
              <w:t>r</w:t>
            </w:r>
            <w:r w:rsidRPr="00011A63">
              <w:rPr>
                <w:rFonts w:asciiTheme="minorHAnsi" w:eastAsia="Arial" w:hAnsiTheme="minorHAnsi" w:cstheme="minorHAnsi"/>
                <w:spacing w:val="2"/>
                <w:lang w:val="it-IT"/>
              </w:rPr>
              <w:t>g</w:t>
            </w:r>
            <w:r w:rsidRPr="00011A63">
              <w:rPr>
                <w:rFonts w:asciiTheme="minorHAnsi" w:eastAsia="Arial" w:hAnsiTheme="minorHAnsi" w:cstheme="minorHAnsi"/>
                <w:spacing w:val="-3"/>
                <w:lang w:val="it-IT"/>
              </w:rPr>
              <w:t>a</w:t>
            </w:r>
            <w:r w:rsidRPr="00011A63">
              <w:rPr>
                <w:rFonts w:asciiTheme="minorHAnsi" w:eastAsia="Arial" w:hAnsiTheme="minorHAnsi" w:cstheme="minorHAnsi"/>
                <w:spacing w:val="2"/>
                <w:lang w:val="it-IT"/>
              </w:rPr>
              <w:t>n</w:t>
            </w:r>
            <w:r w:rsidRPr="00011A63">
              <w:rPr>
                <w:rFonts w:asciiTheme="minorHAnsi" w:eastAsia="Arial" w:hAnsiTheme="minorHAnsi" w:cstheme="minorHAnsi"/>
                <w:spacing w:val="-1"/>
                <w:lang w:val="it-IT"/>
              </w:rPr>
              <w:t>i</w:t>
            </w:r>
            <w:r w:rsidRPr="00011A63">
              <w:rPr>
                <w:rFonts w:asciiTheme="minorHAnsi" w:eastAsia="Arial" w:hAnsiTheme="minorHAnsi" w:cstheme="minorHAnsi"/>
                <w:lang w:val="it-IT"/>
              </w:rPr>
              <w:t>zz</w:t>
            </w:r>
            <w:r w:rsidRPr="00011A63">
              <w:rPr>
                <w:rFonts w:asciiTheme="minorHAnsi" w:eastAsia="Arial" w:hAnsiTheme="minorHAnsi" w:cstheme="minorHAnsi"/>
                <w:spacing w:val="2"/>
                <w:lang w:val="it-IT"/>
              </w:rPr>
              <w:t>a</w:t>
            </w:r>
            <w:r w:rsidRPr="00011A63">
              <w:rPr>
                <w:rFonts w:asciiTheme="minorHAnsi" w:eastAsia="Arial" w:hAnsiTheme="minorHAnsi" w:cstheme="minorHAnsi"/>
                <w:spacing w:val="1"/>
                <w:lang w:val="it-IT"/>
              </w:rPr>
              <w:t>t</w:t>
            </w:r>
            <w:r w:rsidRPr="00011A63">
              <w:rPr>
                <w:rFonts w:asciiTheme="minorHAnsi" w:eastAsia="Arial" w:hAnsiTheme="minorHAnsi" w:cstheme="minorHAnsi"/>
                <w:spacing w:val="-1"/>
                <w:lang w:val="it-IT"/>
              </w:rPr>
              <w:t>i</w:t>
            </w:r>
            <w:r w:rsidRPr="00011A63">
              <w:rPr>
                <w:rFonts w:asciiTheme="minorHAnsi" w:eastAsia="Arial" w:hAnsiTheme="minorHAnsi" w:cstheme="minorHAnsi"/>
                <w:spacing w:val="-5"/>
                <w:lang w:val="it-IT"/>
              </w:rPr>
              <w:t>v</w:t>
            </w:r>
            <w:r w:rsidRPr="00011A63">
              <w:rPr>
                <w:rFonts w:asciiTheme="minorHAnsi" w:eastAsia="Arial" w:hAnsiTheme="minorHAnsi" w:cstheme="minorHAnsi"/>
                <w:lang w:val="it-IT"/>
              </w:rPr>
              <w:t>a</w:t>
            </w:r>
            <w:r w:rsidRPr="00011A63">
              <w:rPr>
                <w:rFonts w:asciiTheme="minorHAnsi" w:eastAsia="Arial" w:hAnsiTheme="minorHAnsi" w:cstheme="minorHAnsi"/>
                <w:spacing w:val="3"/>
                <w:lang w:val="it-IT"/>
              </w:rPr>
              <w:t xml:space="preserve"> </w:t>
            </w:r>
            <w:r w:rsidRPr="00011A63">
              <w:rPr>
                <w:rFonts w:asciiTheme="minorHAnsi" w:eastAsia="Arial" w:hAnsiTheme="minorHAnsi" w:cstheme="minorHAnsi"/>
                <w:spacing w:val="-5"/>
                <w:lang w:val="it-IT"/>
              </w:rPr>
              <w:t>v</w:t>
            </w:r>
            <w:r w:rsidRPr="00011A63">
              <w:rPr>
                <w:rFonts w:asciiTheme="minorHAnsi" w:eastAsia="Arial" w:hAnsiTheme="minorHAnsi" w:cstheme="minorHAnsi"/>
                <w:spacing w:val="2"/>
                <w:lang w:val="it-IT"/>
              </w:rPr>
              <w:t>e</w:t>
            </w:r>
            <w:r w:rsidRPr="00011A63">
              <w:rPr>
                <w:rFonts w:asciiTheme="minorHAnsi" w:eastAsia="Arial" w:hAnsiTheme="minorHAnsi" w:cstheme="minorHAnsi"/>
                <w:spacing w:val="-3"/>
                <w:lang w:val="it-IT"/>
              </w:rPr>
              <w:t>n</w:t>
            </w:r>
            <w:r w:rsidRPr="00011A63">
              <w:rPr>
                <w:rFonts w:asciiTheme="minorHAnsi" w:eastAsia="Arial" w:hAnsiTheme="minorHAnsi" w:cstheme="minorHAnsi"/>
                <w:spacing w:val="2"/>
                <w:lang w:val="it-IT"/>
              </w:rPr>
              <w:t>g</w:t>
            </w:r>
            <w:r w:rsidRPr="00011A63">
              <w:rPr>
                <w:rFonts w:asciiTheme="minorHAnsi" w:eastAsia="Arial" w:hAnsiTheme="minorHAnsi" w:cstheme="minorHAnsi"/>
                <w:spacing w:val="-3"/>
                <w:lang w:val="it-IT"/>
              </w:rPr>
              <w:t>o</w:t>
            </w:r>
            <w:r w:rsidRPr="00011A63">
              <w:rPr>
                <w:rFonts w:asciiTheme="minorHAnsi" w:eastAsia="Arial" w:hAnsiTheme="minorHAnsi" w:cstheme="minorHAnsi"/>
                <w:spacing w:val="2"/>
                <w:lang w:val="it-IT"/>
              </w:rPr>
              <w:t>n</w:t>
            </w:r>
            <w:r w:rsidRPr="00011A63">
              <w:rPr>
                <w:rFonts w:asciiTheme="minorHAnsi" w:eastAsia="Arial" w:hAnsiTheme="minorHAnsi" w:cstheme="minorHAnsi"/>
                <w:lang w:val="it-IT"/>
              </w:rPr>
              <w:t>o s</w:t>
            </w:r>
            <w:r w:rsidRPr="00011A63">
              <w:rPr>
                <w:rFonts w:asciiTheme="minorHAnsi" w:eastAsia="Arial" w:hAnsiTheme="minorHAnsi" w:cstheme="minorHAnsi"/>
                <w:spacing w:val="1"/>
                <w:lang w:val="it-IT"/>
              </w:rPr>
              <w:t>t</w:t>
            </w:r>
            <w:r w:rsidRPr="00011A63">
              <w:rPr>
                <w:rFonts w:asciiTheme="minorHAnsi" w:eastAsia="Arial" w:hAnsiTheme="minorHAnsi" w:cstheme="minorHAnsi"/>
                <w:spacing w:val="2"/>
                <w:lang w:val="it-IT"/>
              </w:rPr>
              <w:t>ab</w:t>
            </w:r>
            <w:r w:rsidRPr="00011A63">
              <w:rPr>
                <w:rFonts w:asciiTheme="minorHAnsi" w:eastAsia="Arial" w:hAnsiTheme="minorHAnsi" w:cstheme="minorHAnsi"/>
                <w:spacing w:val="-1"/>
                <w:lang w:val="it-IT"/>
              </w:rPr>
              <w:t>i</w:t>
            </w:r>
            <w:r w:rsidRPr="00011A63">
              <w:rPr>
                <w:rFonts w:asciiTheme="minorHAnsi" w:eastAsia="Arial" w:hAnsiTheme="minorHAnsi" w:cstheme="minorHAnsi"/>
                <w:spacing w:val="-6"/>
                <w:lang w:val="it-IT"/>
              </w:rPr>
              <w:t>l</w:t>
            </w:r>
            <w:r w:rsidRPr="00011A63">
              <w:rPr>
                <w:rFonts w:asciiTheme="minorHAnsi" w:eastAsia="Arial" w:hAnsiTheme="minorHAnsi" w:cstheme="minorHAnsi"/>
                <w:spacing w:val="3"/>
                <w:lang w:val="it-IT"/>
              </w:rPr>
              <w:t>m</w:t>
            </w:r>
            <w:r w:rsidRPr="00011A63">
              <w:rPr>
                <w:rFonts w:asciiTheme="minorHAnsi" w:eastAsia="Arial" w:hAnsiTheme="minorHAnsi" w:cstheme="minorHAnsi"/>
                <w:spacing w:val="-3"/>
                <w:lang w:val="it-IT"/>
              </w:rPr>
              <w:t>e</w:t>
            </w:r>
            <w:r w:rsidRPr="00011A63">
              <w:rPr>
                <w:rFonts w:asciiTheme="minorHAnsi" w:eastAsia="Arial" w:hAnsiTheme="minorHAnsi" w:cstheme="minorHAnsi"/>
                <w:spacing w:val="2"/>
                <w:lang w:val="it-IT"/>
              </w:rPr>
              <w:t>n</w:t>
            </w:r>
            <w:r w:rsidRPr="00011A63">
              <w:rPr>
                <w:rFonts w:asciiTheme="minorHAnsi" w:eastAsia="Arial" w:hAnsiTheme="minorHAnsi" w:cstheme="minorHAnsi"/>
                <w:spacing w:val="-4"/>
                <w:lang w:val="it-IT"/>
              </w:rPr>
              <w:t>t</w:t>
            </w:r>
            <w:r w:rsidRPr="00011A63">
              <w:rPr>
                <w:rFonts w:asciiTheme="minorHAnsi" w:eastAsia="Arial" w:hAnsiTheme="minorHAnsi" w:cstheme="minorHAnsi"/>
                <w:lang w:val="it-IT"/>
              </w:rPr>
              <w:t>e</w:t>
            </w:r>
            <w:r w:rsidRPr="00011A63">
              <w:rPr>
                <w:rFonts w:asciiTheme="minorHAnsi" w:eastAsia="Arial" w:hAnsiTheme="minorHAnsi" w:cstheme="minorHAnsi"/>
                <w:spacing w:val="3"/>
                <w:lang w:val="it-IT"/>
              </w:rPr>
              <w:t xml:space="preserve"> </w:t>
            </w:r>
            <w:r w:rsidRPr="00011A63">
              <w:rPr>
                <w:rFonts w:asciiTheme="minorHAnsi" w:eastAsia="Arial" w:hAnsiTheme="minorHAnsi" w:cstheme="minorHAnsi"/>
                <w:spacing w:val="-3"/>
                <w:lang w:val="it-IT"/>
              </w:rPr>
              <w:t>u</w:t>
            </w:r>
            <w:r w:rsidRPr="00011A63">
              <w:rPr>
                <w:rFonts w:asciiTheme="minorHAnsi" w:eastAsia="Arial" w:hAnsiTheme="minorHAnsi" w:cstheme="minorHAnsi"/>
                <w:spacing w:val="1"/>
                <w:lang w:val="it-IT"/>
              </w:rPr>
              <w:t>t</w:t>
            </w:r>
            <w:r w:rsidRPr="00011A63">
              <w:rPr>
                <w:rFonts w:asciiTheme="minorHAnsi" w:eastAsia="Arial" w:hAnsiTheme="minorHAnsi" w:cstheme="minorHAnsi"/>
                <w:spacing w:val="-1"/>
                <w:lang w:val="it-IT"/>
              </w:rPr>
              <w:t>ili</w:t>
            </w:r>
            <w:r w:rsidRPr="00011A63">
              <w:rPr>
                <w:rFonts w:asciiTheme="minorHAnsi" w:eastAsia="Arial" w:hAnsiTheme="minorHAnsi" w:cstheme="minorHAnsi"/>
                <w:lang w:val="it-IT"/>
              </w:rPr>
              <w:t>zz</w:t>
            </w:r>
            <w:r w:rsidRPr="00011A63">
              <w:rPr>
                <w:rFonts w:asciiTheme="minorHAnsi" w:eastAsia="Arial" w:hAnsiTheme="minorHAnsi" w:cstheme="minorHAnsi"/>
                <w:spacing w:val="2"/>
                <w:lang w:val="it-IT"/>
              </w:rPr>
              <w:t>a</w:t>
            </w:r>
            <w:r w:rsidRPr="00011A63">
              <w:rPr>
                <w:rFonts w:asciiTheme="minorHAnsi" w:eastAsia="Arial" w:hAnsiTheme="minorHAnsi" w:cstheme="minorHAnsi"/>
                <w:spacing w:val="1"/>
                <w:lang w:val="it-IT"/>
              </w:rPr>
              <w:t>t</w:t>
            </w:r>
            <w:r w:rsidRPr="00011A63">
              <w:rPr>
                <w:rFonts w:asciiTheme="minorHAnsi" w:eastAsia="Arial" w:hAnsiTheme="minorHAnsi" w:cstheme="minorHAnsi"/>
                <w:lang w:val="it-IT"/>
              </w:rPr>
              <w:t>i</w:t>
            </w:r>
            <w:r w:rsidRPr="00011A63">
              <w:rPr>
                <w:rFonts w:asciiTheme="minorHAnsi" w:eastAsia="Arial" w:hAnsiTheme="minorHAnsi" w:cstheme="minorHAnsi"/>
                <w:spacing w:val="-4"/>
                <w:lang w:val="it-IT"/>
              </w:rPr>
              <w:t xml:space="preserve"> </w:t>
            </w:r>
            <w:r w:rsidRPr="00011A63">
              <w:rPr>
                <w:rFonts w:asciiTheme="minorHAnsi" w:eastAsia="Arial" w:hAnsiTheme="minorHAnsi" w:cstheme="minorHAnsi"/>
                <w:spacing w:val="2"/>
                <w:lang w:val="it-IT"/>
              </w:rPr>
              <w:t>a</w:t>
            </w:r>
            <w:r w:rsidRPr="00011A63">
              <w:rPr>
                <w:rFonts w:asciiTheme="minorHAnsi" w:eastAsia="Arial" w:hAnsiTheme="minorHAnsi" w:cstheme="minorHAnsi"/>
                <w:spacing w:val="-1"/>
                <w:lang w:val="it-IT"/>
              </w:rPr>
              <w:t>ll</w:t>
            </w:r>
            <w:r w:rsidRPr="00011A63">
              <w:rPr>
                <w:rFonts w:asciiTheme="minorHAnsi" w:eastAsia="Arial" w:hAnsiTheme="minorHAnsi" w:cstheme="minorHAnsi"/>
                <w:lang w:val="it-IT"/>
              </w:rPr>
              <w:t>o</w:t>
            </w:r>
            <w:r w:rsidRPr="00011A63">
              <w:rPr>
                <w:rFonts w:asciiTheme="minorHAnsi" w:eastAsia="Arial" w:hAnsiTheme="minorHAnsi" w:cstheme="minorHAnsi"/>
                <w:spacing w:val="3"/>
                <w:lang w:val="it-IT"/>
              </w:rPr>
              <w:t xml:space="preserve"> </w:t>
            </w:r>
            <w:r w:rsidRPr="00011A63">
              <w:rPr>
                <w:rFonts w:asciiTheme="minorHAnsi" w:eastAsia="Arial" w:hAnsiTheme="minorHAnsi" w:cstheme="minorHAnsi"/>
                <w:lang w:val="it-IT"/>
              </w:rPr>
              <w:t>s</w:t>
            </w:r>
            <w:r w:rsidRPr="00011A63">
              <w:rPr>
                <w:rFonts w:asciiTheme="minorHAnsi" w:eastAsia="Arial" w:hAnsiTheme="minorHAnsi" w:cstheme="minorHAnsi"/>
                <w:spacing w:val="-5"/>
                <w:lang w:val="it-IT"/>
              </w:rPr>
              <w:t>c</w:t>
            </w:r>
            <w:r w:rsidRPr="00011A63">
              <w:rPr>
                <w:rFonts w:asciiTheme="minorHAnsi" w:eastAsia="Arial" w:hAnsiTheme="minorHAnsi" w:cstheme="minorHAnsi"/>
                <w:spacing w:val="2"/>
                <w:lang w:val="it-IT"/>
              </w:rPr>
              <w:t>o</w:t>
            </w:r>
            <w:r w:rsidRPr="00011A63">
              <w:rPr>
                <w:rFonts w:asciiTheme="minorHAnsi" w:eastAsia="Arial" w:hAnsiTheme="minorHAnsi" w:cstheme="minorHAnsi"/>
                <w:spacing w:val="-3"/>
                <w:lang w:val="it-IT"/>
              </w:rPr>
              <w:t>p</w:t>
            </w:r>
            <w:r w:rsidRPr="00011A63">
              <w:rPr>
                <w:rFonts w:asciiTheme="minorHAnsi" w:eastAsia="Arial" w:hAnsiTheme="minorHAnsi" w:cstheme="minorHAnsi"/>
                <w:lang w:val="it-IT"/>
              </w:rPr>
              <w:t xml:space="preserve">o </w:t>
            </w:r>
            <w:r w:rsidRPr="00011A63">
              <w:rPr>
                <w:rFonts w:asciiTheme="minorHAnsi" w:eastAsia="Arial" w:hAnsiTheme="minorHAnsi" w:cstheme="minorHAnsi"/>
                <w:spacing w:val="2"/>
                <w:lang w:val="it-IT"/>
              </w:rPr>
              <w:t>un</w:t>
            </w:r>
            <w:r w:rsidRPr="00011A63">
              <w:rPr>
                <w:rFonts w:asciiTheme="minorHAnsi" w:eastAsia="Arial" w:hAnsiTheme="minorHAnsi" w:cstheme="minorHAnsi"/>
                <w:spacing w:val="-1"/>
                <w:lang w:val="it-IT"/>
              </w:rPr>
              <w:t>i</w:t>
            </w:r>
            <w:r w:rsidRPr="00011A63">
              <w:rPr>
                <w:rFonts w:asciiTheme="minorHAnsi" w:eastAsia="Arial" w:hAnsiTheme="minorHAnsi" w:cstheme="minorHAnsi"/>
                <w:lang w:val="it-IT"/>
              </w:rPr>
              <w:t>co</w:t>
            </w:r>
            <w:r w:rsidRPr="00011A63">
              <w:rPr>
                <w:rFonts w:asciiTheme="minorHAnsi" w:eastAsia="Arial" w:hAnsiTheme="minorHAnsi" w:cstheme="minorHAnsi"/>
                <w:spacing w:val="-2"/>
                <w:lang w:val="it-IT"/>
              </w:rPr>
              <w:t xml:space="preserve"> </w:t>
            </w:r>
            <w:r w:rsidRPr="00011A63">
              <w:rPr>
                <w:rFonts w:asciiTheme="minorHAnsi" w:eastAsia="Arial" w:hAnsiTheme="minorHAnsi" w:cstheme="minorHAnsi"/>
                <w:lang w:val="it-IT"/>
              </w:rPr>
              <w:t>o</w:t>
            </w:r>
            <w:r w:rsidRPr="00011A63">
              <w:rPr>
                <w:rFonts w:asciiTheme="minorHAnsi" w:eastAsia="Arial" w:hAnsiTheme="minorHAnsi" w:cstheme="minorHAnsi"/>
                <w:spacing w:val="-2"/>
                <w:lang w:val="it-IT"/>
              </w:rPr>
              <w:t xml:space="preserve"> </w:t>
            </w:r>
            <w:r w:rsidRPr="00011A63">
              <w:rPr>
                <w:rFonts w:asciiTheme="minorHAnsi" w:eastAsia="Arial" w:hAnsiTheme="minorHAnsi" w:cstheme="minorHAnsi"/>
                <w:spacing w:val="2"/>
                <w:lang w:val="it-IT"/>
              </w:rPr>
              <w:t>p</w:t>
            </w:r>
            <w:r w:rsidRPr="00011A63">
              <w:rPr>
                <w:rFonts w:asciiTheme="minorHAnsi" w:eastAsia="Arial" w:hAnsiTheme="minorHAnsi" w:cstheme="minorHAnsi"/>
                <w:spacing w:val="-2"/>
                <w:lang w:val="it-IT"/>
              </w:rPr>
              <w:t>r</w:t>
            </w:r>
            <w:r w:rsidRPr="00011A63">
              <w:rPr>
                <w:rFonts w:asciiTheme="minorHAnsi" w:eastAsia="Arial" w:hAnsiTheme="minorHAnsi" w:cstheme="minorHAnsi"/>
                <w:spacing w:val="2"/>
                <w:lang w:val="it-IT"/>
              </w:rPr>
              <w:t>e</w:t>
            </w:r>
            <w:r w:rsidRPr="00011A63">
              <w:rPr>
                <w:rFonts w:asciiTheme="minorHAnsi" w:eastAsia="Arial" w:hAnsiTheme="minorHAnsi" w:cstheme="minorHAnsi"/>
                <w:spacing w:val="-5"/>
                <w:lang w:val="it-IT"/>
              </w:rPr>
              <w:t>v</w:t>
            </w:r>
            <w:r w:rsidRPr="00011A63">
              <w:rPr>
                <w:rFonts w:asciiTheme="minorHAnsi" w:eastAsia="Arial" w:hAnsiTheme="minorHAnsi" w:cstheme="minorHAnsi"/>
                <w:spacing w:val="2"/>
                <w:lang w:val="it-IT"/>
              </w:rPr>
              <w:t>a</w:t>
            </w:r>
            <w:r w:rsidRPr="00011A63">
              <w:rPr>
                <w:rFonts w:asciiTheme="minorHAnsi" w:eastAsia="Arial" w:hAnsiTheme="minorHAnsi" w:cstheme="minorHAnsi"/>
                <w:spacing w:val="-1"/>
                <w:lang w:val="it-IT"/>
              </w:rPr>
              <w:t>l</w:t>
            </w:r>
            <w:r w:rsidRPr="00011A63">
              <w:rPr>
                <w:rFonts w:asciiTheme="minorHAnsi" w:eastAsia="Arial" w:hAnsiTheme="minorHAnsi" w:cstheme="minorHAnsi"/>
                <w:spacing w:val="-3"/>
                <w:lang w:val="it-IT"/>
              </w:rPr>
              <w:t>e</w:t>
            </w:r>
            <w:r w:rsidRPr="00011A63">
              <w:rPr>
                <w:rFonts w:asciiTheme="minorHAnsi" w:eastAsia="Arial" w:hAnsiTheme="minorHAnsi" w:cstheme="minorHAnsi"/>
                <w:spacing w:val="2"/>
                <w:lang w:val="it-IT"/>
              </w:rPr>
              <w:t>n</w:t>
            </w:r>
            <w:r w:rsidRPr="00011A63">
              <w:rPr>
                <w:rFonts w:asciiTheme="minorHAnsi" w:eastAsia="Arial" w:hAnsiTheme="minorHAnsi" w:cstheme="minorHAnsi"/>
                <w:spacing w:val="1"/>
                <w:lang w:val="it-IT"/>
              </w:rPr>
              <w:t>t</w:t>
            </w:r>
            <w:r w:rsidRPr="00011A63">
              <w:rPr>
                <w:rFonts w:asciiTheme="minorHAnsi" w:eastAsia="Arial" w:hAnsiTheme="minorHAnsi" w:cstheme="minorHAnsi"/>
                <w:lang w:val="it-IT"/>
              </w:rPr>
              <w:t>e</w:t>
            </w:r>
            <w:r w:rsidRPr="00011A63">
              <w:rPr>
                <w:rFonts w:asciiTheme="minorHAnsi" w:eastAsia="Arial" w:hAnsiTheme="minorHAnsi" w:cstheme="minorHAnsi"/>
                <w:spacing w:val="-2"/>
                <w:lang w:val="it-IT"/>
              </w:rPr>
              <w:t xml:space="preserve"> </w:t>
            </w:r>
            <w:r w:rsidRPr="00011A63">
              <w:rPr>
                <w:rFonts w:asciiTheme="minorHAnsi" w:eastAsia="Arial" w:hAnsiTheme="minorHAnsi" w:cstheme="minorHAnsi"/>
                <w:spacing w:val="2"/>
                <w:lang w:val="it-IT"/>
              </w:rPr>
              <w:t>d</w:t>
            </w:r>
            <w:r w:rsidRPr="00011A63">
              <w:rPr>
                <w:rFonts w:asciiTheme="minorHAnsi" w:eastAsia="Arial" w:hAnsiTheme="minorHAnsi" w:cstheme="minorHAnsi"/>
                <w:lang w:val="it-IT"/>
              </w:rPr>
              <w:t xml:space="preserve">i </w:t>
            </w:r>
            <w:r w:rsidRPr="00011A63">
              <w:rPr>
                <w:rFonts w:asciiTheme="minorHAnsi" w:eastAsia="Arial" w:hAnsiTheme="minorHAnsi" w:cstheme="minorHAnsi"/>
                <w:spacing w:val="-5"/>
                <w:lang w:val="it-IT"/>
              </w:rPr>
              <w:t>c</w:t>
            </w:r>
            <w:r w:rsidRPr="00011A63">
              <w:rPr>
                <w:rFonts w:asciiTheme="minorHAnsi" w:eastAsia="Arial" w:hAnsiTheme="minorHAnsi" w:cstheme="minorHAnsi"/>
                <w:spacing w:val="2"/>
                <w:lang w:val="it-IT"/>
              </w:rPr>
              <w:t>o</w:t>
            </w:r>
            <w:r w:rsidRPr="00011A63">
              <w:rPr>
                <w:rFonts w:asciiTheme="minorHAnsi" w:eastAsia="Arial" w:hAnsiTheme="minorHAnsi" w:cstheme="minorHAnsi"/>
                <w:spacing w:val="-3"/>
                <w:lang w:val="it-IT"/>
              </w:rPr>
              <w:t>n</w:t>
            </w:r>
            <w:r w:rsidRPr="00011A63">
              <w:rPr>
                <w:rFonts w:asciiTheme="minorHAnsi" w:eastAsia="Arial" w:hAnsiTheme="minorHAnsi" w:cstheme="minorHAnsi"/>
                <w:lang w:val="it-IT"/>
              </w:rPr>
              <w:t>s</w:t>
            </w:r>
            <w:r w:rsidRPr="00011A63">
              <w:rPr>
                <w:rFonts w:asciiTheme="minorHAnsi" w:eastAsia="Arial" w:hAnsiTheme="minorHAnsi" w:cstheme="minorHAnsi"/>
                <w:spacing w:val="-3"/>
                <w:lang w:val="it-IT"/>
              </w:rPr>
              <w:t>e</w:t>
            </w:r>
            <w:r w:rsidRPr="00011A63">
              <w:rPr>
                <w:rFonts w:asciiTheme="minorHAnsi" w:eastAsia="Arial" w:hAnsiTheme="minorHAnsi" w:cstheme="minorHAnsi"/>
                <w:spacing w:val="2"/>
                <w:lang w:val="it-IT"/>
              </w:rPr>
              <w:t>n</w:t>
            </w:r>
            <w:r w:rsidRPr="00011A63">
              <w:rPr>
                <w:rFonts w:asciiTheme="minorHAnsi" w:eastAsia="Arial" w:hAnsiTheme="minorHAnsi" w:cstheme="minorHAnsi"/>
                <w:spacing w:val="1"/>
                <w:lang w:val="it-IT"/>
              </w:rPr>
              <w:t>t</w:t>
            </w:r>
            <w:r w:rsidRPr="00011A63">
              <w:rPr>
                <w:rFonts w:asciiTheme="minorHAnsi" w:eastAsia="Arial" w:hAnsiTheme="minorHAnsi" w:cstheme="minorHAnsi"/>
                <w:spacing w:val="-1"/>
                <w:lang w:val="it-IT"/>
              </w:rPr>
              <w:t>i</w:t>
            </w:r>
            <w:r w:rsidRPr="00011A63">
              <w:rPr>
                <w:rFonts w:asciiTheme="minorHAnsi" w:eastAsia="Arial" w:hAnsiTheme="minorHAnsi" w:cstheme="minorHAnsi"/>
                <w:spacing w:val="-2"/>
                <w:lang w:val="it-IT"/>
              </w:rPr>
              <w:t>r</w:t>
            </w:r>
            <w:r w:rsidRPr="00011A63">
              <w:rPr>
                <w:rFonts w:asciiTheme="minorHAnsi" w:eastAsia="Arial" w:hAnsiTheme="minorHAnsi" w:cstheme="minorHAnsi"/>
                <w:lang w:val="it-IT"/>
              </w:rPr>
              <w:t>e o</w:t>
            </w:r>
            <w:r w:rsidRPr="00011A63">
              <w:rPr>
                <w:rFonts w:asciiTheme="minorHAnsi" w:eastAsia="Arial" w:hAnsiTheme="minorHAnsi" w:cstheme="minorHAnsi"/>
                <w:spacing w:val="3"/>
                <w:lang w:val="it-IT"/>
              </w:rPr>
              <w:t xml:space="preserve"> </w:t>
            </w:r>
            <w:r w:rsidRPr="00011A63">
              <w:rPr>
                <w:rFonts w:asciiTheme="minorHAnsi" w:eastAsia="Arial" w:hAnsiTheme="minorHAnsi" w:cstheme="minorHAnsi"/>
                <w:spacing w:val="-3"/>
                <w:lang w:val="it-IT"/>
              </w:rPr>
              <w:t>a</w:t>
            </w:r>
            <w:r w:rsidRPr="00011A63">
              <w:rPr>
                <w:rFonts w:asciiTheme="minorHAnsi" w:eastAsia="Arial" w:hAnsiTheme="minorHAnsi" w:cstheme="minorHAnsi"/>
                <w:spacing w:val="2"/>
                <w:lang w:val="it-IT"/>
              </w:rPr>
              <w:t>ge</w:t>
            </w:r>
            <w:r w:rsidRPr="00011A63">
              <w:rPr>
                <w:rFonts w:asciiTheme="minorHAnsi" w:eastAsia="Arial" w:hAnsiTheme="minorHAnsi" w:cstheme="minorHAnsi"/>
                <w:spacing w:val="-5"/>
                <w:lang w:val="it-IT"/>
              </w:rPr>
              <w:t>v</w:t>
            </w:r>
            <w:r w:rsidRPr="00011A63">
              <w:rPr>
                <w:rFonts w:asciiTheme="minorHAnsi" w:eastAsia="Arial" w:hAnsiTheme="minorHAnsi" w:cstheme="minorHAnsi"/>
                <w:spacing w:val="2"/>
                <w:lang w:val="it-IT"/>
              </w:rPr>
              <w:t>o</w:t>
            </w:r>
            <w:r w:rsidRPr="00011A63">
              <w:rPr>
                <w:rFonts w:asciiTheme="minorHAnsi" w:eastAsia="Arial" w:hAnsiTheme="minorHAnsi" w:cstheme="minorHAnsi"/>
                <w:spacing w:val="-1"/>
                <w:lang w:val="it-IT"/>
              </w:rPr>
              <w:t>l</w:t>
            </w:r>
            <w:r w:rsidRPr="00011A63">
              <w:rPr>
                <w:rFonts w:asciiTheme="minorHAnsi" w:eastAsia="Arial" w:hAnsiTheme="minorHAnsi" w:cstheme="minorHAnsi"/>
                <w:spacing w:val="2"/>
                <w:lang w:val="it-IT"/>
              </w:rPr>
              <w:t>a</w:t>
            </w:r>
            <w:r w:rsidRPr="00011A63">
              <w:rPr>
                <w:rFonts w:asciiTheme="minorHAnsi" w:eastAsia="Arial" w:hAnsiTheme="minorHAnsi" w:cstheme="minorHAnsi"/>
                <w:spacing w:val="-6"/>
                <w:lang w:val="it-IT"/>
              </w:rPr>
              <w:t>r</w:t>
            </w:r>
            <w:r w:rsidRPr="00011A63">
              <w:rPr>
                <w:rFonts w:asciiTheme="minorHAnsi" w:eastAsia="Arial" w:hAnsiTheme="minorHAnsi" w:cstheme="minorHAnsi"/>
                <w:lang w:val="it-IT"/>
              </w:rPr>
              <w:t>e</w:t>
            </w:r>
            <w:r w:rsidRPr="00011A63">
              <w:rPr>
                <w:rFonts w:asciiTheme="minorHAnsi" w:eastAsia="Arial" w:hAnsiTheme="minorHAnsi" w:cstheme="minorHAnsi"/>
                <w:spacing w:val="3"/>
                <w:lang w:val="it-IT"/>
              </w:rPr>
              <w:t xml:space="preserve"> </w:t>
            </w:r>
            <w:r w:rsidRPr="00011A63">
              <w:rPr>
                <w:rFonts w:asciiTheme="minorHAnsi" w:eastAsia="Arial" w:hAnsiTheme="minorHAnsi" w:cstheme="minorHAnsi"/>
                <w:spacing w:val="-1"/>
                <w:lang w:val="it-IT"/>
              </w:rPr>
              <w:t>l</w:t>
            </w:r>
            <w:r w:rsidRPr="00011A63">
              <w:rPr>
                <w:rFonts w:asciiTheme="minorHAnsi" w:eastAsia="Arial" w:hAnsiTheme="minorHAnsi" w:cstheme="minorHAnsi"/>
                <w:lang w:val="it-IT"/>
              </w:rPr>
              <w:t>a</w:t>
            </w:r>
            <w:r w:rsidRPr="00011A63">
              <w:rPr>
                <w:rFonts w:asciiTheme="minorHAnsi" w:eastAsia="Arial" w:hAnsiTheme="minorHAnsi" w:cstheme="minorHAnsi"/>
                <w:spacing w:val="3"/>
                <w:lang w:val="it-IT"/>
              </w:rPr>
              <w:t xml:space="preserve"> </w:t>
            </w:r>
            <w:r w:rsidRPr="00011A63">
              <w:rPr>
                <w:rFonts w:asciiTheme="minorHAnsi" w:eastAsia="Arial" w:hAnsiTheme="minorHAnsi" w:cstheme="minorHAnsi"/>
                <w:spacing w:val="-5"/>
                <w:lang w:val="it-IT"/>
              </w:rPr>
              <w:t>c</w:t>
            </w:r>
            <w:r w:rsidRPr="00011A63">
              <w:rPr>
                <w:rFonts w:asciiTheme="minorHAnsi" w:eastAsia="Arial" w:hAnsiTheme="minorHAnsi" w:cstheme="minorHAnsi"/>
                <w:spacing w:val="-3"/>
                <w:lang w:val="it-IT"/>
              </w:rPr>
              <w:t>o</w:t>
            </w:r>
            <w:r w:rsidRPr="00011A63">
              <w:rPr>
                <w:rFonts w:asciiTheme="minorHAnsi" w:eastAsia="Arial" w:hAnsiTheme="minorHAnsi" w:cstheme="minorHAnsi"/>
                <w:spacing w:val="-2"/>
                <w:lang w:val="it-IT"/>
              </w:rPr>
              <w:t>m</w:t>
            </w:r>
            <w:r w:rsidRPr="00011A63">
              <w:rPr>
                <w:rFonts w:asciiTheme="minorHAnsi" w:eastAsia="Arial" w:hAnsiTheme="minorHAnsi" w:cstheme="minorHAnsi"/>
                <w:spacing w:val="3"/>
                <w:lang w:val="it-IT"/>
              </w:rPr>
              <w:t>m</w:t>
            </w:r>
            <w:r w:rsidRPr="00011A63">
              <w:rPr>
                <w:rFonts w:asciiTheme="minorHAnsi" w:eastAsia="Arial" w:hAnsiTheme="minorHAnsi" w:cstheme="minorHAnsi"/>
                <w:spacing w:val="-1"/>
                <w:lang w:val="it-IT"/>
              </w:rPr>
              <w:t>i</w:t>
            </w:r>
            <w:r w:rsidRPr="00011A63">
              <w:rPr>
                <w:rFonts w:asciiTheme="minorHAnsi" w:eastAsia="Arial" w:hAnsiTheme="minorHAnsi" w:cstheme="minorHAnsi"/>
                <w:lang w:val="it-IT"/>
              </w:rPr>
              <w:t>ss</w:t>
            </w:r>
            <w:r w:rsidRPr="00011A63">
              <w:rPr>
                <w:rFonts w:asciiTheme="minorHAnsi" w:eastAsia="Arial" w:hAnsiTheme="minorHAnsi" w:cstheme="minorHAnsi"/>
                <w:spacing w:val="-1"/>
                <w:lang w:val="it-IT"/>
              </w:rPr>
              <w:t>i</w:t>
            </w:r>
            <w:r w:rsidRPr="00011A63">
              <w:rPr>
                <w:rFonts w:asciiTheme="minorHAnsi" w:eastAsia="Arial" w:hAnsiTheme="minorHAnsi" w:cstheme="minorHAnsi"/>
                <w:spacing w:val="2"/>
                <w:lang w:val="it-IT"/>
              </w:rPr>
              <w:t>o</w:t>
            </w:r>
            <w:r w:rsidRPr="00011A63">
              <w:rPr>
                <w:rFonts w:asciiTheme="minorHAnsi" w:eastAsia="Arial" w:hAnsiTheme="minorHAnsi" w:cstheme="minorHAnsi"/>
                <w:spacing w:val="-3"/>
                <w:lang w:val="it-IT"/>
              </w:rPr>
              <w:t>n</w:t>
            </w:r>
            <w:r w:rsidRPr="00011A63">
              <w:rPr>
                <w:rFonts w:asciiTheme="minorHAnsi" w:eastAsia="Arial" w:hAnsiTheme="minorHAnsi" w:cstheme="minorHAnsi"/>
                <w:lang w:val="it-IT"/>
              </w:rPr>
              <w:t>e</w:t>
            </w:r>
            <w:r w:rsidRPr="00011A63">
              <w:rPr>
                <w:rFonts w:asciiTheme="minorHAnsi" w:eastAsia="Arial" w:hAnsiTheme="minorHAnsi" w:cstheme="minorHAnsi"/>
                <w:spacing w:val="-2"/>
                <w:lang w:val="it-IT"/>
              </w:rPr>
              <w:t xml:space="preserve"> </w:t>
            </w:r>
            <w:r w:rsidRPr="00011A63">
              <w:rPr>
                <w:rFonts w:asciiTheme="minorHAnsi" w:eastAsia="Arial" w:hAnsiTheme="minorHAnsi" w:cstheme="minorHAnsi"/>
                <w:spacing w:val="2"/>
                <w:lang w:val="it-IT"/>
              </w:rPr>
              <w:t>de</w:t>
            </w:r>
            <w:r w:rsidRPr="00011A63">
              <w:rPr>
                <w:rFonts w:asciiTheme="minorHAnsi" w:eastAsia="Arial" w:hAnsiTheme="minorHAnsi" w:cstheme="minorHAnsi"/>
                <w:lang w:val="it-IT"/>
              </w:rPr>
              <w:t xml:space="preserve">i </w:t>
            </w:r>
            <w:r w:rsidRPr="00011A63">
              <w:rPr>
                <w:rFonts w:asciiTheme="minorHAnsi" w:eastAsia="Arial" w:hAnsiTheme="minorHAnsi" w:cstheme="minorHAnsi"/>
                <w:spacing w:val="-2"/>
                <w:lang w:val="it-IT"/>
              </w:rPr>
              <w:t>r</w:t>
            </w:r>
            <w:r w:rsidRPr="00011A63">
              <w:rPr>
                <w:rFonts w:asciiTheme="minorHAnsi" w:eastAsia="Arial" w:hAnsiTheme="minorHAnsi" w:cstheme="minorHAnsi"/>
                <w:spacing w:val="2"/>
                <w:lang w:val="it-IT"/>
              </w:rPr>
              <w:t>ea</w:t>
            </w:r>
            <w:r w:rsidRPr="00011A63">
              <w:rPr>
                <w:rFonts w:asciiTheme="minorHAnsi" w:eastAsia="Arial" w:hAnsiTheme="minorHAnsi" w:cstheme="minorHAnsi"/>
                <w:spacing w:val="1"/>
                <w:lang w:val="it-IT"/>
              </w:rPr>
              <w:t>t</w:t>
            </w:r>
            <w:r w:rsidRPr="00011A63">
              <w:rPr>
                <w:rFonts w:asciiTheme="minorHAnsi" w:eastAsia="Arial" w:hAnsiTheme="minorHAnsi" w:cstheme="minorHAnsi"/>
                <w:lang w:val="it-IT"/>
              </w:rPr>
              <w:t>i</w:t>
            </w:r>
            <w:r w:rsidRPr="00011A63">
              <w:rPr>
                <w:rFonts w:asciiTheme="minorHAnsi" w:eastAsia="Arial" w:hAnsiTheme="minorHAnsi" w:cstheme="minorHAnsi"/>
                <w:spacing w:val="-2"/>
                <w:lang w:val="it-IT"/>
              </w:rPr>
              <w:t>-</w:t>
            </w:r>
            <w:r w:rsidRPr="00011A63">
              <w:rPr>
                <w:rFonts w:asciiTheme="minorHAnsi" w:eastAsia="Arial" w:hAnsiTheme="minorHAnsi" w:cstheme="minorHAnsi"/>
                <w:spacing w:val="2"/>
                <w:lang w:val="it-IT"/>
              </w:rPr>
              <w:t>p</w:t>
            </w:r>
            <w:r w:rsidRPr="00011A63">
              <w:rPr>
                <w:rFonts w:asciiTheme="minorHAnsi" w:eastAsia="Arial" w:hAnsiTheme="minorHAnsi" w:cstheme="minorHAnsi"/>
                <w:spacing w:val="-2"/>
                <w:lang w:val="it-IT"/>
              </w:rPr>
              <w:t>r</w:t>
            </w:r>
            <w:r w:rsidRPr="00011A63">
              <w:rPr>
                <w:rFonts w:asciiTheme="minorHAnsi" w:eastAsia="Arial" w:hAnsiTheme="minorHAnsi" w:cstheme="minorHAnsi"/>
                <w:spacing w:val="2"/>
                <w:lang w:val="it-IT"/>
              </w:rPr>
              <w:t>e</w:t>
            </w:r>
            <w:r w:rsidRPr="00011A63">
              <w:rPr>
                <w:rFonts w:asciiTheme="minorHAnsi" w:eastAsia="Arial" w:hAnsiTheme="minorHAnsi" w:cstheme="minorHAnsi"/>
                <w:spacing w:val="-5"/>
                <w:lang w:val="it-IT"/>
              </w:rPr>
              <w:t>s</w:t>
            </w:r>
            <w:r w:rsidRPr="00011A63">
              <w:rPr>
                <w:rFonts w:asciiTheme="minorHAnsi" w:eastAsia="Arial" w:hAnsiTheme="minorHAnsi" w:cstheme="minorHAnsi"/>
                <w:spacing w:val="2"/>
                <w:lang w:val="it-IT"/>
              </w:rPr>
              <w:t>u</w:t>
            </w:r>
            <w:r w:rsidRPr="00011A63">
              <w:rPr>
                <w:rFonts w:asciiTheme="minorHAnsi" w:eastAsia="Arial" w:hAnsiTheme="minorHAnsi" w:cstheme="minorHAnsi"/>
                <w:spacing w:val="-3"/>
                <w:lang w:val="it-IT"/>
              </w:rPr>
              <w:t>pp</w:t>
            </w:r>
            <w:r w:rsidRPr="00011A63">
              <w:rPr>
                <w:rFonts w:asciiTheme="minorHAnsi" w:eastAsia="Arial" w:hAnsiTheme="minorHAnsi" w:cstheme="minorHAnsi"/>
                <w:spacing w:val="2"/>
                <w:lang w:val="it-IT"/>
              </w:rPr>
              <w:t>o</w:t>
            </w:r>
            <w:r w:rsidRPr="00011A63">
              <w:rPr>
                <w:rFonts w:asciiTheme="minorHAnsi" w:eastAsia="Arial" w:hAnsiTheme="minorHAnsi" w:cstheme="minorHAnsi"/>
                <w:lang w:val="it-IT"/>
              </w:rPr>
              <w:t>s</w:t>
            </w:r>
            <w:r w:rsidRPr="00011A63">
              <w:rPr>
                <w:rFonts w:asciiTheme="minorHAnsi" w:eastAsia="Arial" w:hAnsiTheme="minorHAnsi" w:cstheme="minorHAnsi"/>
                <w:spacing w:val="1"/>
                <w:lang w:val="it-IT"/>
              </w:rPr>
              <w:t>t</w:t>
            </w:r>
            <w:r w:rsidRPr="00011A63">
              <w:rPr>
                <w:rFonts w:asciiTheme="minorHAnsi" w:eastAsia="Arial" w:hAnsiTheme="minorHAnsi" w:cstheme="minorHAnsi"/>
                <w:spacing w:val="2"/>
                <w:lang w:val="it-IT"/>
              </w:rPr>
              <w:t>o</w:t>
            </w:r>
            <w:r w:rsidRPr="00011A63">
              <w:rPr>
                <w:rFonts w:asciiTheme="minorHAnsi" w:eastAsia="Arial" w:hAnsiTheme="minorHAnsi" w:cstheme="minorHAnsi"/>
                <w:lang w:val="it-IT"/>
              </w:rPr>
              <w:t>)</w:t>
            </w:r>
          </w:p>
        </w:tc>
      </w:tr>
      <w:tr w:rsidR="00EF7703" w:rsidRPr="002D49B1" w14:paraId="570DBC4F" w14:textId="77777777" w:rsidTr="00246BAB">
        <w:tc>
          <w:tcPr>
            <w:tcW w:w="3747" w:type="dxa"/>
          </w:tcPr>
          <w:p w14:paraId="5349A7E3" w14:textId="77777777" w:rsidR="00EF7703" w:rsidRPr="00011A63" w:rsidRDefault="00EF7703" w:rsidP="00EE6480">
            <w:pPr>
              <w:tabs>
                <w:tab w:val="left" w:pos="0"/>
              </w:tabs>
              <w:jc w:val="both"/>
              <w:rPr>
                <w:rFonts w:asciiTheme="minorHAnsi" w:eastAsia="Arial" w:hAnsiTheme="minorHAnsi" w:cstheme="minorHAnsi"/>
                <w:u w:val="single"/>
                <w:lang w:val="it-IT"/>
              </w:rPr>
            </w:pPr>
            <w:r w:rsidRPr="00011A63">
              <w:rPr>
                <w:rFonts w:asciiTheme="minorHAnsi" w:eastAsia="Arial" w:hAnsiTheme="minorHAnsi" w:cstheme="minorHAnsi"/>
                <w:u w:val="single"/>
                <w:lang w:val="it-IT"/>
              </w:rPr>
              <w:t xml:space="preserve">Pornografia minorile - Reclutamento o utilizzo di minore per spettacoli pornografici e distribuzione di materiale </w:t>
            </w:r>
            <w:r w:rsidR="00E5481D" w:rsidRPr="00011A63">
              <w:rPr>
                <w:rFonts w:asciiTheme="minorHAnsi" w:eastAsia="Arial" w:hAnsiTheme="minorHAnsi" w:cstheme="minorHAnsi"/>
                <w:u w:val="single"/>
                <w:lang w:val="it-IT"/>
              </w:rPr>
              <w:t>p</w:t>
            </w:r>
            <w:r w:rsidRPr="00011A63">
              <w:rPr>
                <w:rFonts w:asciiTheme="minorHAnsi" w:eastAsia="Arial" w:hAnsiTheme="minorHAnsi" w:cstheme="minorHAnsi"/>
                <w:u w:val="single"/>
                <w:lang w:val="it-IT"/>
              </w:rPr>
              <w:t>edopornografico, anche virtuale (art. 600-ter, co.</w:t>
            </w:r>
          </w:p>
          <w:p w14:paraId="4BBA9F08" w14:textId="77777777" w:rsidR="00EF7703" w:rsidRPr="00011A63" w:rsidRDefault="00EF7703" w:rsidP="00EE6480">
            <w:pPr>
              <w:tabs>
                <w:tab w:val="left" w:pos="0"/>
              </w:tabs>
              <w:jc w:val="both"/>
              <w:rPr>
                <w:rFonts w:asciiTheme="minorHAnsi" w:eastAsia="Arial" w:hAnsiTheme="minorHAnsi" w:cstheme="minorHAnsi"/>
                <w:u w:val="single"/>
                <w:lang w:val="it-IT"/>
              </w:rPr>
            </w:pPr>
            <w:r w:rsidRPr="00011A63">
              <w:rPr>
                <w:rFonts w:asciiTheme="minorHAnsi" w:eastAsia="Arial" w:hAnsiTheme="minorHAnsi" w:cstheme="minorHAnsi"/>
                <w:u w:val="single"/>
                <w:lang w:val="it-IT"/>
              </w:rPr>
              <w:t>1 e 2, c.p.)</w:t>
            </w:r>
          </w:p>
          <w:p w14:paraId="5173E181" w14:textId="77777777" w:rsidR="00E5481D" w:rsidRPr="00011A63" w:rsidRDefault="00E5481D" w:rsidP="00EE6480">
            <w:pPr>
              <w:ind w:left="71" w:right="459"/>
              <w:jc w:val="both"/>
              <w:rPr>
                <w:rFonts w:asciiTheme="minorHAnsi" w:eastAsia="Arial" w:hAnsiTheme="minorHAnsi" w:cstheme="minorHAnsi"/>
                <w:lang w:val="it-IT"/>
              </w:rPr>
            </w:pPr>
          </w:p>
          <w:p w14:paraId="659EE568" w14:textId="77777777" w:rsidR="00E5481D" w:rsidRPr="00011A63" w:rsidRDefault="00E5481D" w:rsidP="00EE6480">
            <w:pPr>
              <w:pBdr>
                <w:top w:val="nil"/>
                <w:left w:val="nil"/>
                <w:bottom w:val="nil"/>
                <w:right w:val="nil"/>
                <w:between w:val="nil"/>
              </w:pBdr>
              <w:tabs>
                <w:tab w:val="left" w:pos="0"/>
              </w:tabs>
              <w:jc w:val="both"/>
              <w:rPr>
                <w:rFonts w:asciiTheme="minorHAnsi" w:eastAsia="Courier New" w:hAnsiTheme="minorHAnsi" w:cstheme="minorHAnsi"/>
                <w:lang w:val="it-IT"/>
              </w:rPr>
            </w:pPr>
            <w:r w:rsidRPr="00011A63">
              <w:rPr>
                <w:rFonts w:asciiTheme="minorHAnsi" w:eastAsia="Arial" w:hAnsiTheme="minorHAnsi" w:cstheme="minorHAnsi"/>
                <w:i/>
                <w:color w:val="000000"/>
                <w:lang w:val="it-IT"/>
              </w:rPr>
              <w:t>È punito con la reclusione da sei a dodici anni e con la multa da euro 24.000 a euro 240.000 chiunque:</w:t>
            </w:r>
          </w:p>
          <w:p w14:paraId="1BD3B4EE" w14:textId="77777777" w:rsidR="00E5481D" w:rsidRPr="00011A63" w:rsidRDefault="00E5481D" w:rsidP="00EE6480">
            <w:pPr>
              <w:numPr>
                <w:ilvl w:val="0"/>
                <w:numId w:val="20"/>
              </w:numPr>
              <w:pBdr>
                <w:top w:val="nil"/>
                <w:left w:val="nil"/>
                <w:bottom w:val="nil"/>
                <w:right w:val="nil"/>
                <w:between w:val="nil"/>
              </w:pBdr>
              <w:tabs>
                <w:tab w:val="left" w:pos="0"/>
              </w:tabs>
              <w:ind w:left="0" w:firstLine="0"/>
              <w:jc w:val="both"/>
              <w:rPr>
                <w:rFonts w:asciiTheme="minorHAnsi" w:eastAsia="Courier New" w:hAnsiTheme="minorHAnsi" w:cstheme="minorHAnsi"/>
                <w:color w:val="000000"/>
                <w:lang w:val="it-IT"/>
              </w:rPr>
            </w:pPr>
            <w:r w:rsidRPr="00011A63">
              <w:rPr>
                <w:rFonts w:asciiTheme="minorHAnsi" w:eastAsia="Arial" w:hAnsiTheme="minorHAnsi" w:cstheme="minorHAnsi"/>
                <w:i/>
                <w:color w:val="000000"/>
                <w:lang w:val="it-IT"/>
              </w:rPr>
              <w:t>utilizzando minori di anni diciotto, realizza esibizioni o spettacoli pornografici ovvero produce materiale pornografico;</w:t>
            </w:r>
          </w:p>
          <w:p w14:paraId="23D0C263" w14:textId="77777777" w:rsidR="00E5481D" w:rsidRPr="00011A63" w:rsidRDefault="00E5481D" w:rsidP="00EE6480">
            <w:pPr>
              <w:numPr>
                <w:ilvl w:val="0"/>
                <w:numId w:val="20"/>
              </w:numPr>
              <w:pBdr>
                <w:top w:val="nil"/>
                <w:left w:val="nil"/>
                <w:bottom w:val="nil"/>
                <w:right w:val="nil"/>
                <w:between w:val="nil"/>
              </w:pBdr>
              <w:tabs>
                <w:tab w:val="left" w:pos="0"/>
              </w:tabs>
              <w:ind w:left="0" w:firstLine="0"/>
              <w:jc w:val="both"/>
              <w:rPr>
                <w:rFonts w:asciiTheme="minorHAnsi" w:eastAsia="Courier New" w:hAnsiTheme="minorHAnsi" w:cstheme="minorHAnsi"/>
                <w:color w:val="000000"/>
                <w:lang w:val="it-IT"/>
              </w:rPr>
            </w:pPr>
            <w:r w:rsidRPr="00011A63">
              <w:rPr>
                <w:rFonts w:asciiTheme="minorHAnsi" w:eastAsia="Arial" w:hAnsiTheme="minorHAnsi" w:cstheme="minorHAnsi"/>
                <w:i/>
                <w:color w:val="000000"/>
                <w:lang w:val="it-IT"/>
              </w:rPr>
              <w:t>recluta o induce minori di anni diciotto a partecipare a esibizioni o spettacoli pornografici ovvero dai suddetti spettacoli trae altrimenti profitto.</w:t>
            </w:r>
          </w:p>
          <w:p w14:paraId="1ABE2516" w14:textId="77777777" w:rsidR="00E5481D" w:rsidRPr="00011A63" w:rsidRDefault="00E5481D" w:rsidP="00EE6480">
            <w:pPr>
              <w:pBdr>
                <w:top w:val="nil"/>
                <w:left w:val="nil"/>
                <w:bottom w:val="nil"/>
                <w:right w:val="nil"/>
                <w:between w:val="nil"/>
              </w:pBdr>
              <w:tabs>
                <w:tab w:val="left" w:pos="0"/>
              </w:tabs>
              <w:jc w:val="both"/>
              <w:rPr>
                <w:rFonts w:asciiTheme="minorHAnsi" w:eastAsia="Courier New" w:hAnsiTheme="minorHAnsi" w:cstheme="minorHAnsi"/>
                <w:lang w:val="it-IT"/>
              </w:rPr>
            </w:pPr>
            <w:r w:rsidRPr="00011A63">
              <w:rPr>
                <w:rFonts w:asciiTheme="minorHAnsi" w:eastAsia="Arial" w:hAnsiTheme="minorHAnsi" w:cstheme="minorHAnsi"/>
                <w:i/>
                <w:color w:val="000000"/>
                <w:lang w:val="it-IT"/>
              </w:rPr>
              <w:t>Alla stessa pena soggiace chi fa commercio del materiale pornografico di cui al primo comma.</w:t>
            </w:r>
          </w:p>
          <w:p w14:paraId="0BA17DA9" w14:textId="77777777" w:rsidR="00E5481D" w:rsidRPr="00011A63" w:rsidRDefault="00E5481D" w:rsidP="00EE6480">
            <w:pPr>
              <w:pBdr>
                <w:top w:val="nil"/>
                <w:left w:val="nil"/>
                <w:bottom w:val="nil"/>
                <w:right w:val="nil"/>
                <w:between w:val="nil"/>
              </w:pBdr>
              <w:tabs>
                <w:tab w:val="left" w:pos="0"/>
              </w:tabs>
              <w:jc w:val="both"/>
              <w:rPr>
                <w:rFonts w:asciiTheme="minorHAnsi" w:eastAsia="Courier New" w:hAnsiTheme="minorHAnsi" w:cstheme="minorHAnsi"/>
                <w:lang w:val="it-IT"/>
              </w:rPr>
            </w:pPr>
            <w:r w:rsidRPr="00011A63">
              <w:rPr>
                <w:rFonts w:asciiTheme="minorHAnsi" w:eastAsia="Arial" w:hAnsiTheme="minorHAnsi" w:cstheme="minorHAnsi"/>
                <w:i/>
                <w:color w:val="000000"/>
                <w:lang w:val="it-IT"/>
              </w:rPr>
              <w:lastRenderedPageBreak/>
              <w:t>Chiunque, al di fuori delle ipotesi di cui al primo e al secondo comma, con qualsiasi mezzo, anche per via telematica, distribuisce, divulga diffonde o pubblicizza il materiale pornografico di cui al primo comma, ovvero distribuisce o divulga notizie o informazioni finalizzate all’adescamento o allo sfruttamento sessuale di minori degli anni diciotto, è punito con la reclusione da uno a cinque anni e con la multa da euro 2.582,00 a euro 51.645,00.</w:t>
            </w:r>
          </w:p>
          <w:p w14:paraId="4D5E6681" w14:textId="77777777" w:rsidR="00E5481D" w:rsidRPr="00011A63" w:rsidRDefault="00E5481D" w:rsidP="00EE6480">
            <w:pPr>
              <w:pBdr>
                <w:top w:val="nil"/>
                <w:left w:val="nil"/>
                <w:bottom w:val="nil"/>
                <w:right w:val="nil"/>
                <w:between w:val="nil"/>
              </w:pBdr>
              <w:tabs>
                <w:tab w:val="left" w:pos="0"/>
              </w:tabs>
              <w:jc w:val="both"/>
              <w:rPr>
                <w:rFonts w:asciiTheme="minorHAnsi" w:eastAsia="Courier New" w:hAnsiTheme="minorHAnsi" w:cstheme="minorHAnsi"/>
                <w:lang w:val="it-IT"/>
              </w:rPr>
            </w:pPr>
            <w:r w:rsidRPr="00011A63">
              <w:rPr>
                <w:rFonts w:asciiTheme="minorHAnsi" w:eastAsia="Arial" w:hAnsiTheme="minorHAnsi" w:cstheme="minorHAnsi"/>
                <w:i/>
                <w:color w:val="000000"/>
                <w:lang w:val="it-IT"/>
              </w:rPr>
              <w:t>Chiunque, al di fuori delle ipotesi di cui ai commi primo, secondo e terzo, offre o cede ad altri, anche a titolo gratuito, materiale pornografico prodotto di cui al primo comma degli anni diciotto, è punito con la reclusione fino a tre anni o con la multa da euro 1.549,00 a euro 5.164,00.</w:t>
            </w:r>
          </w:p>
          <w:p w14:paraId="398F3FDA" w14:textId="77777777" w:rsidR="00E5481D" w:rsidRPr="00011A63" w:rsidRDefault="00E5481D" w:rsidP="00EE6480">
            <w:pPr>
              <w:pBdr>
                <w:top w:val="nil"/>
                <w:left w:val="nil"/>
                <w:bottom w:val="nil"/>
                <w:right w:val="nil"/>
                <w:between w:val="nil"/>
              </w:pBdr>
              <w:tabs>
                <w:tab w:val="left" w:pos="0"/>
              </w:tabs>
              <w:jc w:val="both"/>
              <w:rPr>
                <w:rFonts w:asciiTheme="minorHAnsi" w:eastAsia="Courier New" w:hAnsiTheme="minorHAnsi" w:cstheme="minorHAnsi"/>
                <w:lang w:val="it-IT"/>
              </w:rPr>
            </w:pPr>
            <w:r w:rsidRPr="00011A63">
              <w:rPr>
                <w:rFonts w:asciiTheme="minorHAnsi" w:eastAsia="Arial" w:hAnsiTheme="minorHAnsi" w:cstheme="minorHAnsi"/>
                <w:i/>
                <w:color w:val="000000"/>
                <w:lang w:val="it-IT"/>
              </w:rPr>
              <w:t>Nei casi previsti dal terzo e dal quarto comma la pena è aumentata in misura non eccedente i due terzi ove il materiale sia di ingente quantità</w:t>
            </w:r>
            <w:r w:rsidRPr="00011A63">
              <w:rPr>
                <w:rFonts w:asciiTheme="minorHAnsi" w:eastAsia="Arial" w:hAnsiTheme="minorHAnsi" w:cstheme="minorHAnsi"/>
                <w:color w:val="000000"/>
                <w:lang w:val="it-IT"/>
              </w:rPr>
              <w:t>.</w:t>
            </w:r>
          </w:p>
          <w:p w14:paraId="479151A1" w14:textId="77777777" w:rsidR="00E5481D" w:rsidRPr="00011A63" w:rsidRDefault="00E5481D" w:rsidP="00EE6480">
            <w:pPr>
              <w:pBdr>
                <w:top w:val="nil"/>
                <w:left w:val="nil"/>
                <w:bottom w:val="nil"/>
                <w:right w:val="nil"/>
                <w:between w:val="nil"/>
              </w:pBdr>
              <w:tabs>
                <w:tab w:val="left" w:pos="0"/>
              </w:tabs>
              <w:jc w:val="both"/>
              <w:rPr>
                <w:rFonts w:asciiTheme="minorHAnsi" w:eastAsia="Courier New" w:hAnsiTheme="minorHAnsi" w:cstheme="minorHAnsi"/>
                <w:lang w:val="it-IT"/>
              </w:rPr>
            </w:pPr>
            <w:r w:rsidRPr="00011A63">
              <w:rPr>
                <w:rFonts w:asciiTheme="minorHAnsi" w:eastAsia="Arial" w:hAnsiTheme="minorHAnsi" w:cstheme="minorHAnsi"/>
                <w:i/>
                <w:color w:val="000000"/>
                <w:lang w:val="it-IT"/>
              </w:rPr>
              <w:t>Salvo che il fatto costituisca più grave reato, chiunque assiste a esibizioni o spettacoli pornografici in cui siano coinvolti minori di anni diciotto è punito con la reclusione fino a tre anni e con la multa da euro 1.500 a euro 6.000.</w:t>
            </w:r>
          </w:p>
          <w:p w14:paraId="2CF5799C" w14:textId="77777777" w:rsidR="00E5481D" w:rsidRPr="00011A63" w:rsidRDefault="00E5481D" w:rsidP="00EE6480">
            <w:pPr>
              <w:pBdr>
                <w:top w:val="nil"/>
                <w:left w:val="nil"/>
                <w:bottom w:val="nil"/>
                <w:right w:val="nil"/>
                <w:between w:val="nil"/>
              </w:pBdr>
              <w:tabs>
                <w:tab w:val="left" w:pos="0"/>
              </w:tabs>
              <w:jc w:val="both"/>
              <w:rPr>
                <w:rFonts w:asciiTheme="minorHAnsi" w:eastAsia="Courier New" w:hAnsiTheme="minorHAnsi" w:cstheme="minorHAnsi"/>
                <w:lang w:val="it-IT"/>
              </w:rPr>
            </w:pPr>
            <w:r w:rsidRPr="00011A63">
              <w:rPr>
                <w:rFonts w:asciiTheme="minorHAnsi" w:eastAsia="Arial" w:hAnsiTheme="minorHAnsi" w:cstheme="minorHAnsi"/>
                <w:i/>
                <w:color w:val="000000"/>
                <w:lang w:val="it-IT"/>
              </w:rPr>
              <w:t>Ai fini di cui al presente articolo per pornografia minorile si intende ogni rappresentazione, con qualunque mezzo, di un minore degli anni diciotto coinvolto in attività sessuali esplicite, reali o simulate, o qualunque rappresentazione degli organi sessuali di un minore di anni diciotto per scopi sessuali</w:t>
            </w:r>
            <w:r w:rsidR="00B6538A" w:rsidRPr="00011A63">
              <w:rPr>
                <w:rFonts w:asciiTheme="minorHAnsi" w:eastAsia="Arial" w:hAnsiTheme="minorHAnsi" w:cstheme="minorHAnsi"/>
                <w:color w:val="000000"/>
                <w:lang w:val="it-IT"/>
              </w:rPr>
              <w:t>”</w:t>
            </w:r>
          </w:p>
          <w:p w14:paraId="604733A1" w14:textId="77777777" w:rsidR="00E5481D" w:rsidRPr="00011A63" w:rsidRDefault="00E5481D" w:rsidP="00EE6480">
            <w:pPr>
              <w:ind w:left="71" w:right="459"/>
              <w:jc w:val="both"/>
              <w:rPr>
                <w:rFonts w:asciiTheme="minorHAnsi" w:eastAsia="Arial" w:hAnsiTheme="minorHAnsi" w:cstheme="minorHAnsi"/>
                <w:spacing w:val="-1"/>
                <w:lang w:val="it-IT"/>
              </w:rPr>
            </w:pPr>
          </w:p>
        </w:tc>
        <w:tc>
          <w:tcPr>
            <w:tcW w:w="2409" w:type="dxa"/>
            <w:vMerge/>
          </w:tcPr>
          <w:p w14:paraId="26949F27" w14:textId="77777777" w:rsidR="00EF7703" w:rsidRPr="00011A63" w:rsidRDefault="00EF7703" w:rsidP="00EE6480">
            <w:pPr>
              <w:pStyle w:val="Paragrafoelenco"/>
              <w:ind w:left="0"/>
              <w:jc w:val="both"/>
              <w:rPr>
                <w:rFonts w:asciiTheme="minorHAnsi" w:eastAsia="Arial" w:hAnsiTheme="minorHAnsi" w:cstheme="minorHAnsi"/>
                <w:i/>
                <w:lang w:val="it-IT"/>
              </w:rPr>
            </w:pPr>
          </w:p>
        </w:tc>
        <w:tc>
          <w:tcPr>
            <w:tcW w:w="2828" w:type="dxa"/>
            <w:vMerge/>
          </w:tcPr>
          <w:p w14:paraId="2EAA51B8" w14:textId="77777777" w:rsidR="00EF7703" w:rsidRPr="00011A63" w:rsidRDefault="00EF7703" w:rsidP="00EE6480">
            <w:pPr>
              <w:pStyle w:val="Paragrafoelenco"/>
              <w:ind w:left="0"/>
              <w:jc w:val="both"/>
              <w:rPr>
                <w:rFonts w:asciiTheme="minorHAnsi" w:eastAsia="Arial" w:hAnsiTheme="minorHAnsi" w:cstheme="minorHAnsi"/>
                <w:i/>
                <w:lang w:val="it-IT"/>
              </w:rPr>
            </w:pPr>
          </w:p>
        </w:tc>
      </w:tr>
      <w:tr w:rsidR="00EF7703" w:rsidRPr="002D49B1" w14:paraId="2105A9CC" w14:textId="77777777" w:rsidTr="00246BAB">
        <w:tc>
          <w:tcPr>
            <w:tcW w:w="3747" w:type="dxa"/>
          </w:tcPr>
          <w:p w14:paraId="44FE12F1" w14:textId="77777777" w:rsidR="00EF7703" w:rsidRPr="00011A63" w:rsidRDefault="00EF7703" w:rsidP="00EE6480">
            <w:pPr>
              <w:tabs>
                <w:tab w:val="left" w:pos="0"/>
              </w:tabs>
              <w:jc w:val="both"/>
              <w:rPr>
                <w:rFonts w:asciiTheme="minorHAnsi" w:eastAsia="Arial" w:hAnsiTheme="minorHAnsi" w:cstheme="minorHAnsi"/>
                <w:u w:val="single"/>
                <w:lang w:val="it-IT"/>
              </w:rPr>
            </w:pPr>
            <w:r w:rsidRPr="00011A63">
              <w:rPr>
                <w:rFonts w:asciiTheme="minorHAnsi" w:eastAsia="Arial" w:hAnsiTheme="minorHAnsi" w:cstheme="minorHAnsi"/>
                <w:u w:val="single"/>
                <w:lang w:val="it-IT"/>
              </w:rPr>
              <w:t>Iniziative turistiche volte allo sfruttamento della prostituzione minorile (art. 600 quinquies c.p.)</w:t>
            </w:r>
          </w:p>
          <w:p w14:paraId="62298522" w14:textId="77777777" w:rsidR="00E5481D" w:rsidRPr="00011A63" w:rsidRDefault="00E5481D" w:rsidP="00EE6480">
            <w:pPr>
              <w:ind w:left="71" w:right="459"/>
              <w:rPr>
                <w:rFonts w:asciiTheme="minorHAnsi" w:eastAsia="Arial" w:hAnsiTheme="minorHAnsi" w:cstheme="minorHAnsi"/>
                <w:lang w:val="it-IT"/>
              </w:rPr>
            </w:pPr>
          </w:p>
          <w:p w14:paraId="6DE56488" w14:textId="77777777" w:rsidR="00E5481D" w:rsidRPr="00011A63" w:rsidRDefault="00B6538A" w:rsidP="00EE6480">
            <w:pPr>
              <w:tabs>
                <w:tab w:val="left" w:pos="0"/>
              </w:tabs>
              <w:jc w:val="both"/>
              <w:rPr>
                <w:rFonts w:asciiTheme="minorHAnsi" w:eastAsia="Arial" w:hAnsiTheme="minorHAnsi" w:cstheme="minorHAnsi"/>
                <w:i/>
                <w:color w:val="000000"/>
                <w:lang w:val="it-IT"/>
              </w:rPr>
            </w:pPr>
            <w:r w:rsidRPr="00011A63">
              <w:rPr>
                <w:rFonts w:asciiTheme="minorHAnsi" w:eastAsia="Arial" w:hAnsiTheme="minorHAnsi" w:cstheme="minorHAnsi"/>
                <w:i/>
                <w:color w:val="000000"/>
                <w:lang w:val="it-IT"/>
              </w:rPr>
              <w:t>“</w:t>
            </w:r>
            <w:r w:rsidR="00E5481D" w:rsidRPr="00011A63">
              <w:rPr>
                <w:rFonts w:asciiTheme="minorHAnsi" w:eastAsia="Arial" w:hAnsiTheme="minorHAnsi" w:cstheme="minorHAnsi"/>
                <w:i/>
                <w:color w:val="000000"/>
                <w:lang w:val="it-IT"/>
              </w:rPr>
              <w:t>Chiunque organizza o propaganda viaggi finalizzati alla fruizione di attività di prostituzione a danno di minori o comunque comprendenti tale attività è punito con la reclusione da sei a dodici anni e con la multa da euro 15.493,00 a euro 154.937,00</w:t>
            </w:r>
            <w:r w:rsidRPr="00011A63">
              <w:rPr>
                <w:rFonts w:asciiTheme="minorHAnsi" w:eastAsia="Arial" w:hAnsiTheme="minorHAnsi" w:cstheme="minorHAnsi"/>
                <w:i/>
                <w:color w:val="000000"/>
                <w:lang w:val="it-IT"/>
              </w:rPr>
              <w:t>”</w:t>
            </w:r>
          </w:p>
          <w:p w14:paraId="144EA6ED" w14:textId="77777777" w:rsidR="00B6538A" w:rsidRPr="00011A63" w:rsidRDefault="00B6538A" w:rsidP="00EE6480">
            <w:pPr>
              <w:tabs>
                <w:tab w:val="left" w:pos="0"/>
              </w:tabs>
              <w:jc w:val="both"/>
              <w:rPr>
                <w:rFonts w:asciiTheme="minorHAnsi" w:eastAsia="Arial" w:hAnsiTheme="minorHAnsi" w:cstheme="minorHAnsi"/>
                <w:spacing w:val="-1"/>
                <w:lang w:val="it-IT"/>
              </w:rPr>
            </w:pPr>
          </w:p>
        </w:tc>
        <w:tc>
          <w:tcPr>
            <w:tcW w:w="2409" w:type="dxa"/>
            <w:vMerge/>
          </w:tcPr>
          <w:p w14:paraId="28668CC5" w14:textId="77777777" w:rsidR="00EF7703" w:rsidRPr="00011A63" w:rsidRDefault="00EF7703" w:rsidP="00EE6480">
            <w:pPr>
              <w:pStyle w:val="Paragrafoelenco"/>
              <w:ind w:left="0"/>
              <w:jc w:val="both"/>
              <w:rPr>
                <w:rFonts w:asciiTheme="minorHAnsi" w:eastAsia="Arial" w:hAnsiTheme="minorHAnsi" w:cstheme="minorHAnsi"/>
                <w:i/>
                <w:lang w:val="it-IT"/>
              </w:rPr>
            </w:pPr>
          </w:p>
        </w:tc>
        <w:tc>
          <w:tcPr>
            <w:tcW w:w="2828" w:type="dxa"/>
            <w:vMerge/>
          </w:tcPr>
          <w:p w14:paraId="01331DAA" w14:textId="77777777" w:rsidR="00EF7703" w:rsidRPr="00011A63" w:rsidRDefault="00EF7703" w:rsidP="00EE6480">
            <w:pPr>
              <w:pStyle w:val="Paragrafoelenco"/>
              <w:ind w:left="0"/>
              <w:jc w:val="both"/>
              <w:rPr>
                <w:rFonts w:asciiTheme="minorHAnsi" w:eastAsia="Arial" w:hAnsiTheme="minorHAnsi" w:cstheme="minorHAnsi"/>
                <w:i/>
                <w:lang w:val="it-IT"/>
              </w:rPr>
            </w:pPr>
          </w:p>
        </w:tc>
      </w:tr>
      <w:tr w:rsidR="00EF7703" w:rsidRPr="00C36735" w14:paraId="49B188DA" w14:textId="77777777" w:rsidTr="00246BAB">
        <w:tc>
          <w:tcPr>
            <w:tcW w:w="3747" w:type="dxa"/>
          </w:tcPr>
          <w:p w14:paraId="714FC2EF" w14:textId="77777777" w:rsidR="00EF7703" w:rsidRPr="00011A63" w:rsidRDefault="00EF7703" w:rsidP="00EE6480">
            <w:pPr>
              <w:tabs>
                <w:tab w:val="left" w:pos="0"/>
              </w:tabs>
              <w:jc w:val="both"/>
              <w:rPr>
                <w:rFonts w:asciiTheme="minorHAnsi" w:eastAsia="Arial" w:hAnsiTheme="minorHAnsi" w:cstheme="minorHAnsi"/>
                <w:u w:val="single"/>
                <w:lang w:val="it-IT"/>
              </w:rPr>
            </w:pPr>
            <w:r w:rsidRPr="00011A63">
              <w:rPr>
                <w:rFonts w:asciiTheme="minorHAnsi" w:eastAsia="Arial" w:hAnsiTheme="minorHAnsi" w:cstheme="minorHAnsi"/>
                <w:u w:val="single"/>
                <w:lang w:val="it-IT"/>
              </w:rPr>
              <w:t>Riduzione o mantenimento in schiavitù o servitù (art. 600 c.p.)</w:t>
            </w:r>
          </w:p>
          <w:p w14:paraId="1BF64FA3" w14:textId="77777777" w:rsidR="00E5481D" w:rsidRPr="00011A63" w:rsidRDefault="00E5481D" w:rsidP="00EE6480">
            <w:pPr>
              <w:ind w:left="71" w:right="9"/>
              <w:jc w:val="both"/>
              <w:rPr>
                <w:rFonts w:asciiTheme="minorHAnsi" w:eastAsia="Arial" w:hAnsiTheme="minorHAnsi" w:cstheme="minorHAnsi"/>
                <w:lang w:val="it-IT"/>
              </w:rPr>
            </w:pPr>
          </w:p>
          <w:p w14:paraId="5359E55F" w14:textId="77777777" w:rsidR="00E5481D" w:rsidRPr="00011A63" w:rsidRDefault="00B6538A" w:rsidP="00EE6480">
            <w:pPr>
              <w:pBdr>
                <w:top w:val="nil"/>
                <w:left w:val="nil"/>
                <w:bottom w:val="nil"/>
                <w:right w:val="nil"/>
                <w:between w:val="nil"/>
              </w:pBdr>
              <w:tabs>
                <w:tab w:val="left" w:pos="0"/>
              </w:tabs>
              <w:jc w:val="both"/>
              <w:rPr>
                <w:rFonts w:asciiTheme="minorHAnsi" w:eastAsia="Courier New" w:hAnsiTheme="minorHAnsi" w:cstheme="minorHAnsi"/>
                <w:lang w:val="it-IT"/>
              </w:rPr>
            </w:pPr>
            <w:r w:rsidRPr="00011A63">
              <w:rPr>
                <w:rFonts w:asciiTheme="minorHAnsi" w:eastAsia="Arial" w:hAnsiTheme="minorHAnsi" w:cstheme="minorHAnsi"/>
                <w:i/>
                <w:color w:val="000000"/>
                <w:lang w:val="it-IT"/>
              </w:rPr>
              <w:t>“</w:t>
            </w:r>
            <w:r w:rsidR="00E5481D" w:rsidRPr="00011A63">
              <w:rPr>
                <w:rFonts w:asciiTheme="minorHAnsi" w:eastAsia="Arial" w:hAnsiTheme="minorHAnsi" w:cstheme="minorHAnsi"/>
                <w:i/>
                <w:color w:val="000000"/>
                <w:lang w:val="it-IT"/>
              </w:rPr>
              <w:t xml:space="preserve">Chiunque esercita su una persona poteri corrispondenti a quelli del diritto di proprietà ovvero chiunque riduce o mantiene una persona in uno stato di soggezione continuativa, costringendola a prestazioni lavorative o sessuali ovvero all’accattonaggio o comunque a prestazioni </w:t>
            </w:r>
            <w:r w:rsidR="00E5481D" w:rsidRPr="00011A63">
              <w:rPr>
                <w:rFonts w:asciiTheme="minorHAnsi" w:eastAsia="Arial" w:hAnsiTheme="minorHAnsi" w:cstheme="minorHAnsi"/>
                <w:i/>
                <w:color w:val="000000"/>
                <w:lang w:val="it-IT"/>
              </w:rPr>
              <w:lastRenderedPageBreak/>
              <w:t>che ne comportino lo sfruttamento, è punito con la reclusione da otto a venti anni.</w:t>
            </w:r>
          </w:p>
          <w:p w14:paraId="3AC16074" w14:textId="77777777" w:rsidR="00E5481D" w:rsidRPr="00011A63" w:rsidRDefault="00E5481D" w:rsidP="00EE6480">
            <w:pPr>
              <w:pBdr>
                <w:top w:val="nil"/>
                <w:left w:val="nil"/>
                <w:bottom w:val="nil"/>
                <w:right w:val="nil"/>
                <w:between w:val="nil"/>
              </w:pBdr>
              <w:tabs>
                <w:tab w:val="left" w:pos="0"/>
              </w:tabs>
              <w:jc w:val="both"/>
              <w:rPr>
                <w:rFonts w:asciiTheme="minorHAnsi" w:eastAsia="Arial" w:hAnsiTheme="minorHAnsi" w:cstheme="minorHAnsi"/>
                <w:lang w:val="it-IT"/>
              </w:rPr>
            </w:pPr>
            <w:r w:rsidRPr="00011A63">
              <w:rPr>
                <w:rFonts w:asciiTheme="minorHAnsi" w:eastAsia="Arial" w:hAnsiTheme="minorHAnsi" w:cstheme="minorHAnsi"/>
                <w:i/>
                <w:color w:val="000000"/>
                <w:lang w:val="it-IT"/>
              </w:rPr>
              <w:t>La riduzione o il mantenimento nello stato di soggezione ha luogo quando la condotta è attuata mediante violenza, minaccia, inganno, abuso di autorità o approfittamento di una situazione di inferiorità fisica o psichica o di una situazione di necessità, o mediante la promessa o la dazione di somme di denaro o di altri vantaggi a chi ha autorità sulla persona.</w:t>
            </w:r>
            <w:r w:rsidR="00B6538A" w:rsidRPr="00011A63">
              <w:rPr>
                <w:rFonts w:asciiTheme="minorHAnsi" w:eastAsia="Arial" w:hAnsiTheme="minorHAnsi" w:cstheme="minorHAnsi"/>
                <w:color w:val="000000"/>
                <w:lang w:val="it-IT"/>
              </w:rPr>
              <w:t>”</w:t>
            </w:r>
          </w:p>
          <w:p w14:paraId="279E0E0B" w14:textId="77777777" w:rsidR="00EF7703" w:rsidRPr="00011A63" w:rsidRDefault="00EF7703" w:rsidP="00EE6480">
            <w:pPr>
              <w:ind w:left="71" w:right="459"/>
              <w:jc w:val="both"/>
              <w:rPr>
                <w:rFonts w:asciiTheme="minorHAnsi" w:eastAsia="Arial" w:hAnsiTheme="minorHAnsi" w:cstheme="minorHAnsi"/>
                <w:spacing w:val="-1"/>
                <w:lang w:val="it-IT"/>
              </w:rPr>
            </w:pPr>
          </w:p>
        </w:tc>
        <w:tc>
          <w:tcPr>
            <w:tcW w:w="2409" w:type="dxa"/>
            <w:vMerge w:val="restart"/>
          </w:tcPr>
          <w:p w14:paraId="758D95E8" w14:textId="77777777" w:rsidR="004C2F68" w:rsidRPr="00011A63" w:rsidRDefault="004C2F68" w:rsidP="00246BAB">
            <w:pPr>
              <w:pStyle w:val="Paragrafoelenco"/>
              <w:ind w:left="0"/>
              <w:jc w:val="both"/>
              <w:rPr>
                <w:rFonts w:asciiTheme="minorHAnsi" w:eastAsia="Arial" w:hAnsiTheme="minorHAnsi" w:cstheme="minorHAnsi"/>
                <w:spacing w:val="-1"/>
                <w:lang w:val="it-IT"/>
              </w:rPr>
            </w:pPr>
          </w:p>
          <w:p w14:paraId="53BCE449" w14:textId="77777777" w:rsidR="00EF7703" w:rsidRPr="00011A63" w:rsidRDefault="00EF7703" w:rsidP="00246BAB">
            <w:pPr>
              <w:pStyle w:val="Paragrafoelenco"/>
              <w:ind w:left="0"/>
              <w:jc w:val="both"/>
              <w:rPr>
                <w:rFonts w:asciiTheme="minorHAnsi" w:eastAsia="Arial" w:hAnsiTheme="minorHAnsi" w:cstheme="minorHAnsi"/>
                <w:i/>
                <w:lang w:val="it-IT"/>
              </w:rPr>
            </w:pPr>
            <w:r w:rsidRPr="00011A63">
              <w:rPr>
                <w:rFonts w:asciiTheme="minorHAnsi" w:eastAsia="Arial" w:hAnsiTheme="minorHAnsi" w:cstheme="minorHAnsi"/>
                <w:spacing w:val="-1"/>
                <w:lang w:val="it-IT"/>
              </w:rPr>
              <w:t>D</w:t>
            </w:r>
            <w:r w:rsidRPr="00011A63">
              <w:rPr>
                <w:rFonts w:asciiTheme="minorHAnsi" w:eastAsia="Arial" w:hAnsiTheme="minorHAnsi" w:cstheme="minorHAnsi"/>
                <w:lang w:val="it-IT"/>
              </w:rPr>
              <w:t>a</w:t>
            </w:r>
            <w:r w:rsidRPr="00011A63">
              <w:rPr>
                <w:rFonts w:asciiTheme="minorHAnsi" w:eastAsia="Arial" w:hAnsiTheme="minorHAnsi" w:cstheme="minorHAnsi"/>
                <w:spacing w:val="3"/>
                <w:lang w:val="it-IT"/>
              </w:rPr>
              <w:t xml:space="preserve"> </w:t>
            </w:r>
            <w:r w:rsidR="00246BAB" w:rsidRPr="00011A63">
              <w:rPr>
                <w:rFonts w:asciiTheme="minorHAnsi" w:eastAsia="Arial" w:hAnsiTheme="minorHAnsi" w:cstheme="minorHAnsi"/>
                <w:spacing w:val="3"/>
                <w:lang w:val="it-IT"/>
              </w:rPr>
              <w:t>400 a 1.000</w:t>
            </w:r>
            <w:r w:rsidRPr="00011A63">
              <w:rPr>
                <w:rFonts w:asciiTheme="minorHAnsi" w:eastAsia="Arial" w:hAnsiTheme="minorHAnsi" w:cstheme="minorHAnsi"/>
                <w:spacing w:val="-2"/>
                <w:lang w:val="it-IT"/>
              </w:rPr>
              <w:t xml:space="preserve"> </w:t>
            </w:r>
            <w:r w:rsidRPr="00011A63">
              <w:rPr>
                <w:rFonts w:asciiTheme="minorHAnsi" w:eastAsia="Arial" w:hAnsiTheme="minorHAnsi" w:cstheme="minorHAnsi"/>
                <w:spacing w:val="2"/>
                <w:lang w:val="it-IT"/>
              </w:rPr>
              <w:t>q</w:t>
            </w:r>
            <w:r w:rsidRPr="00011A63">
              <w:rPr>
                <w:rFonts w:asciiTheme="minorHAnsi" w:eastAsia="Arial" w:hAnsiTheme="minorHAnsi" w:cstheme="minorHAnsi"/>
                <w:spacing w:val="-3"/>
                <w:lang w:val="it-IT"/>
              </w:rPr>
              <w:t>u</w:t>
            </w:r>
            <w:r w:rsidRPr="00011A63">
              <w:rPr>
                <w:rFonts w:asciiTheme="minorHAnsi" w:eastAsia="Arial" w:hAnsiTheme="minorHAnsi" w:cstheme="minorHAnsi"/>
                <w:spacing w:val="2"/>
                <w:lang w:val="it-IT"/>
              </w:rPr>
              <w:t>o</w:t>
            </w:r>
            <w:r w:rsidRPr="00011A63">
              <w:rPr>
                <w:rFonts w:asciiTheme="minorHAnsi" w:eastAsia="Arial" w:hAnsiTheme="minorHAnsi" w:cstheme="minorHAnsi"/>
                <w:spacing w:val="1"/>
                <w:lang w:val="it-IT"/>
              </w:rPr>
              <w:t>t</w:t>
            </w:r>
            <w:r w:rsidRPr="00011A63">
              <w:rPr>
                <w:rFonts w:asciiTheme="minorHAnsi" w:eastAsia="Arial" w:hAnsiTheme="minorHAnsi" w:cstheme="minorHAnsi"/>
                <w:lang w:val="it-IT"/>
              </w:rPr>
              <w:t>e</w:t>
            </w:r>
          </w:p>
        </w:tc>
        <w:tc>
          <w:tcPr>
            <w:tcW w:w="2828" w:type="dxa"/>
            <w:vMerge/>
          </w:tcPr>
          <w:p w14:paraId="108E99DE" w14:textId="77777777" w:rsidR="00EF7703" w:rsidRPr="00011A63" w:rsidRDefault="00EF7703" w:rsidP="00EE6480">
            <w:pPr>
              <w:pStyle w:val="Paragrafoelenco"/>
              <w:ind w:left="0"/>
              <w:jc w:val="both"/>
              <w:rPr>
                <w:rFonts w:asciiTheme="minorHAnsi" w:eastAsia="Arial" w:hAnsiTheme="minorHAnsi" w:cstheme="minorHAnsi"/>
                <w:i/>
                <w:lang w:val="it-IT"/>
              </w:rPr>
            </w:pPr>
          </w:p>
        </w:tc>
      </w:tr>
      <w:tr w:rsidR="00EF7703" w:rsidRPr="002D49B1" w14:paraId="169D92FC" w14:textId="77777777" w:rsidTr="00246BAB">
        <w:tc>
          <w:tcPr>
            <w:tcW w:w="3747" w:type="dxa"/>
          </w:tcPr>
          <w:p w14:paraId="3ADBFDAB" w14:textId="77777777" w:rsidR="00EF7703" w:rsidRPr="00011A63" w:rsidRDefault="00EF7703" w:rsidP="00EE6480">
            <w:pPr>
              <w:tabs>
                <w:tab w:val="left" w:pos="0"/>
              </w:tabs>
              <w:jc w:val="both"/>
              <w:rPr>
                <w:rFonts w:asciiTheme="minorHAnsi" w:eastAsia="Arial" w:hAnsiTheme="minorHAnsi" w:cstheme="minorHAnsi"/>
                <w:u w:val="single"/>
                <w:lang w:val="it-IT"/>
              </w:rPr>
            </w:pPr>
            <w:r w:rsidRPr="00011A63">
              <w:rPr>
                <w:rFonts w:asciiTheme="minorHAnsi" w:eastAsia="Arial" w:hAnsiTheme="minorHAnsi" w:cstheme="minorHAnsi"/>
                <w:u w:val="single"/>
                <w:lang w:val="it-IT"/>
              </w:rPr>
              <w:t>Tratta di persone (art. 601 c.p.)</w:t>
            </w:r>
          </w:p>
          <w:p w14:paraId="249F673C" w14:textId="77777777" w:rsidR="00E5481D" w:rsidRPr="00011A63" w:rsidRDefault="00E5481D" w:rsidP="00EE6480">
            <w:pPr>
              <w:ind w:left="71" w:right="459"/>
              <w:jc w:val="both"/>
              <w:rPr>
                <w:rFonts w:asciiTheme="minorHAnsi" w:eastAsia="Arial" w:hAnsiTheme="minorHAnsi" w:cstheme="minorHAnsi"/>
                <w:lang w:val="it-IT"/>
              </w:rPr>
            </w:pPr>
          </w:p>
          <w:p w14:paraId="124821AC" w14:textId="77777777" w:rsidR="00E5481D" w:rsidRPr="00011A63" w:rsidRDefault="00E5481D" w:rsidP="00EE6480">
            <w:pPr>
              <w:pBdr>
                <w:top w:val="nil"/>
                <w:left w:val="nil"/>
                <w:bottom w:val="nil"/>
                <w:right w:val="nil"/>
                <w:between w:val="nil"/>
              </w:pBdr>
              <w:tabs>
                <w:tab w:val="left" w:pos="0"/>
              </w:tabs>
              <w:jc w:val="both"/>
              <w:rPr>
                <w:rFonts w:asciiTheme="minorHAnsi" w:eastAsia="Courier New" w:hAnsiTheme="minorHAnsi" w:cstheme="minorHAnsi"/>
                <w:lang w:val="it-IT"/>
              </w:rPr>
            </w:pPr>
            <w:r w:rsidRPr="00011A63">
              <w:rPr>
                <w:rFonts w:asciiTheme="minorHAnsi" w:eastAsia="Arial" w:hAnsiTheme="minorHAnsi" w:cstheme="minorHAnsi"/>
                <w:i/>
                <w:color w:val="000000"/>
                <w:lang w:val="it-IT"/>
              </w:rPr>
              <w:t>“È punito con la reclusione da otto a venti anni chiunque recluta, introduce nel territorio dello Stato, trasferisce anche al di fuori di esso, trasporta, cede l'autorità sulla persona, ospita una o più persone che si trovano nelle condizioni di cui all'art. 600, ovvero, realizza le stesse condotte su una o più persone, mediante inganno, violenza, minaccia, abuso di autorità o approfittamento di una situazione di vulnerabilità, di inferiorità fisica, psichica o di necessità, o mediante promessa o dazione di denaro o di altri vantaggi alla persona che su di essa ha autorità, al fine di indurle o costringerle a prestazioni lavorative, sessuali ovvero all'accattonaggio o comunque al compimento di attività illecite che ne comportano lo sfruttamento o a sottoporsi al prelievo di organi.</w:t>
            </w:r>
          </w:p>
          <w:p w14:paraId="744071CA" w14:textId="77777777" w:rsidR="00E5481D" w:rsidRPr="00011A63" w:rsidRDefault="00E5481D" w:rsidP="00EE6480">
            <w:pPr>
              <w:pBdr>
                <w:top w:val="nil"/>
                <w:left w:val="nil"/>
                <w:bottom w:val="nil"/>
                <w:right w:val="nil"/>
                <w:between w:val="nil"/>
              </w:pBdr>
              <w:tabs>
                <w:tab w:val="left" w:pos="0"/>
              </w:tabs>
              <w:jc w:val="both"/>
              <w:rPr>
                <w:rFonts w:asciiTheme="minorHAnsi" w:eastAsia="Arial" w:hAnsiTheme="minorHAnsi" w:cstheme="minorHAnsi"/>
                <w:i/>
                <w:color w:val="000000"/>
                <w:lang w:val="it-IT"/>
              </w:rPr>
            </w:pPr>
            <w:r w:rsidRPr="00011A63">
              <w:rPr>
                <w:rFonts w:asciiTheme="minorHAnsi" w:eastAsia="Arial" w:hAnsiTheme="minorHAnsi" w:cstheme="minorHAnsi"/>
                <w:i/>
                <w:color w:val="000000"/>
                <w:lang w:val="it-IT"/>
              </w:rPr>
              <w:t>Alla stessa pena soggiace chiunque, anche al di fuori delle modalità di cui al primo comma, realizza le condotte ivi previste nei confronti di persona minore di età</w:t>
            </w:r>
          </w:p>
          <w:p w14:paraId="675A35F6" w14:textId="77777777" w:rsidR="00E5481D" w:rsidRPr="00011A63" w:rsidRDefault="00E5481D" w:rsidP="00EE6480">
            <w:pPr>
              <w:pBdr>
                <w:top w:val="nil"/>
                <w:left w:val="nil"/>
                <w:bottom w:val="nil"/>
                <w:right w:val="nil"/>
                <w:between w:val="nil"/>
              </w:pBdr>
              <w:tabs>
                <w:tab w:val="left" w:pos="0"/>
              </w:tabs>
              <w:jc w:val="both"/>
              <w:rPr>
                <w:rFonts w:asciiTheme="minorHAnsi" w:eastAsia="Arial" w:hAnsiTheme="minorHAnsi" w:cstheme="minorHAnsi"/>
                <w:i/>
                <w:color w:val="000000"/>
                <w:lang w:val="it-IT"/>
              </w:rPr>
            </w:pPr>
            <w:r w:rsidRPr="00011A63">
              <w:rPr>
                <w:rFonts w:asciiTheme="minorHAnsi" w:eastAsia="Arial" w:hAnsiTheme="minorHAnsi" w:cstheme="minorHAnsi"/>
                <w:i/>
                <w:color w:val="000000"/>
                <w:lang w:val="it-IT"/>
              </w:rPr>
              <w:t>La pena per il comandante o l'ufficiale della nave nazionale o straniera, che commette alcuno dei fatti previsti dal primo o dal secondo comma o vi concorre, è aumentata fino a un terzo.</w:t>
            </w:r>
          </w:p>
          <w:p w14:paraId="0AD507A5" w14:textId="77777777" w:rsidR="00E5481D" w:rsidRPr="00011A63" w:rsidRDefault="00E5481D" w:rsidP="00EE6480">
            <w:pPr>
              <w:pBdr>
                <w:top w:val="nil"/>
                <w:left w:val="nil"/>
                <w:bottom w:val="nil"/>
                <w:right w:val="nil"/>
                <w:between w:val="nil"/>
              </w:pBdr>
              <w:tabs>
                <w:tab w:val="left" w:pos="0"/>
              </w:tabs>
              <w:jc w:val="both"/>
              <w:rPr>
                <w:rFonts w:asciiTheme="minorHAnsi" w:eastAsia="Arial" w:hAnsiTheme="minorHAnsi" w:cstheme="minorHAnsi"/>
                <w:i/>
                <w:color w:val="000000"/>
                <w:lang w:val="it-IT"/>
              </w:rPr>
            </w:pPr>
            <w:r w:rsidRPr="00011A63">
              <w:rPr>
                <w:rFonts w:asciiTheme="minorHAnsi" w:eastAsia="Arial" w:hAnsiTheme="minorHAnsi" w:cstheme="minorHAnsi"/>
                <w:i/>
                <w:color w:val="000000"/>
                <w:lang w:val="it-IT"/>
              </w:rPr>
              <w:t>Il componente dell'equipaggio di nave nazionale o straniera destinata, prima della partenza o in corso di navigazione, alla tratta è punito, ancorché non sia stato compiuto alcun fatto previsto dal primo o dal secondo comma o di commercio di schiavi, con la reclusione da tre a dieci anni”.</w:t>
            </w:r>
          </w:p>
          <w:p w14:paraId="29930049" w14:textId="77777777" w:rsidR="00E5481D" w:rsidRPr="00011A63" w:rsidRDefault="00E5481D" w:rsidP="00EE6480">
            <w:pPr>
              <w:ind w:left="71" w:right="459"/>
              <w:jc w:val="both"/>
              <w:rPr>
                <w:rFonts w:asciiTheme="minorHAnsi" w:eastAsia="Arial" w:hAnsiTheme="minorHAnsi" w:cstheme="minorHAnsi"/>
                <w:spacing w:val="-1"/>
                <w:lang w:val="it-IT"/>
              </w:rPr>
            </w:pPr>
          </w:p>
        </w:tc>
        <w:tc>
          <w:tcPr>
            <w:tcW w:w="2409" w:type="dxa"/>
            <w:vMerge/>
          </w:tcPr>
          <w:p w14:paraId="077EC4F8" w14:textId="77777777" w:rsidR="00EF7703" w:rsidRPr="00011A63" w:rsidRDefault="00EF7703" w:rsidP="00EE6480">
            <w:pPr>
              <w:pStyle w:val="Paragrafoelenco"/>
              <w:ind w:left="0"/>
              <w:jc w:val="both"/>
              <w:rPr>
                <w:rFonts w:asciiTheme="minorHAnsi" w:eastAsia="Arial" w:hAnsiTheme="minorHAnsi" w:cstheme="minorHAnsi"/>
                <w:i/>
                <w:lang w:val="it-IT"/>
              </w:rPr>
            </w:pPr>
          </w:p>
        </w:tc>
        <w:tc>
          <w:tcPr>
            <w:tcW w:w="2828" w:type="dxa"/>
            <w:vMerge/>
          </w:tcPr>
          <w:p w14:paraId="25570668" w14:textId="77777777" w:rsidR="00EF7703" w:rsidRPr="00011A63" w:rsidRDefault="00EF7703" w:rsidP="00EE6480">
            <w:pPr>
              <w:pStyle w:val="Paragrafoelenco"/>
              <w:ind w:left="0"/>
              <w:jc w:val="both"/>
              <w:rPr>
                <w:rFonts w:asciiTheme="minorHAnsi" w:eastAsia="Arial" w:hAnsiTheme="minorHAnsi" w:cstheme="minorHAnsi"/>
                <w:i/>
                <w:lang w:val="it-IT"/>
              </w:rPr>
            </w:pPr>
          </w:p>
        </w:tc>
      </w:tr>
      <w:tr w:rsidR="00EF7703" w:rsidRPr="002D49B1" w14:paraId="3E769512" w14:textId="77777777" w:rsidTr="00246BAB">
        <w:tc>
          <w:tcPr>
            <w:tcW w:w="3747" w:type="dxa"/>
          </w:tcPr>
          <w:p w14:paraId="361C80CC" w14:textId="77777777" w:rsidR="00EF7703" w:rsidRPr="00011A63" w:rsidRDefault="00EF7703" w:rsidP="00EE6480">
            <w:pPr>
              <w:ind w:left="71" w:right="99"/>
              <w:rPr>
                <w:rFonts w:asciiTheme="minorHAnsi" w:eastAsia="Arial" w:hAnsiTheme="minorHAnsi" w:cstheme="minorHAnsi"/>
                <w:u w:val="single"/>
                <w:lang w:val="it-IT"/>
              </w:rPr>
            </w:pPr>
            <w:r w:rsidRPr="00011A63">
              <w:rPr>
                <w:rFonts w:asciiTheme="minorHAnsi" w:eastAsia="Arial" w:hAnsiTheme="minorHAnsi" w:cstheme="minorHAnsi"/>
                <w:u w:val="single"/>
                <w:lang w:val="it-IT"/>
              </w:rPr>
              <w:t>Acquisto e alienazione di</w:t>
            </w:r>
          </w:p>
          <w:p w14:paraId="7E85F53C" w14:textId="77777777" w:rsidR="00EF7703" w:rsidRPr="00011A63" w:rsidRDefault="00EF7703" w:rsidP="00EE6480">
            <w:pPr>
              <w:ind w:left="71"/>
              <w:rPr>
                <w:rFonts w:asciiTheme="minorHAnsi" w:eastAsia="Arial" w:hAnsiTheme="minorHAnsi" w:cstheme="minorHAnsi"/>
                <w:u w:val="single"/>
                <w:lang w:val="it-IT"/>
              </w:rPr>
            </w:pPr>
            <w:r w:rsidRPr="00011A63">
              <w:rPr>
                <w:rFonts w:asciiTheme="minorHAnsi" w:eastAsia="Arial" w:hAnsiTheme="minorHAnsi" w:cstheme="minorHAnsi"/>
                <w:u w:val="single"/>
                <w:lang w:val="it-IT"/>
              </w:rPr>
              <w:t>schiavi (art. 602 c.p.)</w:t>
            </w:r>
          </w:p>
          <w:p w14:paraId="741E0AE9" w14:textId="77777777" w:rsidR="00E5481D" w:rsidRPr="00011A63" w:rsidRDefault="00E5481D" w:rsidP="00EE6480">
            <w:pPr>
              <w:ind w:left="71"/>
              <w:jc w:val="both"/>
              <w:rPr>
                <w:rFonts w:asciiTheme="minorHAnsi" w:eastAsia="Arial" w:hAnsiTheme="minorHAnsi" w:cstheme="minorHAnsi"/>
                <w:lang w:val="it-IT"/>
              </w:rPr>
            </w:pPr>
          </w:p>
          <w:p w14:paraId="3F958042" w14:textId="77777777" w:rsidR="00E5481D" w:rsidRPr="00011A63" w:rsidRDefault="00B6538A" w:rsidP="00EE6480">
            <w:pPr>
              <w:ind w:left="71"/>
              <w:jc w:val="both"/>
              <w:rPr>
                <w:rFonts w:asciiTheme="minorHAnsi" w:eastAsia="Arial" w:hAnsiTheme="minorHAnsi" w:cstheme="minorHAnsi"/>
                <w:color w:val="000000"/>
                <w:lang w:val="it-IT"/>
              </w:rPr>
            </w:pPr>
            <w:r w:rsidRPr="00011A63">
              <w:rPr>
                <w:rFonts w:asciiTheme="minorHAnsi" w:eastAsia="Arial" w:hAnsiTheme="minorHAnsi" w:cstheme="minorHAnsi"/>
                <w:i/>
                <w:color w:val="000000"/>
                <w:lang w:val="it-IT"/>
              </w:rPr>
              <w:t>“</w:t>
            </w:r>
            <w:r w:rsidR="00E5481D" w:rsidRPr="00011A63">
              <w:rPr>
                <w:rFonts w:asciiTheme="minorHAnsi" w:eastAsia="Arial" w:hAnsiTheme="minorHAnsi" w:cstheme="minorHAnsi"/>
                <w:i/>
                <w:color w:val="000000"/>
                <w:lang w:val="it-IT"/>
              </w:rPr>
              <w:t xml:space="preserve">Chiunque, fuori dei casi indicati nell’articolo 601, acquista o aliena o cede una persona che si trova in una delle </w:t>
            </w:r>
            <w:r w:rsidR="00E5481D" w:rsidRPr="00011A63">
              <w:rPr>
                <w:rFonts w:asciiTheme="minorHAnsi" w:eastAsia="Arial" w:hAnsiTheme="minorHAnsi" w:cstheme="minorHAnsi"/>
                <w:i/>
                <w:color w:val="000000"/>
                <w:lang w:val="it-IT"/>
              </w:rPr>
              <w:lastRenderedPageBreak/>
              <w:t>condizioni di cui all’articolo 600 è punito con la reclusione da otto a venti anni</w:t>
            </w:r>
            <w:r w:rsidRPr="00011A63">
              <w:rPr>
                <w:rFonts w:asciiTheme="minorHAnsi" w:eastAsia="Arial" w:hAnsiTheme="minorHAnsi" w:cstheme="minorHAnsi"/>
                <w:color w:val="000000"/>
                <w:lang w:val="it-IT"/>
              </w:rPr>
              <w:t>”</w:t>
            </w:r>
          </w:p>
          <w:p w14:paraId="6566484E" w14:textId="77777777" w:rsidR="00B6538A" w:rsidRPr="00011A63" w:rsidRDefault="00B6538A" w:rsidP="00EE6480">
            <w:pPr>
              <w:ind w:left="71"/>
              <w:jc w:val="both"/>
              <w:rPr>
                <w:rFonts w:asciiTheme="minorHAnsi" w:eastAsia="Arial" w:hAnsiTheme="minorHAnsi" w:cstheme="minorHAnsi"/>
                <w:lang w:val="it-IT"/>
              </w:rPr>
            </w:pPr>
          </w:p>
        </w:tc>
        <w:tc>
          <w:tcPr>
            <w:tcW w:w="2409" w:type="dxa"/>
            <w:vMerge/>
          </w:tcPr>
          <w:p w14:paraId="1FF0BA7F" w14:textId="77777777" w:rsidR="00EF7703" w:rsidRPr="00011A63" w:rsidRDefault="00EF7703" w:rsidP="00EE6480">
            <w:pPr>
              <w:pStyle w:val="Paragrafoelenco"/>
              <w:ind w:left="0"/>
              <w:jc w:val="both"/>
              <w:rPr>
                <w:rFonts w:asciiTheme="minorHAnsi" w:eastAsia="Arial" w:hAnsiTheme="minorHAnsi" w:cstheme="minorHAnsi"/>
                <w:i/>
                <w:lang w:val="it-IT"/>
              </w:rPr>
            </w:pPr>
          </w:p>
        </w:tc>
        <w:tc>
          <w:tcPr>
            <w:tcW w:w="2828" w:type="dxa"/>
            <w:vMerge/>
          </w:tcPr>
          <w:p w14:paraId="712F4BA9" w14:textId="77777777" w:rsidR="00EF7703" w:rsidRPr="00011A63" w:rsidRDefault="00EF7703" w:rsidP="00EE6480">
            <w:pPr>
              <w:pStyle w:val="Paragrafoelenco"/>
              <w:ind w:left="0"/>
              <w:jc w:val="both"/>
              <w:rPr>
                <w:rFonts w:asciiTheme="minorHAnsi" w:eastAsia="Arial" w:hAnsiTheme="minorHAnsi" w:cstheme="minorHAnsi"/>
                <w:i/>
                <w:lang w:val="it-IT"/>
              </w:rPr>
            </w:pPr>
          </w:p>
        </w:tc>
      </w:tr>
      <w:tr w:rsidR="00EF7703" w:rsidRPr="002D49B1" w14:paraId="5B250F6A" w14:textId="77777777" w:rsidTr="00246BAB">
        <w:tc>
          <w:tcPr>
            <w:tcW w:w="3747" w:type="dxa"/>
          </w:tcPr>
          <w:p w14:paraId="6641A4FC" w14:textId="77777777" w:rsidR="00EF7703" w:rsidRPr="00011A63" w:rsidRDefault="00EF7703" w:rsidP="00EE6480">
            <w:pPr>
              <w:ind w:left="71"/>
              <w:rPr>
                <w:rFonts w:asciiTheme="minorHAnsi" w:eastAsia="Arial" w:hAnsiTheme="minorHAnsi" w:cstheme="minorHAnsi"/>
                <w:u w:val="single"/>
                <w:lang w:val="it-IT"/>
              </w:rPr>
            </w:pPr>
            <w:r w:rsidRPr="00011A63">
              <w:rPr>
                <w:rFonts w:asciiTheme="minorHAnsi" w:eastAsia="Arial" w:hAnsiTheme="minorHAnsi" w:cstheme="minorHAnsi"/>
                <w:u w:val="single"/>
                <w:lang w:val="it-IT"/>
              </w:rPr>
              <w:t>Intermediazione illecita e sfruttamento di lavoro (art. 603- bis c.p.)</w:t>
            </w:r>
          </w:p>
          <w:p w14:paraId="7F634264" w14:textId="77777777" w:rsidR="00E5481D" w:rsidRPr="00011A63" w:rsidRDefault="00E5481D" w:rsidP="00EE6480">
            <w:pPr>
              <w:ind w:left="71" w:right="459"/>
              <w:rPr>
                <w:rFonts w:asciiTheme="minorHAnsi" w:eastAsia="Arial" w:hAnsiTheme="minorHAnsi" w:cstheme="minorHAnsi"/>
                <w:lang w:val="it-IT"/>
              </w:rPr>
            </w:pPr>
          </w:p>
          <w:p w14:paraId="1DF6F748" w14:textId="77777777" w:rsidR="00E5481D" w:rsidRPr="00011A63" w:rsidRDefault="00E5481D" w:rsidP="00EE6480">
            <w:pPr>
              <w:pBdr>
                <w:top w:val="nil"/>
                <w:left w:val="nil"/>
                <w:bottom w:val="nil"/>
                <w:right w:val="nil"/>
                <w:between w:val="nil"/>
              </w:pBdr>
              <w:tabs>
                <w:tab w:val="left" w:pos="0"/>
              </w:tabs>
              <w:jc w:val="both"/>
              <w:rPr>
                <w:rFonts w:asciiTheme="minorHAnsi" w:eastAsia="Courier New" w:hAnsiTheme="minorHAnsi" w:cstheme="minorHAnsi"/>
                <w:lang w:val="it-IT"/>
              </w:rPr>
            </w:pPr>
            <w:r w:rsidRPr="00011A63">
              <w:rPr>
                <w:rFonts w:asciiTheme="minorHAnsi" w:eastAsia="Arial" w:hAnsiTheme="minorHAnsi" w:cstheme="minorHAnsi"/>
                <w:i/>
                <w:color w:val="000000"/>
                <w:lang w:val="it-IT"/>
              </w:rPr>
              <w:t>“Salvo che il fatto costituisca più grave reato, è punito con la reclusione da uno a sei anni e con la multa da 500 a 1.000 euro per ciascun lavoratore reclutato, chiunque:</w:t>
            </w:r>
          </w:p>
          <w:p w14:paraId="26794FDD" w14:textId="77777777" w:rsidR="00E5481D" w:rsidRPr="00011A63" w:rsidRDefault="00E5481D" w:rsidP="00EE6480">
            <w:pPr>
              <w:pBdr>
                <w:top w:val="nil"/>
                <w:left w:val="nil"/>
                <w:bottom w:val="nil"/>
                <w:right w:val="nil"/>
                <w:between w:val="nil"/>
              </w:pBdr>
              <w:tabs>
                <w:tab w:val="left" w:pos="0"/>
              </w:tabs>
              <w:jc w:val="both"/>
              <w:rPr>
                <w:rFonts w:asciiTheme="minorHAnsi" w:eastAsia="Courier New" w:hAnsiTheme="minorHAnsi" w:cstheme="minorHAnsi"/>
                <w:lang w:val="it-IT"/>
              </w:rPr>
            </w:pPr>
            <w:r w:rsidRPr="00011A63">
              <w:rPr>
                <w:rFonts w:asciiTheme="minorHAnsi" w:eastAsia="Arial" w:hAnsiTheme="minorHAnsi" w:cstheme="minorHAnsi"/>
                <w:i/>
                <w:color w:val="000000"/>
                <w:lang w:val="it-IT"/>
              </w:rPr>
              <w:t>1) recluta manodopera allo scopo di destinarla al lavoro presso terzi in condizioni di sfruttamento, approfittando dello stato di bisogno dei lavoratori;</w:t>
            </w:r>
          </w:p>
          <w:p w14:paraId="16F9886F" w14:textId="77777777" w:rsidR="00E5481D" w:rsidRPr="00011A63" w:rsidRDefault="00E5481D" w:rsidP="00EE6480">
            <w:pPr>
              <w:pBdr>
                <w:top w:val="nil"/>
                <w:left w:val="nil"/>
                <w:bottom w:val="nil"/>
                <w:right w:val="nil"/>
                <w:between w:val="nil"/>
              </w:pBdr>
              <w:tabs>
                <w:tab w:val="left" w:pos="0"/>
              </w:tabs>
              <w:jc w:val="both"/>
              <w:rPr>
                <w:rFonts w:asciiTheme="minorHAnsi" w:eastAsia="Courier New" w:hAnsiTheme="minorHAnsi" w:cstheme="minorHAnsi"/>
                <w:lang w:val="it-IT"/>
              </w:rPr>
            </w:pPr>
            <w:r w:rsidRPr="00011A63">
              <w:rPr>
                <w:rFonts w:asciiTheme="minorHAnsi" w:eastAsia="Arial" w:hAnsiTheme="minorHAnsi" w:cstheme="minorHAnsi"/>
                <w:i/>
                <w:color w:val="000000"/>
                <w:lang w:val="it-IT"/>
              </w:rPr>
              <w:t>2) utilizza, assume o impiega manodopera, anche mediante l'attività di intermediazione di cui al numero 1), sottoponendo i lavoratori a condizioni di sfruttamento ed approfittando del loro stato di bisogno.</w:t>
            </w:r>
          </w:p>
          <w:p w14:paraId="7DF3D82C" w14:textId="77777777" w:rsidR="00E5481D" w:rsidRPr="00011A63" w:rsidRDefault="00E5481D" w:rsidP="00EE6480">
            <w:pPr>
              <w:pBdr>
                <w:top w:val="nil"/>
                <w:left w:val="nil"/>
                <w:bottom w:val="nil"/>
                <w:right w:val="nil"/>
                <w:between w:val="nil"/>
              </w:pBdr>
              <w:tabs>
                <w:tab w:val="left" w:pos="0"/>
              </w:tabs>
              <w:jc w:val="both"/>
              <w:rPr>
                <w:rFonts w:asciiTheme="minorHAnsi" w:eastAsia="Courier New" w:hAnsiTheme="minorHAnsi" w:cstheme="minorHAnsi"/>
                <w:lang w:val="it-IT"/>
              </w:rPr>
            </w:pPr>
            <w:r w:rsidRPr="00011A63">
              <w:rPr>
                <w:rFonts w:asciiTheme="minorHAnsi" w:eastAsia="Arial" w:hAnsiTheme="minorHAnsi" w:cstheme="minorHAnsi"/>
                <w:i/>
                <w:color w:val="000000"/>
                <w:lang w:val="it-IT"/>
              </w:rPr>
              <w:t>Se i fatti sono commessi mediante violenza o minaccia, si applica la pena della reclusione da cinque a otto anni e la multa da 1.000 a 2.000 euro per ciascun lavoratore reclutato.</w:t>
            </w:r>
          </w:p>
          <w:p w14:paraId="0EB905A0" w14:textId="77777777" w:rsidR="00E5481D" w:rsidRPr="00011A63" w:rsidRDefault="00E5481D" w:rsidP="00EE6480">
            <w:pPr>
              <w:pBdr>
                <w:top w:val="nil"/>
                <w:left w:val="nil"/>
                <w:bottom w:val="nil"/>
                <w:right w:val="nil"/>
                <w:between w:val="nil"/>
              </w:pBdr>
              <w:tabs>
                <w:tab w:val="left" w:pos="0"/>
              </w:tabs>
              <w:jc w:val="both"/>
              <w:rPr>
                <w:rFonts w:asciiTheme="minorHAnsi" w:eastAsia="Courier New" w:hAnsiTheme="minorHAnsi" w:cstheme="minorHAnsi"/>
                <w:lang w:val="it-IT"/>
              </w:rPr>
            </w:pPr>
            <w:r w:rsidRPr="00011A63">
              <w:rPr>
                <w:rFonts w:asciiTheme="minorHAnsi" w:eastAsia="Arial" w:hAnsiTheme="minorHAnsi" w:cstheme="minorHAnsi"/>
                <w:i/>
                <w:color w:val="000000"/>
                <w:lang w:val="it-IT"/>
              </w:rPr>
              <w:t>Ai fini del presente articolo, costituisce indice di sfruttamento la sussistenza di una o più delle seguenti condizioni:</w:t>
            </w:r>
          </w:p>
          <w:p w14:paraId="6B19857E" w14:textId="77777777" w:rsidR="00E5481D" w:rsidRPr="00011A63" w:rsidRDefault="00E5481D" w:rsidP="00EE6480">
            <w:pPr>
              <w:pBdr>
                <w:top w:val="nil"/>
                <w:left w:val="nil"/>
                <w:bottom w:val="nil"/>
                <w:right w:val="nil"/>
                <w:between w:val="nil"/>
              </w:pBdr>
              <w:tabs>
                <w:tab w:val="left" w:pos="0"/>
              </w:tabs>
              <w:jc w:val="both"/>
              <w:rPr>
                <w:rFonts w:asciiTheme="minorHAnsi" w:eastAsia="Courier New" w:hAnsiTheme="minorHAnsi" w:cstheme="minorHAnsi"/>
                <w:lang w:val="it-IT"/>
              </w:rPr>
            </w:pPr>
            <w:r w:rsidRPr="00011A63">
              <w:rPr>
                <w:rFonts w:asciiTheme="minorHAnsi" w:eastAsia="Arial" w:hAnsiTheme="minorHAnsi" w:cstheme="minorHAnsi"/>
                <w:i/>
                <w:color w:val="000000"/>
                <w:lang w:val="it-IT"/>
              </w:rPr>
              <w:t>1) la reiterata corresponsione di retribuzioni in modo palesemente difforme dai contratti collettivi nazionali o territoriali stipulati dalle organizzazioni sindacali più rappresentative a livello nazionale, o comunque sproporzionato rispetto alla quantità e qualità del lavoro prestato;</w:t>
            </w:r>
          </w:p>
          <w:p w14:paraId="4D231FB8" w14:textId="77777777" w:rsidR="00E5481D" w:rsidRPr="00011A63" w:rsidRDefault="00E5481D" w:rsidP="00EE6480">
            <w:pPr>
              <w:pBdr>
                <w:top w:val="nil"/>
                <w:left w:val="nil"/>
                <w:bottom w:val="nil"/>
                <w:right w:val="nil"/>
                <w:between w:val="nil"/>
              </w:pBdr>
              <w:tabs>
                <w:tab w:val="left" w:pos="0"/>
              </w:tabs>
              <w:jc w:val="both"/>
              <w:rPr>
                <w:rFonts w:asciiTheme="minorHAnsi" w:eastAsia="Arial" w:hAnsiTheme="minorHAnsi" w:cstheme="minorHAnsi"/>
                <w:i/>
                <w:color w:val="000000"/>
                <w:lang w:val="it-IT"/>
              </w:rPr>
            </w:pPr>
            <w:r w:rsidRPr="00011A63">
              <w:rPr>
                <w:rFonts w:asciiTheme="minorHAnsi" w:eastAsia="Arial" w:hAnsiTheme="minorHAnsi" w:cstheme="minorHAnsi"/>
                <w:i/>
                <w:color w:val="000000"/>
                <w:lang w:val="it-IT"/>
              </w:rPr>
              <w:t>2) la reiterata violazione della normativa relativa all'orario di lavoro, ai periodi di riposo, al riposo settimanale, all'aspettativa obbligatoria, alle ferie;</w:t>
            </w:r>
          </w:p>
          <w:p w14:paraId="5784B3E1" w14:textId="77777777" w:rsidR="00E5481D" w:rsidRPr="00011A63" w:rsidRDefault="00E5481D" w:rsidP="00EE6480">
            <w:pPr>
              <w:pBdr>
                <w:top w:val="nil"/>
                <w:left w:val="nil"/>
                <w:bottom w:val="nil"/>
                <w:right w:val="nil"/>
                <w:between w:val="nil"/>
              </w:pBdr>
              <w:tabs>
                <w:tab w:val="left" w:pos="0"/>
              </w:tabs>
              <w:jc w:val="both"/>
              <w:rPr>
                <w:rFonts w:asciiTheme="minorHAnsi" w:eastAsia="Arial" w:hAnsiTheme="minorHAnsi" w:cstheme="minorHAnsi"/>
                <w:i/>
                <w:color w:val="000000"/>
                <w:lang w:val="it-IT"/>
              </w:rPr>
            </w:pPr>
            <w:r w:rsidRPr="00011A63">
              <w:rPr>
                <w:rFonts w:asciiTheme="minorHAnsi" w:eastAsia="Arial" w:hAnsiTheme="minorHAnsi" w:cstheme="minorHAnsi"/>
                <w:i/>
                <w:color w:val="000000"/>
                <w:lang w:val="it-IT"/>
              </w:rPr>
              <w:t>3) la sussistenza di violazioni delle norme in materia di sicurezza e igiene nei luoghi di lavoro;</w:t>
            </w:r>
          </w:p>
          <w:p w14:paraId="18F59702" w14:textId="77777777" w:rsidR="00E5481D" w:rsidRPr="00011A63" w:rsidRDefault="00E5481D" w:rsidP="00EE6480">
            <w:pPr>
              <w:pBdr>
                <w:top w:val="nil"/>
                <w:left w:val="nil"/>
                <w:bottom w:val="nil"/>
                <w:right w:val="nil"/>
                <w:between w:val="nil"/>
              </w:pBdr>
              <w:tabs>
                <w:tab w:val="left" w:pos="0"/>
              </w:tabs>
              <w:jc w:val="both"/>
              <w:rPr>
                <w:rFonts w:asciiTheme="minorHAnsi" w:eastAsia="Arial" w:hAnsiTheme="minorHAnsi" w:cstheme="minorHAnsi"/>
                <w:i/>
                <w:color w:val="000000"/>
                <w:lang w:val="it-IT"/>
              </w:rPr>
            </w:pPr>
            <w:r w:rsidRPr="00011A63">
              <w:rPr>
                <w:rFonts w:asciiTheme="minorHAnsi" w:eastAsia="Arial" w:hAnsiTheme="minorHAnsi" w:cstheme="minorHAnsi"/>
                <w:i/>
                <w:color w:val="000000"/>
                <w:lang w:val="it-IT"/>
              </w:rPr>
              <w:t>4) la sottoposizione del lavoratore a condizioni di lavoro, a metodi di sorveglianza o a situazioni alloggiative degradanti.</w:t>
            </w:r>
          </w:p>
          <w:p w14:paraId="20AEDA28" w14:textId="77777777" w:rsidR="00E5481D" w:rsidRPr="00011A63" w:rsidRDefault="00E5481D" w:rsidP="00EE6480">
            <w:pPr>
              <w:pBdr>
                <w:top w:val="nil"/>
                <w:left w:val="nil"/>
                <w:bottom w:val="nil"/>
                <w:right w:val="nil"/>
                <w:between w:val="nil"/>
              </w:pBdr>
              <w:tabs>
                <w:tab w:val="left" w:pos="0"/>
              </w:tabs>
              <w:jc w:val="both"/>
              <w:rPr>
                <w:rFonts w:asciiTheme="minorHAnsi" w:eastAsia="Arial" w:hAnsiTheme="minorHAnsi" w:cstheme="minorHAnsi"/>
                <w:i/>
                <w:color w:val="000000"/>
                <w:lang w:val="it-IT"/>
              </w:rPr>
            </w:pPr>
            <w:r w:rsidRPr="00011A63">
              <w:rPr>
                <w:rFonts w:asciiTheme="minorHAnsi" w:eastAsia="Arial" w:hAnsiTheme="minorHAnsi" w:cstheme="minorHAnsi"/>
                <w:i/>
                <w:color w:val="000000"/>
                <w:lang w:val="it-IT"/>
              </w:rPr>
              <w:t>Costituiscono aggravante specifica e comportano l'aumento della pena da un terzo alla metà:</w:t>
            </w:r>
          </w:p>
          <w:p w14:paraId="6EF3ED5F" w14:textId="77777777" w:rsidR="00E5481D" w:rsidRPr="00011A63" w:rsidRDefault="00E5481D" w:rsidP="00EE6480">
            <w:pPr>
              <w:pBdr>
                <w:top w:val="nil"/>
                <w:left w:val="nil"/>
                <w:bottom w:val="nil"/>
                <w:right w:val="nil"/>
                <w:between w:val="nil"/>
              </w:pBdr>
              <w:tabs>
                <w:tab w:val="left" w:pos="0"/>
              </w:tabs>
              <w:jc w:val="both"/>
              <w:rPr>
                <w:rFonts w:asciiTheme="minorHAnsi" w:eastAsia="Arial" w:hAnsiTheme="minorHAnsi" w:cstheme="minorHAnsi"/>
                <w:i/>
                <w:color w:val="000000"/>
                <w:lang w:val="it-IT"/>
              </w:rPr>
            </w:pPr>
            <w:r w:rsidRPr="00011A63">
              <w:rPr>
                <w:rFonts w:asciiTheme="minorHAnsi" w:eastAsia="Arial" w:hAnsiTheme="minorHAnsi" w:cstheme="minorHAnsi"/>
                <w:i/>
                <w:color w:val="000000"/>
                <w:lang w:val="it-IT"/>
              </w:rPr>
              <w:t>1) il fatto che il numero di lavoratori reclutati sia superiore a tre;</w:t>
            </w:r>
          </w:p>
          <w:p w14:paraId="1EE6423C" w14:textId="77777777" w:rsidR="00E5481D" w:rsidRPr="00011A63" w:rsidRDefault="00E5481D" w:rsidP="00EE6480">
            <w:pPr>
              <w:pBdr>
                <w:top w:val="nil"/>
                <w:left w:val="nil"/>
                <w:bottom w:val="nil"/>
                <w:right w:val="nil"/>
                <w:between w:val="nil"/>
              </w:pBdr>
              <w:tabs>
                <w:tab w:val="left" w:pos="0"/>
              </w:tabs>
              <w:jc w:val="both"/>
              <w:rPr>
                <w:rFonts w:asciiTheme="minorHAnsi" w:eastAsia="Arial" w:hAnsiTheme="minorHAnsi" w:cstheme="minorHAnsi"/>
                <w:i/>
                <w:color w:val="000000"/>
                <w:lang w:val="it-IT"/>
              </w:rPr>
            </w:pPr>
            <w:r w:rsidRPr="00011A63">
              <w:rPr>
                <w:rFonts w:asciiTheme="minorHAnsi" w:eastAsia="Arial" w:hAnsiTheme="minorHAnsi" w:cstheme="minorHAnsi"/>
                <w:i/>
                <w:color w:val="000000"/>
                <w:lang w:val="it-IT"/>
              </w:rPr>
              <w:t>2) il fatto che uno o più dei soggetti reclutati siano minori in età non lavorativa;</w:t>
            </w:r>
          </w:p>
          <w:p w14:paraId="0287C0DB" w14:textId="77777777" w:rsidR="00E5481D" w:rsidRPr="00011A63" w:rsidRDefault="00E5481D" w:rsidP="00EE6480">
            <w:pPr>
              <w:pBdr>
                <w:top w:val="nil"/>
                <w:left w:val="nil"/>
                <w:bottom w:val="nil"/>
                <w:right w:val="nil"/>
                <w:between w:val="nil"/>
              </w:pBdr>
              <w:tabs>
                <w:tab w:val="left" w:pos="0"/>
              </w:tabs>
              <w:jc w:val="both"/>
              <w:rPr>
                <w:rFonts w:asciiTheme="minorHAnsi" w:eastAsia="Arial" w:hAnsiTheme="minorHAnsi" w:cstheme="minorHAnsi"/>
                <w:i/>
                <w:color w:val="000000"/>
                <w:lang w:val="it-IT"/>
              </w:rPr>
            </w:pPr>
            <w:r w:rsidRPr="00011A63">
              <w:rPr>
                <w:rFonts w:asciiTheme="minorHAnsi" w:eastAsia="Arial" w:hAnsiTheme="minorHAnsi" w:cstheme="minorHAnsi"/>
                <w:i/>
                <w:color w:val="000000"/>
                <w:lang w:val="it-IT"/>
              </w:rPr>
              <w:t>3) l'aver commesso il fatto esponendo i lavoratori sfruttati a situazioni di grave pericolo, avuto riguardo alle caratteristiche delle prestazioni da svolger</w:t>
            </w:r>
            <w:r w:rsidR="00B6538A" w:rsidRPr="00011A63">
              <w:rPr>
                <w:rFonts w:asciiTheme="minorHAnsi" w:eastAsia="Arial" w:hAnsiTheme="minorHAnsi" w:cstheme="minorHAnsi"/>
                <w:i/>
                <w:color w:val="000000"/>
                <w:lang w:val="it-IT"/>
              </w:rPr>
              <w:t>e e delle condizioni di lavoro”</w:t>
            </w:r>
          </w:p>
          <w:p w14:paraId="2CFE48DB" w14:textId="77777777" w:rsidR="00E5481D" w:rsidRPr="00011A63" w:rsidRDefault="00E5481D" w:rsidP="00EE6480">
            <w:pPr>
              <w:ind w:left="71" w:right="459"/>
              <w:rPr>
                <w:rFonts w:asciiTheme="minorHAnsi" w:eastAsia="Arial" w:hAnsiTheme="minorHAnsi" w:cstheme="minorHAnsi"/>
                <w:lang w:val="it-IT"/>
              </w:rPr>
            </w:pPr>
          </w:p>
        </w:tc>
        <w:tc>
          <w:tcPr>
            <w:tcW w:w="2409" w:type="dxa"/>
            <w:vMerge/>
          </w:tcPr>
          <w:p w14:paraId="323DD559" w14:textId="77777777" w:rsidR="00EF7703" w:rsidRPr="00011A63" w:rsidRDefault="00EF7703" w:rsidP="00EE6480">
            <w:pPr>
              <w:pStyle w:val="Paragrafoelenco"/>
              <w:ind w:left="0"/>
              <w:jc w:val="both"/>
              <w:rPr>
                <w:rFonts w:asciiTheme="minorHAnsi" w:eastAsia="Arial" w:hAnsiTheme="minorHAnsi" w:cstheme="minorHAnsi"/>
                <w:i/>
                <w:lang w:val="it-IT"/>
              </w:rPr>
            </w:pPr>
          </w:p>
        </w:tc>
        <w:tc>
          <w:tcPr>
            <w:tcW w:w="2828" w:type="dxa"/>
            <w:vMerge/>
          </w:tcPr>
          <w:p w14:paraId="092E955F" w14:textId="77777777" w:rsidR="00EF7703" w:rsidRPr="00011A63" w:rsidRDefault="00EF7703" w:rsidP="00EE6480">
            <w:pPr>
              <w:pStyle w:val="Paragrafoelenco"/>
              <w:ind w:left="0"/>
              <w:jc w:val="both"/>
              <w:rPr>
                <w:rFonts w:asciiTheme="minorHAnsi" w:eastAsia="Arial" w:hAnsiTheme="minorHAnsi" w:cstheme="minorHAnsi"/>
                <w:i/>
                <w:lang w:val="it-IT"/>
              </w:rPr>
            </w:pPr>
          </w:p>
        </w:tc>
      </w:tr>
    </w:tbl>
    <w:p w14:paraId="37CD2E4C" w14:textId="77777777" w:rsidR="008A6A23" w:rsidRPr="00011A63" w:rsidRDefault="008A6A23" w:rsidP="00EE6480">
      <w:pPr>
        <w:jc w:val="both"/>
        <w:rPr>
          <w:rFonts w:asciiTheme="minorHAnsi" w:eastAsia="Arial" w:hAnsiTheme="minorHAnsi" w:cstheme="minorHAnsi"/>
          <w:i/>
          <w:lang w:val="it-IT"/>
        </w:rPr>
      </w:pPr>
    </w:p>
    <w:p w14:paraId="5575FCD0" w14:textId="4976DFE6" w:rsidR="00A8445B" w:rsidRPr="00011A63" w:rsidRDefault="00A8445B" w:rsidP="00EE6480">
      <w:pPr>
        <w:pStyle w:val="Paragrafoelenco"/>
        <w:numPr>
          <w:ilvl w:val="0"/>
          <w:numId w:val="1"/>
        </w:numPr>
        <w:jc w:val="both"/>
        <w:rPr>
          <w:rFonts w:asciiTheme="minorHAnsi" w:eastAsia="Arial" w:hAnsiTheme="minorHAnsi" w:cstheme="minorHAnsi"/>
          <w:b/>
          <w:spacing w:val="1"/>
          <w:lang w:val="it-IT"/>
        </w:rPr>
      </w:pPr>
      <w:r w:rsidRPr="00011A63">
        <w:rPr>
          <w:rFonts w:asciiTheme="minorHAnsi" w:hAnsiTheme="minorHAnsi" w:cstheme="minorHAnsi"/>
          <w:b/>
          <w:lang w:val="it-IT"/>
        </w:rPr>
        <w:lastRenderedPageBreak/>
        <w:t>I REATI DI CUI ALL’ART. 25</w:t>
      </w:r>
      <w:r w:rsidR="002D49B1">
        <w:rPr>
          <w:rFonts w:asciiTheme="minorHAnsi" w:hAnsiTheme="minorHAnsi" w:cstheme="minorHAnsi"/>
          <w:b/>
          <w:lang w:val="it-IT"/>
        </w:rPr>
        <w:t>-</w:t>
      </w:r>
      <w:r w:rsidRPr="00011A63">
        <w:rPr>
          <w:rFonts w:asciiTheme="minorHAnsi" w:hAnsiTheme="minorHAnsi" w:cstheme="minorHAnsi"/>
          <w:b/>
          <w:lang w:val="it-IT"/>
        </w:rPr>
        <w:t>SEXIES D.LGS. 231/2001</w:t>
      </w:r>
      <w:r w:rsidRPr="00011A63">
        <w:rPr>
          <w:rFonts w:asciiTheme="minorHAnsi" w:eastAsia="Arial" w:hAnsiTheme="minorHAnsi" w:cstheme="minorHAnsi"/>
          <w:b/>
          <w:spacing w:val="1"/>
          <w:lang w:val="it-IT"/>
        </w:rPr>
        <w:t xml:space="preserve"> </w:t>
      </w:r>
    </w:p>
    <w:p w14:paraId="2A70A449" w14:textId="77777777" w:rsidR="00EF7703" w:rsidRPr="00011A63" w:rsidRDefault="00A8445B" w:rsidP="00EE6480">
      <w:pPr>
        <w:jc w:val="both"/>
        <w:rPr>
          <w:rFonts w:asciiTheme="minorHAnsi" w:eastAsia="Arial" w:hAnsiTheme="minorHAnsi" w:cstheme="minorHAnsi"/>
          <w:i/>
          <w:lang w:val="it-IT"/>
        </w:rPr>
      </w:pPr>
      <w:r w:rsidRPr="00011A63">
        <w:rPr>
          <w:rFonts w:asciiTheme="minorHAnsi" w:eastAsia="Arial" w:hAnsiTheme="minorHAnsi" w:cstheme="minorHAnsi"/>
          <w:i/>
          <w:spacing w:val="-1"/>
        </w:rPr>
        <w:t>A</w:t>
      </w:r>
      <w:r w:rsidRPr="00011A63">
        <w:rPr>
          <w:rFonts w:asciiTheme="minorHAnsi" w:eastAsia="Arial" w:hAnsiTheme="minorHAnsi" w:cstheme="minorHAnsi"/>
          <w:i/>
        </w:rPr>
        <w:t>b</w:t>
      </w:r>
      <w:r w:rsidRPr="00011A63">
        <w:rPr>
          <w:rFonts w:asciiTheme="minorHAnsi" w:eastAsia="Arial" w:hAnsiTheme="minorHAnsi" w:cstheme="minorHAnsi"/>
          <w:i/>
          <w:spacing w:val="-1"/>
        </w:rPr>
        <w:t>u</w:t>
      </w:r>
      <w:r w:rsidRPr="00011A63">
        <w:rPr>
          <w:rFonts w:asciiTheme="minorHAnsi" w:eastAsia="Arial" w:hAnsiTheme="minorHAnsi" w:cstheme="minorHAnsi"/>
          <w:i/>
          <w:spacing w:val="-3"/>
        </w:rPr>
        <w:t>s</w:t>
      </w:r>
      <w:r w:rsidRPr="00011A63">
        <w:rPr>
          <w:rFonts w:asciiTheme="minorHAnsi" w:eastAsia="Arial" w:hAnsiTheme="minorHAnsi" w:cstheme="minorHAnsi"/>
          <w:i/>
        </w:rPr>
        <w:t>i</w:t>
      </w:r>
      <w:r w:rsidRPr="00011A63">
        <w:rPr>
          <w:rFonts w:asciiTheme="minorHAnsi" w:eastAsia="Arial" w:hAnsiTheme="minorHAnsi" w:cstheme="minorHAnsi"/>
          <w:i/>
          <w:spacing w:val="2"/>
        </w:rPr>
        <w:t xml:space="preserve"> </w:t>
      </w:r>
      <w:r w:rsidRPr="00011A63">
        <w:rPr>
          <w:rFonts w:asciiTheme="minorHAnsi" w:eastAsia="Arial" w:hAnsiTheme="minorHAnsi" w:cstheme="minorHAnsi"/>
          <w:i/>
        </w:rPr>
        <w:t>di</w:t>
      </w:r>
      <w:r w:rsidRPr="00011A63">
        <w:rPr>
          <w:rFonts w:asciiTheme="minorHAnsi" w:eastAsia="Arial" w:hAnsiTheme="minorHAnsi" w:cstheme="minorHAnsi"/>
          <w:i/>
          <w:spacing w:val="-3"/>
        </w:rPr>
        <w:t xml:space="preserve"> </w:t>
      </w:r>
      <w:r w:rsidRPr="00011A63">
        <w:rPr>
          <w:rFonts w:asciiTheme="minorHAnsi" w:eastAsia="Arial" w:hAnsiTheme="minorHAnsi" w:cstheme="minorHAnsi"/>
          <w:i/>
        </w:rPr>
        <w:t>m</w:t>
      </w:r>
      <w:r w:rsidRPr="00011A63">
        <w:rPr>
          <w:rFonts w:asciiTheme="minorHAnsi" w:eastAsia="Arial" w:hAnsiTheme="minorHAnsi" w:cstheme="minorHAnsi"/>
          <w:i/>
          <w:spacing w:val="2"/>
        </w:rPr>
        <w:t>e</w:t>
      </w:r>
      <w:r w:rsidRPr="00011A63">
        <w:rPr>
          <w:rFonts w:asciiTheme="minorHAnsi" w:eastAsia="Arial" w:hAnsiTheme="minorHAnsi" w:cstheme="minorHAnsi"/>
          <w:i/>
          <w:spacing w:val="-4"/>
        </w:rPr>
        <w:t>r</w:t>
      </w:r>
      <w:r w:rsidRPr="00011A63">
        <w:rPr>
          <w:rFonts w:asciiTheme="minorHAnsi" w:eastAsia="Arial" w:hAnsiTheme="minorHAnsi" w:cstheme="minorHAnsi"/>
          <w:i/>
          <w:spacing w:val="2"/>
        </w:rPr>
        <w:t>ca</w:t>
      </w:r>
      <w:r w:rsidRPr="00011A63">
        <w:rPr>
          <w:rFonts w:asciiTheme="minorHAnsi" w:eastAsia="Arial" w:hAnsiTheme="minorHAnsi" w:cstheme="minorHAnsi"/>
          <w:i/>
          <w:spacing w:val="-6"/>
        </w:rPr>
        <w:t>t</w:t>
      </w:r>
      <w:r w:rsidRPr="00011A63">
        <w:rPr>
          <w:rFonts w:asciiTheme="minorHAnsi" w:eastAsia="Arial" w:hAnsiTheme="minorHAnsi" w:cstheme="minorHAnsi"/>
          <w:i/>
        </w:rPr>
        <w:t>o</w:t>
      </w:r>
      <w:r w:rsidR="001A76F5" w:rsidRPr="00011A63">
        <w:rPr>
          <w:rFonts w:asciiTheme="minorHAnsi" w:eastAsia="Arial" w:hAnsiTheme="minorHAnsi" w:cstheme="minorHAnsi"/>
          <w:i/>
        </w:rPr>
        <w:t xml:space="preserve"> (</w:t>
      </w:r>
      <w:r w:rsidR="001A76F5" w:rsidRPr="00011A63">
        <w:rPr>
          <w:rStyle w:val="Rimandonotaapidipagina"/>
          <w:rFonts w:asciiTheme="minorHAnsi" w:eastAsia="Arial" w:hAnsiTheme="minorHAnsi" w:cstheme="minorHAnsi"/>
          <w:i/>
        </w:rPr>
        <w:footnoteReference w:id="6"/>
      </w:r>
      <w:r w:rsidR="001A76F5" w:rsidRPr="00011A63">
        <w:rPr>
          <w:rFonts w:asciiTheme="minorHAnsi" w:eastAsia="Arial" w:hAnsiTheme="minorHAnsi" w:cstheme="minorHAnsi"/>
          <w:i/>
        </w:rPr>
        <w:t>)</w:t>
      </w:r>
    </w:p>
    <w:p w14:paraId="3E5B4D80" w14:textId="77777777" w:rsidR="008A6A23" w:rsidRPr="00011A63" w:rsidRDefault="008A6A23" w:rsidP="00EE6480">
      <w:pPr>
        <w:jc w:val="both"/>
        <w:rPr>
          <w:rFonts w:asciiTheme="minorHAnsi" w:eastAsia="Arial" w:hAnsiTheme="minorHAnsi" w:cstheme="minorHAnsi"/>
          <w:i/>
          <w:lang w:val="it-IT"/>
        </w:rPr>
      </w:pPr>
    </w:p>
    <w:tbl>
      <w:tblPr>
        <w:tblStyle w:val="Grigliatabella"/>
        <w:tblW w:w="8991" w:type="dxa"/>
        <w:tblInd w:w="76" w:type="dxa"/>
        <w:tblLook w:val="04A0" w:firstRow="1" w:lastRow="0" w:firstColumn="1" w:lastColumn="0" w:noHBand="0" w:noVBand="1"/>
      </w:tblPr>
      <w:tblGrid>
        <w:gridCol w:w="3747"/>
        <w:gridCol w:w="2409"/>
        <w:gridCol w:w="2835"/>
      </w:tblGrid>
      <w:tr w:rsidR="00246BAB" w:rsidRPr="00C36735" w14:paraId="27F91C7B" w14:textId="77777777" w:rsidTr="00246BAB">
        <w:tc>
          <w:tcPr>
            <w:tcW w:w="3747" w:type="dxa"/>
            <w:vAlign w:val="center"/>
          </w:tcPr>
          <w:p w14:paraId="4FB8FE31" w14:textId="77777777" w:rsidR="00246BAB" w:rsidRPr="00011A63" w:rsidRDefault="00246BAB" w:rsidP="00EE6480">
            <w:pPr>
              <w:contextualSpacing/>
              <w:jc w:val="center"/>
              <w:rPr>
                <w:rFonts w:asciiTheme="minorHAnsi" w:hAnsiTheme="minorHAnsi" w:cstheme="minorHAnsi"/>
                <w:b/>
                <w:lang w:val="it-IT"/>
              </w:rPr>
            </w:pPr>
          </w:p>
          <w:p w14:paraId="06FC7DB6" w14:textId="77777777" w:rsidR="00246BAB" w:rsidRPr="00011A63" w:rsidRDefault="00246BAB" w:rsidP="00EE6480">
            <w:pPr>
              <w:contextualSpacing/>
              <w:jc w:val="center"/>
              <w:rPr>
                <w:rFonts w:asciiTheme="minorHAnsi" w:hAnsiTheme="minorHAnsi" w:cstheme="minorHAnsi"/>
                <w:b/>
                <w:lang w:val="it-IT"/>
              </w:rPr>
            </w:pPr>
            <w:r w:rsidRPr="00011A63">
              <w:rPr>
                <w:rFonts w:asciiTheme="minorHAnsi" w:hAnsiTheme="minorHAnsi" w:cstheme="minorHAnsi"/>
                <w:b/>
                <w:lang w:val="it-IT"/>
              </w:rPr>
              <w:t>SINGOLE FATTISPECIE</w:t>
            </w:r>
          </w:p>
          <w:p w14:paraId="1F6F75C7" w14:textId="77777777" w:rsidR="00246BAB" w:rsidRPr="00011A63" w:rsidRDefault="00246BAB" w:rsidP="00EE6480">
            <w:pPr>
              <w:contextualSpacing/>
              <w:jc w:val="center"/>
              <w:rPr>
                <w:rFonts w:asciiTheme="minorHAnsi" w:hAnsiTheme="minorHAnsi" w:cstheme="minorHAnsi"/>
                <w:b/>
                <w:lang w:val="it-IT"/>
              </w:rPr>
            </w:pPr>
          </w:p>
        </w:tc>
        <w:tc>
          <w:tcPr>
            <w:tcW w:w="2409" w:type="dxa"/>
            <w:vAlign w:val="center"/>
          </w:tcPr>
          <w:p w14:paraId="120611C9" w14:textId="77777777" w:rsidR="00246BAB" w:rsidRPr="00011A63" w:rsidRDefault="00246BAB" w:rsidP="00EE6480">
            <w:pPr>
              <w:contextualSpacing/>
              <w:jc w:val="center"/>
              <w:rPr>
                <w:rFonts w:asciiTheme="minorHAnsi" w:hAnsiTheme="minorHAnsi" w:cstheme="minorHAnsi"/>
                <w:b/>
                <w:lang w:val="it-IT"/>
              </w:rPr>
            </w:pPr>
            <w:r w:rsidRPr="00011A63">
              <w:rPr>
                <w:rFonts w:asciiTheme="minorHAnsi" w:hAnsiTheme="minorHAnsi" w:cstheme="minorHAnsi"/>
                <w:b/>
                <w:lang w:val="it-IT"/>
              </w:rPr>
              <w:t>SANZIONI PECUNIARIE</w:t>
            </w:r>
          </w:p>
        </w:tc>
        <w:tc>
          <w:tcPr>
            <w:tcW w:w="2835" w:type="dxa"/>
            <w:vAlign w:val="center"/>
          </w:tcPr>
          <w:p w14:paraId="0DE5123B" w14:textId="77777777" w:rsidR="00246BAB" w:rsidRPr="00011A63" w:rsidRDefault="00246BAB" w:rsidP="00EE6480">
            <w:pPr>
              <w:contextualSpacing/>
              <w:jc w:val="center"/>
              <w:rPr>
                <w:rFonts w:asciiTheme="minorHAnsi" w:hAnsiTheme="minorHAnsi" w:cstheme="minorHAnsi"/>
                <w:b/>
                <w:lang w:val="it-IT"/>
              </w:rPr>
            </w:pPr>
            <w:r w:rsidRPr="00011A63">
              <w:rPr>
                <w:rFonts w:asciiTheme="minorHAnsi" w:hAnsiTheme="minorHAnsi" w:cstheme="minorHAnsi"/>
                <w:b/>
                <w:lang w:val="it-IT"/>
              </w:rPr>
              <w:t>SANZIONI INTERDITTIVE</w:t>
            </w:r>
          </w:p>
        </w:tc>
      </w:tr>
      <w:tr w:rsidR="00246BAB" w:rsidRPr="00C36735" w14:paraId="76741D23" w14:textId="77777777" w:rsidTr="00246BAB">
        <w:trPr>
          <w:trHeight w:val="820"/>
        </w:trPr>
        <w:tc>
          <w:tcPr>
            <w:tcW w:w="3747" w:type="dxa"/>
          </w:tcPr>
          <w:p w14:paraId="1AC65342" w14:textId="77777777" w:rsidR="00246BAB" w:rsidRPr="00011A63" w:rsidRDefault="00246BAB" w:rsidP="00EE6480">
            <w:pPr>
              <w:ind w:left="71"/>
              <w:jc w:val="both"/>
              <w:rPr>
                <w:rFonts w:asciiTheme="minorHAnsi" w:eastAsia="Arial" w:hAnsiTheme="minorHAnsi" w:cstheme="minorHAnsi"/>
                <w:u w:val="single"/>
                <w:lang w:val="it-IT"/>
              </w:rPr>
            </w:pPr>
            <w:r w:rsidRPr="00011A63">
              <w:rPr>
                <w:rFonts w:asciiTheme="minorHAnsi" w:eastAsia="Arial" w:hAnsiTheme="minorHAnsi" w:cstheme="minorHAnsi"/>
                <w:u w:val="single"/>
                <w:lang w:val="it-IT"/>
              </w:rPr>
              <w:t>Abuso di informazioni privilegiate (art. 184 d.lgs. 58/1998)</w:t>
            </w:r>
          </w:p>
          <w:p w14:paraId="4574C3C6" w14:textId="77777777" w:rsidR="00246BAB" w:rsidRPr="00011A63" w:rsidRDefault="00246BAB" w:rsidP="00EE6480">
            <w:pPr>
              <w:ind w:left="71" w:right="608"/>
              <w:jc w:val="both"/>
              <w:rPr>
                <w:rFonts w:asciiTheme="minorHAnsi" w:eastAsia="Arial" w:hAnsiTheme="minorHAnsi" w:cstheme="minorHAnsi"/>
                <w:lang w:val="it-IT"/>
              </w:rPr>
            </w:pPr>
          </w:p>
          <w:p w14:paraId="2B8750A2" w14:textId="77777777" w:rsidR="00246BAB" w:rsidRPr="00011A63" w:rsidRDefault="00246BAB" w:rsidP="00EE6480">
            <w:pPr>
              <w:pBdr>
                <w:top w:val="nil"/>
                <w:left w:val="nil"/>
                <w:bottom w:val="nil"/>
                <w:right w:val="nil"/>
                <w:between w:val="nil"/>
              </w:pBdr>
              <w:tabs>
                <w:tab w:val="left" w:pos="0"/>
              </w:tabs>
              <w:jc w:val="both"/>
              <w:rPr>
                <w:rFonts w:asciiTheme="minorHAnsi" w:eastAsia="Verdana" w:hAnsiTheme="minorHAnsi" w:cstheme="minorHAnsi"/>
                <w:lang w:val="it-IT"/>
              </w:rPr>
            </w:pPr>
            <w:r w:rsidRPr="00011A63">
              <w:rPr>
                <w:rFonts w:asciiTheme="minorHAnsi" w:eastAsia="Arial" w:hAnsiTheme="minorHAnsi" w:cstheme="minorHAnsi"/>
                <w:i/>
                <w:color w:val="000000"/>
                <w:lang w:val="it-IT"/>
              </w:rPr>
              <w:t>“È punito con la reclusione da due a dodici anni e con la multa da euro ventimila a euro tre milioni chiunque, essendo in possesso di informazioni privilegiate in ragione della sua qualità di membro di organi di amministrazione, direzione o controllo dell'emittente, della partecipazione al capitale dell'emittente, ovvero dell'esercizio di un'attività lavorativa, di una professione o di una funzione, anche pubblica, o di un ufficio:</w:t>
            </w:r>
          </w:p>
          <w:p w14:paraId="012D1831" w14:textId="77777777" w:rsidR="00246BAB" w:rsidRPr="00011A63" w:rsidRDefault="00246BAB" w:rsidP="00EE6480">
            <w:pPr>
              <w:pBdr>
                <w:top w:val="nil"/>
                <w:left w:val="nil"/>
                <w:bottom w:val="nil"/>
                <w:right w:val="nil"/>
                <w:between w:val="nil"/>
              </w:pBdr>
              <w:tabs>
                <w:tab w:val="left" w:pos="0"/>
              </w:tabs>
              <w:jc w:val="both"/>
              <w:rPr>
                <w:rFonts w:asciiTheme="minorHAnsi" w:eastAsia="Verdana" w:hAnsiTheme="minorHAnsi" w:cstheme="minorHAnsi"/>
                <w:lang w:val="it-IT"/>
              </w:rPr>
            </w:pPr>
            <w:r w:rsidRPr="00011A63">
              <w:rPr>
                <w:rFonts w:asciiTheme="minorHAnsi" w:eastAsia="Arial" w:hAnsiTheme="minorHAnsi" w:cstheme="minorHAnsi"/>
                <w:i/>
                <w:color w:val="000000"/>
                <w:lang w:val="it-IT"/>
              </w:rPr>
              <w:t>a) acquista, vende o compie altre operazioni, direttamente o indirettamente, per conto proprio o per conto di terzi, su strumenti finanziari utilizzando le informazioni medesime;</w:t>
            </w:r>
          </w:p>
          <w:p w14:paraId="3A05D243" w14:textId="77777777" w:rsidR="00246BAB" w:rsidRPr="00011A63" w:rsidRDefault="00246BAB" w:rsidP="00EE6480">
            <w:pPr>
              <w:pBdr>
                <w:top w:val="nil"/>
                <w:left w:val="nil"/>
                <w:bottom w:val="nil"/>
                <w:right w:val="nil"/>
                <w:between w:val="nil"/>
              </w:pBdr>
              <w:tabs>
                <w:tab w:val="left" w:pos="0"/>
              </w:tabs>
              <w:jc w:val="both"/>
              <w:rPr>
                <w:rFonts w:asciiTheme="minorHAnsi" w:eastAsia="Verdana" w:hAnsiTheme="minorHAnsi" w:cstheme="minorHAnsi"/>
                <w:lang w:val="it-IT"/>
              </w:rPr>
            </w:pPr>
            <w:r w:rsidRPr="00011A63">
              <w:rPr>
                <w:rFonts w:asciiTheme="minorHAnsi" w:eastAsia="Arial" w:hAnsiTheme="minorHAnsi" w:cstheme="minorHAnsi"/>
                <w:i/>
                <w:color w:val="000000"/>
                <w:lang w:val="it-IT"/>
              </w:rPr>
              <w:t>b) comunica tali informazioni ad altri, al di fuori del normale esercizio del lavoro, della professione, della funzione o dell'ufficio o di un sondaggio di mercato effettuato ai sensi dell'articolo 11 del regolamento (UE) n. 596/2014 del Parlamento Europeo e del Consiglio del 16 aprile 2014;</w:t>
            </w:r>
          </w:p>
          <w:p w14:paraId="0C60329B" w14:textId="77777777" w:rsidR="00246BAB" w:rsidRPr="00011A63" w:rsidRDefault="00246BAB" w:rsidP="00EE6480">
            <w:pPr>
              <w:pBdr>
                <w:top w:val="nil"/>
                <w:left w:val="nil"/>
                <w:bottom w:val="nil"/>
                <w:right w:val="nil"/>
                <w:between w:val="nil"/>
              </w:pBdr>
              <w:tabs>
                <w:tab w:val="left" w:pos="0"/>
              </w:tabs>
              <w:jc w:val="both"/>
              <w:rPr>
                <w:rFonts w:asciiTheme="minorHAnsi" w:eastAsia="Verdana" w:hAnsiTheme="minorHAnsi" w:cstheme="minorHAnsi"/>
                <w:lang w:val="it-IT"/>
              </w:rPr>
            </w:pPr>
            <w:r w:rsidRPr="00011A63">
              <w:rPr>
                <w:rFonts w:asciiTheme="minorHAnsi" w:eastAsia="Arial" w:hAnsiTheme="minorHAnsi" w:cstheme="minorHAnsi"/>
                <w:i/>
                <w:color w:val="000000"/>
                <w:lang w:val="it-IT"/>
              </w:rPr>
              <w:t>c) raccomanda o induce altri, sulla base di tali informazioni, al compimento di taluna delle operazioni indicate nella lettera a).</w:t>
            </w:r>
          </w:p>
          <w:p w14:paraId="61821037" w14:textId="77777777" w:rsidR="00246BAB" w:rsidRPr="00011A63" w:rsidRDefault="00246BAB" w:rsidP="00EE6480">
            <w:pPr>
              <w:pBdr>
                <w:top w:val="nil"/>
                <w:left w:val="nil"/>
                <w:bottom w:val="nil"/>
                <w:right w:val="nil"/>
                <w:between w:val="nil"/>
              </w:pBdr>
              <w:tabs>
                <w:tab w:val="left" w:pos="0"/>
              </w:tabs>
              <w:jc w:val="both"/>
              <w:rPr>
                <w:rFonts w:asciiTheme="minorHAnsi" w:eastAsia="Verdana" w:hAnsiTheme="minorHAnsi" w:cstheme="minorHAnsi"/>
                <w:lang w:val="it-IT"/>
              </w:rPr>
            </w:pPr>
            <w:r w:rsidRPr="00011A63">
              <w:rPr>
                <w:rFonts w:asciiTheme="minorHAnsi" w:eastAsia="Arial" w:hAnsiTheme="minorHAnsi" w:cstheme="minorHAnsi"/>
                <w:i/>
                <w:color w:val="000000"/>
                <w:lang w:val="it-IT"/>
              </w:rPr>
              <w:t>La stessa pena di cui al comma 1 si applica a chiunque essendo in possesso di informazioni privilegiate a motivo della preparazione o dell’esecuzione di attività delittuose commette taluno dei fatti di cui al medesimo comma 1.</w:t>
            </w:r>
          </w:p>
          <w:p w14:paraId="55B4F8C1" w14:textId="77777777" w:rsidR="00246BAB" w:rsidRPr="00011A63" w:rsidRDefault="00246BAB" w:rsidP="00EE6480">
            <w:pPr>
              <w:jc w:val="both"/>
              <w:rPr>
                <w:rFonts w:asciiTheme="minorHAnsi" w:eastAsia="Arial" w:hAnsiTheme="minorHAnsi" w:cstheme="minorHAnsi"/>
                <w:lang w:val="it-IT"/>
              </w:rPr>
            </w:pPr>
            <w:r w:rsidRPr="00011A63">
              <w:rPr>
                <w:rFonts w:asciiTheme="minorHAnsi" w:eastAsia="Arial" w:hAnsiTheme="minorHAnsi" w:cstheme="minorHAnsi"/>
                <w:i/>
                <w:color w:val="000000"/>
                <w:lang w:val="it-IT"/>
              </w:rPr>
              <w:t>Fuori dei casi di concorso nei reati di cui ai commi 1 e 2, è punito con la reclusione da un anno e sei mesi a dieci anni e con la multa da euro ventimila a euro due milioni e cinquecentomila chiunque, essendo in possesso di informazioni privilegiate per ragioni diverse da quelle indicate dai commi 1 e 2 e conoscendo il carattere privilegiato di tali informazioni, commette taluno dei fatti di cui al comma 1.</w:t>
            </w:r>
          </w:p>
          <w:p w14:paraId="1AB7D7BC" w14:textId="77777777" w:rsidR="00246BAB" w:rsidRPr="00011A63" w:rsidRDefault="00246BAB" w:rsidP="00EE6480">
            <w:pPr>
              <w:jc w:val="both"/>
              <w:rPr>
                <w:rFonts w:asciiTheme="minorHAnsi" w:eastAsia="Arial" w:hAnsiTheme="minorHAnsi" w:cstheme="minorHAnsi"/>
                <w:lang w:val="it-IT"/>
              </w:rPr>
            </w:pPr>
            <w:r w:rsidRPr="00011A63">
              <w:rPr>
                <w:rFonts w:asciiTheme="minorHAnsi" w:eastAsia="Arial" w:hAnsiTheme="minorHAnsi" w:cstheme="minorHAnsi"/>
                <w:i/>
                <w:color w:val="000000"/>
                <w:lang w:val="it-IT"/>
              </w:rPr>
              <w:t xml:space="preserve">Nei casi di cui ai commi 1, 2 e 3, la pena della multa può essere aumentata fino al triplo o </w:t>
            </w:r>
            <w:r w:rsidRPr="00011A63">
              <w:rPr>
                <w:rFonts w:asciiTheme="minorHAnsi" w:eastAsia="Arial" w:hAnsiTheme="minorHAnsi" w:cstheme="minorHAnsi"/>
                <w:i/>
                <w:color w:val="000000"/>
                <w:lang w:val="it-IT"/>
              </w:rPr>
              <w:lastRenderedPageBreak/>
              <w:t>fino al maggiore importo di dieci volte il prodotto o il profitto conseguito dal reato quando, per la rilevante offensività del fatto per le qualità personali del colpevole o per l’entità del prodotto o del profitto conseguito dal reato, essa appare inadeguata anche se applicata nel massimo.</w:t>
            </w:r>
          </w:p>
          <w:p w14:paraId="19DC160D" w14:textId="77777777" w:rsidR="00246BAB" w:rsidRPr="00011A63" w:rsidRDefault="00246BAB" w:rsidP="00EE6480">
            <w:pPr>
              <w:pBdr>
                <w:top w:val="nil"/>
                <w:left w:val="nil"/>
                <w:bottom w:val="nil"/>
                <w:right w:val="nil"/>
                <w:between w:val="nil"/>
              </w:pBdr>
              <w:tabs>
                <w:tab w:val="left" w:pos="0"/>
              </w:tabs>
              <w:jc w:val="both"/>
              <w:rPr>
                <w:rFonts w:asciiTheme="minorHAnsi" w:eastAsia="Arial" w:hAnsiTheme="minorHAnsi" w:cstheme="minorHAnsi"/>
                <w:i/>
                <w:color w:val="000000"/>
                <w:lang w:val="it-IT"/>
              </w:rPr>
            </w:pPr>
            <w:r w:rsidRPr="00011A63">
              <w:rPr>
                <w:rFonts w:asciiTheme="minorHAnsi" w:eastAsia="Arial" w:hAnsiTheme="minorHAnsi" w:cstheme="minorHAnsi"/>
                <w:i/>
                <w:color w:val="000000"/>
                <w:lang w:val="it-IT"/>
              </w:rPr>
              <w:t>Le disposizioni del presente articolo si applicano anche quando i fatti di cui ai commi 1, 2 e 3 riguardano condotte od operazioni, comprese le offerte, relative alle aste su una piattaforma d’asta autorizzata, come un mercato regolamentato di quote di emissioni o di altri prodotti oggetto d’asta correlati anche quando i prodotti oggetto d’asta non sono strumenti finanziari, ai sensi del Regolamento (UE) n. 1031/2010 della Commissione, del 12 novembre 2010”</w:t>
            </w:r>
          </w:p>
          <w:p w14:paraId="2B46A087" w14:textId="77777777" w:rsidR="00246BAB" w:rsidRPr="00011A63" w:rsidRDefault="00246BAB" w:rsidP="00EE6480">
            <w:pPr>
              <w:pBdr>
                <w:top w:val="nil"/>
                <w:left w:val="nil"/>
                <w:bottom w:val="nil"/>
                <w:right w:val="nil"/>
                <w:between w:val="nil"/>
              </w:pBdr>
              <w:tabs>
                <w:tab w:val="left" w:pos="0"/>
              </w:tabs>
              <w:jc w:val="both"/>
              <w:rPr>
                <w:rFonts w:asciiTheme="minorHAnsi" w:hAnsiTheme="minorHAnsi" w:cstheme="minorHAnsi"/>
                <w:lang w:val="it-IT"/>
              </w:rPr>
            </w:pPr>
          </w:p>
        </w:tc>
        <w:tc>
          <w:tcPr>
            <w:tcW w:w="2409" w:type="dxa"/>
            <w:vMerge w:val="restart"/>
          </w:tcPr>
          <w:p w14:paraId="4F893089" w14:textId="77777777" w:rsidR="00246BAB" w:rsidRPr="00011A63" w:rsidRDefault="00246BAB" w:rsidP="00EE6480">
            <w:pPr>
              <w:pStyle w:val="Paragrafoelenco"/>
              <w:ind w:left="0"/>
              <w:jc w:val="both"/>
              <w:rPr>
                <w:rFonts w:asciiTheme="minorHAnsi" w:eastAsia="Arial" w:hAnsiTheme="minorHAnsi" w:cstheme="minorHAnsi"/>
                <w:i/>
                <w:lang w:val="it-IT"/>
              </w:rPr>
            </w:pPr>
          </w:p>
          <w:p w14:paraId="5D17DB46" w14:textId="77777777" w:rsidR="00246BAB" w:rsidRPr="00011A63" w:rsidRDefault="00246BAB" w:rsidP="004C2F68">
            <w:pPr>
              <w:pStyle w:val="Paragrafoelenco"/>
              <w:ind w:left="0"/>
              <w:jc w:val="center"/>
              <w:rPr>
                <w:rFonts w:asciiTheme="minorHAnsi" w:eastAsia="Arial" w:hAnsiTheme="minorHAnsi" w:cstheme="minorHAnsi"/>
                <w:lang w:val="it-IT"/>
              </w:rPr>
            </w:pPr>
            <w:r w:rsidRPr="00011A63">
              <w:rPr>
                <w:rFonts w:asciiTheme="minorHAnsi" w:eastAsia="Arial" w:hAnsiTheme="minorHAnsi" w:cstheme="minorHAnsi"/>
                <w:spacing w:val="-1"/>
                <w:lang w:val="it-IT"/>
              </w:rPr>
              <w:t>D</w:t>
            </w:r>
            <w:r w:rsidRPr="00011A63">
              <w:rPr>
                <w:rFonts w:asciiTheme="minorHAnsi" w:eastAsia="Arial" w:hAnsiTheme="minorHAnsi" w:cstheme="minorHAnsi"/>
                <w:lang w:val="it-IT"/>
              </w:rPr>
              <w:t>a</w:t>
            </w:r>
            <w:r w:rsidRPr="00011A63">
              <w:rPr>
                <w:rFonts w:asciiTheme="minorHAnsi" w:eastAsia="Arial" w:hAnsiTheme="minorHAnsi" w:cstheme="minorHAnsi"/>
                <w:spacing w:val="3"/>
                <w:lang w:val="it-IT"/>
              </w:rPr>
              <w:t xml:space="preserve"> </w:t>
            </w:r>
            <w:r w:rsidRPr="00011A63">
              <w:rPr>
                <w:rFonts w:asciiTheme="minorHAnsi" w:eastAsia="Arial" w:hAnsiTheme="minorHAnsi" w:cstheme="minorHAnsi"/>
                <w:spacing w:val="-3"/>
                <w:lang w:val="it-IT"/>
              </w:rPr>
              <w:t xml:space="preserve">400 a 1.000 </w:t>
            </w:r>
            <w:r w:rsidRPr="00011A63">
              <w:rPr>
                <w:rFonts w:asciiTheme="minorHAnsi" w:eastAsia="Arial" w:hAnsiTheme="minorHAnsi" w:cstheme="minorHAnsi"/>
                <w:spacing w:val="2"/>
                <w:lang w:val="it-IT"/>
              </w:rPr>
              <w:t>q</w:t>
            </w:r>
            <w:r w:rsidRPr="00011A63">
              <w:rPr>
                <w:rFonts w:asciiTheme="minorHAnsi" w:eastAsia="Arial" w:hAnsiTheme="minorHAnsi" w:cstheme="minorHAnsi"/>
                <w:spacing w:val="-3"/>
                <w:lang w:val="it-IT"/>
              </w:rPr>
              <w:t>u</w:t>
            </w:r>
            <w:r w:rsidRPr="00011A63">
              <w:rPr>
                <w:rFonts w:asciiTheme="minorHAnsi" w:eastAsia="Arial" w:hAnsiTheme="minorHAnsi" w:cstheme="minorHAnsi"/>
                <w:spacing w:val="2"/>
                <w:lang w:val="it-IT"/>
              </w:rPr>
              <w:t>o</w:t>
            </w:r>
            <w:r w:rsidRPr="00011A63">
              <w:rPr>
                <w:rFonts w:asciiTheme="minorHAnsi" w:eastAsia="Arial" w:hAnsiTheme="minorHAnsi" w:cstheme="minorHAnsi"/>
                <w:spacing w:val="1"/>
                <w:lang w:val="it-IT"/>
              </w:rPr>
              <w:t>t</w:t>
            </w:r>
            <w:r w:rsidRPr="00011A63">
              <w:rPr>
                <w:rFonts w:asciiTheme="minorHAnsi" w:eastAsia="Arial" w:hAnsiTheme="minorHAnsi" w:cstheme="minorHAnsi"/>
                <w:lang w:val="it-IT"/>
              </w:rPr>
              <w:t>e</w:t>
            </w:r>
          </w:p>
          <w:p w14:paraId="7743EEA8" w14:textId="77777777" w:rsidR="00246BAB" w:rsidRPr="00011A63" w:rsidRDefault="00246BAB" w:rsidP="00246BAB">
            <w:pPr>
              <w:pStyle w:val="Paragrafoelenco"/>
              <w:ind w:left="0"/>
              <w:jc w:val="both"/>
              <w:rPr>
                <w:rFonts w:asciiTheme="minorHAnsi" w:eastAsia="Arial" w:hAnsiTheme="minorHAnsi" w:cstheme="minorHAnsi"/>
                <w:lang w:val="it-IT"/>
              </w:rPr>
            </w:pPr>
          </w:p>
          <w:p w14:paraId="0427A842" w14:textId="77777777" w:rsidR="00246BAB" w:rsidRPr="00011A63" w:rsidRDefault="00246BAB" w:rsidP="00246BAB">
            <w:pPr>
              <w:pStyle w:val="Paragrafoelenco"/>
              <w:ind w:left="0"/>
              <w:jc w:val="both"/>
              <w:rPr>
                <w:rFonts w:asciiTheme="minorHAnsi" w:eastAsia="Arial" w:hAnsiTheme="minorHAnsi" w:cstheme="minorHAnsi"/>
                <w:i/>
                <w:lang w:val="it-IT"/>
              </w:rPr>
            </w:pPr>
            <w:r w:rsidRPr="00011A63">
              <w:rPr>
                <w:rFonts w:asciiTheme="minorHAnsi" w:eastAsia="Arial" w:hAnsiTheme="minorHAnsi" w:cstheme="minorHAnsi"/>
                <w:spacing w:val="-2"/>
                <w:lang w:val="it-IT"/>
              </w:rPr>
              <w:t>(</w:t>
            </w:r>
            <w:r w:rsidRPr="00011A63">
              <w:rPr>
                <w:rFonts w:asciiTheme="minorHAnsi" w:eastAsia="Arial" w:hAnsiTheme="minorHAnsi" w:cstheme="minorHAnsi"/>
                <w:spacing w:val="3"/>
                <w:lang w:val="it-IT"/>
              </w:rPr>
              <w:t>m</w:t>
            </w:r>
            <w:r w:rsidRPr="00011A63">
              <w:rPr>
                <w:rFonts w:asciiTheme="minorHAnsi" w:eastAsia="Arial" w:hAnsiTheme="minorHAnsi" w:cstheme="minorHAnsi"/>
                <w:lang w:val="it-IT"/>
              </w:rPr>
              <w:t>a</w:t>
            </w:r>
            <w:r w:rsidRPr="00011A63">
              <w:rPr>
                <w:rFonts w:asciiTheme="minorHAnsi" w:eastAsia="Arial" w:hAnsiTheme="minorHAnsi" w:cstheme="minorHAnsi"/>
                <w:spacing w:val="3"/>
                <w:lang w:val="it-IT"/>
              </w:rPr>
              <w:t xml:space="preserve"> </w:t>
            </w:r>
            <w:r w:rsidRPr="00011A63">
              <w:rPr>
                <w:rFonts w:asciiTheme="minorHAnsi" w:eastAsia="Arial" w:hAnsiTheme="minorHAnsi" w:cstheme="minorHAnsi"/>
                <w:spacing w:val="-5"/>
                <w:lang w:val="it-IT"/>
              </w:rPr>
              <w:t>s</w:t>
            </w:r>
            <w:r w:rsidRPr="00011A63">
              <w:rPr>
                <w:rFonts w:asciiTheme="minorHAnsi" w:eastAsia="Arial" w:hAnsiTheme="minorHAnsi" w:cstheme="minorHAnsi"/>
                <w:lang w:val="it-IT"/>
              </w:rPr>
              <w:t>e</w:t>
            </w:r>
            <w:r w:rsidRPr="00011A63">
              <w:rPr>
                <w:rFonts w:asciiTheme="minorHAnsi" w:eastAsia="Arial" w:hAnsiTheme="minorHAnsi" w:cstheme="minorHAnsi"/>
                <w:spacing w:val="3"/>
                <w:lang w:val="it-IT"/>
              </w:rPr>
              <w:t xml:space="preserve"> </w:t>
            </w:r>
            <w:r w:rsidRPr="00011A63">
              <w:rPr>
                <w:rFonts w:asciiTheme="minorHAnsi" w:eastAsia="Arial" w:hAnsiTheme="minorHAnsi" w:cstheme="minorHAnsi"/>
                <w:lang w:val="it-IT"/>
              </w:rPr>
              <w:t>i</w:t>
            </w:r>
            <w:r w:rsidRPr="00011A63">
              <w:rPr>
                <w:rFonts w:asciiTheme="minorHAnsi" w:eastAsia="Arial" w:hAnsiTheme="minorHAnsi" w:cstheme="minorHAnsi"/>
                <w:spacing w:val="2"/>
                <w:lang w:val="it-IT"/>
              </w:rPr>
              <w:t xml:space="preserve"> </w:t>
            </w:r>
            <w:r w:rsidRPr="00011A63">
              <w:rPr>
                <w:rFonts w:asciiTheme="minorHAnsi" w:eastAsia="Arial" w:hAnsiTheme="minorHAnsi" w:cstheme="minorHAnsi"/>
                <w:spacing w:val="-6"/>
                <w:lang w:val="it-IT"/>
              </w:rPr>
              <w:t>r</w:t>
            </w:r>
            <w:r w:rsidRPr="00011A63">
              <w:rPr>
                <w:rFonts w:asciiTheme="minorHAnsi" w:eastAsia="Arial" w:hAnsiTheme="minorHAnsi" w:cstheme="minorHAnsi"/>
                <w:spacing w:val="2"/>
                <w:lang w:val="it-IT"/>
              </w:rPr>
              <w:t>ea</w:t>
            </w:r>
            <w:r w:rsidRPr="00011A63">
              <w:rPr>
                <w:rFonts w:asciiTheme="minorHAnsi" w:eastAsia="Arial" w:hAnsiTheme="minorHAnsi" w:cstheme="minorHAnsi"/>
                <w:spacing w:val="1"/>
                <w:lang w:val="it-IT"/>
              </w:rPr>
              <w:t>t</w:t>
            </w:r>
            <w:r w:rsidRPr="00011A63">
              <w:rPr>
                <w:rFonts w:asciiTheme="minorHAnsi" w:eastAsia="Arial" w:hAnsiTheme="minorHAnsi" w:cstheme="minorHAnsi"/>
                <w:lang w:val="it-IT"/>
              </w:rPr>
              <w:t>i</w:t>
            </w:r>
            <w:r w:rsidRPr="00011A63">
              <w:rPr>
                <w:rFonts w:asciiTheme="minorHAnsi" w:eastAsia="Arial" w:hAnsiTheme="minorHAnsi" w:cstheme="minorHAnsi"/>
                <w:spacing w:val="-4"/>
                <w:lang w:val="it-IT"/>
              </w:rPr>
              <w:t xml:space="preserve"> </w:t>
            </w:r>
            <w:r w:rsidRPr="00011A63">
              <w:rPr>
                <w:rFonts w:asciiTheme="minorHAnsi" w:eastAsia="Arial" w:hAnsiTheme="minorHAnsi" w:cstheme="minorHAnsi"/>
                <w:spacing w:val="2"/>
                <w:lang w:val="it-IT"/>
              </w:rPr>
              <w:t>h</w:t>
            </w:r>
            <w:r w:rsidRPr="00011A63">
              <w:rPr>
                <w:rFonts w:asciiTheme="minorHAnsi" w:eastAsia="Arial" w:hAnsiTheme="minorHAnsi" w:cstheme="minorHAnsi"/>
                <w:spacing w:val="-3"/>
                <w:lang w:val="it-IT"/>
              </w:rPr>
              <w:t>a</w:t>
            </w:r>
            <w:r w:rsidRPr="00011A63">
              <w:rPr>
                <w:rFonts w:asciiTheme="minorHAnsi" w:eastAsia="Arial" w:hAnsiTheme="minorHAnsi" w:cstheme="minorHAnsi"/>
                <w:spacing w:val="2"/>
                <w:lang w:val="it-IT"/>
              </w:rPr>
              <w:t>n</w:t>
            </w:r>
            <w:r w:rsidRPr="00011A63">
              <w:rPr>
                <w:rFonts w:asciiTheme="minorHAnsi" w:eastAsia="Arial" w:hAnsiTheme="minorHAnsi" w:cstheme="minorHAnsi"/>
                <w:spacing w:val="-3"/>
                <w:lang w:val="it-IT"/>
              </w:rPr>
              <w:t>n</w:t>
            </w:r>
            <w:r w:rsidRPr="00011A63">
              <w:rPr>
                <w:rFonts w:asciiTheme="minorHAnsi" w:eastAsia="Arial" w:hAnsiTheme="minorHAnsi" w:cstheme="minorHAnsi"/>
                <w:lang w:val="it-IT"/>
              </w:rPr>
              <w:t>o</w:t>
            </w:r>
            <w:r w:rsidRPr="00011A63">
              <w:rPr>
                <w:rFonts w:asciiTheme="minorHAnsi" w:eastAsia="Arial" w:hAnsiTheme="minorHAnsi" w:cstheme="minorHAnsi"/>
                <w:spacing w:val="-2"/>
                <w:lang w:val="it-IT"/>
              </w:rPr>
              <w:t xml:space="preserve"> </w:t>
            </w:r>
            <w:r w:rsidRPr="00011A63">
              <w:rPr>
                <w:rFonts w:asciiTheme="minorHAnsi" w:eastAsia="Arial" w:hAnsiTheme="minorHAnsi" w:cstheme="minorHAnsi"/>
                <w:spacing w:val="2"/>
                <w:lang w:val="it-IT"/>
              </w:rPr>
              <w:t>p</w:t>
            </w:r>
            <w:r w:rsidRPr="00011A63">
              <w:rPr>
                <w:rFonts w:asciiTheme="minorHAnsi" w:eastAsia="Arial" w:hAnsiTheme="minorHAnsi" w:cstheme="minorHAnsi"/>
                <w:spacing w:val="-2"/>
                <w:lang w:val="it-IT"/>
              </w:rPr>
              <w:t>r</w:t>
            </w:r>
            <w:r w:rsidRPr="00011A63">
              <w:rPr>
                <w:rFonts w:asciiTheme="minorHAnsi" w:eastAsia="Arial" w:hAnsiTheme="minorHAnsi" w:cstheme="minorHAnsi"/>
                <w:spacing w:val="2"/>
                <w:lang w:val="it-IT"/>
              </w:rPr>
              <w:t>o</w:t>
            </w:r>
            <w:r w:rsidRPr="00011A63">
              <w:rPr>
                <w:rFonts w:asciiTheme="minorHAnsi" w:eastAsia="Arial" w:hAnsiTheme="minorHAnsi" w:cstheme="minorHAnsi"/>
                <w:spacing w:val="-5"/>
                <w:lang w:val="it-IT"/>
              </w:rPr>
              <w:t>c</w:t>
            </w:r>
            <w:r w:rsidRPr="00011A63">
              <w:rPr>
                <w:rFonts w:asciiTheme="minorHAnsi" w:eastAsia="Arial" w:hAnsiTheme="minorHAnsi" w:cstheme="minorHAnsi"/>
                <w:spacing w:val="2"/>
                <w:lang w:val="it-IT"/>
              </w:rPr>
              <w:t>u</w:t>
            </w:r>
            <w:r w:rsidRPr="00011A63">
              <w:rPr>
                <w:rFonts w:asciiTheme="minorHAnsi" w:eastAsia="Arial" w:hAnsiTheme="minorHAnsi" w:cstheme="minorHAnsi"/>
                <w:spacing w:val="-2"/>
                <w:lang w:val="it-IT"/>
              </w:rPr>
              <w:t>r</w:t>
            </w:r>
            <w:r w:rsidRPr="00011A63">
              <w:rPr>
                <w:rFonts w:asciiTheme="minorHAnsi" w:eastAsia="Arial" w:hAnsiTheme="minorHAnsi" w:cstheme="minorHAnsi"/>
                <w:spacing w:val="2"/>
                <w:lang w:val="it-IT"/>
              </w:rPr>
              <w:t>a</w:t>
            </w:r>
            <w:r w:rsidRPr="00011A63">
              <w:rPr>
                <w:rFonts w:asciiTheme="minorHAnsi" w:eastAsia="Arial" w:hAnsiTheme="minorHAnsi" w:cstheme="minorHAnsi"/>
                <w:spacing w:val="-4"/>
                <w:lang w:val="it-IT"/>
              </w:rPr>
              <w:t>t</w:t>
            </w:r>
            <w:r w:rsidRPr="00011A63">
              <w:rPr>
                <w:rFonts w:asciiTheme="minorHAnsi" w:eastAsia="Arial" w:hAnsiTheme="minorHAnsi" w:cstheme="minorHAnsi"/>
                <w:lang w:val="it-IT"/>
              </w:rPr>
              <w:t xml:space="preserve">o </w:t>
            </w:r>
            <w:r w:rsidRPr="00011A63">
              <w:rPr>
                <w:rFonts w:asciiTheme="minorHAnsi" w:eastAsia="Arial" w:hAnsiTheme="minorHAnsi" w:cstheme="minorHAnsi"/>
                <w:spacing w:val="2"/>
                <w:lang w:val="it-IT"/>
              </w:rPr>
              <w:t>a</w:t>
            </w:r>
            <w:r w:rsidRPr="00011A63">
              <w:rPr>
                <w:rFonts w:asciiTheme="minorHAnsi" w:eastAsia="Arial" w:hAnsiTheme="minorHAnsi" w:cstheme="minorHAnsi"/>
                <w:spacing w:val="-1"/>
                <w:lang w:val="it-IT"/>
              </w:rPr>
              <w:t>ll</w:t>
            </w:r>
            <w:r w:rsidRPr="00011A63">
              <w:rPr>
                <w:rFonts w:asciiTheme="minorHAnsi" w:eastAsia="Arial" w:hAnsiTheme="minorHAnsi" w:cstheme="minorHAnsi"/>
                <w:spacing w:val="1"/>
                <w:lang w:val="it-IT"/>
              </w:rPr>
              <w:t>'</w:t>
            </w:r>
            <w:r w:rsidRPr="00011A63">
              <w:rPr>
                <w:rFonts w:asciiTheme="minorHAnsi" w:eastAsia="Arial" w:hAnsiTheme="minorHAnsi" w:cstheme="minorHAnsi"/>
                <w:spacing w:val="2"/>
                <w:lang w:val="it-IT"/>
              </w:rPr>
              <w:t>e</w:t>
            </w:r>
            <w:r w:rsidRPr="00011A63">
              <w:rPr>
                <w:rFonts w:asciiTheme="minorHAnsi" w:eastAsia="Arial" w:hAnsiTheme="minorHAnsi" w:cstheme="minorHAnsi"/>
                <w:spacing w:val="-3"/>
                <w:lang w:val="it-IT"/>
              </w:rPr>
              <w:t>n</w:t>
            </w:r>
            <w:r w:rsidRPr="00011A63">
              <w:rPr>
                <w:rFonts w:asciiTheme="minorHAnsi" w:eastAsia="Arial" w:hAnsiTheme="minorHAnsi" w:cstheme="minorHAnsi"/>
                <w:spacing w:val="1"/>
                <w:lang w:val="it-IT"/>
              </w:rPr>
              <w:t>t</w:t>
            </w:r>
            <w:r w:rsidRPr="00011A63">
              <w:rPr>
                <w:rFonts w:asciiTheme="minorHAnsi" w:eastAsia="Arial" w:hAnsiTheme="minorHAnsi" w:cstheme="minorHAnsi"/>
                <w:lang w:val="it-IT"/>
              </w:rPr>
              <w:t>e</w:t>
            </w:r>
            <w:r w:rsidRPr="00011A63">
              <w:rPr>
                <w:rFonts w:asciiTheme="minorHAnsi" w:eastAsia="Arial" w:hAnsiTheme="minorHAnsi" w:cstheme="minorHAnsi"/>
                <w:spacing w:val="-2"/>
                <w:lang w:val="it-IT"/>
              </w:rPr>
              <w:t xml:space="preserve"> </w:t>
            </w:r>
            <w:r w:rsidRPr="00011A63">
              <w:rPr>
                <w:rFonts w:asciiTheme="minorHAnsi" w:eastAsia="Arial" w:hAnsiTheme="minorHAnsi" w:cstheme="minorHAnsi"/>
                <w:spacing w:val="-3"/>
                <w:lang w:val="it-IT"/>
              </w:rPr>
              <w:t>u</w:t>
            </w:r>
            <w:r w:rsidRPr="00011A63">
              <w:rPr>
                <w:rFonts w:asciiTheme="minorHAnsi" w:eastAsia="Arial" w:hAnsiTheme="minorHAnsi" w:cstheme="minorHAnsi"/>
                <w:lang w:val="it-IT"/>
              </w:rPr>
              <w:t>n</w:t>
            </w:r>
            <w:r w:rsidRPr="00011A63">
              <w:rPr>
                <w:rFonts w:asciiTheme="minorHAnsi" w:eastAsia="Arial" w:hAnsiTheme="minorHAnsi" w:cstheme="minorHAnsi"/>
                <w:spacing w:val="3"/>
                <w:lang w:val="it-IT"/>
              </w:rPr>
              <w:t xml:space="preserve"> </w:t>
            </w:r>
            <w:r w:rsidRPr="00011A63">
              <w:rPr>
                <w:rFonts w:asciiTheme="minorHAnsi" w:eastAsia="Arial" w:hAnsiTheme="minorHAnsi" w:cstheme="minorHAnsi"/>
                <w:spacing w:val="2"/>
                <w:lang w:val="it-IT"/>
              </w:rPr>
              <w:t>p</w:t>
            </w:r>
            <w:r w:rsidRPr="00011A63">
              <w:rPr>
                <w:rFonts w:asciiTheme="minorHAnsi" w:eastAsia="Arial" w:hAnsiTheme="minorHAnsi" w:cstheme="minorHAnsi"/>
                <w:spacing w:val="-6"/>
                <w:lang w:val="it-IT"/>
              </w:rPr>
              <w:t>r</w:t>
            </w:r>
            <w:r w:rsidRPr="00011A63">
              <w:rPr>
                <w:rFonts w:asciiTheme="minorHAnsi" w:eastAsia="Arial" w:hAnsiTheme="minorHAnsi" w:cstheme="minorHAnsi"/>
                <w:spacing w:val="2"/>
                <w:lang w:val="it-IT"/>
              </w:rPr>
              <w:t>o</w:t>
            </w:r>
            <w:r w:rsidRPr="00011A63">
              <w:rPr>
                <w:rFonts w:asciiTheme="minorHAnsi" w:eastAsia="Arial" w:hAnsiTheme="minorHAnsi" w:cstheme="minorHAnsi"/>
                <w:spacing w:val="-3"/>
                <w:lang w:val="it-IT"/>
              </w:rPr>
              <w:t>d</w:t>
            </w:r>
            <w:r w:rsidRPr="00011A63">
              <w:rPr>
                <w:rFonts w:asciiTheme="minorHAnsi" w:eastAsia="Arial" w:hAnsiTheme="minorHAnsi" w:cstheme="minorHAnsi"/>
                <w:spacing w:val="2"/>
                <w:lang w:val="it-IT"/>
              </w:rPr>
              <w:t>o</w:t>
            </w:r>
            <w:r w:rsidRPr="00011A63">
              <w:rPr>
                <w:rFonts w:asciiTheme="minorHAnsi" w:eastAsia="Arial" w:hAnsiTheme="minorHAnsi" w:cstheme="minorHAnsi"/>
                <w:spacing w:val="1"/>
                <w:lang w:val="it-IT"/>
              </w:rPr>
              <w:t>t</w:t>
            </w:r>
            <w:r w:rsidRPr="00011A63">
              <w:rPr>
                <w:rFonts w:asciiTheme="minorHAnsi" w:eastAsia="Arial" w:hAnsiTheme="minorHAnsi" w:cstheme="minorHAnsi"/>
                <w:spacing w:val="-4"/>
                <w:lang w:val="it-IT"/>
              </w:rPr>
              <w:t>t</w:t>
            </w:r>
            <w:r w:rsidRPr="00011A63">
              <w:rPr>
                <w:rFonts w:asciiTheme="minorHAnsi" w:eastAsia="Arial" w:hAnsiTheme="minorHAnsi" w:cstheme="minorHAnsi"/>
                <w:lang w:val="it-IT"/>
              </w:rPr>
              <w:t>o</w:t>
            </w:r>
            <w:r w:rsidRPr="00011A63">
              <w:rPr>
                <w:rFonts w:asciiTheme="minorHAnsi" w:eastAsia="Arial" w:hAnsiTheme="minorHAnsi" w:cstheme="minorHAnsi"/>
                <w:spacing w:val="3"/>
                <w:lang w:val="it-IT"/>
              </w:rPr>
              <w:t xml:space="preserve"> </w:t>
            </w:r>
            <w:r w:rsidRPr="00011A63">
              <w:rPr>
                <w:rFonts w:asciiTheme="minorHAnsi" w:eastAsia="Arial" w:hAnsiTheme="minorHAnsi" w:cstheme="minorHAnsi"/>
                <w:lang w:val="it-IT"/>
              </w:rPr>
              <w:t>o</w:t>
            </w:r>
            <w:r w:rsidRPr="00011A63">
              <w:rPr>
                <w:rFonts w:asciiTheme="minorHAnsi" w:eastAsia="Arial" w:hAnsiTheme="minorHAnsi" w:cstheme="minorHAnsi"/>
                <w:spacing w:val="-2"/>
                <w:lang w:val="it-IT"/>
              </w:rPr>
              <w:t xml:space="preserve"> </w:t>
            </w:r>
            <w:r w:rsidRPr="00011A63">
              <w:rPr>
                <w:rFonts w:asciiTheme="minorHAnsi" w:eastAsia="Arial" w:hAnsiTheme="minorHAnsi" w:cstheme="minorHAnsi"/>
                <w:spacing w:val="2"/>
                <w:lang w:val="it-IT"/>
              </w:rPr>
              <w:t>p</w:t>
            </w:r>
            <w:r w:rsidRPr="00011A63">
              <w:rPr>
                <w:rFonts w:asciiTheme="minorHAnsi" w:eastAsia="Arial" w:hAnsiTheme="minorHAnsi" w:cstheme="minorHAnsi"/>
                <w:spacing w:val="-2"/>
                <w:lang w:val="it-IT"/>
              </w:rPr>
              <w:t>r</w:t>
            </w:r>
            <w:r w:rsidRPr="00011A63">
              <w:rPr>
                <w:rFonts w:asciiTheme="minorHAnsi" w:eastAsia="Arial" w:hAnsiTheme="minorHAnsi" w:cstheme="minorHAnsi"/>
                <w:spacing w:val="-3"/>
                <w:lang w:val="it-IT"/>
              </w:rPr>
              <w:t>o</w:t>
            </w:r>
            <w:r w:rsidRPr="00011A63">
              <w:rPr>
                <w:rFonts w:asciiTheme="minorHAnsi" w:eastAsia="Arial" w:hAnsiTheme="minorHAnsi" w:cstheme="minorHAnsi"/>
                <w:spacing w:val="1"/>
                <w:lang w:val="it-IT"/>
              </w:rPr>
              <w:t>f</w:t>
            </w:r>
            <w:r w:rsidRPr="00011A63">
              <w:rPr>
                <w:rFonts w:asciiTheme="minorHAnsi" w:eastAsia="Arial" w:hAnsiTheme="minorHAnsi" w:cstheme="minorHAnsi"/>
                <w:spacing w:val="-1"/>
                <w:lang w:val="it-IT"/>
              </w:rPr>
              <w:t>i</w:t>
            </w:r>
            <w:r w:rsidRPr="00011A63">
              <w:rPr>
                <w:rFonts w:asciiTheme="minorHAnsi" w:eastAsia="Arial" w:hAnsiTheme="minorHAnsi" w:cstheme="minorHAnsi"/>
                <w:spacing w:val="1"/>
                <w:lang w:val="it-IT"/>
              </w:rPr>
              <w:t>t</w:t>
            </w:r>
            <w:r w:rsidRPr="00011A63">
              <w:rPr>
                <w:rFonts w:asciiTheme="minorHAnsi" w:eastAsia="Arial" w:hAnsiTheme="minorHAnsi" w:cstheme="minorHAnsi"/>
                <w:spacing w:val="-4"/>
                <w:lang w:val="it-IT"/>
              </w:rPr>
              <w:t>t</w:t>
            </w:r>
            <w:r w:rsidRPr="00011A63">
              <w:rPr>
                <w:rFonts w:asciiTheme="minorHAnsi" w:eastAsia="Arial" w:hAnsiTheme="minorHAnsi" w:cstheme="minorHAnsi"/>
                <w:lang w:val="it-IT"/>
              </w:rPr>
              <w:t>o</w:t>
            </w:r>
            <w:r w:rsidRPr="00011A63">
              <w:rPr>
                <w:rFonts w:asciiTheme="minorHAnsi" w:eastAsia="Arial" w:hAnsiTheme="minorHAnsi" w:cstheme="minorHAnsi"/>
                <w:spacing w:val="3"/>
                <w:lang w:val="it-IT"/>
              </w:rPr>
              <w:t xml:space="preserve"> </w:t>
            </w:r>
            <w:r w:rsidRPr="00011A63">
              <w:rPr>
                <w:rFonts w:asciiTheme="minorHAnsi" w:eastAsia="Arial" w:hAnsiTheme="minorHAnsi" w:cstheme="minorHAnsi"/>
                <w:spacing w:val="2"/>
                <w:lang w:val="it-IT"/>
              </w:rPr>
              <w:t>d</w:t>
            </w:r>
            <w:r w:rsidRPr="00011A63">
              <w:rPr>
                <w:rFonts w:asciiTheme="minorHAnsi" w:eastAsia="Arial" w:hAnsiTheme="minorHAnsi" w:cstheme="minorHAnsi"/>
                <w:lang w:val="it-IT"/>
              </w:rPr>
              <w:t xml:space="preserve">i </w:t>
            </w:r>
            <w:r w:rsidRPr="00011A63">
              <w:rPr>
                <w:rFonts w:asciiTheme="minorHAnsi" w:eastAsia="Arial" w:hAnsiTheme="minorHAnsi" w:cstheme="minorHAnsi"/>
                <w:spacing w:val="-2"/>
                <w:lang w:val="it-IT"/>
              </w:rPr>
              <w:t>r</w:t>
            </w:r>
            <w:r w:rsidRPr="00011A63">
              <w:rPr>
                <w:rFonts w:asciiTheme="minorHAnsi" w:eastAsia="Arial" w:hAnsiTheme="minorHAnsi" w:cstheme="minorHAnsi"/>
                <w:spacing w:val="-1"/>
                <w:lang w:val="it-IT"/>
              </w:rPr>
              <w:t>il</w:t>
            </w:r>
            <w:r w:rsidRPr="00011A63">
              <w:rPr>
                <w:rFonts w:asciiTheme="minorHAnsi" w:eastAsia="Arial" w:hAnsiTheme="minorHAnsi" w:cstheme="minorHAnsi"/>
                <w:spacing w:val="2"/>
                <w:lang w:val="it-IT"/>
              </w:rPr>
              <w:t>e</w:t>
            </w:r>
            <w:r w:rsidRPr="00011A63">
              <w:rPr>
                <w:rFonts w:asciiTheme="minorHAnsi" w:eastAsia="Arial" w:hAnsiTheme="minorHAnsi" w:cstheme="minorHAnsi"/>
                <w:lang w:val="it-IT"/>
              </w:rPr>
              <w:t>v</w:t>
            </w:r>
            <w:r w:rsidRPr="00011A63">
              <w:rPr>
                <w:rFonts w:asciiTheme="minorHAnsi" w:eastAsia="Arial" w:hAnsiTheme="minorHAnsi" w:cstheme="minorHAnsi"/>
                <w:spacing w:val="2"/>
                <w:lang w:val="it-IT"/>
              </w:rPr>
              <w:t>an</w:t>
            </w:r>
            <w:r w:rsidRPr="00011A63">
              <w:rPr>
                <w:rFonts w:asciiTheme="minorHAnsi" w:eastAsia="Arial" w:hAnsiTheme="minorHAnsi" w:cstheme="minorHAnsi"/>
                <w:spacing w:val="-4"/>
                <w:lang w:val="it-IT"/>
              </w:rPr>
              <w:t>t</w:t>
            </w:r>
            <w:r w:rsidRPr="00011A63">
              <w:rPr>
                <w:rFonts w:asciiTheme="minorHAnsi" w:eastAsia="Arial" w:hAnsiTheme="minorHAnsi" w:cstheme="minorHAnsi"/>
                <w:lang w:val="it-IT"/>
              </w:rPr>
              <w:t>e</w:t>
            </w:r>
            <w:r w:rsidRPr="00011A63">
              <w:rPr>
                <w:rFonts w:asciiTheme="minorHAnsi" w:eastAsia="Arial" w:hAnsiTheme="minorHAnsi" w:cstheme="minorHAnsi"/>
                <w:spacing w:val="-2"/>
                <w:lang w:val="it-IT"/>
              </w:rPr>
              <w:t xml:space="preserve"> </w:t>
            </w:r>
            <w:r w:rsidRPr="00011A63">
              <w:rPr>
                <w:rFonts w:asciiTheme="minorHAnsi" w:eastAsia="Arial" w:hAnsiTheme="minorHAnsi" w:cstheme="minorHAnsi"/>
                <w:spacing w:val="2"/>
                <w:lang w:val="it-IT"/>
              </w:rPr>
              <w:t>en</w:t>
            </w:r>
            <w:r w:rsidRPr="00011A63">
              <w:rPr>
                <w:rFonts w:asciiTheme="minorHAnsi" w:eastAsia="Arial" w:hAnsiTheme="minorHAnsi" w:cstheme="minorHAnsi"/>
                <w:spacing w:val="1"/>
                <w:lang w:val="it-IT"/>
              </w:rPr>
              <w:t>t</w:t>
            </w:r>
            <w:r w:rsidRPr="00011A63">
              <w:rPr>
                <w:rFonts w:asciiTheme="minorHAnsi" w:eastAsia="Arial" w:hAnsiTheme="minorHAnsi" w:cstheme="minorHAnsi"/>
                <w:spacing w:val="-1"/>
                <w:lang w:val="it-IT"/>
              </w:rPr>
              <w:t>i</w:t>
            </w:r>
            <w:r w:rsidRPr="00011A63">
              <w:rPr>
                <w:rFonts w:asciiTheme="minorHAnsi" w:eastAsia="Arial" w:hAnsiTheme="minorHAnsi" w:cstheme="minorHAnsi"/>
                <w:spacing w:val="-4"/>
                <w:lang w:val="it-IT"/>
              </w:rPr>
              <w:t>t</w:t>
            </w:r>
            <w:r w:rsidRPr="00011A63">
              <w:rPr>
                <w:rFonts w:asciiTheme="minorHAnsi" w:eastAsia="Arial" w:hAnsiTheme="minorHAnsi" w:cstheme="minorHAnsi"/>
                <w:spacing w:val="2"/>
                <w:lang w:val="it-IT"/>
              </w:rPr>
              <w:t>à</w:t>
            </w:r>
            <w:r w:rsidRPr="00011A63">
              <w:rPr>
                <w:rFonts w:asciiTheme="minorHAnsi" w:eastAsia="Arial" w:hAnsiTheme="minorHAnsi" w:cstheme="minorHAnsi"/>
                <w:lang w:val="it-IT"/>
              </w:rPr>
              <w:t>,</w:t>
            </w:r>
            <w:r w:rsidRPr="00011A63">
              <w:rPr>
                <w:rFonts w:asciiTheme="minorHAnsi" w:eastAsia="Arial" w:hAnsiTheme="minorHAnsi" w:cstheme="minorHAnsi"/>
                <w:spacing w:val="2"/>
                <w:lang w:val="it-IT"/>
              </w:rPr>
              <w:t xml:space="preserve"> </w:t>
            </w:r>
            <w:r w:rsidRPr="00011A63">
              <w:rPr>
                <w:rFonts w:asciiTheme="minorHAnsi" w:eastAsia="Arial" w:hAnsiTheme="minorHAnsi" w:cstheme="minorHAnsi"/>
                <w:spacing w:val="-6"/>
                <w:lang w:val="it-IT"/>
              </w:rPr>
              <w:t>l</w:t>
            </w:r>
            <w:r w:rsidRPr="00011A63">
              <w:rPr>
                <w:rFonts w:asciiTheme="minorHAnsi" w:eastAsia="Arial" w:hAnsiTheme="minorHAnsi" w:cstheme="minorHAnsi"/>
                <w:lang w:val="it-IT"/>
              </w:rPr>
              <w:t>a</w:t>
            </w:r>
            <w:r w:rsidRPr="00011A63">
              <w:rPr>
                <w:rFonts w:asciiTheme="minorHAnsi" w:eastAsia="Arial" w:hAnsiTheme="minorHAnsi" w:cstheme="minorHAnsi"/>
                <w:spacing w:val="3"/>
                <w:lang w:val="it-IT"/>
              </w:rPr>
              <w:t xml:space="preserve"> </w:t>
            </w:r>
            <w:r w:rsidRPr="00011A63">
              <w:rPr>
                <w:rFonts w:asciiTheme="minorHAnsi" w:eastAsia="Arial" w:hAnsiTheme="minorHAnsi" w:cstheme="minorHAnsi"/>
                <w:spacing w:val="-5"/>
                <w:lang w:val="it-IT"/>
              </w:rPr>
              <w:t>s</w:t>
            </w:r>
            <w:r w:rsidRPr="00011A63">
              <w:rPr>
                <w:rFonts w:asciiTheme="minorHAnsi" w:eastAsia="Arial" w:hAnsiTheme="minorHAnsi" w:cstheme="minorHAnsi"/>
                <w:spacing w:val="2"/>
                <w:lang w:val="it-IT"/>
              </w:rPr>
              <w:t>an</w:t>
            </w:r>
            <w:r w:rsidRPr="00011A63">
              <w:rPr>
                <w:rFonts w:asciiTheme="minorHAnsi" w:eastAsia="Arial" w:hAnsiTheme="minorHAnsi" w:cstheme="minorHAnsi"/>
                <w:lang w:val="it-IT"/>
              </w:rPr>
              <w:t>z</w:t>
            </w:r>
            <w:r w:rsidRPr="00011A63">
              <w:rPr>
                <w:rFonts w:asciiTheme="minorHAnsi" w:eastAsia="Arial" w:hAnsiTheme="minorHAnsi" w:cstheme="minorHAnsi"/>
                <w:spacing w:val="-6"/>
                <w:lang w:val="it-IT"/>
              </w:rPr>
              <w:t>i</w:t>
            </w:r>
            <w:r w:rsidRPr="00011A63">
              <w:rPr>
                <w:rFonts w:asciiTheme="minorHAnsi" w:eastAsia="Arial" w:hAnsiTheme="minorHAnsi" w:cstheme="minorHAnsi"/>
                <w:spacing w:val="2"/>
                <w:lang w:val="it-IT"/>
              </w:rPr>
              <w:t>o</w:t>
            </w:r>
            <w:r w:rsidRPr="00011A63">
              <w:rPr>
                <w:rFonts w:asciiTheme="minorHAnsi" w:eastAsia="Arial" w:hAnsiTheme="minorHAnsi" w:cstheme="minorHAnsi"/>
                <w:spacing w:val="-3"/>
                <w:lang w:val="it-IT"/>
              </w:rPr>
              <w:t>n</w:t>
            </w:r>
            <w:r w:rsidRPr="00011A63">
              <w:rPr>
                <w:rFonts w:asciiTheme="minorHAnsi" w:eastAsia="Arial" w:hAnsiTheme="minorHAnsi" w:cstheme="minorHAnsi"/>
                <w:lang w:val="it-IT"/>
              </w:rPr>
              <w:t>e</w:t>
            </w:r>
            <w:r w:rsidRPr="00011A63">
              <w:rPr>
                <w:rFonts w:asciiTheme="minorHAnsi" w:eastAsia="Arial" w:hAnsiTheme="minorHAnsi" w:cstheme="minorHAnsi"/>
                <w:spacing w:val="3"/>
                <w:lang w:val="it-IT"/>
              </w:rPr>
              <w:t xml:space="preserve"> </w:t>
            </w:r>
            <w:r w:rsidRPr="00011A63">
              <w:rPr>
                <w:rFonts w:asciiTheme="minorHAnsi" w:eastAsia="Arial" w:hAnsiTheme="minorHAnsi" w:cstheme="minorHAnsi"/>
                <w:lang w:val="it-IT"/>
              </w:rPr>
              <w:t xml:space="preserve">è </w:t>
            </w:r>
            <w:r w:rsidRPr="00011A63">
              <w:rPr>
                <w:rFonts w:asciiTheme="minorHAnsi" w:eastAsia="Arial" w:hAnsiTheme="minorHAnsi" w:cstheme="minorHAnsi"/>
                <w:spacing w:val="2"/>
                <w:lang w:val="it-IT"/>
              </w:rPr>
              <w:t>a</w:t>
            </w:r>
            <w:r w:rsidRPr="00011A63">
              <w:rPr>
                <w:rFonts w:asciiTheme="minorHAnsi" w:eastAsia="Arial" w:hAnsiTheme="minorHAnsi" w:cstheme="minorHAnsi"/>
                <w:spacing w:val="-3"/>
                <w:lang w:val="it-IT"/>
              </w:rPr>
              <w:t>u</w:t>
            </w:r>
            <w:r w:rsidRPr="00011A63">
              <w:rPr>
                <w:rFonts w:asciiTheme="minorHAnsi" w:eastAsia="Arial" w:hAnsiTheme="minorHAnsi" w:cstheme="minorHAnsi"/>
                <w:spacing w:val="3"/>
                <w:lang w:val="it-IT"/>
              </w:rPr>
              <w:t>m</w:t>
            </w:r>
            <w:r w:rsidRPr="00011A63">
              <w:rPr>
                <w:rFonts w:asciiTheme="minorHAnsi" w:eastAsia="Arial" w:hAnsiTheme="minorHAnsi" w:cstheme="minorHAnsi"/>
                <w:spacing w:val="-3"/>
                <w:lang w:val="it-IT"/>
              </w:rPr>
              <w:t>e</w:t>
            </w:r>
            <w:r w:rsidRPr="00011A63">
              <w:rPr>
                <w:rFonts w:asciiTheme="minorHAnsi" w:eastAsia="Arial" w:hAnsiTheme="minorHAnsi" w:cstheme="minorHAnsi"/>
                <w:spacing w:val="2"/>
                <w:lang w:val="it-IT"/>
              </w:rPr>
              <w:t>n</w:t>
            </w:r>
            <w:r w:rsidRPr="00011A63">
              <w:rPr>
                <w:rFonts w:asciiTheme="minorHAnsi" w:eastAsia="Arial" w:hAnsiTheme="minorHAnsi" w:cstheme="minorHAnsi"/>
                <w:spacing w:val="-4"/>
                <w:lang w:val="it-IT"/>
              </w:rPr>
              <w:t>t</w:t>
            </w:r>
            <w:r w:rsidRPr="00011A63">
              <w:rPr>
                <w:rFonts w:asciiTheme="minorHAnsi" w:eastAsia="Arial" w:hAnsiTheme="minorHAnsi" w:cstheme="minorHAnsi"/>
                <w:spacing w:val="2"/>
                <w:lang w:val="it-IT"/>
              </w:rPr>
              <w:t>a</w:t>
            </w:r>
            <w:r w:rsidRPr="00011A63">
              <w:rPr>
                <w:rFonts w:asciiTheme="minorHAnsi" w:eastAsia="Arial" w:hAnsiTheme="minorHAnsi" w:cstheme="minorHAnsi"/>
                <w:spacing w:val="1"/>
                <w:lang w:val="it-IT"/>
              </w:rPr>
              <w:t>t</w:t>
            </w:r>
            <w:r w:rsidRPr="00011A63">
              <w:rPr>
                <w:rFonts w:asciiTheme="minorHAnsi" w:eastAsia="Arial" w:hAnsiTheme="minorHAnsi" w:cstheme="minorHAnsi"/>
                <w:lang w:val="it-IT"/>
              </w:rPr>
              <w:t>a</w:t>
            </w:r>
            <w:r w:rsidRPr="00011A63">
              <w:rPr>
                <w:rFonts w:asciiTheme="minorHAnsi" w:eastAsia="Arial" w:hAnsiTheme="minorHAnsi" w:cstheme="minorHAnsi"/>
                <w:spacing w:val="-2"/>
                <w:lang w:val="it-IT"/>
              </w:rPr>
              <w:t xml:space="preserve"> </w:t>
            </w:r>
            <w:r w:rsidRPr="00011A63">
              <w:rPr>
                <w:rFonts w:asciiTheme="minorHAnsi" w:eastAsia="Arial" w:hAnsiTheme="minorHAnsi" w:cstheme="minorHAnsi"/>
                <w:spacing w:val="1"/>
                <w:lang w:val="it-IT"/>
              </w:rPr>
              <w:t>f</w:t>
            </w:r>
            <w:r w:rsidRPr="00011A63">
              <w:rPr>
                <w:rFonts w:asciiTheme="minorHAnsi" w:eastAsia="Arial" w:hAnsiTheme="minorHAnsi" w:cstheme="minorHAnsi"/>
                <w:spacing w:val="-1"/>
                <w:lang w:val="it-IT"/>
              </w:rPr>
              <w:t>i</w:t>
            </w:r>
            <w:r w:rsidRPr="00011A63">
              <w:rPr>
                <w:rFonts w:asciiTheme="minorHAnsi" w:eastAsia="Arial" w:hAnsiTheme="minorHAnsi" w:cstheme="minorHAnsi"/>
                <w:spacing w:val="-3"/>
                <w:lang w:val="it-IT"/>
              </w:rPr>
              <w:t>n</w:t>
            </w:r>
            <w:r w:rsidRPr="00011A63">
              <w:rPr>
                <w:rFonts w:asciiTheme="minorHAnsi" w:eastAsia="Arial" w:hAnsiTheme="minorHAnsi" w:cstheme="minorHAnsi"/>
                <w:lang w:val="it-IT"/>
              </w:rPr>
              <w:t>o</w:t>
            </w:r>
            <w:r w:rsidRPr="00011A63">
              <w:rPr>
                <w:rFonts w:asciiTheme="minorHAnsi" w:eastAsia="Arial" w:hAnsiTheme="minorHAnsi" w:cstheme="minorHAnsi"/>
                <w:spacing w:val="-2"/>
                <w:lang w:val="it-IT"/>
              </w:rPr>
              <w:t xml:space="preserve"> </w:t>
            </w:r>
            <w:r w:rsidRPr="00011A63">
              <w:rPr>
                <w:rFonts w:asciiTheme="minorHAnsi" w:eastAsia="Arial" w:hAnsiTheme="minorHAnsi" w:cstheme="minorHAnsi"/>
                <w:lang w:val="it-IT"/>
              </w:rPr>
              <w:t>a</w:t>
            </w:r>
            <w:r w:rsidRPr="00011A63">
              <w:rPr>
                <w:rFonts w:asciiTheme="minorHAnsi" w:eastAsia="Arial" w:hAnsiTheme="minorHAnsi" w:cstheme="minorHAnsi"/>
                <w:spacing w:val="3"/>
                <w:lang w:val="it-IT"/>
              </w:rPr>
              <w:t xml:space="preserve"> </w:t>
            </w:r>
            <w:r w:rsidRPr="00011A63">
              <w:rPr>
                <w:rFonts w:asciiTheme="minorHAnsi" w:eastAsia="Arial" w:hAnsiTheme="minorHAnsi" w:cstheme="minorHAnsi"/>
                <w:spacing w:val="2"/>
                <w:lang w:val="it-IT"/>
              </w:rPr>
              <w:t>d</w:t>
            </w:r>
            <w:r w:rsidRPr="00011A63">
              <w:rPr>
                <w:rFonts w:asciiTheme="minorHAnsi" w:eastAsia="Arial" w:hAnsiTheme="minorHAnsi" w:cstheme="minorHAnsi"/>
                <w:spacing w:val="-6"/>
                <w:lang w:val="it-IT"/>
              </w:rPr>
              <w:t>i</w:t>
            </w:r>
            <w:r w:rsidRPr="00011A63">
              <w:rPr>
                <w:rFonts w:asciiTheme="minorHAnsi" w:eastAsia="Arial" w:hAnsiTheme="minorHAnsi" w:cstheme="minorHAnsi"/>
                <w:spacing w:val="2"/>
                <w:lang w:val="it-IT"/>
              </w:rPr>
              <w:t>e</w:t>
            </w:r>
            <w:r w:rsidRPr="00011A63">
              <w:rPr>
                <w:rFonts w:asciiTheme="minorHAnsi" w:eastAsia="Arial" w:hAnsiTheme="minorHAnsi" w:cstheme="minorHAnsi"/>
                <w:lang w:val="it-IT"/>
              </w:rPr>
              <w:t>ci v</w:t>
            </w:r>
            <w:r w:rsidRPr="00011A63">
              <w:rPr>
                <w:rFonts w:asciiTheme="minorHAnsi" w:eastAsia="Arial" w:hAnsiTheme="minorHAnsi" w:cstheme="minorHAnsi"/>
                <w:spacing w:val="2"/>
                <w:lang w:val="it-IT"/>
              </w:rPr>
              <w:t>o</w:t>
            </w:r>
            <w:r w:rsidRPr="00011A63">
              <w:rPr>
                <w:rFonts w:asciiTheme="minorHAnsi" w:eastAsia="Arial" w:hAnsiTheme="minorHAnsi" w:cstheme="minorHAnsi"/>
                <w:spacing w:val="-6"/>
                <w:lang w:val="it-IT"/>
              </w:rPr>
              <w:t>l</w:t>
            </w:r>
            <w:r w:rsidRPr="00011A63">
              <w:rPr>
                <w:rFonts w:asciiTheme="minorHAnsi" w:eastAsia="Arial" w:hAnsiTheme="minorHAnsi" w:cstheme="minorHAnsi"/>
                <w:spacing w:val="1"/>
                <w:lang w:val="it-IT"/>
              </w:rPr>
              <w:t>t</w:t>
            </w:r>
            <w:r w:rsidRPr="00011A63">
              <w:rPr>
                <w:rFonts w:asciiTheme="minorHAnsi" w:eastAsia="Arial" w:hAnsiTheme="minorHAnsi" w:cstheme="minorHAnsi"/>
                <w:lang w:val="it-IT"/>
              </w:rPr>
              <w:t>e</w:t>
            </w:r>
            <w:r w:rsidRPr="00011A63">
              <w:rPr>
                <w:rFonts w:asciiTheme="minorHAnsi" w:eastAsia="Arial" w:hAnsiTheme="minorHAnsi" w:cstheme="minorHAnsi"/>
                <w:spacing w:val="-2"/>
                <w:lang w:val="it-IT"/>
              </w:rPr>
              <w:t xml:space="preserve"> </w:t>
            </w:r>
            <w:r w:rsidRPr="00011A63">
              <w:rPr>
                <w:rFonts w:asciiTheme="minorHAnsi" w:eastAsia="Arial" w:hAnsiTheme="minorHAnsi" w:cstheme="minorHAnsi"/>
                <w:spacing w:val="1"/>
                <w:lang w:val="it-IT"/>
              </w:rPr>
              <w:t>t</w:t>
            </w:r>
            <w:r w:rsidRPr="00011A63">
              <w:rPr>
                <w:rFonts w:asciiTheme="minorHAnsi" w:eastAsia="Arial" w:hAnsiTheme="minorHAnsi" w:cstheme="minorHAnsi"/>
                <w:spacing w:val="2"/>
                <w:lang w:val="it-IT"/>
              </w:rPr>
              <w:t>a</w:t>
            </w:r>
            <w:r w:rsidRPr="00011A63">
              <w:rPr>
                <w:rFonts w:asciiTheme="minorHAnsi" w:eastAsia="Arial" w:hAnsiTheme="minorHAnsi" w:cstheme="minorHAnsi"/>
                <w:spacing w:val="-1"/>
                <w:lang w:val="it-IT"/>
              </w:rPr>
              <w:t>l</w:t>
            </w:r>
            <w:r w:rsidRPr="00011A63">
              <w:rPr>
                <w:rFonts w:asciiTheme="minorHAnsi" w:eastAsia="Arial" w:hAnsiTheme="minorHAnsi" w:cstheme="minorHAnsi"/>
                <w:lang w:val="it-IT"/>
              </w:rPr>
              <w:t xml:space="preserve">e </w:t>
            </w:r>
            <w:r w:rsidRPr="00011A63">
              <w:rPr>
                <w:rFonts w:asciiTheme="minorHAnsi" w:eastAsia="Arial" w:hAnsiTheme="minorHAnsi" w:cstheme="minorHAnsi"/>
                <w:spacing w:val="2"/>
                <w:lang w:val="it-IT"/>
              </w:rPr>
              <w:t>p</w:t>
            </w:r>
            <w:r w:rsidRPr="00011A63">
              <w:rPr>
                <w:rFonts w:asciiTheme="minorHAnsi" w:eastAsia="Arial" w:hAnsiTheme="minorHAnsi" w:cstheme="minorHAnsi"/>
                <w:spacing w:val="-2"/>
                <w:lang w:val="it-IT"/>
              </w:rPr>
              <w:t>r</w:t>
            </w:r>
            <w:r w:rsidRPr="00011A63">
              <w:rPr>
                <w:rFonts w:asciiTheme="minorHAnsi" w:eastAsia="Arial" w:hAnsiTheme="minorHAnsi" w:cstheme="minorHAnsi"/>
                <w:spacing w:val="2"/>
                <w:lang w:val="it-IT"/>
              </w:rPr>
              <w:t>o</w:t>
            </w:r>
            <w:r w:rsidRPr="00011A63">
              <w:rPr>
                <w:rFonts w:asciiTheme="minorHAnsi" w:eastAsia="Arial" w:hAnsiTheme="minorHAnsi" w:cstheme="minorHAnsi"/>
                <w:spacing w:val="-3"/>
                <w:lang w:val="it-IT"/>
              </w:rPr>
              <w:t>d</w:t>
            </w:r>
            <w:r w:rsidRPr="00011A63">
              <w:rPr>
                <w:rFonts w:asciiTheme="minorHAnsi" w:eastAsia="Arial" w:hAnsiTheme="minorHAnsi" w:cstheme="minorHAnsi"/>
                <w:spacing w:val="2"/>
                <w:lang w:val="it-IT"/>
              </w:rPr>
              <w:t>o</w:t>
            </w:r>
            <w:r w:rsidRPr="00011A63">
              <w:rPr>
                <w:rFonts w:asciiTheme="minorHAnsi" w:eastAsia="Arial" w:hAnsiTheme="minorHAnsi" w:cstheme="minorHAnsi"/>
                <w:spacing w:val="1"/>
                <w:lang w:val="it-IT"/>
              </w:rPr>
              <w:t>t</w:t>
            </w:r>
            <w:r w:rsidRPr="00011A63">
              <w:rPr>
                <w:rFonts w:asciiTheme="minorHAnsi" w:eastAsia="Arial" w:hAnsiTheme="minorHAnsi" w:cstheme="minorHAnsi"/>
                <w:spacing w:val="-4"/>
                <w:lang w:val="it-IT"/>
              </w:rPr>
              <w:t>t</w:t>
            </w:r>
            <w:r w:rsidRPr="00011A63">
              <w:rPr>
                <w:rFonts w:asciiTheme="minorHAnsi" w:eastAsia="Arial" w:hAnsiTheme="minorHAnsi" w:cstheme="minorHAnsi"/>
                <w:lang w:val="it-IT"/>
              </w:rPr>
              <w:t>o</w:t>
            </w:r>
            <w:r w:rsidRPr="00011A63">
              <w:rPr>
                <w:rFonts w:asciiTheme="minorHAnsi" w:eastAsia="Arial" w:hAnsiTheme="minorHAnsi" w:cstheme="minorHAnsi"/>
                <w:spacing w:val="-2"/>
                <w:lang w:val="it-IT"/>
              </w:rPr>
              <w:t xml:space="preserve"> </w:t>
            </w:r>
            <w:r w:rsidRPr="00011A63">
              <w:rPr>
                <w:rFonts w:asciiTheme="minorHAnsi" w:eastAsia="Arial" w:hAnsiTheme="minorHAnsi" w:cstheme="minorHAnsi"/>
                <w:lang w:val="it-IT"/>
              </w:rPr>
              <w:t>o</w:t>
            </w:r>
            <w:r w:rsidRPr="00011A63">
              <w:rPr>
                <w:rFonts w:asciiTheme="minorHAnsi" w:eastAsia="Arial" w:hAnsiTheme="minorHAnsi" w:cstheme="minorHAnsi"/>
                <w:spacing w:val="3"/>
                <w:lang w:val="it-IT"/>
              </w:rPr>
              <w:t xml:space="preserve"> </w:t>
            </w:r>
            <w:r w:rsidRPr="00011A63">
              <w:rPr>
                <w:rFonts w:asciiTheme="minorHAnsi" w:eastAsia="Arial" w:hAnsiTheme="minorHAnsi" w:cstheme="minorHAnsi"/>
                <w:spacing w:val="2"/>
                <w:lang w:val="it-IT"/>
              </w:rPr>
              <w:t>p</w:t>
            </w:r>
            <w:r w:rsidRPr="00011A63">
              <w:rPr>
                <w:rFonts w:asciiTheme="minorHAnsi" w:eastAsia="Arial" w:hAnsiTheme="minorHAnsi" w:cstheme="minorHAnsi"/>
                <w:spacing w:val="-6"/>
                <w:lang w:val="it-IT"/>
              </w:rPr>
              <w:t>r</w:t>
            </w:r>
            <w:r w:rsidRPr="00011A63">
              <w:rPr>
                <w:rFonts w:asciiTheme="minorHAnsi" w:eastAsia="Arial" w:hAnsiTheme="minorHAnsi" w:cstheme="minorHAnsi"/>
                <w:spacing w:val="2"/>
                <w:lang w:val="it-IT"/>
              </w:rPr>
              <w:t>o</w:t>
            </w:r>
            <w:r w:rsidRPr="00011A63">
              <w:rPr>
                <w:rFonts w:asciiTheme="minorHAnsi" w:eastAsia="Arial" w:hAnsiTheme="minorHAnsi" w:cstheme="minorHAnsi"/>
                <w:spacing w:val="1"/>
                <w:lang w:val="it-IT"/>
              </w:rPr>
              <w:t>f</w:t>
            </w:r>
            <w:r w:rsidRPr="00011A63">
              <w:rPr>
                <w:rFonts w:asciiTheme="minorHAnsi" w:eastAsia="Arial" w:hAnsiTheme="minorHAnsi" w:cstheme="minorHAnsi"/>
                <w:spacing w:val="-1"/>
                <w:lang w:val="it-IT"/>
              </w:rPr>
              <w:t>i</w:t>
            </w:r>
            <w:r w:rsidRPr="00011A63">
              <w:rPr>
                <w:rFonts w:asciiTheme="minorHAnsi" w:eastAsia="Arial" w:hAnsiTheme="minorHAnsi" w:cstheme="minorHAnsi"/>
                <w:spacing w:val="1"/>
                <w:lang w:val="it-IT"/>
              </w:rPr>
              <w:t>t</w:t>
            </w:r>
            <w:r w:rsidRPr="00011A63">
              <w:rPr>
                <w:rFonts w:asciiTheme="minorHAnsi" w:eastAsia="Arial" w:hAnsiTheme="minorHAnsi" w:cstheme="minorHAnsi"/>
                <w:spacing w:val="-4"/>
                <w:lang w:val="it-IT"/>
              </w:rPr>
              <w:t>t</w:t>
            </w:r>
            <w:r w:rsidRPr="00011A63">
              <w:rPr>
                <w:rFonts w:asciiTheme="minorHAnsi" w:eastAsia="Arial" w:hAnsiTheme="minorHAnsi" w:cstheme="minorHAnsi"/>
                <w:spacing w:val="5"/>
                <w:lang w:val="it-IT"/>
              </w:rPr>
              <w:t>o</w:t>
            </w:r>
            <w:r w:rsidRPr="00011A63">
              <w:rPr>
                <w:rFonts w:asciiTheme="minorHAnsi" w:eastAsia="Arial" w:hAnsiTheme="minorHAnsi" w:cstheme="minorHAnsi"/>
                <w:lang w:val="it-IT"/>
              </w:rPr>
              <w:t>)</w:t>
            </w:r>
          </w:p>
        </w:tc>
        <w:tc>
          <w:tcPr>
            <w:tcW w:w="2835" w:type="dxa"/>
            <w:vMerge w:val="restart"/>
          </w:tcPr>
          <w:p w14:paraId="006E9DF5" w14:textId="77777777" w:rsidR="00246BAB" w:rsidRPr="00011A63" w:rsidRDefault="00246BAB" w:rsidP="00EE6480">
            <w:pPr>
              <w:pStyle w:val="Paragrafoelenco"/>
              <w:ind w:left="0"/>
              <w:jc w:val="both"/>
              <w:rPr>
                <w:rFonts w:asciiTheme="minorHAnsi" w:eastAsia="Arial" w:hAnsiTheme="minorHAnsi" w:cstheme="minorHAnsi"/>
                <w:spacing w:val="-1"/>
                <w:lang w:val="it-IT"/>
              </w:rPr>
            </w:pPr>
          </w:p>
          <w:p w14:paraId="2EAE7966" w14:textId="77777777" w:rsidR="00246BAB" w:rsidRPr="00011A63" w:rsidRDefault="00246BAB" w:rsidP="004C2F68">
            <w:pPr>
              <w:pStyle w:val="Paragrafoelenco"/>
              <w:ind w:left="0"/>
              <w:jc w:val="center"/>
              <w:rPr>
                <w:rFonts w:asciiTheme="minorHAnsi" w:eastAsia="Arial" w:hAnsiTheme="minorHAnsi" w:cstheme="minorHAnsi"/>
                <w:i/>
                <w:lang w:val="it-IT"/>
              </w:rPr>
            </w:pPr>
            <w:r w:rsidRPr="00011A63">
              <w:rPr>
                <w:rFonts w:asciiTheme="minorHAnsi" w:eastAsia="Arial" w:hAnsiTheme="minorHAnsi" w:cstheme="minorHAnsi"/>
                <w:spacing w:val="-1"/>
              </w:rPr>
              <w:t>Nessuna</w:t>
            </w:r>
          </w:p>
        </w:tc>
      </w:tr>
      <w:tr w:rsidR="00246BAB" w:rsidRPr="002D49B1" w14:paraId="24CCC77C" w14:textId="77777777" w:rsidTr="00246BAB">
        <w:tc>
          <w:tcPr>
            <w:tcW w:w="3747" w:type="dxa"/>
          </w:tcPr>
          <w:p w14:paraId="5F8EC04F" w14:textId="77777777" w:rsidR="00246BAB" w:rsidRPr="00011A63" w:rsidRDefault="00246BAB" w:rsidP="00EE6480">
            <w:pPr>
              <w:ind w:left="71"/>
              <w:jc w:val="both"/>
              <w:rPr>
                <w:rFonts w:asciiTheme="minorHAnsi" w:eastAsia="Arial" w:hAnsiTheme="minorHAnsi" w:cstheme="minorHAnsi"/>
                <w:u w:val="single"/>
                <w:lang w:val="it-IT"/>
              </w:rPr>
            </w:pPr>
            <w:r w:rsidRPr="00011A63">
              <w:rPr>
                <w:rFonts w:asciiTheme="minorHAnsi" w:eastAsia="Arial" w:hAnsiTheme="minorHAnsi" w:cstheme="minorHAnsi"/>
                <w:spacing w:val="-2"/>
                <w:u w:val="single"/>
                <w:lang w:val="it-IT"/>
              </w:rPr>
              <w:t>M</w:t>
            </w:r>
            <w:r w:rsidRPr="00011A63">
              <w:rPr>
                <w:rFonts w:asciiTheme="minorHAnsi" w:eastAsia="Arial" w:hAnsiTheme="minorHAnsi" w:cstheme="minorHAnsi"/>
                <w:spacing w:val="2"/>
                <w:u w:val="single"/>
                <w:lang w:val="it-IT"/>
              </w:rPr>
              <w:t>an</w:t>
            </w:r>
            <w:r w:rsidRPr="00011A63">
              <w:rPr>
                <w:rFonts w:asciiTheme="minorHAnsi" w:eastAsia="Arial" w:hAnsiTheme="minorHAnsi" w:cstheme="minorHAnsi"/>
                <w:spacing w:val="-1"/>
                <w:u w:val="single"/>
                <w:lang w:val="it-IT"/>
              </w:rPr>
              <w:t>i</w:t>
            </w:r>
            <w:r w:rsidRPr="00011A63">
              <w:rPr>
                <w:rFonts w:asciiTheme="minorHAnsi" w:eastAsia="Arial" w:hAnsiTheme="minorHAnsi" w:cstheme="minorHAnsi"/>
                <w:spacing w:val="-3"/>
                <w:u w:val="single"/>
                <w:lang w:val="it-IT"/>
              </w:rPr>
              <w:t>p</w:t>
            </w:r>
            <w:r w:rsidRPr="00011A63">
              <w:rPr>
                <w:rFonts w:asciiTheme="minorHAnsi" w:eastAsia="Arial" w:hAnsiTheme="minorHAnsi" w:cstheme="minorHAnsi"/>
                <w:spacing w:val="2"/>
                <w:u w:val="single"/>
                <w:lang w:val="it-IT"/>
              </w:rPr>
              <w:t>o</w:t>
            </w:r>
            <w:r w:rsidRPr="00011A63">
              <w:rPr>
                <w:rFonts w:asciiTheme="minorHAnsi" w:eastAsia="Arial" w:hAnsiTheme="minorHAnsi" w:cstheme="minorHAnsi"/>
                <w:spacing w:val="-1"/>
                <w:u w:val="single"/>
                <w:lang w:val="it-IT"/>
              </w:rPr>
              <w:t>l</w:t>
            </w:r>
            <w:r w:rsidRPr="00011A63">
              <w:rPr>
                <w:rFonts w:asciiTheme="minorHAnsi" w:eastAsia="Arial" w:hAnsiTheme="minorHAnsi" w:cstheme="minorHAnsi"/>
                <w:spacing w:val="2"/>
                <w:u w:val="single"/>
                <w:lang w:val="it-IT"/>
              </w:rPr>
              <w:t>a</w:t>
            </w:r>
            <w:r w:rsidRPr="00011A63">
              <w:rPr>
                <w:rFonts w:asciiTheme="minorHAnsi" w:eastAsia="Arial" w:hAnsiTheme="minorHAnsi" w:cstheme="minorHAnsi"/>
                <w:u w:val="single"/>
                <w:lang w:val="it-IT"/>
              </w:rPr>
              <w:t>z</w:t>
            </w:r>
            <w:r w:rsidRPr="00011A63">
              <w:rPr>
                <w:rFonts w:asciiTheme="minorHAnsi" w:eastAsia="Arial" w:hAnsiTheme="minorHAnsi" w:cstheme="minorHAnsi"/>
                <w:spacing w:val="-1"/>
                <w:u w:val="single"/>
                <w:lang w:val="it-IT"/>
              </w:rPr>
              <w:t>i</w:t>
            </w:r>
            <w:r w:rsidRPr="00011A63">
              <w:rPr>
                <w:rFonts w:asciiTheme="minorHAnsi" w:eastAsia="Arial" w:hAnsiTheme="minorHAnsi" w:cstheme="minorHAnsi"/>
                <w:spacing w:val="-3"/>
                <w:u w:val="single"/>
                <w:lang w:val="it-IT"/>
              </w:rPr>
              <w:t>o</w:t>
            </w:r>
            <w:r w:rsidRPr="00011A63">
              <w:rPr>
                <w:rFonts w:asciiTheme="minorHAnsi" w:eastAsia="Arial" w:hAnsiTheme="minorHAnsi" w:cstheme="minorHAnsi"/>
                <w:spacing w:val="2"/>
                <w:u w:val="single"/>
                <w:lang w:val="it-IT"/>
              </w:rPr>
              <w:t>n</w:t>
            </w:r>
            <w:r w:rsidRPr="00011A63">
              <w:rPr>
                <w:rFonts w:asciiTheme="minorHAnsi" w:eastAsia="Arial" w:hAnsiTheme="minorHAnsi" w:cstheme="minorHAnsi"/>
                <w:u w:val="single"/>
                <w:lang w:val="it-IT"/>
              </w:rPr>
              <w:t>e</w:t>
            </w:r>
            <w:r w:rsidRPr="00011A63">
              <w:rPr>
                <w:rFonts w:asciiTheme="minorHAnsi" w:eastAsia="Arial" w:hAnsiTheme="minorHAnsi" w:cstheme="minorHAnsi"/>
                <w:spacing w:val="-2"/>
                <w:u w:val="single"/>
                <w:lang w:val="it-IT"/>
              </w:rPr>
              <w:t xml:space="preserve"> </w:t>
            </w:r>
            <w:r w:rsidRPr="00011A63">
              <w:rPr>
                <w:rFonts w:asciiTheme="minorHAnsi" w:eastAsia="Arial" w:hAnsiTheme="minorHAnsi" w:cstheme="minorHAnsi"/>
                <w:spacing w:val="-3"/>
                <w:u w:val="single"/>
                <w:lang w:val="it-IT"/>
              </w:rPr>
              <w:t>d</w:t>
            </w:r>
            <w:r w:rsidRPr="00011A63">
              <w:rPr>
                <w:rFonts w:asciiTheme="minorHAnsi" w:eastAsia="Arial" w:hAnsiTheme="minorHAnsi" w:cstheme="minorHAnsi"/>
                <w:spacing w:val="2"/>
                <w:u w:val="single"/>
                <w:lang w:val="it-IT"/>
              </w:rPr>
              <w:t>e</w:t>
            </w:r>
            <w:r w:rsidRPr="00011A63">
              <w:rPr>
                <w:rFonts w:asciiTheme="minorHAnsi" w:eastAsia="Arial" w:hAnsiTheme="minorHAnsi" w:cstheme="minorHAnsi"/>
                <w:u w:val="single"/>
                <w:lang w:val="it-IT"/>
              </w:rPr>
              <w:t>l</w:t>
            </w:r>
            <w:r w:rsidRPr="00011A63">
              <w:rPr>
                <w:rFonts w:asciiTheme="minorHAnsi" w:eastAsia="Arial" w:hAnsiTheme="minorHAnsi" w:cstheme="minorHAnsi"/>
                <w:spacing w:val="-4"/>
                <w:u w:val="single"/>
                <w:lang w:val="it-IT"/>
              </w:rPr>
              <w:t xml:space="preserve"> </w:t>
            </w:r>
            <w:r w:rsidRPr="00011A63">
              <w:rPr>
                <w:rFonts w:asciiTheme="minorHAnsi" w:eastAsia="Arial" w:hAnsiTheme="minorHAnsi" w:cstheme="minorHAnsi"/>
                <w:u w:val="single"/>
                <w:lang w:val="it-IT"/>
              </w:rPr>
              <w:t>mercato (art. 185 d.lgs. 58/1998)</w:t>
            </w:r>
          </w:p>
          <w:p w14:paraId="02749136" w14:textId="77777777" w:rsidR="00246BAB" w:rsidRPr="00011A63" w:rsidRDefault="00246BAB" w:rsidP="00EE6480">
            <w:pPr>
              <w:rPr>
                <w:rFonts w:asciiTheme="minorHAnsi" w:eastAsia="Arial" w:hAnsiTheme="minorHAnsi" w:cstheme="minorHAnsi"/>
                <w:lang w:val="it-IT"/>
              </w:rPr>
            </w:pPr>
          </w:p>
          <w:p w14:paraId="4CF3776B" w14:textId="77777777" w:rsidR="00246BAB" w:rsidRPr="00011A63" w:rsidRDefault="00246BAB" w:rsidP="00EE6480">
            <w:pPr>
              <w:pBdr>
                <w:top w:val="nil"/>
                <w:left w:val="nil"/>
                <w:bottom w:val="nil"/>
                <w:right w:val="nil"/>
                <w:between w:val="nil"/>
              </w:pBdr>
              <w:tabs>
                <w:tab w:val="left" w:pos="0"/>
              </w:tabs>
              <w:jc w:val="both"/>
              <w:rPr>
                <w:rFonts w:asciiTheme="minorHAnsi" w:eastAsia="Courier New" w:hAnsiTheme="minorHAnsi" w:cstheme="minorHAnsi"/>
                <w:lang w:val="it-IT"/>
              </w:rPr>
            </w:pPr>
            <w:r w:rsidRPr="00011A63">
              <w:rPr>
                <w:rFonts w:asciiTheme="minorHAnsi" w:eastAsia="Arial" w:hAnsiTheme="minorHAnsi" w:cstheme="minorHAnsi"/>
                <w:i/>
                <w:color w:val="000000"/>
                <w:lang w:val="it-IT"/>
              </w:rPr>
              <w:t>“Chiunque diffonde notizie false o pone in essere operazioni simulate o altri artifizi concretamente idonei a provocare una sensibile alterazione del prezzo di strumenti finanziari, è punito con la reclusione da due a dodici anni e con la multa da euro ventimila a euro cinque milioni.</w:t>
            </w:r>
          </w:p>
          <w:p w14:paraId="3339238F" w14:textId="77777777" w:rsidR="00246BAB" w:rsidRPr="00011A63" w:rsidRDefault="00246BAB" w:rsidP="00EE6480">
            <w:pPr>
              <w:pBdr>
                <w:top w:val="nil"/>
                <w:left w:val="nil"/>
                <w:bottom w:val="nil"/>
                <w:right w:val="nil"/>
                <w:between w:val="nil"/>
              </w:pBdr>
              <w:tabs>
                <w:tab w:val="left" w:pos="0"/>
              </w:tabs>
              <w:jc w:val="both"/>
              <w:rPr>
                <w:rFonts w:asciiTheme="minorHAnsi" w:eastAsia="Courier New" w:hAnsiTheme="minorHAnsi" w:cstheme="minorHAnsi"/>
                <w:lang w:val="it-IT"/>
              </w:rPr>
            </w:pPr>
            <w:r w:rsidRPr="00011A63">
              <w:rPr>
                <w:rFonts w:asciiTheme="minorHAnsi" w:eastAsia="Arial" w:hAnsiTheme="minorHAnsi" w:cstheme="minorHAnsi"/>
                <w:i/>
                <w:color w:val="000000"/>
                <w:lang w:val="it-IT"/>
              </w:rPr>
              <w:t>1-bis. Non è punibile chi ha commesso il fatto per il tramite di ordini di compravendita o operazioni effettuate per motivi legittimi e in conformità a prassi di mercato ammesse, ai sensi dell'articolo 13 del regolamento (UE) n. 596/2014.</w:t>
            </w:r>
          </w:p>
          <w:p w14:paraId="3215EDB5" w14:textId="77777777" w:rsidR="00246BAB" w:rsidRPr="00011A63" w:rsidRDefault="00246BAB" w:rsidP="00EE6480">
            <w:pPr>
              <w:pBdr>
                <w:top w:val="nil"/>
                <w:left w:val="nil"/>
                <w:bottom w:val="nil"/>
                <w:right w:val="nil"/>
                <w:between w:val="nil"/>
              </w:pBdr>
              <w:tabs>
                <w:tab w:val="left" w:pos="0"/>
              </w:tabs>
              <w:jc w:val="both"/>
              <w:rPr>
                <w:rFonts w:asciiTheme="minorHAnsi" w:eastAsia="Arial" w:hAnsiTheme="minorHAnsi" w:cstheme="minorHAnsi"/>
                <w:color w:val="000000"/>
                <w:lang w:val="it-IT"/>
              </w:rPr>
            </w:pPr>
            <w:r w:rsidRPr="00011A63">
              <w:rPr>
                <w:rFonts w:asciiTheme="minorHAnsi" w:eastAsia="Arial" w:hAnsiTheme="minorHAnsi" w:cstheme="minorHAnsi"/>
                <w:i/>
                <w:color w:val="000000"/>
                <w:lang w:val="it-IT"/>
              </w:rPr>
              <w:t>2. Il giudice può aumentare la multa fino al triplo o fino al maggiore importo di dieci volte il prodotto o il profitto conseguito dal reato quando, per la rilevante offensività del fatto, per le qualità personali del colpevole o per l'entità del prodotto o del profitto conseguito dal reato, essa appare inadeguata anche se applicata nel massimo.”</w:t>
            </w:r>
            <w:r w:rsidRPr="00011A63">
              <w:rPr>
                <w:rFonts w:asciiTheme="minorHAnsi" w:eastAsia="Arial" w:hAnsiTheme="minorHAnsi" w:cstheme="minorHAnsi"/>
                <w:color w:val="000000"/>
                <w:lang w:val="it-IT"/>
              </w:rPr>
              <w:t>.</w:t>
            </w:r>
          </w:p>
          <w:p w14:paraId="0E4CFA8B" w14:textId="77777777" w:rsidR="00246BAB" w:rsidRPr="00011A63" w:rsidRDefault="00246BAB" w:rsidP="00EE6480">
            <w:pPr>
              <w:rPr>
                <w:rFonts w:asciiTheme="minorHAnsi" w:eastAsia="Arial" w:hAnsiTheme="minorHAnsi" w:cstheme="minorHAnsi"/>
                <w:i/>
                <w:lang w:val="it-IT"/>
              </w:rPr>
            </w:pPr>
          </w:p>
        </w:tc>
        <w:tc>
          <w:tcPr>
            <w:tcW w:w="2409" w:type="dxa"/>
            <w:vMerge/>
          </w:tcPr>
          <w:p w14:paraId="3A346C68" w14:textId="77777777" w:rsidR="00246BAB" w:rsidRPr="00011A63" w:rsidRDefault="00246BAB" w:rsidP="00EE6480">
            <w:pPr>
              <w:pStyle w:val="Paragrafoelenco"/>
              <w:ind w:left="0"/>
              <w:jc w:val="both"/>
              <w:rPr>
                <w:rFonts w:asciiTheme="minorHAnsi" w:eastAsia="Arial" w:hAnsiTheme="minorHAnsi" w:cstheme="minorHAnsi"/>
                <w:i/>
                <w:lang w:val="it-IT"/>
              </w:rPr>
            </w:pPr>
          </w:p>
        </w:tc>
        <w:tc>
          <w:tcPr>
            <w:tcW w:w="2835" w:type="dxa"/>
            <w:vMerge/>
          </w:tcPr>
          <w:p w14:paraId="082F9752" w14:textId="77777777" w:rsidR="00246BAB" w:rsidRPr="00011A63" w:rsidRDefault="00246BAB" w:rsidP="00EE6480">
            <w:pPr>
              <w:pStyle w:val="Paragrafoelenco"/>
              <w:ind w:left="0"/>
              <w:jc w:val="both"/>
              <w:rPr>
                <w:rFonts w:asciiTheme="minorHAnsi" w:eastAsia="Arial" w:hAnsiTheme="minorHAnsi" w:cstheme="minorHAnsi"/>
                <w:i/>
                <w:lang w:val="it-IT"/>
              </w:rPr>
            </w:pPr>
          </w:p>
        </w:tc>
      </w:tr>
      <w:tr w:rsidR="00246BAB" w:rsidRPr="002D49B1" w14:paraId="6DC39835" w14:textId="77777777" w:rsidTr="00246BAB">
        <w:tc>
          <w:tcPr>
            <w:tcW w:w="3747" w:type="dxa"/>
          </w:tcPr>
          <w:p w14:paraId="5F0D9758" w14:textId="77777777" w:rsidR="00246BAB" w:rsidRPr="00011A63" w:rsidRDefault="00246BAB" w:rsidP="00EE6480">
            <w:pPr>
              <w:jc w:val="both"/>
              <w:rPr>
                <w:rFonts w:asciiTheme="minorHAnsi" w:eastAsia="Arial" w:hAnsiTheme="minorHAnsi" w:cstheme="minorHAnsi"/>
                <w:spacing w:val="-2"/>
                <w:u w:val="single"/>
                <w:lang w:val="it-IT"/>
              </w:rPr>
            </w:pPr>
            <w:r w:rsidRPr="00011A63">
              <w:rPr>
                <w:rFonts w:asciiTheme="minorHAnsi" w:eastAsia="Arial" w:hAnsiTheme="minorHAnsi" w:cstheme="minorHAnsi"/>
                <w:spacing w:val="-2"/>
                <w:u w:val="single"/>
                <w:lang w:val="it-IT"/>
              </w:rPr>
              <w:t>Art. 187 quinquies d.lgs. 58/1998</w:t>
            </w:r>
          </w:p>
          <w:p w14:paraId="2773E6C2" w14:textId="77777777" w:rsidR="00246BAB" w:rsidRPr="00011A63" w:rsidRDefault="00246BAB" w:rsidP="00EE6480">
            <w:pPr>
              <w:jc w:val="both"/>
              <w:rPr>
                <w:rFonts w:asciiTheme="minorHAnsi" w:hAnsiTheme="minorHAnsi" w:cstheme="minorHAnsi"/>
                <w:lang w:val="it-IT"/>
              </w:rPr>
            </w:pPr>
          </w:p>
          <w:p w14:paraId="24686783" w14:textId="77777777" w:rsidR="00246BAB" w:rsidRPr="00011A63" w:rsidRDefault="00246BAB" w:rsidP="00EE6480">
            <w:pPr>
              <w:jc w:val="both"/>
              <w:rPr>
                <w:rFonts w:asciiTheme="minorHAnsi" w:eastAsia="Arial" w:hAnsiTheme="minorHAnsi" w:cstheme="minorHAnsi"/>
                <w:i/>
                <w:color w:val="000000"/>
                <w:lang w:val="it-IT"/>
              </w:rPr>
            </w:pPr>
            <w:r w:rsidRPr="00011A63">
              <w:rPr>
                <w:rFonts w:asciiTheme="minorHAnsi" w:eastAsia="Arial" w:hAnsiTheme="minorHAnsi" w:cstheme="minorHAnsi"/>
                <w:i/>
                <w:color w:val="000000"/>
                <w:lang w:val="it-IT"/>
              </w:rPr>
              <w:t xml:space="preserve">“L'ente è punito con la sanzione amministrativa pecuniaria da ventimila euro fino a quindici milioni di euro, ovvero fino al quindici per cento del fatturato, quando tale importo e' superiore a quindici milioni di euro e il fatturato è determinabile ai sensi dell'articolo 195, comma 1-bis, nel caso in cui sia commessa nel suo interesse o a suo vantaggio una violazione del divieto di cui all'articolo 14 o del divieto di cui all'articolo 15 del regolamento (UE) n. </w:t>
            </w:r>
            <w:r w:rsidRPr="00011A63">
              <w:rPr>
                <w:rFonts w:asciiTheme="minorHAnsi" w:eastAsia="Arial" w:hAnsiTheme="minorHAnsi" w:cstheme="minorHAnsi"/>
                <w:i/>
                <w:color w:val="000000"/>
                <w:lang w:val="it-IT"/>
              </w:rPr>
              <w:lastRenderedPageBreak/>
              <w:t>596/2014: (2) a) da persone che rivestono funzioni di rappresentanza, di amministrazione o di direzione dell'ente o di una sua unità organizzativa dotata di autonomia finanziaria o funzionale nonché da persone che esercitano, anche di fatto, la gestione e il controllo dello stesso; b) da persone sottoposte alla direzione o alla vigilanza di uno dei soggetti di cui alla lettera a). 2. Se, in seguito alla commissione degli illeciti di cui al comma 1, il prodotto o il profitto conseguito dall'ente è di rilevante entità, la sanzione è aumentata fino a dieci volte tale prodotto o profitto. 3. L'ente non è responsabile se dimostra che le persone indicate nel comma 1 hanno agito esclusivamente nell'interesse proprio o di terzi. 4. In relazione agli illeciti di cui al comma 1 si applicano, in quanto compatibili, gli articoli 6 , 7, 8 e 12 del decreto legislativo 8 giugno 2001, n. 231 . Il Ministero della giustizia formula le osservazioni di cui all'articolo 6 del decreto legislativo 8 giugno 2001, n. 231, sentita la CONSOB, con riguardo agli illeciti previsti dal presente titolo”</w:t>
            </w:r>
          </w:p>
          <w:p w14:paraId="5457C78F" w14:textId="77777777" w:rsidR="00246BAB" w:rsidRPr="00011A63" w:rsidRDefault="00246BAB" w:rsidP="00EE6480">
            <w:pPr>
              <w:jc w:val="both"/>
              <w:rPr>
                <w:rFonts w:asciiTheme="minorHAnsi" w:eastAsia="Arial" w:hAnsiTheme="minorHAnsi" w:cstheme="minorHAnsi"/>
                <w:i/>
                <w:lang w:val="it-IT"/>
              </w:rPr>
            </w:pPr>
          </w:p>
        </w:tc>
        <w:tc>
          <w:tcPr>
            <w:tcW w:w="2409" w:type="dxa"/>
          </w:tcPr>
          <w:p w14:paraId="468F90EA" w14:textId="77777777" w:rsidR="00246BAB" w:rsidRPr="00011A63" w:rsidRDefault="00246BAB" w:rsidP="00EE6480">
            <w:pPr>
              <w:pStyle w:val="Paragrafoelenco"/>
              <w:ind w:left="0"/>
              <w:jc w:val="both"/>
              <w:rPr>
                <w:rFonts w:asciiTheme="minorHAnsi" w:eastAsia="Arial" w:hAnsiTheme="minorHAnsi" w:cstheme="minorHAnsi"/>
                <w:i/>
                <w:lang w:val="it-IT"/>
              </w:rPr>
            </w:pPr>
            <w:r w:rsidRPr="00011A63">
              <w:rPr>
                <w:rFonts w:asciiTheme="minorHAnsi" w:eastAsia="Roboto" w:hAnsiTheme="minorHAnsi" w:cstheme="minorHAnsi"/>
                <w:color w:val="1F1F1F"/>
                <w:lang w:val="it-IT"/>
              </w:rPr>
              <w:lastRenderedPageBreak/>
              <w:t xml:space="preserve">Sanzione amministrativa pecuniaria da ventimila euro fino a quindici milioni di euro, ovvero fino al quindici per cento del fatturato, quando tale importo </w:t>
            </w:r>
            <w:r w:rsidRPr="00011A63">
              <w:rPr>
                <w:rFonts w:asciiTheme="minorHAnsi" w:eastAsia="Arial" w:hAnsiTheme="minorHAnsi" w:cstheme="minorHAnsi"/>
                <w:lang w:val="it-IT"/>
              </w:rPr>
              <w:t>è</w:t>
            </w:r>
            <w:r w:rsidRPr="00011A63">
              <w:rPr>
                <w:rFonts w:asciiTheme="minorHAnsi" w:eastAsia="Roboto" w:hAnsiTheme="minorHAnsi" w:cstheme="minorHAnsi"/>
                <w:color w:val="1F1F1F"/>
                <w:lang w:val="it-IT"/>
              </w:rPr>
              <w:t xml:space="preserve"> superiore a quindici milioni di euro e il fatturato </w:t>
            </w:r>
            <w:r w:rsidRPr="00011A63">
              <w:rPr>
                <w:rFonts w:asciiTheme="minorHAnsi" w:eastAsia="Arial" w:hAnsiTheme="minorHAnsi" w:cstheme="minorHAnsi"/>
                <w:lang w:val="it-IT"/>
              </w:rPr>
              <w:t>è</w:t>
            </w:r>
            <w:r w:rsidRPr="00011A63">
              <w:rPr>
                <w:rFonts w:asciiTheme="minorHAnsi" w:eastAsia="Roboto" w:hAnsiTheme="minorHAnsi" w:cstheme="minorHAnsi"/>
                <w:color w:val="1F1F1F"/>
                <w:lang w:val="it-IT"/>
              </w:rPr>
              <w:t xml:space="preserve"> determinabile ai sensi dell'articolo 195, comma 1-bis</w:t>
            </w:r>
          </w:p>
        </w:tc>
        <w:tc>
          <w:tcPr>
            <w:tcW w:w="2835" w:type="dxa"/>
          </w:tcPr>
          <w:p w14:paraId="0CB7444B" w14:textId="77777777" w:rsidR="00246BAB" w:rsidRPr="00011A63" w:rsidRDefault="00246BAB" w:rsidP="00EE6480">
            <w:pPr>
              <w:pStyle w:val="Paragrafoelenco"/>
              <w:ind w:left="0"/>
              <w:jc w:val="both"/>
              <w:rPr>
                <w:rFonts w:asciiTheme="minorHAnsi" w:eastAsia="Arial" w:hAnsiTheme="minorHAnsi" w:cstheme="minorHAnsi"/>
                <w:i/>
                <w:lang w:val="it-IT"/>
              </w:rPr>
            </w:pPr>
          </w:p>
        </w:tc>
      </w:tr>
    </w:tbl>
    <w:p w14:paraId="03B3147B" w14:textId="77777777" w:rsidR="008A6A23" w:rsidRPr="00011A63" w:rsidRDefault="008A6A23" w:rsidP="00EE6480">
      <w:pPr>
        <w:jc w:val="both"/>
        <w:rPr>
          <w:rFonts w:asciiTheme="minorHAnsi" w:eastAsia="Arial" w:hAnsiTheme="minorHAnsi" w:cstheme="minorHAnsi"/>
          <w:i/>
          <w:lang w:val="it-IT"/>
        </w:rPr>
      </w:pPr>
    </w:p>
    <w:p w14:paraId="08256377" w14:textId="77777777" w:rsidR="00A8445B" w:rsidRPr="00011A63" w:rsidRDefault="00A8445B" w:rsidP="00EE6480">
      <w:pPr>
        <w:jc w:val="both"/>
        <w:rPr>
          <w:rFonts w:asciiTheme="minorHAnsi" w:eastAsia="Arial" w:hAnsiTheme="minorHAnsi" w:cstheme="minorHAnsi"/>
          <w:i/>
          <w:lang w:val="it-IT"/>
        </w:rPr>
      </w:pPr>
    </w:p>
    <w:p w14:paraId="1D658939" w14:textId="53B7211A" w:rsidR="00A8445B" w:rsidRPr="00011A63" w:rsidRDefault="00A8445B" w:rsidP="00EE6480">
      <w:pPr>
        <w:pStyle w:val="Paragrafoelenco"/>
        <w:numPr>
          <w:ilvl w:val="0"/>
          <w:numId w:val="1"/>
        </w:numPr>
        <w:jc w:val="both"/>
        <w:rPr>
          <w:rFonts w:asciiTheme="minorHAnsi" w:eastAsia="Arial" w:hAnsiTheme="minorHAnsi" w:cstheme="minorHAnsi"/>
          <w:b/>
          <w:spacing w:val="1"/>
          <w:lang w:val="it-IT"/>
        </w:rPr>
      </w:pPr>
      <w:r w:rsidRPr="00011A63">
        <w:rPr>
          <w:rFonts w:asciiTheme="minorHAnsi" w:hAnsiTheme="minorHAnsi" w:cstheme="minorHAnsi"/>
          <w:b/>
          <w:lang w:val="it-IT"/>
        </w:rPr>
        <w:t>I REATI DI CUI ALL’ART. 25</w:t>
      </w:r>
      <w:r w:rsidR="002D49B1">
        <w:rPr>
          <w:rFonts w:asciiTheme="minorHAnsi" w:hAnsiTheme="minorHAnsi" w:cstheme="minorHAnsi"/>
          <w:b/>
          <w:lang w:val="it-IT"/>
        </w:rPr>
        <w:t>-</w:t>
      </w:r>
      <w:r w:rsidRPr="00011A63">
        <w:rPr>
          <w:rFonts w:asciiTheme="minorHAnsi" w:hAnsiTheme="minorHAnsi" w:cstheme="minorHAnsi"/>
          <w:b/>
          <w:lang w:val="it-IT"/>
        </w:rPr>
        <w:t>SEPTIES D.LGS. 231/2001</w:t>
      </w:r>
      <w:r w:rsidRPr="00011A63">
        <w:rPr>
          <w:rFonts w:asciiTheme="minorHAnsi" w:eastAsia="Arial" w:hAnsiTheme="minorHAnsi" w:cstheme="minorHAnsi"/>
          <w:b/>
          <w:spacing w:val="1"/>
          <w:lang w:val="it-IT"/>
        </w:rPr>
        <w:t xml:space="preserve"> </w:t>
      </w:r>
    </w:p>
    <w:p w14:paraId="5B4E2400" w14:textId="77777777" w:rsidR="00A8445B" w:rsidRPr="00011A63" w:rsidRDefault="00A8445B" w:rsidP="00EE6480">
      <w:pPr>
        <w:jc w:val="both"/>
        <w:rPr>
          <w:rFonts w:asciiTheme="minorHAnsi" w:eastAsia="Arial" w:hAnsiTheme="minorHAnsi" w:cstheme="minorHAnsi"/>
          <w:i/>
          <w:lang w:val="it-IT"/>
        </w:rPr>
      </w:pPr>
      <w:r w:rsidRPr="00011A63">
        <w:rPr>
          <w:rFonts w:asciiTheme="minorHAnsi" w:eastAsia="Arial" w:hAnsiTheme="minorHAnsi" w:cstheme="minorHAnsi"/>
          <w:i/>
          <w:spacing w:val="1"/>
          <w:lang w:val="it-IT"/>
        </w:rPr>
        <w:t>O</w:t>
      </w:r>
      <w:r w:rsidRPr="00011A63">
        <w:rPr>
          <w:rFonts w:asciiTheme="minorHAnsi" w:eastAsia="Arial" w:hAnsiTheme="minorHAnsi" w:cstheme="minorHAnsi"/>
          <w:i/>
          <w:lang w:val="it-IT"/>
        </w:rPr>
        <w:t>m</w:t>
      </w:r>
      <w:r w:rsidRPr="00011A63">
        <w:rPr>
          <w:rFonts w:asciiTheme="minorHAnsi" w:eastAsia="Arial" w:hAnsiTheme="minorHAnsi" w:cstheme="minorHAnsi"/>
          <w:i/>
          <w:spacing w:val="-3"/>
          <w:lang w:val="it-IT"/>
        </w:rPr>
        <w:t>i</w:t>
      </w:r>
      <w:r w:rsidRPr="00011A63">
        <w:rPr>
          <w:rFonts w:asciiTheme="minorHAnsi" w:eastAsia="Arial" w:hAnsiTheme="minorHAnsi" w:cstheme="minorHAnsi"/>
          <w:i/>
          <w:spacing w:val="2"/>
          <w:lang w:val="it-IT"/>
        </w:rPr>
        <w:t>c</w:t>
      </w:r>
      <w:r w:rsidRPr="00011A63">
        <w:rPr>
          <w:rFonts w:asciiTheme="minorHAnsi" w:eastAsia="Arial" w:hAnsiTheme="minorHAnsi" w:cstheme="minorHAnsi"/>
          <w:i/>
          <w:spacing w:val="1"/>
          <w:lang w:val="it-IT"/>
        </w:rPr>
        <w:t>i</w:t>
      </w:r>
      <w:r w:rsidRPr="00011A63">
        <w:rPr>
          <w:rFonts w:asciiTheme="minorHAnsi" w:eastAsia="Arial" w:hAnsiTheme="minorHAnsi" w:cstheme="minorHAnsi"/>
          <w:i/>
          <w:lang w:val="it-IT"/>
        </w:rPr>
        <w:t>dio</w:t>
      </w:r>
      <w:r w:rsidRPr="00011A63">
        <w:rPr>
          <w:rFonts w:asciiTheme="minorHAnsi" w:eastAsia="Arial" w:hAnsiTheme="minorHAnsi" w:cstheme="minorHAnsi"/>
          <w:i/>
          <w:spacing w:val="-3"/>
          <w:lang w:val="it-IT"/>
        </w:rPr>
        <w:t xml:space="preserve"> </w:t>
      </w:r>
      <w:r w:rsidRPr="00011A63">
        <w:rPr>
          <w:rFonts w:asciiTheme="minorHAnsi" w:eastAsia="Arial" w:hAnsiTheme="minorHAnsi" w:cstheme="minorHAnsi"/>
          <w:i/>
          <w:spacing w:val="2"/>
          <w:lang w:val="it-IT"/>
        </w:rPr>
        <w:t>c</w:t>
      </w:r>
      <w:r w:rsidRPr="00011A63">
        <w:rPr>
          <w:rFonts w:asciiTheme="minorHAnsi" w:eastAsia="Arial" w:hAnsiTheme="minorHAnsi" w:cstheme="minorHAnsi"/>
          <w:i/>
          <w:lang w:val="it-IT"/>
        </w:rPr>
        <w:t>ol</w:t>
      </w:r>
      <w:r w:rsidRPr="00011A63">
        <w:rPr>
          <w:rFonts w:asciiTheme="minorHAnsi" w:eastAsia="Arial" w:hAnsiTheme="minorHAnsi" w:cstheme="minorHAnsi"/>
          <w:i/>
          <w:spacing w:val="-5"/>
          <w:lang w:val="it-IT"/>
        </w:rPr>
        <w:t>p</w:t>
      </w:r>
      <w:r w:rsidRPr="00011A63">
        <w:rPr>
          <w:rFonts w:asciiTheme="minorHAnsi" w:eastAsia="Arial" w:hAnsiTheme="minorHAnsi" w:cstheme="minorHAnsi"/>
          <w:i/>
          <w:lang w:val="it-IT"/>
        </w:rPr>
        <w:t>o</w:t>
      </w:r>
      <w:r w:rsidRPr="00011A63">
        <w:rPr>
          <w:rFonts w:asciiTheme="minorHAnsi" w:eastAsia="Arial" w:hAnsiTheme="minorHAnsi" w:cstheme="minorHAnsi"/>
          <w:i/>
          <w:spacing w:val="1"/>
          <w:lang w:val="it-IT"/>
        </w:rPr>
        <w:t>s</w:t>
      </w:r>
      <w:r w:rsidRPr="00011A63">
        <w:rPr>
          <w:rFonts w:asciiTheme="minorHAnsi" w:eastAsia="Arial" w:hAnsiTheme="minorHAnsi" w:cstheme="minorHAnsi"/>
          <w:i/>
          <w:lang w:val="it-IT"/>
        </w:rPr>
        <w:t>o o</w:t>
      </w:r>
      <w:r w:rsidRPr="00011A63">
        <w:rPr>
          <w:rFonts w:asciiTheme="minorHAnsi" w:eastAsia="Arial" w:hAnsiTheme="minorHAnsi" w:cstheme="minorHAnsi"/>
          <w:i/>
          <w:spacing w:val="1"/>
          <w:lang w:val="it-IT"/>
        </w:rPr>
        <w:t xml:space="preserve"> </w:t>
      </w:r>
      <w:r w:rsidRPr="00011A63">
        <w:rPr>
          <w:rFonts w:asciiTheme="minorHAnsi" w:eastAsia="Arial" w:hAnsiTheme="minorHAnsi" w:cstheme="minorHAnsi"/>
          <w:i/>
          <w:spacing w:val="-4"/>
          <w:lang w:val="it-IT"/>
        </w:rPr>
        <w:t>l</w:t>
      </w:r>
      <w:r w:rsidRPr="00011A63">
        <w:rPr>
          <w:rFonts w:asciiTheme="minorHAnsi" w:eastAsia="Arial" w:hAnsiTheme="minorHAnsi" w:cstheme="minorHAnsi"/>
          <w:i/>
          <w:spacing w:val="2"/>
          <w:lang w:val="it-IT"/>
        </w:rPr>
        <w:t>e</w:t>
      </w:r>
      <w:r w:rsidRPr="00011A63">
        <w:rPr>
          <w:rFonts w:asciiTheme="minorHAnsi" w:eastAsia="Arial" w:hAnsiTheme="minorHAnsi" w:cstheme="minorHAnsi"/>
          <w:i/>
          <w:spacing w:val="-3"/>
          <w:lang w:val="it-IT"/>
        </w:rPr>
        <w:t>s</w:t>
      </w:r>
      <w:r w:rsidRPr="00011A63">
        <w:rPr>
          <w:rFonts w:asciiTheme="minorHAnsi" w:eastAsia="Arial" w:hAnsiTheme="minorHAnsi" w:cstheme="minorHAnsi"/>
          <w:i/>
          <w:spacing w:val="1"/>
          <w:lang w:val="it-IT"/>
        </w:rPr>
        <w:t>i</w:t>
      </w:r>
      <w:r w:rsidRPr="00011A63">
        <w:rPr>
          <w:rFonts w:asciiTheme="minorHAnsi" w:eastAsia="Arial" w:hAnsiTheme="minorHAnsi" w:cstheme="minorHAnsi"/>
          <w:i/>
          <w:lang w:val="it-IT"/>
        </w:rPr>
        <w:t>o</w:t>
      </w:r>
      <w:r w:rsidRPr="00011A63">
        <w:rPr>
          <w:rFonts w:asciiTheme="minorHAnsi" w:eastAsia="Arial" w:hAnsiTheme="minorHAnsi" w:cstheme="minorHAnsi"/>
          <w:i/>
          <w:spacing w:val="-1"/>
          <w:lang w:val="it-IT"/>
        </w:rPr>
        <w:t>n</w:t>
      </w:r>
      <w:r w:rsidRPr="00011A63">
        <w:rPr>
          <w:rFonts w:asciiTheme="minorHAnsi" w:eastAsia="Arial" w:hAnsiTheme="minorHAnsi" w:cstheme="minorHAnsi"/>
          <w:i/>
          <w:lang w:val="it-IT"/>
        </w:rPr>
        <w:t>i</w:t>
      </w:r>
      <w:r w:rsidRPr="00011A63">
        <w:rPr>
          <w:rFonts w:asciiTheme="minorHAnsi" w:eastAsia="Arial" w:hAnsiTheme="minorHAnsi" w:cstheme="minorHAnsi"/>
          <w:i/>
          <w:spacing w:val="2"/>
          <w:lang w:val="it-IT"/>
        </w:rPr>
        <w:t xml:space="preserve"> </w:t>
      </w:r>
      <w:r w:rsidRPr="00011A63">
        <w:rPr>
          <w:rFonts w:asciiTheme="minorHAnsi" w:eastAsia="Arial" w:hAnsiTheme="minorHAnsi" w:cstheme="minorHAnsi"/>
          <w:i/>
          <w:lang w:val="it-IT"/>
        </w:rPr>
        <w:t>g</w:t>
      </w:r>
      <w:r w:rsidRPr="00011A63">
        <w:rPr>
          <w:rFonts w:asciiTheme="minorHAnsi" w:eastAsia="Arial" w:hAnsiTheme="minorHAnsi" w:cstheme="minorHAnsi"/>
          <w:i/>
          <w:spacing w:val="-5"/>
          <w:lang w:val="it-IT"/>
        </w:rPr>
        <w:t>r</w:t>
      </w:r>
      <w:r w:rsidRPr="00011A63">
        <w:rPr>
          <w:rFonts w:asciiTheme="minorHAnsi" w:eastAsia="Arial" w:hAnsiTheme="minorHAnsi" w:cstheme="minorHAnsi"/>
          <w:i/>
          <w:spacing w:val="2"/>
          <w:lang w:val="it-IT"/>
        </w:rPr>
        <w:t>a</w:t>
      </w:r>
      <w:r w:rsidRPr="00011A63">
        <w:rPr>
          <w:rFonts w:asciiTheme="minorHAnsi" w:eastAsia="Arial" w:hAnsiTheme="minorHAnsi" w:cstheme="minorHAnsi"/>
          <w:i/>
          <w:spacing w:val="-3"/>
          <w:lang w:val="it-IT"/>
        </w:rPr>
        <w:t>v</w:t>
      </w:r>
      <w:r w:rsidRPr="00011A63">
        <w:rPr>
          <w:rFonts w:asciiTheme="minorHAnsi" w:eastAsia="Arial" w:hAnsiTheme="minorHAnsi" w:cstheme="minorHAnsi"/>
          <w:i/>
          <w:lang w:val="it-IT"/>
        </w:rPr>
        <w:t>i</w:t>
      </w:r>
      <w:r w:rsidRPr="00011A63">
        <w:rPr>
          <w:rFonts w:asciiTheme="minorHAnsi" w:eastAsia="Arial" w:hAnsiTheme="minorHAnsi" w:cstheme="minorHAnsi"/>
          <w:i/>
          <w:spacing w:val="2"/>
          <w:lang w:val="it-IT"/>
        </w:rPr>
        <w:t xml:space="preserve"> </w:t>
      </w:r>
      <w:r w:rsidRPr="00011A63">
        <w:rPr>
          <w:rFonts w:asciiTheme="minorHAnsi" w:eastAsia="Arial" w:hAnsiTheme="minorHAnsi" w:cstheme="minorHAnsi"/>
          <w:i/>
          <w:lang w:val="it-IT"/>
        </w:rPr>
        <w:t>o g</w:t>
      </w:r>
      <w:r w:rsidRPr="00011A63">
        <w:rPr>
          <w:rFonts w:asciiTheme="minorHAnsi" w:eastAsia="Arial" w:hAnsiTheme="minorHAnsi" w:cstheme="minorHAnsi"/>
          <w:i/>
          <w:spacing w:val="-4"/>
          <w:lang w:val="it-IT"/>
        </w:rPr>
        <w:t>r</w:t>
      </w:r>
      <w:r w:rsidRPr="00011A63">
        <w:rPr>
          <w:rFonts w:asciiTheme="minorHAnsi" w:eastAsia="Arial" w:hAnsiTheme="minorHAnsi" w:cstheme="minorHAnsi"/>
          <w:i/>
          <w:spacing w:val="2"/>
          <w:lang w:val="it-IT"/>
        </w:rPr>
        <w:t>a</w:t>
      </w:r>
      <w:r w:rsidRPr="00011A63">
        <w:rPr>
          <w:rFonts w:asciiTheme="minorHAnsi" w:eastAsia="Arial" w:hAnsiTheme="minorHAnsi" w:cstheme="minorHAnsi"/>
          <w:i/>
          <w:spacing w:val="-3"/>
          <w:lang w:val="it-IT"/>
        </w:rPr>
        <w:t>v</w:t>
      </w:r>
      <w:r w:rsidRPr="00011A63">
        <w:rPr>
          <w:rFonts w:asciiTheme="minorHAnsi" w:eastAsia="Arial" w:hAnsiTheme="minorHAnsi" w:cstheme="minorHAnsi"/>
          <w:i/>
          <w:spacing w:val="1"/>
          <w:lang w:val="it-IT"/>
        </w:rPr>
        <w:t>i</w:t>
      </w:r>
      <w:r w:rsidRPr="00011A63">
        <w:rPr>
          <w:rFonts w:asciiTheme="minorHAnsi" w:eastAsia="Arial" w:hAnsiTheme="minorHAnsi" w:cstheme="minorHAnsi"/>
          <w:i/>
          <w:spacing w:val="-3"/>
          <w:lang w:val="it-IT"/>
        </w:rPr>
        <w:t>s</w:t>
      </w:r>
      <w:r w:rsidRPr="00011A63">
        <w:rPr>
          <w:rFonts w:asciiTheme="minorHAnsi" w:eastAsia="Arial" w:hAnsiTheme="minorHAnsi" w:cstheme="minorHAnsi"/>
          <w:i/>
          <w:spacing w:val="2"/>
          <w:lang w:val="it-IT"/>
        </w:rPr>
        <w:t>s</w:t>
      </w:r>
      <w:r w:rsidRPr="00011A63">
        <w:rPr>
          <w:rFonts w:asciiTheme="minorHAnsi" w:eastAsia="Arial" w:hAnsiTheme="minorHAnsi" w:cstheme="minorHAnsi"/>
          <w:i/>
          <w:spacing w:val="1"/>
          <w:lang w:val="it-IT"/>
        </w:rPr>
        <w:t>i</w:t>
      </w:r>
      <w:r w:rsidRPr="00011A63">
        <w:rPr>
          <w:rFonts w:asciiTheme="minorHAnsi" w:eastAsia="Arial" w:hAnsiTheme="minorHAnsi" w:cstheme="minorHAnsi"/>
          <w:i/>
          <w:spacing w:val="-4"/>
          <w:lang w:val="it-IT"/>
        </w:rPr>
        <w:t>m</w:t>
      </w:r>
      <w:r w:rsidRPr="00011A63">
        <w:rPr>
          <w:rFonts w:asciiTheme="minorHAnsi" w:eastAsia="Arial" w:hAnsiTheme="minorHAnsi" w:cstheme="minorHAnsi"/>
          <w:i/>
          <w:lang w:val="it-IT"/>
        </w:rPr>
        <w:t>e</w:t>
      </w:r>
      <w:r w:rsidRPr="00011A63">
        <w:rPr>
          <w:rFonts w:asciiTheme="minorHAnsi" w:eastAsia="Arial" w:hAnsiTheme="minorHAnsi" w:cstheme="minorHAnsi"/>
          <w:i/>
          <w:spacing w:val="-2"/>
          <w:lang w:val="it-IT"/>
        </w:rPr>
        <w:t xml:space="preserve"> </w:t>
      </w:r>
      <w:r w:rsidRPr="00011A63">
        <w:rPr>
          <w:rFonts w:asciiTheme="minorHAnsi" w:eastAsia="Arial" w:hAnsiTheme="minorHAnsi" w:cstheme="minorHAnsi"/>
          <w:i/>
          <w:spacing w:val="2"/>
          <w:lang w:val="it-IT"/>
        </w:rPr>
        <w:t>c</w:t>
      </w:r>
      <w:r w:rsidRPr="00011A63">
        <w:rPr>
          <w:rFonts w:asciiTheme="minorHAnsi" w:eastAsia="Arial" w:hAnsiTheme="minorHAnsi" w:cstheme="minorHAnsi"/>
          <w:i/>
          <w:lang w:val="it-IT"/>
        </w:rPr>
        <w:t>om</w:t>
      </w:r>
      <w:r w:rsidRPr="00011A63">
        <w:rPr>
          <w:rFonts w:asciiTheme="minorHAnsi" w:eastAsia="Arial" w:hAnsiTheme="minorHAnsi" w:cstheme="minorHAnsi"/>
          <w:i/>
          <w:spacing w:val="-4"/>
          <w:lang w:val="it-IT"/>
        </w:rPr>
        <w:t>m</w:t>
      </w:r>
      <w:r w:rsidRPr="00011A63">
        <w:rPr>
          <w:rFonts w:asciiTheme="minorHAnsi" w:eastAsia="Arial" w:hAnsiTheme="minorHAnsi" w:cstheme="minorHAnsi"/>
          <w:i/>
          <w:spacing w:val="2"/>
          <w:lang w:val="it-IT"/>
        </w:rPr>
        <w:t>e</w:t>
      </w:r>
      <w:r w:rsidRPr="00011A63">
        <w:rPr>
          <w:rFonts w:asciiTheme="minorHAnsi" w:eastAsia="Arial" w:hAnsiTheme="minorHAnsi" w:cstheme="minorHAnsi"/>
          <w:i/>
          <w:spacing w:val="-3"/>
          <w:lang w:val="it-IT"/>
        </w:rPr>
        <w:t>s</w:t>
      </w:r>
      <w:r w:rsidRPr="00011A63">
        <w:rPr>
          <w:rFonts w:asciiTheme="minorHAnsi" w:eastAsia="Arial" w:hAnsiTheme="minorHAnsi" w:cstheme="minorHAnsi"/>
          <w:i/>
          <w:spacing w:val="2"/>
          <w:lang w:val="it-IT"/>
        </w:rPr>
        <w:t>s</w:t>
      </w:r>
      <w:r w:rsidRPr="00011A63">
        <w:rPr>
          <w:rFonts w:asciiTheme="minorHAnsi" w:eastAsia="Arial" w:hAnsiTheme="minorHAnsi" w:cstheme="minorHAnsi"/>
          <w:i/>
          <w:lang w:val="it-IT"/>
        </w:rPr>
        <w:t xml:space="preserve">e </w:t>
      </w:r>
      <w:r w:rsidRPr="00011A63">
        <w:rPr>
          <w:rFonts w:asciiTheme="minorHAnsi" w:eastAsia="Arial" w:hAnsiTheme="minorHAnsi" w:cstheme="minorHAnsi"/>
          <w:i/>
          <w:spacing w:val="2"/>
          <w:lang w:val="it-IT"/>
        </w:rPr>
        <w:t>c</w:t>
      </w:r>
      <w:r w:rsidRPr="00011A63">
        <w:rPr>
          <w:rFonts w:asciiTheme="minorHAnsi" w:eastAsia="Arial" w:hAnsiTheme="minorHAnsi" w:cstheme="minorHAnsi"/>
          <w:i/>
          <w:lang w:val="it-IT"/>
        </w:rPr>
        <w:t>on</w:t>
      </w:r>
      <w:r w:rsidRPr="00011A63">
        <w:rPr>
          <w:rFonts w:asciiTheme="minorHAnsi" w:eastAsia="Arial" w:hAnsiTheme="minorHAnsi" w:cstheme="minorHAnsi"/>
          <w:i/>
          <w:spacing w:val="1"/>
          <w:lang w:val="it-IT"/>
        </w:rPr>
        <w:t xml:space="preserve"> </w:t>
      </w:r>
      <w:r w:rsidRPr="00011A63">
        <w:rPr>
          <w:rFonts w:asciiTheme="minorHAnsi" w:eastAsia="Arial" w:hAnsiTheme="minorHAnsi" w:cstheme="minorHAnsi"/>
          <w:i/>
          <w:spacing w:val="-3"/>
          <w:lang w:val="it-IT"/>
        </w:rPr>
        <w:t>v</w:t>
      </w:r>
      <w:r w:rsidRPr="00011A63">
        <w:rPr>
          <w:rFonts w:asciiTheme="minorHAnsi" w:eastAsia="Arial" w:hAnsiTheme="minorHAnsi" w:cstheme="minorHAnsi"/>
          <w:i/>
          <w:spacing w:val="1"/>
          <w:lang w:val="it-IT"/>
        </w:rPr>
        <w:t>i</w:t>
      </w:r>
      <w:r w:rsidRPr="00011A63">
        <w:rPr>
          <w:rFonts w:asciiTheme="minorHAnsi" w:eastAsia="Arial" w:hAnsiTheme="minorHAnsi" w:cstheme="minorHAnsi"/>
          <w:i/>
          <w:lang w:val="it-IT"/>
        </w:rPr>
        <w:t>ol</w:t>
      </w:r>
      <w:r w:rsidRPr="00011A63">
        <w:rPr>
          <w:rFonts w:asciiTheme="minorHAnsi" w:eastAsia="Arial" w:hAnsiTheme="minorHAnsi" w:cstheme="minorHAnsi"/>
          <w:i/>
          <w:spacing w:val="2"/>
          <w:lang w:val="it-IT"/>
        </w:rPr>
        <w:t>a</w:t>
      </w:r>
      <w:r w:rsidRPr="00011A63">
        <w:rPr>
          <w:rFonts w:asciiTheme="minorHAnsi" w:eastAsia="Arial" w:hAnsiTheme="minorHAnsi" w:cstheme="minorHAnsi"/>
          <w:i/>
          <w:spacing w:val="-5"/>
          <w:lang w:val="it-IT"/>
        </w:rPr>
        <w:t>z</w:t>
      </w:r>
      <w:r w:rsidRPr="00011A63">
        <w:rPr>
          <w:rFonts w:asciiTheme="minorHAnsi" w:eastAsia="Arial" w:hAnsiTheme="minorHAnsi" w:cstheme="minorHAnsi"/>
          <w:i/>
          <w:spacing w:val="1"/>
          <w:lang w:val="it-IT"/>
        </w:rPr>
        <w:t>i</w:t>
      </w:r>
      <w:r w:rsidRPr="00011A63">
        <w:rPr>
          <w:rFonts w:asciiTheme="minorHAnsi" w:eastAsia="Arial" w:hAnsiTheme="minorHAnsi" w:cstheme="minorHAnsi"/>
          <w:i/>
          <w:lang w:val="it-IT"/>
        </w:rPr>
        <w:t>o</w:t>
      </w:r>
      <w:r w:rsidRPr="00011A63">
        <w:rPr>
          <w:rFonts w:asciiTheme="minorHAnsi" w:eastAsia="Arial" w:hAnsiTheme="minorHAnsi" w:cstheme="minorHAnsi"/>
          <w:i/>
          <w:spacing w:val="-1"/>
          <w:lang w:val="it-IT"/>
        </w:rPr>
        <w:t>n</w:t>
      </w:r>
      <w:r w:rsidRPr="00011A63">
        <w:rPr>
          <w:rFonts w:asciiTheme="minorHAnsi" w:eastAsia="Arial" w:hAnsiTheme="minorHAnsi" w:cstheme="minorHAnsi"/>
          <w:i/>
          <w:lang w:val="it-IT"/>
        </w:rPr>
        <w:t>e</w:t>
      </w:r>
      <w:r w:rsidRPr="00011A63">
        <w:rPr>
          <w:rFonts w:asciiTheme="minorHAnsi" w:eastAsia="Arial" w:hAnsiTheme="minorHAnsi" w:cstheme="minorHAnsi"/>
          <w:i/>
          <w:spacing w:val="-2"/>
          <w:lang w:val="it-IT"/>
        </w:rPr>
        <w:t xml:space="preserve"> </w:t>
      </w:r>
      <w:r w:rsidRPr="00011A63">
        <w:rPr>
          <w:rFonts w:asciiTheme="minorHAnsi" w:eastAsia="Arial" w:hAnsiTheme="minorHAnsi" w:cstheme="minorHAnsi"/>
          <w:i/>
          <w:lang w:val="it-IT"/>
        </w:rPr>
        <w:t>d</w:t>
      </w:r>
      <w:r w:rsidRPr="00011A63">
        <w:rPr>
          <w:rFonts w:asciiTheme="minorHAnsi" w:eastAsia="Arial" w:hAnsiTheme="minorHAnsi" w:cstheme="minorHAnsi"/>
          <w:i/>
          <w:spacing w:val="1"/>
          <w:lang w:val="it-IT"/>
        </w:rPr>
        <w:t>e</w:t>
      </w:r>
      <w:r w:rsidRPr="00011A63">
        <w:rPr>
          <w:rFonts w:asciiTheme="minorHAnsi" w:eastAsia="Arial" w:hAnsiTheme="minorHAnsi" w:cstheme="minorHAnsi"/>
          <w:i/>
          <w:spacing w:val="-4"/>
          <w:lang w:val="it-IT"/>
        </w:rPr>
        <w:t>l</w:t>
      </w:r>
      <w:r w:rsidRPr="00011A63">
        <w:rPr>
          <w:rFonts w:asciiTheme="minorHAnsi" w:eastAsia="Arial" w:hAnsiTheme="minorHAnsi" w:cstheme="minorHAnsi"/>
          <w:i/>
          <w:spacing w:val="1"/>
          <w:lang w:val="it-IT"/>
        </w:rPr>
        <w:t>l</w:t>
      </w:r>
      <w:r w:rsidRPr="00011A63">
        <w:rPr>
          <w:rFonts w:asciiTheme="minorHAnsi" w:eastAsia="Arial" w:hAnsiTheme="minorHAnsi" w:cstheme="minorHAnsi"/>
          <w:i/>
          <w:lang w:val="it-IT"/>
        </w:rPr>
        <w:t>e</w:t>
      </w:r>
      <w:r w:rsidRPr="00011A63">
        <w:rPr>
          <w:rFonts w:asciiTheme="minorHAnsi" w:eastAsia="Arial" w:hAnsiTheme="minorHAnsi" w:cstheme="minorHAnsi"/>
          <w:i/>
          <w:spacing w:val="3"/>
          <w:lang w:val="it-IT"/>
        </w:rPr>
        <w:t xml:space="preserve"> </w:t>
      </w:r>
      <w:r w:rsidRPr="00011A63">
        <w:rPr>
          <w:rFonts w:asciiTheme="minorHAnsi" w:eastAsia="Arial" w:hAnsiTheme="minorHAnsi" w:cstheme="minorHAnsi"/>
          <w:i/>
          <w:lang w:val="it-IT"/>
        </w:rPr>
        <w:t>n</w:t>
      </w:r>
      <w:r w:rsidRPr="00011A63">
        <w:rPr>
          <w:rFonts w:asciiTheme="minorHAnsi" w:eastAsia="Arial" w:hAnsiTheme="minorHAnsi" w:cstheme="minorHAnsi"/>
          <w:i/>
          <w:spacing w:val="-6"/>
          <w:lang w:val="it-IT"/>
        </w:rPr>
        <w:t>o</w:t>
      </w:r>
      <w:r w:rsidRPr="00011A63">
        <w:rPr>
          <w:rFonts w:asciiTheme="minorHAnsi" w:eastAsia="Arial" w:hAnsiTheme="minorHAnsi" w:cstheme="minorHAnsi"/>
          <w:i/>
          <w:lang w:val="it-IT"/>
        </w:rPr>
        <w:t>r</w:t>
      </w:r>
      <w:r w:rsidRPr="00011A63">
        <w:rPr>
          <w:rFonts w:asciiTheme="minorHAnsi" w:eastAsia="Arial" w:hAnsiTheme="minorHAnsi" w:cstheme="minorHAnsi"/>
          <w:i/>
          <w:spacing w:val="1"/>
          <w:lang w:val="it-IT"/>
        </w:rPr>
        <w:t>m</w:t>
      </w:r>
      <w:r w:rsidRPr="00011A63">
        <w:rPr>
          <w:rFonts w:asciiTheme="minorHAnsi" w:eastAsia="Arial" w:hAnsiTheme="minorHAnsi" w:cstheme="minorHAnsi"/>
          <w:i/>
          <w:lang w:val="it-IT"/>
        </w:rPr>
        <w:t>e</w:t>
      </w:r>
      <w:r w:rsidRPr="00011A63">
        <w:rPr>
          <w:rFonts w:asciiTheme="minorHAnsi" w:eastAsia="Arial" w:hAnsiTheme="minorHAnsi" w:cstheme="minorHAnsi"/>
          <w:i/>
          <w:spacing w:val="-2"/>
          <w:lang w:val="it-IT"/>
        </w:rPr>
        <w:t xml:space="preserve"> </w:t>
      </w:r>
      <w:r w:rsidRPr="00011A63">
        <w:rPr>
          <w:rFonts w:asciiTheme="minorHAnsi" w:eastAsia="Arial" w:hAnsiTheme="minorHAnsi" w:cstheme="minorHAnsi"/>
          <w:i/>
          <w:spacing w:val="2"/>
          <w:lang w:val="it-IT"/>
        </w:rPr>
        <w:t>s</w:t>
      </w:r>
      <w:r w:rsidRPr="00011A63">
        <w:rPr>
          <w:rFonts w:asciiTheme="minorHAnsi" w:eastAsia="Arial" w:hAnsiTheme="minorHAnsi" w:cstheme="minorHAnsi"/>
          <w:i/>
          <w:lang w:val="it-IT"/>
        </w:rPr>
        <w:t>u</w:t>
      </w:r>
      <w:r w:rsidRPr="00011A63">
        <w:rPr>
          <w:rFonts w:asciiTheme="minorHAnsi" w:eastAsia="Arial" w:hAnsiTheme="minorHAnsi" w:cstheme="minorHAnsi"/>
          <w:i/>
          <w:spacing w:val="-4"/>
          <w:lang w:val="it-IT"/>
        </w:rPr>
        <w:t>l</w:t>
      </w:r>
      <w:r w:rsidRPr="00011A63">
        <w:rPr>
          <w:rFonts w:asciiTheme="minorHAnsi" w:eastAsia="Arial" w:hAnsiTheme="minorHAnsi" w:cstheme="minorHAnsi"/>
          <w:i/>
          <w:spacing w:val="1"/>
          <w:lang w:val="it-IT"/>
        </w:rPr>
        <w:t>l</w:t>
      </w:r>
      <w:r w:rsidRPr="00011A63">
        <w:rPr>
          <w:rFonts w:asciiTheme="minorHAnsi" w:eastAsia="Arial" w:hAnsiTheme="minorHAnsi" w:cstheme="minorHAnsi"/>
          <w:i/>
          <w:lang w:val="it-IT"/>
        </w:rPr>
        <w:t>a</w:t>
      </w:r>
      <w:r w:rsidRPr="00011A63">
        <w:rPr>
          <w:rFonts w:asciiTheme="minorHAnsi" w:eastAsia="Arial" w:hAnsiTheme="minorHAnsi" w:cstheme="minorHAnsi"/>
          <w:i/>
          <w:spacing w:val="3"/>
          <w:lang w:val="it-IT"/>
        </w:rPr>
        <w:t xml:space="preserve"> </w:t>
      </w:r>
      <w:r w:rsidRPr="00011A63">
        <w:rPr>
          <w:rFonts w:asciiTheme="minorHAnsi" w:eastAsia="Arial" w:hAnsiTheme="minorHAnsi" w:cstheme="minorHAnsi"/>
          <w:i/>
          <w:spacing w:val="-2"/>
          <w:lang w:val="it-IT"/>
        </w:rPr>
        <w:t>t</w:t>
      </w:r>
      <w:r w:rsidRPr="00011A63">
        <w:rPr>
          <w:rFonts w:asciiTheme="minorHAnsi" w:eastAsia="Arial" w:hAnsiTheme="minorHAnsi" w:cstheme="minorHAnsi"/>
          <w:i/>
          <w:lang w:val="it-IT"/>
        </w:rPr>
        <w:t>u</w:t>
      </w:r>
      <w:r w:rsidRPr="00011A63">
        <w:rPr>
          <w:rFonts w:asciiTheme="minorHAnsi" w:eastAsia="Arial" w:hAnsiTheme="minorHAnsi" w:cstheme="minorHAnsi"/>
          <w:i/>
          <w:spacing w:val="-2"/>
          <w:lang w:val="it-IT"/>
        </w:rPr>
        <w:t>t</w:t>
      </w:r>
      <w:r w:rsidRPr="00011A63">
        <w:rPr>
          <w:rFonts w:asciiTheme="minorHAnsi" w:eastAsia="Arial" w:hAnsiTheme="minorHAnsi" w:cstheme="minorHAnsi"/>
          <w:i/>
          <w:spacing w:val="-3"/>
          <w:lang w:val="it-IT"/>
        </w:rPr>
        <w:t>e</w:t>
      </w:r>
      <w:r w:rsidRPr="00011A63">
        <w:rPr>
          <w:rFonts w:asciiTheme="minorHAnsi" w:eastAsia="Arial" w:hAnsiTheme="minorHAnsi" w:cstheme="minorHAnsi"/>
          <w:i/>
          <w:spacing w:val="1"/>
          <w:lang w:val="it-IT"/>
        </w:rPr>
        <w:t>l</w:t>
      </w:r>
      <w:r w:rsidRPr="00011A63">
        <w:rPr>
          <w:rFonts w:asciiTheme="minorHAnsi" w:eastAsia="Arial" w:hAnsiTheme="minorHAnsi" w:cstheme="minorHAnsi"/>
          <w:i/>
          <w:lang w:val="it-IT"/>
        </w:rPr>
        <w:t>a</w:t>
      </w:r>
      <w:r w:rsidRPr="00011A63">
        <w:rPr>
          <w:rFonts w:asciiTheme="minorHAnsi" w:eastAsia="Arial" w:hAnsiTheme="minorHAnsi" w:cstheme="minorHAnsi"/>
          <w:i/>
          <w:spacing w:val="3"/>
          <w:lang w:val="it-IT"/>
        </w:rPr>
        <w:t xml:space="preserve"> </w:t>
      </w:r>
      <w:r w:rsidRPr="00011A63">
        <w:rPr>
          <w:rFonts w:asciiTheme="minorHAnsi" w:eastAsia="Arial" w:hAnsiTheme="minorHAnsi" w:cstheme="minorHAnsi"/>
          <w:i/>
          <w:spacing w:val="-5"/>
          <w:lang w:val="it-IT"/>
        </w:rPr>
        <w:t>d</w:t>
      </w:r>
      <w:r w:rsidRPr="00011A63">
        <w:rPr>
          <w:rFonts w:asciiTheme="minorHAnsi" w:eastAsia="Arial" w:hAnsiTheme="minorHAnsi" w:cstheme="minorHAnsi"/>
          <w:i/>
          <w:spacing w:val="2"/>
          <w:lang w:val="it-IT"/>
        </w:rPr>
        <w:t>e</w:t>
      </w:r>
      <w:r w:rsidRPr="00011A63">
        <w:rPr>
          <w:rFonts w:asciiTheme="minorHAnsi" w:eastAsia="Arial" w:hAnsiTheme="minorHAnsi" w:cstheme="minorHAnsi"/>
          <w:i/>
          <w:spacing w:val="-4"/>
          <w:lang w:val="it-IT"/>
        </w:rPr>
        <w:t>l</w:t>
      </w:r>
      <w:r w:rsidRPr="00011A63">
        <w:rPr>
          <w:rFonts w:asciiTheme="minorHAnsi" w:eastAsia="Arial" w:hAnsiTheme="minorHAnsi" w:cstheme="minorHAnsi"/>
          <w:i/>
          <w:spacing w:val="1"/>
          <w:lang w:val="it-IT"/>
        </w:rPr>
        <w:t>l</w:t>
      </w:r>
      <w:r w:rsidRPr="00011A63">
        <w:rPr>
          <w:rFonts w:asciiTheme="minorHAnsi" w:eastAsia="Arial" w:hAnsiTheme="minorHAnsi" w:cstheme="minorHAnsi"/>
          <w:i/>
          <w:lang w:val="it-IT"/>
        </w:rPr>
        <w:t>a</w:t>
      </w:r>
      <w:r w:rsidRPr="00011A63">
        <w:rPr>
          <w:rFonts w:asciiTheme="minorHAnsi" w:eastAsia="Arial" w:hAnsiTheme="minorHAnsi" w:cstheme="minorHAnsi"/>
          <w:i/>
          <w:spacing w:val="-2"/>
          <w:lang w:val="it-IT"/>
        </w:rPr>
        <w:t xml:space="preserve"> </w:t>
      </w:r>
      <w:r w:rsidRPr="00011A63">
        <w:rPr>
          <w:rFonts w:asciiTheme="minorHAnsi" w:eastAsia="Arial" w:hAnsiTheme="minorHAnsi" w:cstheme="minorHAnsi"/>
          <w:i/>
          <w:spacing w:val="2"/>
          <w:lang w:val="it-IT"/>
        </w:rPr>
        <w:t>s</w:t>
      </w:r>
      <w:r w:rsidRPr="00011A63">
        <w:rPr>
          <w:rFonts w:asciiTheme="minorHAnsi" w:eastAsia="Arial" w:hAnsiTheme="minorHAnsi" w:cstheme="minorHAnsi"/>
          <w:i/>
          <w:spacing w:val="-3"/>
          <w:lang w:val="it-IT"/>
        </w:rPr>
        <w:t>a</w:t>
      </w:r>
      <w:r w:rsidRPr="00011A63">
        <w:rPr>
          <w:rFonts w:asciiTheme="minorHAnsi" w:eastAsia="Arial" w:hAnsiTheme="minorHAnsi" w:cstheme="minorHAnsi"/>
          <w:i/>
          <w:spacing w:val="1"/>
          <w:lang w:val="it-IT"/>
        </w:rPr>
        <w:t>l</w:t>
      </w:r>
      <w:r w:rsidRPr="00011A63">
        <w:rPr>
          <w:rFonts w:asciiTheme="minorHAnsi" w:eastAsia="Arial" w:hAnsiTheme="minorHAnsi" w:cstheme="minorHAnsi"/>
          <w:i/>
          <w:lang w:val="it-IT"/>
        </w:rPr>
        <w:t>u</w:t>
      </w:r>
      <w:r w:rsidRPr="00011A63">
        <w:rPr>
          <w:rFonts w:asciiTheme="minorHAnsi" w:eastAsia="Arial" w:hAnsiTheme="minorHAnsi" w:cstheme="minorHAnsi"/>
          <w:i/>
          <w:spacing w:val="-2"/>
          <w:lang w:val="it-IT"/>
        </w:rPr>
        <w:t>t</w:t>
      </w:r>
      <w:r w:rsidRPr="00011A63">
        <w:rPr>
          <w:rFonts w:asciiTheme="minorHAnsi" w:eastAsia="Arial" w:hAnsiTheme="minorHAnsi" w:cstheme="minorHAnsi"/>
          <w:i/>
          <w:lang w:val="it-IT"/>
        </w:rPr>
        <w:t>e</w:t>
      </w:r>
      <w:r w:rsidRPr="00011A63">
        <w:rPr>
          <w:rFonts w:asciiTheme="minorHAnsi" w:eastAsia="Arial" w:hAnsiTheme="minorHAnsi" w:cstheme="minorHAnsi"/>
          <w:i/>
          <w:spacing w:val="3"/>
          <w:lang w:val="it-IT"/>
        </w:rPr>
        <w:t xml:space="preserve"> </w:t>
      </w:r>
      <w:r w:rsidRPr="00011A63">
        <w:rPr>
          <w:rFonts w:asciiTheme="minorHAnsi" w:eastAsia="Arial" w:hAnsiTheme="minorHAnsi" w:cstheme="minorHAnsi"/>
          <w:i/>
          <w:lang w:val="it-IT"/>
        </w:rPr>
        <w:t>e</w:t>
      </w:r>
      <w:r w:rsidRPr="00011A63">
        <w:rPr>
          <w:rFonts w:asciiTheme="minorHAnsi" w:eastAsia="Arial" w:hAnsiTheme="minorHAnsi" w:cstheme="minorHAnsi"/>
          <w:i/>
          <w:spacing w:val="-2"/>
          <w:lang w:val="it-IT"/>
        </w:rPr>
        <w:t xml:space="preserve"> </w:t>
      </w:r>
      <w:r w:rsidRPr="00011A63">
        <w:rPr>
          <w:rFonts w:asciiTheme="minorHAnsi" w:eastAsia="Arial" w:hAnsiTheme="minorHAnsi" w:cstheme="minorHAnsi"/>
          <w:i/>
          <w:spacing w:val="2"/>
          <w:lang w:val="it-IT"/>
        </w:rPr>
        <w:t>s</w:t>
      </w:r>
      <w:r w:rsidRPr="00011A63">
        <w:rPr>
          <w:rFonts w:asciiTheme="minorHAnsi" w:eastAsia="Arial" w:hAnsiTheme="minorHAnsi" w:cstheme="minorHAnsi"/>
          <w:i/>
          <w:spacing w:val="-4"/>
          <w:lang w:val="it-IT"/>
        </w:rPr>
        <w:t>i</w:t>
      </w:r>
      <w:r w:rsidRPr="00011A63">
        <w:rPr>
          <w:rFonts w:asciiTheme="minorHAnsi" w:eastAsia="Arial" w:hAnsiTheme="minorHAnsi" w:cstheme="minorHAnsi"/>
          <w:i/>
          <w:spacing w:val="2"/>
          <w:lang w:val="it-IT"/>
        </w:rPr>
        <w:t>c</w:t>
      </w:r>
      <w:r w:rsidRPr="00011A63">
        <w:rPr>
          <w:rFonts w:asciiTheme="minorHAnsi" w:eastAsia="Arial" w:hAnsiTheme="minorHAnsi" w:cstheme="minorHAnsi"/>
          <w:i/>
          <w:lang w:val="it-IT"/>
        </w:rPr>
        <w:t>u</w:t>
      </w:r>
      <w:r w:rsidRPr="00011A63">
        <w:rPr>
          <w:rFonts w:asciiTheme="minorHAnsi" w:eastAsia="Arial" w:hAnsiTheme="minorHAnsi" w:cstheme="minorHAnsi"/>
          <w:i/>
          <w:spacing w:val="-5"/>
          <w:lang w:val="it-IT"/>
        </w:rPr>
        <w:t>r</w:t>
      </w:r>
      <w:r w:rsidRPr="00011A63">
        <w:rPr>
          <w:rFonts w:asciiTheme="minorHAnsi" w:eastAsia="Arial" w:hAnsiTheme="minorHAnsi" w:cstheme="minorHAnsi"/>
          <w:i/>
          <w:spacing w:val="2"/>
          <w:lang w:val="it-IT"/>
        </w:rPr>
        <w:t>e</w:t>
      </w:r>
      <w:r w:rsidRPr="00011A63">
        <w:rPr>
          <w:rFonts w:asciiTheme="minorHAnsi" w:eastAsia="Arial" w:hAnsiTheme="minorHAnsi" w:cstheme="minorHAnsi"/>
          <w:i/>
          <w:lang w:val="it-IT"/>
        </w:rPr>
        <w:t>zza</w:t>
      </w:r>
      <w:r w:rsidRPr="00011A63">
        <w:rPr>
          <w:rFonts w:asciiTheme="minorHAnsi" w:eastAsia="Arial" w:hAnsiTheme="minorHAnsi" w:cstheme="minorHAnsi"/>
          <w:i/>
          <w:spacing w:val="-2"/>
          <w:lang w:val="it-IT"/>
        </w:rPr>
        <w:t xml:space="preserve"> </w:t>
      </w:r>
      <w:r w:rsidRPr="00011A63">
        <w:rPr>
          <w:rFonts w:asciiTheme="minorHAnsi" w:eastAsia="Arial" w:hAnsiTheme="minorHAnsi" w:cstheme="minorHAnsi"/>
          <w:i/>
          <w:spacing w:val="2"/>
          <w:lang w:val="it-IT"/>
        </w:rPr>
        <w:t>s</w:t>
      </w:r>
      <w:r w:rsidRPr="00011A63">
        <w:rPr>
          <w:rFonts w:asciiTheme="minorHAnsi" w:eastAsia="Arial" w:hAnsiTheme="minorHAnsi" w:cstheme="minorHAnsi"/>
          <w:i/>
          <w:lang w:val="it-IT"/>
        </w:rPr>
        <w:t>ul</w:t>
      </w:r>
      <w:r w:rsidRPr="00011A63">
        <w:rPr>
          <w:rFonts w:asciiTheme="minorHAnsi" w:eastAsia="Arial" w:hAnsiTheme="minorHAnsi" w:cstheme="minorHAnsi"/>
          <w:i/>
          <w:spacing w:val="-3"/>
          <w:lang w:val="it-IT"/>
        </w:rPr>
        <w:t xml:space="preserve"> </w:t>
      </w:r>
      <w:r w:rsidRPr="00011A63">
        <w:rPr>
          <w:rFonts w:asciiTheme="minorHAnsi" w:eastAsia="Arial" w:hAnsiTheme="minorHAnsi" w:cstheme="minorHAnsi"/>
          <w:i/>
          <w:spacing w:val="1"/>
          <w:lang w:val="it-IT"/>
        </w:rPr>
        <w:t>l</w:t>
      </w:r>
      <w:r w:rsidRPr="00011A63">
        <w:rPr>
          <w:rFonts w:asciiTheme="minorHAnsi" w:eastAsia="Arial" w:hAnsiTheme="minorHAnsi" w:cstheme="minorHAnsi"/>
          <w:i/>
          <w:spacing w:val="-3"/>
          <w:lang w:val="it-IT"/>
        </w:rPr>
        <w:t>a</w:t>
      </w:r>
      <w:r w:rsidRPr="00011A63">
        <w:rPr>
          <w:rFonts w:asciiTheme="minorHAnsi" w:eastAsia="Arial" w:hAnsiTheme="minorHAnsi" w:cstheme="minorHAnsi"/>
          <w:i/>
          <w:spacing w:val="2"/>
          <w:lang w:val="it-IT"/>
        </w:rPr>
        <w:t>v</w:t>
      </w:r>
      <w:r w:rsidRPr="00011A63">
        <w:rPr>
          <w:rFonts w:asciiTheme="minorHAnsi" w:eastAsia="Arial" w:hAnsiTheme="minorHAnsi" w:cstheme="minorHAnsi"/>
          <w:i/>
          <w:lang w:val="it-IT"/>
        </w:rPr>
        <w:t>oro</w:t>
      </w:r>
    </w:p>
    <w:p w14:paraId="5FC7FB1A" w14:textId="77777777" w:rsidR="008A6A23" w:rsidRPr="00011A63" w:rsidRDefault="008A6A23" w:rsidP="00EE6480">
      <w:pPr>
        <w:jc w:val="both"/>
        <w:rPr>
          <w:rFonts w:asciiTheme="minorHAnsi" w:eastAsia="Arial" w:hAnsiTheme="minorHAnsi" w:cstheme="minorHAnsi"/>
          <w:i/>
          <w:lang w:val="it-IT"/>
        </w:rPr>
      </w:pPr>
    </w:p>
    <w:tbl>
      <w:tblPr>
        <w:tblStyle w:val="Grigliatabella"/>
        <w:tblW w:w="0" w:type="auto"/>
        <w:tblInd w:w="76" w:type="dxa"/>
        <w:tblLook w:val="04A0" w:firstRow="1" w:lastRow="0" w:firstColumn="1" w:lastColumn="0" w:noHBand="0" w:noVBand="1"/>
      </w:tblPr>
      <w:tblGrid>
        <w:gridCol w:w="3747"/>
        <w:gridCol w:w="2409"/>
        <w:gridCol w:w="2828"/>
      </w:tblGrid>
      <w:tr w:rsidR="008A6A23" w:rsidRPr="00C36735" w14:paraId="75A3CD94" w14:textId="77777777" w:rsidTr="0027321B">
        <w:tc>
          <w:tcPr>
            <w:tcW w:w="3747" w:type="dxa"/>
            <w:vAlign w:val="center"/>
          </w:tcPr>
          <w:p w14:paraId="15F8EBE4" w14:textId="77777777" w:rsidR="008A6A23" w:rsidRPr="00011A63" w:rsidRDefault="008A6A23" w:rsidP="00EE6480">
            <w:pPr>
              <w:contextualSpacing/>
              <w:jc w:val="center"/>
              <w:rPr>
                <w:rFonts w:asciiTheme="minorHAnsi" w:hAnsiTheme="minorHAnsi" w:cstheme="minorHAnsi"/>
                <w:b/>
                <w:lang w:val="it-IT"/>
              </w:rPr>
            </w:pPr>
          </w:p>
          <w:p w14:paraId="097E3C55" w14:textId="77777777" w:rsidR="008A6A23" w:rsidRPr="00011A63" w:rsidRDefault="008A6A23" w:rsidP="00EE6480">
            <w:pPr>
              <w:contextualSpacing/>
              <w:jc w:val="center"/>
              <w:rPr>
                <w:rFonts w:asciiTheme="minorHAnsi" w:hAnsiTheme="minorHAnsi" w:cstheme="minorHAnsi"/>
                <w:b/>
                <w:lang w:val="it-IT"/>
              </w:rPr>
            </w:pPr>
            <w:r w:rsidRPr="00011A63">
              <w:rPr>
                <w:rFonts w:asciiTheme="minorHAnsi" w:hAnsiTheme="minorHAnsi" w:cstheme="minorHAnsi"/>
                <w:b/>
                <w:lang w:val="it-IT"/>
              </w:rPr>
              <w:t>SINGOLE FATTISPECIE</w:t>
            </w:r>
          </w:p>
          <w:p w14:paraId="4ADD4CB0" w14:textId="77777777" w:rsidR="008A6A23" w:rsidRPr="00011A63" w:rsidRDefault="008A6A23" w:rsidP="00EE6480">
            <w:pPr>
              <w:contextualSpacing/>
              <w:jc w:val="center"/>
              <w:rPr>
                <w:rFonts w:asciiTheme="minorHAnsi" w:hAnsiTheme="minorHAnsi" w:cstheme="minorHAnsi"/>
                <w:b/>
                <w:lang w:val="it-IT"/>
              </w:rPr>
            </w:pPr>
          </w:p>
        </w:tc>
        <w:tc>
          <w:tcPr>
            <w:tcW w:w="2409" w:type="dxa"/>
            <w:vAlign w:val="center"/>
          </w:tcPr>
          <w:p w14:paraId="26D3E48A" w14:textId="77777777" w:rsidR="008A6A23" w:rsidRPr="00011A63" w:rsidRDefault="008A6A23" w:rsidP="00EE6480">
            <w:pPr>
              <w:contextualSpacing/>
              <w:jc w:val="center"/>
              <w:rPr>
                <w:rFonts w:asciiTheme="minorHAnsi" w:hAnsiTheme="minorHAnsi" w:cstheme="minorHAnsi"/>
                <w:b/>
                <w:lang w:val="it-IT"/>
              </w:rPr>
            </w:pPr>
            <w:r w:rsidRPr="00011A63">
              <w:rPr>
                <w:rFonts w:asciiTheme="minorHAnsi" w:hAnsiTheme="minorHAnsi" w:cstheme="minorHAnsi"/>
                <w:b/>
                <w:lang w:val="it-IT"/>
              </w:rPr>
              <w:t>SANZIONI PECUNIARIE</w:t>
            </w:r>
          </w:p>
        </w:tc>
        <w:tc>
          <w:tcPr>
            <w:tcW w:w="2828" w:type="dxa"/>
            <w:vAlign w:val="center"/>
          </w:tcPr>
          <w:p w14:paraId="29F34B7D" w14:textId="77777777" w:rsidR="008A6A23" w:rsidRPr="00011A63" w:rsidRDefault="008A6A23" w:rsidP="00EE6480">
            <w:pPr>
              <w:contextualSpacing/>
              <w:jc w:val="center"/>
              <w:rPr>
                <w:rFonts w:asciiTheme="minorHAnsi" w:hAnsiTheme="minorHAnsi" w:cstheme="minorHAnsi"/>
                <w:b/>
                <w:lang w:val="it-IT"/>
              </w:rPr>
            </w:pPr>
            <w:r w:rsidRPr="00011A63">
              <w:rPr>
                <w:rFonts w:asciiTheme="minorHAnsi" w:hAnsiTheme="minorHAnsi" w:cstheme="minorHAnsi"/>
                <w:b/>
                <w:lang w:val="it-IT"/>
              </w:rPr>
              <w:t>SANZIONI INTERDITTIVE</w:t>
            </w:r>
          </w:p>
        </w:tc>
      </w:tr>
      <w:tr w:rsidR="001A76F5" w:rsidRPr="002D49B1" w14:paraId="38CD0F25" w14:textId="77777777" w:rsidTr="0027321B">
        <w:trPr>
          <w:trHeight w:val="820"/>
        </w:trPr>
        <w:tc>
          <w:tcPr>
            <w:tcW w:w="3747" w:type="dxa"/>
          </w:tcPr>
          <w:p w14:paraId="2812986F" w14:textId="77777777" w:rsidR="001A76F5" w:rsidRPr="00011A63" w:rsidRDefault="001A76F5" w:rsidP="00EE6480">
            <w:pPr>
              <w:jc w:val="both"/>
              <w:rPr>
                <w:rFonts w:asciiTheme="minorHAnsi" w:eastAsia="Arial" w:hAnsiTheme="minorHAnsi" w:cstheme="minorHAnsi"/>
                <w:spacing w:val="-2"/>
                <w:u w:val="single"/>
                <w:lang w:val="it-IT"/>
              </w:rPr>
            </w:pPr>
            <w:r w:rsidRPr="00011A63">
              <w:rPr>
                <w:rFonts w:asciiTheme="minorHAnsi" w:eastAsia="Arial" w:hAnsiTheme="minorHAnsi" w:cstheme="minorHAnsi"/>
                <w:spacing w:val="-2"/>
                <w:u w:val="single"/>
                <w:lang w:val="it-IT"/>
              </w:rPr>
              <w:t>Omicidio colposo (art. 589 c.p.)</w:t>
            </w:r>
          </w:p>
          <w:p w14:paraId="6C6EA2ED" w14:textId="77777777" w:rsidR="00EE6480" w:rsidRPr="00011A63" w:rsidRDefault="00EE6480" w:rsidP="00EE6480">
            <w:pPr>
              <w:jc w:val="both"/>
              <w:rPr>
                <w:rFonts w:asciiTheme="minorHAnsi" w:eastAsia="Arial" w:hAnsiTheme="minorHAnsi" w:cstheme="minorHAnsi"/>
                <w:spacing w:val="-2"/>
                <w:u w:val="single"/>
                <w:lang w:val="it-IT"/>
              </w:rPr>
            </w:pPr>
          </w:p>
          <w:p w14:paraId="6B6D5EAC" w14:textId="77777777" w:rsidR="00EA778E" w:rsidRPr="00011A63" w:rsidRDefault="00EA778E" w:rsidP="00EE6480">
            <w:pPr>
              <w:pBdr>
                <w:top w:val="nil"/>
                <w:left w:val="nil"/>
                <w:bottom w:val="nil"/>
                <w:right w:val="nil"/>
                <w:between w:val="nil"/>
              </w:pBdr>
              <w:tabs>
                <w:tab w:val="left" w:pos="0"/>
              </w:tabs>
              <w:jc w:val="both"/>
              <w:rPr>
                <w:rFonts w:asciiTheme="minorHAnsi" w:eastAsia="Courier New" w:hAnsiTheme="minorHAnsi" w:cstheme="minorHAnsi"/>
                <w:lang w:val="it-IT"/>
              </w:rPr>
            </w:pPr>
            <w:r w:rsidRPr="00011A63">
              <w:rPr>
                <w:rFonts w:asciiTheme="minorHAnsi" w:eastAsia="Arial" w:hAnsiTheme="minorHAnsi" w:cstheme="minorHAnsi"/>
                <w:i/>
                <w:color w:val="000000"/>
                <w:lang w:val="it-IT"/>
              </w:rPr>
              <w:t>Chiunque cagiona per colpa la morte di una persona è punito con la reclusione da sei mesi a cinque anni.</w:t>
            </w:r>
          </w:p>
          <w:p w14:paraId="5DD5E0FF" w14:textId="77777777" w:rsidR="00EA778E" w:rsidRPr="00011A63" w:rsidRDefault="00EA778E" w:rsidP="00EE6480">
            <w:pPr>
              <w:pBdr>
                <w:top w:val="nil"/>
                <w:left w:val="nil"/>
                <w:bottom w:val="nil"/>
                <w:right w:val="nil"/>
                <w:between w:val="nil"/>
              </w:pBdr>
              <w:tabs>
                <w:tab w:val="left" w:pos="0"/>
              </w:tabs>
              <w:jc w:val="both"/>
              <w:rPr>
                <w:rFonts w:asciiTheme="minorHAnsi" w:eastAsia="Courier New" w:hAnsiTheme="minorHAnsi" w:cstheme="minorHAnsi"/>
                <w:lang w:val="it-IT"/>
              </w:rPr>
            </w:pPr>
            <w:r w:rsidRPr="00011A63">
              <w:rPr>
                <w:rFonts w:asciiTheme="minorHAnsi" w:eastAsia="Arial" w:hAnsiTheme="minorHAnsi" w:cstheme="minorHAnsi"/>
                <w:i/>
                <w:color w:val="000000"/>
                <w:lang w:val="it-IT"/>
              </w:rPr>
              <w:t xml:space="preserve">Se il fatto è commesso con violazione delle norme per la prevenzione degli infortuni sul lavoro la pena è della reclusione da due a sette anni. </w:t>
            </w:r>
          </w:p>
          <w:p w14:paraId="712581DB" w14:textId="77777777" w:rsidR="00EA778E" w:rsidRPr="00011A63" w:rsidRDefault="00EA778E" w:rsidP="00EE6480">
            <w:pPr>
              <w:pBdr>
                <w:top w:val="nil"/>
                <w:left w:val="nil"/>
                <w:bottom w:val="nil"/>
                <w:right w:val="nil"/>
                <w:between w:val="nil"/>
              </w:pBdr>
              <w:tabs>
                <w:tab w:val="left" w:pos="0"/>
              </w:tabs>
              <w:jc w:val="both"/>
              <w:rPr>
                <w:rFonts w:asciiTheme="minorHAnsi" w:eastAsia="Courier New" w:hAnsiTheme="minorHAnsi" w:cstheme="minorHAnsi"/>
                <w:lang w:val="it-IT"/>
              </w:rPr>
            </w:pPr>
            <w:r w:rsidRPr="00011A63">
              <w:rPr>
                <w:rFonts w:asciiTheme="minorHAnsi" w:eastAsia="Arial" w:hAnsiTheme="minorHAnsi" w:cstheme="minorHAnsi"/>
                <w:i/>
                <w:color w:val="000000"/>
                <w:lang w:val="it-IT"/>
              </w:rPr>
              <w:t>Se il fatto è commesso nell'esercizio abusivo di una professione per la quale è richiesta una speciale abilitazione dello Stato o di un'arte sanitaria, la pena è della reclusione da tre a dieci anni.</w:t>
            </w:r>
          </w:p>
          <w:p w14:paraId="46F3ABFD" w14:textId="77777777" w:rsidR="00EA778E" w:rsidRPr="00011A63" w:rsidRDefault="00EA778E" w:rsidP="00EE6480">
            <w:pPr>
              <w:jc w:val="both"/>
              <w:rPr>
                <w:rFonts w:asciiTheme="minorHAnsi" w:hAnsiTheme="minorHAnsi" w:cstheme="minorHAnsi"/>
                <w:lang w:val="it-IT"/>
              </w:rPr>
            </w:pPr>
            <w:r w:rsidRPr="00011A63">
              <w:rPr>
                <w:rFonts w:asciiTheme="minorHAnsi" w:eastAsia="Arial" w:hAnsiTheme="minorHAnsi" w:cstheme="minorHAnsi"/>
                <w:i/>
                <w:color w:val="000000"/>
                <w:lang w:val="it-IT"/>
              </w:rPr>
              <w:t>Nel caso di morte di più persone, ovvero di morte di una o più persone e di lesioni di una o più persone, si applica la pena che dovrebbe infliggersi per la più grave delle violazioni commesse aumentata fino al triplo, ma la pena non può superare gli anni quindici”.</w:t>
            </w:r>
          </w:p>
        </w:tc>
        <w:tc>
          <w:tcPr>
            <w:tcW w:w="2409" w:type="dxa"/>
          </w:tcPr>
          <w:p w14:paraId="0D19E573" w14:textId="77777777" w:rsidR="00246BAB" w:rsidRPr="00011A63" w:rsidRDefault="00246BAB" w:rsidP="00EE6480">
            <w:pPr>
              <w:pStyle w:val="Paragrafoelenco"/>
              <w:ind w:left="0"/>
              <w:jc w:val="both"/>
              <w:rPr>
                <w:rFonts w:asciiTheme="minorHAnsi" w:eastAsia="Arial" w:hAnsiTheme="minorHAnsi" w:cstheme="minorHAnsi"/>
                <w:spacing w:val="-1"/>
                <w:lang w:val="it-IT"/>
              </w:rPr>
            </w:pPr>
            <w:r w:rsidRPr="00011A63">
              <w:rPr>
                <w:rFonts w:asciiTheme="minorHAnsi" w:eastAsia="Arial" w:hAnsiTheme="minorHAnsi" w:cstheme="minorHAnsi"/>
                <w:spacing w:val="-1"/>
                <w:lang w:val="it-IT"/>
              </w:rPr>
              <w:t xml:space="preserve">  </w:t>
            </w:r>
          </w:p>
          <w:p w14:paraId="35842CC4" w14:textId="77777777" w:rsidR="00EE6480" w:rsidRPr="00011A63" w:rsidRDefault="00EE6480" w:rsidP="004C2F68">
            <w:pPr>
              <w:pStyle w:val="Paragrafoelenco"/>
              <w:ind w:left="0"/>
              <w:jc w:val="center"/>
              <w:rPr>
                <w:rFonts w:asciiTheme="minorHAnsi" w:eastAsia="Arial" w:hAnsiTheme="minorHAnsi" w:cstheme="minorHAnsi"/>
                <w:lang w:val="it-IT"/>
              </w:rPr>
            </w:pPr>
            <w:r w:rsidRPr="00011A63">
              <w:rPr>
                <w:rFonts w:asciiTheme="minorHAnsi" w:eastAsia="Arial" w:hAnsiTheme="minorHAnsi" w:cstheme="minorHAnsi"/>
                <w:spacing w:val="-1"/>
                <w:lang w:val="it-IT"/>
              </w:rPr>
              <w:t>D</w:t>
            </w:r>
            <w:r w:rsidRPr="00011A63">
              <w:rPr>
                <w:rFonts w:asciiTheme="minorHAnsi" w:eastAsia="Arial" w:hAnsiTheme="minorHAnsi" w:cstheme="minorHAnsi"/>
                <w:lang w:val="it-IT"/>
              </w:rPr>
              <w:t>a</w:t>
            </w:r>
            <w:r w:rsidRPr="00011A63">
              <w:rPr>
                <w:rFonts w:asciiTheme="minorHAnsi" w:eastAsia="Arial" w:hAnsiTheme="minorHAnsi" w:cstheme="minorHAnsi"/>
                <w:spacing w:val="4"/>
                <w:lang w:val="it-IT"/>
              </w:rPr>
              <w:t xml:space="preserve"> </w:t>
            </w:r>
            <w:r w:rsidR="00246BAB" w:rsidRPr="00011A63">
              <w:rPr>
                <w:rFonts w:asciiTheme="minorHAnsi" w:eastAsia="Arial" w:hAnsiTheme="minorHAnsi" w:cstheme="minorHAnsi"/>
                <w:spacing w:val="4"/>
                <w:lang w:val="it-IT"/>
              </w:rPr>
              <w:t xml:space="preserve">250 a 500 </w:t>
            </w:r>
            <w:r w:rsidRPr="00011A63">
              <w:rPr>
                <w:rFonts w:asciiTheme="minorHAnsi" w:eastAsia="Arial" w:hAnsiTheme="minorHAnsi" w:cstheme="minorHAnsi"/>
                <w:spacing w:val="2"/>
                <w:lang w:val="it-IT"/>
              </w:rPr>
              <w:t>q</w:t>
            </w:r>
            <w:r w:rsidRPr="00011A63">
              <w:rPr>
                <w:rFonts w:asciiTheme="minorHAnsi" w:eastAsia="Arial" w:hAnsiTheme="minorHAnsi" w:cstheme="minorHAnsi"/>
                <w:spacing w:val="-3"/>
                <w:lang w:val="it-IT"/>
              </w:rPr>
              <w:t>u</w:t>
            </w:r>
            <w:r w:rsidRPr="00011A63">
              <w:rPr>
                <w:rFonts w:asciiTheme="minorHAnsi" w:eastAsia="Arial" w:hAnsiTheme="minorHAnsi" w:cstheme="minorHAnsi"/>
                <w:spacing w:val="2"/>
                <w:lang w:val="it-IT"/>
              </w:rPr>
              <w:t>o</w:t>
            </w:r>
            <w:r w:rsidRPr="00011A63">
              <w:rPr>
                <w:rFonts w:asciiTheme="minorHAnsi" w:eastAsia="Arial" w:hAnsiTheme="minorHAnsi" w:cstheme="minorHAnsi"/>
                <w:spacing w:val="1"/>
                <w:lang w:val="it-IT"/>
              </w:rPr>
              <w:t>t</w:t>
            </w:r>
            <w:r w:rsidRPr="00011A63">
              <w:rPr>
                <w:rFonts w:asciiTheme="minorHAnsi" w:eastAsia="Arial" w:hAnsiTheme="minorHAnsi" w:cstheme="minorHAnsi"/>
                <w:lang w:val="it-IT"/>
              </w:rPr>
              <w:t>e</w:t>
            </w:r>
          </w:p>
          <w:p w14:paraId="2AB639B0" w14:textId="77777777" w:rsidR="001A76F5" w:rsidRPr="00011A63" w:rsidRDefault="001A76F5" w:rsidP="00EE6480">
            <w:pPr>
              <w:pStyle w:val="Paragrafoelenco"/>
              <w:ind w:left="0"/>
              <w:jc w:val="both"/>
              <w:rPr>
                <w:rFonts w:asciiTheme="minorHAnsi" w:eastAsia="Arial" w:hAnsiTheme="minorHAnsi" w:cstheme="minorHAnsi"/>
                <w:i/>
                <w:lang w:val="it-IT"/>
              </w:rPr>
            </w:pPr>
          </w:p>
        </w:tc>
        <w:tc>
          <w:tcPr>
            <w:tcW w:w="2828" w:type="dxa"/>
            <w:vMerge w:val="restart"/>
          </w:tcPr>
          <w:p w14:paraId="2BCFF0A7" w14:textId="77777777" w:rsidR="004C2F68" w:rsidRPr="00011A63" w:rsidRDefault="004C2F68" w:rsidP="00246BAB">
            <w:pPr>
              <w:ind w:left="76" w:right="179"/>
              <w:jc w:val="both"/>
              <w:rPr>
                <w:rFonts w:asciiTheme="minorHAnsi" w:eastAsia="Arial" w:hAnsiTheme="minorHAnsi" w:cstheme="minorHAnsi"/>
                <w:spacing w:val="1"/>
                <w:lang w:val="it-IT"/>
              </w:rPr>
            </w:pPr>
          </w:p>
          <w:p w14:paraId="634FF6BB" w14:textId="77777777" w:rsidR="001A76F5" w:rsidRPr="00011A63" w:rsidRDefault="001A76F5" w:rsidP="00246BAB">
            <w:pPr>
              <w:ind w:left="76" w:right="179"/>
              <w:jc w:val="both"/>
              <w:rPr>
                <w:rFonts w:asciiTheme="minorHAnsi" w:eastAsia="Arial" w:hAnsiTheme="minorHAnsi" w:cstheme="minorHAnsi"/>
                <w:lang w:val="it-IT"/>
              </w:rPr>
            </w:pPr>
            <w:r w:rsidRPr="00011A63">
              <w:rPr>
                <w:rFonts w:asciiTheme="minorHAnsi" w:eastAsia="Arial" w:hAnsiTheme="minorHAnsi" w:cstheme="minorHAnsi"/>
                <w:spacing w:val="1"/>
                <w:lang w:val="it-IT"/>
              </w:rPr>
              <w:t>P</w:t>
            </w:r>
            <w:r w:rsidRPr="00011A63">
              <w:rPr>
                <w:rFonts w:asciiTheme="minorHAnsi" w:eastAsia="Arial" w:hAnsiTheme="minorHAnsi" w:cstheme="minorHAnsi"/>
                <w:spacing w:val="2"/>
                <w:lang w:val="it-IT"/>
              </w:rPr>
              <w:t>e</w:t>
            </w:r>
            <w:r w:rsidRPr="00011A63">
              <w:rPr>
                <w:rFonts w:asciiTheme="minorHAnsi" w:eastAsia="Arial" w:hAnsiTheme="minorHAnsi" w:cstheme="minorHAnsi"/>
                <w:lang w:val="it-IT"/>
              </w:rPr>
              <w:t xml:space="preserve">r </w:t>
            </w:r>
            <w:r w:rsidRPr="00011A63">
              <w:rPr>
                <w:rFonts w:asciiTheme="minorHAnsi" w:eastAsia="Arial" w:hAnsiTheme="minorHAnsi" w:cstheme="minorHAnsi"/>
                <w:spacing w:val="2"/>
                <w:lang w:val="it-IT"/>
              </w:rPr>
              <w:t>a</w:t>
            </w:r>
            <w:r w:rsidRPr="00011A63">
              <w:rPr>
                <w:rFonts w:asciiTheme="minorHAnsi" w:eastAsia="Arial" w:hAnsiTheme="minorHAnsi" w:cstheme="minorHAnsi"/>
                <w:spacing w:val="-6"/>
                <w:lang w:val="it-IT"/>
              </w:rPr>
              <w:t>l</w:t>
            </w:r>
            <w:r w:rsidRPr="00011A63">
              <w:rPr>
                <w:rFonts w:asciiTheme="minorHAnsi" w:eastAsia="Arial" w:hAnsiTheme="minorHAnsi" w:cstheme="minorHAnsi"/>
                <w:spacing w:val="-2"/>
                <w:lang w:val="it-IT"/>
              </w:rPr>
              <w:t>m</w:t>
            </w:r>
            <w:r w:rsidRPr="00011A63">
              <w:rPr>
                <w:rFonts w:asciiTheme="minorHAnsi" w:eastAsia="Arial" w:hAnsiTheme="minorHAnsi" w:cstheme="minorHAnsi"/>
                <w:spacing w:val="2"/>
                <w:lang w:val="it-IT"/>
              </w:rPr>
              <w:t>e</w:t>
            </w:r>
            <w:r w:rsidRPr="00011A63">
              <w:rPr>
                <w:rFonts w:asciiTheme="minorHAnsi" w:eastAsia="Arial" w:hAnsiTheme="minorHAnsi" w:cstheme="minorHAnsi"/>
                <w:spacing w:val="-3"/>
                <w:lang w:val="it-IT"/>
              </w:rPr>
              <w:t>n</w:t>
            </w:r>
            <w:r w:rsidRPr="00011A63">
              <w:rPr>
                <w:rFonts w:asciiTheme="minorHAnsi" w:eastAsia="Arial" w:hAnsiTheme="minorHAnsi" w:cstheme="minorHAnsi"/>
                <w:lang w:val="it-IT"/>
              </w:rPr>
              <w:t>o</w:t>
            </w:r>
            <w:r w:rsidRPr="00011A63">
              <w:rPr>
                <w:rFonts w:asciiTheme="minorHAnsi" w:eastAsia="Arial" w:hAnsiTheme="minorHAnsi" w:cstheme="minorHAnsi"/>
                <w:spacing w:val="3"/>
                <w:lang w:val="it-IT"/>
              </w:rPr>
              <w:t xml:space="preserve"> </w:t>
            </w:r>
            <w:r w:rsidRPr="00011A63">
              <w:rPr>
                <w:rFonts w:asciiTheme="minorHAnsi" w:eastAsia="Arial" w:hAnsiTheme="minorHAnsi" w:cstheme="minorHAnsi"/>
                <w:spacing w:val="1"/>
                <w:lang w:val="it-IT"/>
              </w:rPr>
              <w:t>t</w:t>
            </w:r>
            <w:r w:rsidRPr="00011A63">
              <w:rPr>
                <w:rFonts w:asciiTheme="minorHAnsi" w:eastAsia="Arial" w:hAnsiTheme="minorHAnsi" w:cstheme="minorHAnsi"/>
                <w:spacing w:val="-2"/>
                <w:lang w:val="it-IT"/>
              </w:rPr>
              <w:t>r</w:t>
            </w:r>
            <w:r w:rsidRPr="00011A63">
              <w:rPr>
                <w:rFonts w:asciiTheme="minorHAnsi" w:eastAsia="Arial" w:hAnsiTheme="minorHAnsi" w:cstheme="minorHAnsi"/>
                <w:lang w:val="it-IT"/>
              </w:rPr>
              <w:t>e</w:t>
            </w:r>
            <w:r w:rsidRPr="00011A63">
              <w:rPr>
                <w:rFonts w:asciiTheme="minorHAnsi" w:eastAsia="Arial" w:hAnsiTheme="minorHAnsi" w:cstheme="minorHAnsi"/>
                <w:spacing w:val="-6"/>
                <w:lang w:val="it-IT"/>
              </w:rPr>
              <w:t xml:space="preserve"> </w:t>
            </w:r>
            <w:r w:rsidRPr="00011A63">
              <w:rPr>
                <w:rFonts w:asciiTheme="minorHAnsi" w:eastAsia="Arial" w:hAnsiTheme="minorHAnsi" w:cstheme="minorHAnsi"/>
                <w:spacing w:val="3"/>
                <w:lang w:val="it-IT"/>
              </w:rPr>
              <w:t>m</w:t>
            </w:r>
            <w:r w:rsidRPr="00011A63">
              <w:rPr>
                <w:rFonts w:asciiTheme="minorHAnsi" w:eastAsia="Arial" w:hAnsiTheme="minorHAnsi" w:cstheme="minorHAnsi"/>
                <w:spacing w:val="2"/>
                <w:lang w:val="it-IT"/>
              </w:rPr>
              <w:t>e</w:t>
            </w:r>
            <w:r w:rsidRPr="00011A63">
              <w:rPr>
                <w:rFonts w:asciiTheme="minorHAnsi" w:eastAsia="Arial" w:hAnsiTheme="minorHAnsi" w:cstheme="minorHAnsi"/>
                <w:lang w:val="it-IT"/>
              </w:rPr>
              <w:t>si</w:t>
            </w:r>
            <w:r w:rsidRPr="00011A63">
              <w:rPr>
                <w:rFonts w:asciiTheme="minorHAnsi" w:eastAsia="Arial" w:hAnsiTheme="minorHAnsi" w:cstheme="minorHAnsi"/>
                <w:spacing w:val="-4"/>
                <w:lang w:val="it-IT"/>
              </w:rPr>
              <w:t xml:space="preserve"> </w:t>
            </w:r>
            <w:r w:rsidRPr="00011A63">
              <w:rPr>
                <w:rFonts w:asciiTheme="minorHAnsi" w:eastAsia="Arial" w:hAnsiTheme="minorHAnsi" w:cstheme="minorHAnsi"/>
                <w:lang w:val="it-IT"/>
              </w:rPr>
              <w:t>e</w:t>
            </w:r>
            <w:r w:rsidRPr="00011A63">
              <w:rPr>
                <w:rFonts w:asciiTheme="minorHAnsi" w:eastAsia="Arial" w:hAnsiTheme="minorHAnsi" w:cstheme="minorHAnsi"/>
                <w:spacing w:val="-2"/>
                <w:lang w:val="it-IT"/>
              </w:rPr>
              <w:t xml:space="preserve"> </w:t>
            </w:r>
            <w:r w:rsidRPr="00011A63">
              <w:rPr>
                <w:rFonts w:asciiTheme="minorHAnsi" w:eastAsia="Arial" w:hAnsiTheme="minorHAnsi" w:cstheme="minorHAnsi"/>
                <w:spacing w:val="2"/>
                <w:lang w:val="it-IT"/>
              </w:rPr>
              <w:t>n</w:t>
            </w:r>
            <w:r w:rsidRPr="00011A63">
              <w:rPr>
                <w:rFonts w:asciiTheme="minorHAnsi" w:eastAsia="Arial" w:hAnsiTheme="minorHAnsi" w:cstheme="minorHAnsi"/>
                <w:spacing w:val="-3"/>
                <w:lang w:val="it-IT"/>
              </w:rPr>
              <w:t>o</w:t>
            </w:r>
            <w:r w:rsidRPr="00011A63">
              <w:rPr>
                <w:rFonts w:asciiTheme="minorHAnsi" w:eastAsia="Arial" w:hAnsiTheme="minorHAnsi" w:cstheme="minorHAnsi"/>
                <w:lang w:val="it-IT"/>
              </w:rPr>
              <w:t>n</w:t>
            </w:r>
            <w:r w:rsidRPr="00011A63">
              <w:rPr>
                <w:rFonts w:asciiTheme="minorHAnsi" w:eastAsia="Arial" w:hAnsiTheme="minorHAnsi" w:cstheme="minorHAnsi"/>
                <w:spacing w:val="3"/>
                <w:lang w:val="it-IT"/>
              </w:rPr>
              <w:t xml:space="preserve"> </w:t>
            </w:r>
            <w:r w:rsidRPr="00011A63">
              <w:rPr>
                <w:rFonts w:asciiTheme="minorHAnsi" w:eastAsia="Arial" w:hAnsiTheme="minorHAnsi" w:cstheme="minorHAnsi"/>
                <w:spacing w:val="2"/>
                <w:lang w:val="it-IT"/>
              </w:rPr>
              <w:t>p</w:t>
            </w:r>
            <w:r w:rsidRPr="00011A63">
              <w:rPr>
                <w:rFonts w:asciiTheme="minorHAnsi" w:eastAsia="Arial" w:hAnsiTheme="minorHAnsi" w:cstheme="minorHAnsi"/>
                <w:spacing w:val="-6"/>
                <w:lang w:val="it-IT"/>
              </w:rPr>
              <w:t>i</w:t>
            </w:r>
            <w:r w:rsidRPr="00011A63">
              <w:rPr>
                <w:rFonts w:asciiTheme="minorHAnsi" w:eastAsia="Arial" w:hAnsiTheme="minorHAnsi" w:cstheme="minorHAnsi"/>
                <w:lang w:val="it-IT"/>
              </w:rPr>
              <w:t xml:space="preserve">ù </w:t>
            </w:r>
            <w:r w:rsidRPr="00011A63">
              <w:rPr>
                <w:rFonts w:asciiTheme="minorHAnsi" w:eastAsia="Arial" w:hAnsiTheme="minorHAnsi" w:cstheme="minorHAnsi"/>
                <w:spacing w:val="2"/>
                <w:lang w:val="it-IT"/>
              </w:rPr>
              <w:t>d</w:t>
            </w:r>
            <w:r w:rsidRPr="00011A63">
              <w:rPr>
                <w:rFonts w:asciiTheme="minorHAnsi" w:eastAsia="Arial" w:hAnsiTheme="minorHAnsi" w:cstheme="minorHAnsi"/>
                <w:lang w:val="it-IT"/>
              </w:rPr>
              <w:t xml:space="preserve">i </w:t>
            </w:r>
            <w:r w:rsidRPr="00011A63">
              <w:rPr>
                <w:rFonts w:asciiTheme="minorHAnsi" w:eastAsia="Arial" w:hAnsiTheme="minorHAnsi" w:cstheme="minorHAnsi"/>
                <w:spacing w:val="-3"/>
                <w:lang w:val="it-IT"/>
              </w:rPr>
              <w:t>u</w:t>
            </w:r>
            <w:r w:rsidRPr="00011A63">
              <w:rPr>
                <w:rFonts w:asciiTheme="minorHAnsi" w:eastAsia="Arial" w:hAnsiTheme="minorHAnsi" w:cstheme="minorHAnsi"/>
                <w:lang w:val="it-IT"/>
              </w:rPr>
              <w:t>n</w:t>
            </w:r>
            <w:r w:rsidRPr="00011A63">
              <w:rPr>
                <w:rFonts w:asciiTheme="minorHAnsi" w:eastAsia="Arial" w:hAnsiTheme="minorHAnsi" w:cstheme="minorHAnsi"/>
                <w:spacing w:val="3"/>
                <w:lang w:val="it-IT"/>
              </w:rPr>
              <w:t xml:space="preserve"> </w:t>
            </w:r>
            <w:r w:rsidRPr="00011A63">
              <w:rPr>
                <w:rFonts w:asciiTheme="minorHAnsi" w:eastAsia="Arial" w:hAnsiTheme="minorHAnsi" w:cstheme="minorHAnsi"/>
                <w:spacing w:val="-3"/>
                <w:lang w:val="it-IT"/>
              </w:rPr>
              <w:t>a</w:t>
            </w:r>
            <w:r w:rsidRPr="00011A63">
              <w:rPr>
                <w:rFonts w:asciiTheme="minorHAnsi" w:eastAsia="Arial" w:hAnsiTheme="minorHAnsi" w:cstheme="minorHAnsi"/>
                <w:spacing w:val="2"/>
                <w:lang w:val="it-IT"/>
              </w:rPr>
              <w:t>n</w:t>
            </w:r>
            <w:r w:rsidRPr="00011A63">
              <w:rPr>
                <w:rFonts w:asciiTheme="minorHAnsi" w:eastAsia="Arial" w:hAnsiTheme="minorHAnsi" w:cstheme="minorHAnsi"/>
                <w:spacing w:val="-3"/>
                <w:lang w:val="it-IT"/>
              </w:rPr>
              <w:t>n</w:t>
            </w:r>
            <w:r w:rsidRPr="00011A63">
              <w:rPr>
                <w:rFonts w:asciiTheme="minorHAnsi" w:eastAsia="Arial" w:hAnsiTheme="minorHAnsi" w:cstheme="minorHAnsi"/>
                <w:spacing w:val="2"/>
                <w:lang w:val="it-IT"/>
              </w:rPr>
              <w:t>o</w:t>
            </w:r>
            <w:r w:rsidRPr="00011A63">
              <w:rPr>
                <w:rFonts w:asciiTheme="minorHAnsi" w:eastAsia="Arial" w:hAnsiTheme="minorHAnsi" w:cstheme="minorHAnsi"/>
                <w:lang w:val="it-IT"/>
              </w:rPr>
              <w:t>:</w:t>
            </w:r>
          </w:p>
          <w:p w14:paraId="0DB94964" w14:textId="77777777" w:rsidR="001A76F5" w:rsidRPr="00011A63" w:rsidRDefault="001A76F5" w:rsidP="00246BAB">
            <w:pPr>
              <w:jc w:val="both"/>
              <w:rPr>
                <w:rFonts w:asciiTheme="minorHAnsi" w:hAnsiTheme="minorHAnsi" w:cstheme="minorHAnsi"/>
                <w:lang w:val="it-IT"/>
              </w:rPr>
            </w:pPr>
          </w:p>
          <w:p w14:paraId="1841328F" w14:textId="77777777" w:rsidR="001A76F5" w:rsidRPr="00011A63" w:rsidRDefault="001A76F5" w:rsidP="00246BAB">
            <w:pPr>
              <w:ind w:left="76" w:right="549"/>
              <w:jc w:val="both"/>
              <w:rPr>
                <w:rFonts w:asciiTheme="minorHAnsi" w:eastAsia="Arial" w:hAnsiTheme="minorHAnsi" w:cstheme="minorHAnsi"/>
                <w:lang w:val="it-IT"/>
              </w:rPr>
            </w:pPr>
            <w:r w:rsidRPr="00011A63">
              <w:rPr>
                <w:rFonts w:asciiTheme="minorHAnsi" w:eastAsia="Arial" w:hAnsiTheme="minorHAnsi" w:cstheme="minorHAnsi"/>
                <w:lang w:val="it-IT"/>
              </w:rPr>
              <w:t xml:space="preserve">- </w:t>
            </w:r>
            <w:r w:rsidRPr="00011A63">
              <w:rPr>
                <w:rFonts w:asciiTheme="minorHAnsi" w:eastAsia="Arial" w:hAnsiTheme="minorHAnsi" w:cstheme="minorHAnsi"/>
                <w:spacing w:val="-1"/>
                <w:lang w:val="it-IT"/>
              </w:rPr>
              <w:t>i</w:t>
            </w:r>
            <w:r w:rsidRPr="00011A63">
              <w:rPr>
                <w:rFonts w:asciiTheme="minorHAnsi" w:eastAsia="Arial" w:hAnsiTheme="minorHAnsi" w:cstheme="minorHAnsi"/>
                <w:spacing w:val="2"/>
                <w:lang w:val="it-IT"/>
              </w:rPr>
              <w:t>n</w:t>
            </w:r>
            <w:r w:rsidRPr="00011A63">
              <w:rPr>
                <w:rFonts w:asciiTheme="minorHAnsi" w:eastAsia="Arial" w:hAnsiTheme="minorHAnsi" w:cstheme="minorHAnsi"/>
                <w:spacing w:val="1"/>
                <w:lang w:val="it-IT"/>
              </w:rPr>
              <w:t>t</w:t>
            </w:r>
            <w:r w:rsidRPr="00011A63">
              <w:rPr>
                <w:rFonts w:asciiTheme="minorHAnsi" w:eastAsia="Arial" w:hAnsiTheme="minorHAnsi" w:cstheme="minorHAnsi"/>
                <w:spacing w:val="2"/>
                <w:lang w:val="it-IT"/>
              </w:rPr>
              <w:t>e</w:t>
            </w:r>
            <w:r w:rsidRPr="00011A63">
              <w:rPr>
                <w:rFonts w:asciiTheme="minorHAnsi" w:eastAsia="Arial" w:hAnsiTheme="minorHAnsi" w:cstheme="minorHAnsi"/>
                <w:spacing w:val="-2"/>
                <w:lang w:val="it-IT"/>
              </w:rPr>
              <w:t>r</w:t>
            </w:r>
            <w:r w:rsidRPr="00011A63">
              <w:rPr>
                <w:rFonts w:asciiTheme="minorHAnsi" w:eastAsia="Arial" w:hAnsiTheme="minorHAnsi" w:cstheme="minorHAnsi"/>
                <w:spacing w:val="2"/>
                <w:lang w:val="it-IT"/>
              </w:rPr>
              <w:t>d</w:t>
            </w:r>
            <w:r w:rsidRPr="00011A63">
              <w:rPr>
                <w:rFonts w:asciiTheme="minorHAnsi" w:eastAsia="Arial" w:hAnsiTheme="minorHAnsi" w:cstheme="minorHAnsi"/>
                <w:spacing w:val="-1"/>
                <w:lang w:val="it-IT"/>
              </w:rPr>
              <w:t>i</w:t>
            </w:r>
            <w:r w:rsidRPr="00011A63">
              <w:rPr>
                <w:rFonts w:asciiTheme="minorHAnsi" w:eastAsia="Arial" w:hAnsiTheme="minorHAnsi" w:cstheme="minorHAnsi"/>
                <w:lang w:val="it-IT"/>
              </w:rPr>
              <w:t>z</w:t>
            </w:r>
            <w:r w:rsidRPr="00011A63">
              <w:rPr>
                <w:rFonts w:asciiTheme="minorHAnsi" w:eastAsia="Arial" w:hAnsiTheme="minorHAnsi" w:cstheme="minorHAnsi"/>
                <w:spacing w:val="-6"/>
                <w:lang w:val="it-IT"/>
              </w:rPr>
              <w:t>i</w:t>
            </w:r>
            <w:r w:rsidRPr="00011A63">
              <w:rPr>
                <w:rFonts w:asciiTheme="minorHAnsi" w:eastAsia="Arial" w:hAnsiTheme="minorHAnsi" w:cstheme="minorHAnsi"/>
                <w:spacing w:val="2"/>
                <w:lang w:val="it-IT"/>
              </w:rPr>
              <w:t>o</w:t>
            </w:r>
            <w:r w:rsidRPr="00011A63">
              <w:rPr>
                <w:rFonts w:asciiTheme="minorHAnsi" w:eastAsia="Arial" w:hAnsiTheme="minorHAnsi" w:cstheme="minorHAnsi"/>
                <w:spacing w:val="-3"/>
                <w:lang w:val="it-IT"/>
              </w:rPr>
              <w:t>n</w:t>
            </w:r>
            <w:r w:rsidRPr="00011A63">
              <w:rPr>
                <w:rFonts w:asciiTheme="minorHAnsi" w:eastAsia="Arial" w:hAnsiTheme="minorHAnsi" w:cstheme="minorHAnsi"/>
                <w:lang w:val="it-IT"/>
              </w:rPr>
              <w:t>e</w:t>
            </w:r>
            <w:r w:rsidRPr="00011A63">
              <w:rPr>
                <w:rFonts w:asciiTheme="minorHAnsi" w:eastAsia="Arial" w:hAnsiTheme="minorHAnsi" w:cstheme="minorHAnsi"/>
                <w:spacing w:val="3"/>
                <w:lang w:val="it-IT"/>
              </w:rPr>
              <w:t xml:space="preserve"> </w:t>
            </w:r>
            <w:r w:rsidRPr="00011A63">
              <w:rPr>
                <w:rFonts w:asciiTheme="minorHAnsi" w:eastAsia="Arial" w:hAnsiTheme="minorHAnsi" w:cstheme="minorHAnsi"/>
                <w:spacing w:val="-3"/>
                <w:lang w:val="it-IT"/>
              </w:rPr>
              <w:t>d</w:t>
            </w:r>
            <w:r w:rsidRPr="00011A63">
              <w:rPr>
                <w:rFonts w:asciiTheme="minorHAnsi" w:eastAsia="Arial" w:hAnsiTheme="minorHAnsi" w:cstheme="minorHAnsi"/>
                <w:spacing w:val="2"/>
                <w:lang w:val="it-IT"/>
              </w:rPr>
              <w:t>a</w:t>
            </w:r>
            <w:r w:rsidRPr="00011A63">
              <w:rPr>
                <w:rFonts w:asciiTheme="minorHAnsi" w:eastAsia="Arial" w:hAnsiTheme="minorHAnsi" w:cstheme="minorHAnsi"/>
                <w:spacing w:val="-1"/>
                <w:lang w:val="it-IT"/>
              </w:rPr>
              <w:t>ll’</w:t>
            </w:r>
            <w:r w:rsidRPr="00011A63">
              <w:rPr>
                <w:rFonts w:asciiTheme="minorHAnsi" w:eastAsia="Arial" w:hAnsiTheme="minorHAnsi" w:cstheme="minorHAnsi"/>
                <w:spacing w:val="2"/>
                <w:lang w:val="it-IT"/>
              </w:rPr>
              <w:t>e</w:t>
            </w:r>
            <w:r w:rsidRPr="00011A63">
              <w:rPr>
                <w:rFonts w:asciiTheme="minorHAnsi" w:eastAsia="Arial" w:hAnsiTheme="minorHAnsi" w:cstheme="minorHAnsi"/>
                <w:spacing w:val="-5"/>
                <w:lang w:val="it-IT"/>
              </w:rPr>
              <w:t>s</w:t>
            </w:r>
            <w:r w:rsidRPr="00011A63">
              <w:rPr>
                <w:rFonts w:asciiTheme="minorHAnsi" w:eastAsia="Arial" w:hAnsiTheme="minorHAnsi" w:cstheme="minorHAnsi"/>
                <w:spacing w:val="2"/>
                <w:lang w:val="it-IT"/>
              </w:rPr>
              <w:t>e</w:t>
            </w:r>
            <w:r w:rsidRPr="00011A63">
              <w:rPr>
                <w:rFonts w:asciiTheme="minorHAnsi" w:eastAsia="Arial" w:hAnsiTheme="minorHAnsi" w:cstheme="minorHAnsi"/>
                <w:spacing w:val="-2"/>
                <w:lang w:val="it-IT"/>
              </w:rPr>
              <w:t>r</w:t>
            </w:r>
            <w:r w:rsidRPr="00011A63">
              <w:rPr>
                <w:rFonts w:asciiTheme="minorHAnsi" w:eastAsia="Arial" w:hAnsiTheme="minorHAnsi" w:cstheme="minorHAnsi"/>
                <w:lang w:val="it-IT"/>
              </w:rPr>
              <w:t>c</w:t>
            </w:r>
            <w:r w:rsidRPr="00011A63">
              <w:rPr>
                <w:rFonts w:asciiTheme="minorHAnsi" w:eastAsia="Arial" w:hAnsiTheme="minorHAnsi" w:cstheme="minorHAnsi"/>
                <w:spacing w:val="-1"/>
                <w:lang w:val="it-IT"/>
              </w:rPr>
              <w:t>i</w:t>
            </w:r>
            <w:r w:rsidRPr="00011A63">
              <w:rPr>
                <w:rFonts w:asciiTheme="minorHAnsi" w:eastAsia="Arial" w:hAnsiTheme="minorHAnsi" w:cstheme="minorHAnsi"/>
                <w:lang w:val="it-IT"/>
              </w:rPr>
              <w:t>z</w:t>
            </w:r>
            <w:r w:rsidRPr="00011A63">
              <w:rPr>
                <w:rFonts w:asciiTheme="minorHAnsi" w:eastAsia="Arial" w:hAnsiTheme="minorHAnsi" w:cstheme="minorHAnsi"/>
                <w:spacing w:val="-1"/>
                <w:lang w:val="it-IT"/>
              </w:rPr>
              <w:t>i</w:t>
            </w:r>
            <w:r w:rsidRPr="00011A63">
              <w:rPr>
                <w:rFonts w:asciiTheme="minorHAnsi" w:eastAsia="Arial" w:hAnsiTheme="minorHAnsi" w:cstheme="minorHAnsi"/>
                <w:lang w:val="it-IT"/>
              </w:rPr>
              <w:t xml:space="preserve">o </w:t>
            </w:r>
            <w:r w:rsidRPr="00011A63">
              <w:rPr>
                <w:rFonts w:asciiTheme="minorHAnsi" w:eastAsia="Arial" w:hAnsiTheme="minorHAnsi" w:cstheme="minorHAnsi"/>
                <w:spacing w:val="2"/>
                <w:lang w:val="it-IT"/>
              </w:rPr>
              <w:t>de</w:t>
            </w:r>
            <w:r w:rsidRPr="00011A63">
              <w:rPr>
                <w:rFonts w:asciiTheme="minorHAnsi" w:eastAsia="Arial" w:hAnsiTheme="minorHAnsi" w:cstheme="minorHAnsi"/>
                <w:spacing w:val="-1"/>
                <w:lang w:val="it-IT"/>
              </w:rPr>
              <w:t>ll’</w:t>
            </w:r>
            <w:r w:rsidRPr="00011A63">
              <w:rPr>
                <w:rFonts w:asciiTheme="minorHAnsi" w:eastAsia="Arial" w:hAnsiTheme="minorHAnsi" w:cstheme="minorHAnsi"/>
                <w:spacing w:val="2"/>
                <w:lang w:val="it-IT"/>
              </w:rPr>
              <w:t>a</w:t>
            </w:r>
            <w:r w:rsidRPr="00011A63">
              <w:rPr>
                <w:rFonts w:asciiTheme="minorHAnsi" w:eastAsia="Arial" w:hAnsiTheme="minorHAnsi" w:cstheme="minorHAnsi"/>
                <w:spacing w:val="-4"/>
                <w:lang w:val="it-IT"/>
              </w:rPr>
              <w:t>t</w:t>
            </w:r>
            <w:r w:rsidRPr="00011A63">
              <w:rPr>
                <w:rFonts w:asciiTheme="minorHAnsi" w:eastAsia="Arial" w:hAnsiTheme="minorHAnsi" w:cstheme="minorHAnsi"/>
                <w:spacing w:val="1"/>
                <w:lang w:val="it-IT"/>
              </w:rPr>
              <w:t>t</w:t>
            </w:r>
            <w:r w:rsidRPr="00011A63">
              <w:rPr>
                <w:rFonts w:asciiTheme="minorHAnsi" w:eastAsia="Arial" w:hAnsiTheme="minorHAnsi" w:cstheme="minorHAnsi"/>
                <w:spacing w:val="-1"/>
                <w:lang w:val="it-IT"/>
              </w:rPr>
              <w:t>i</w:t>
            </w:r>
            <w:r w:rsidRPr="00011A63">
              <w:rPr>
                <w:rFonts w:asciiTheme="minorHAnsi" w:eastAsia="Arial" w:hAnsiTheme="minorHAnsi" w:cstheme="minorHAnsi"/>
                <w:lang w:val="it-IT"/>
              </w:rPr>
              <w:t>v</w:t>
            </w:r>
            <w:r w:rsidRPr="00011A63">
              <w:rPr>
                <w:rFonts w:asciiTheme="minorHAnsi" w:eastAsia="Arial" w:hAnsiTheme="minorHAnsi" w:cstheme="minorHAnsi"/>
                <w:spacing w:val="-1"/>
                <w:lang w:val="it-IT"/>
              </w:rPr>
              <w:t>i</w:t>
            </w:r>
            <w:r w:rsidRPr="00011A63">
              <w:rPr>
                <w:rFonts w:asciiTheme="minorHAnsi" w:eastAsia="Arial" w:hAnsiTheme="minorHAnsi" w:cstheme="minorHAnsi"/>
                <w:spacing w:val="1"/>
                <w:lang w:val="it-IT"/>
              </w:rPr>
              <w:t>t</w:t>
            </w:r>
            <w:r w:rsidRPr="00011A63">
              <w:rPr>
                <w:rFonts w:asciiTheme="minorHAnsi" w:eastAsia="Arial" w:hAnsiTheme="minorHAnsi" w:cstheme="minorHAnsi"/>
                <w:lang w:val="it-IT"/>
              </w:rPr>
              <w:t>à</w:t>
            </w:r>
          </w:p>
          <w:p w14:paraId="183D5864" w14:textId="77777777" w:rsidR="001A76F5" w:rsidRPr="00011A63" w:rsidRDefault="001A76F5" w:rsidP="00246BAB">
            <w:pPr>
              <w:jc w:val="both"/>
              <w:rPr>
                <w:rFonts w:asciiTheme="minorHAnsi" w:hAnsiTheme="minorHAnsi" w:cstheme="minorHAnsi"/>
                <w:lang w:val="it-IT"/>
              </w:rPr>
            </w:pPr>
          </w:p>
          <w:p w14:paraId="0474AFE6" w14:textId="77777777" w:rsidR="001A76F5" w:rsidRPr="00011A63" w:rsidRDefault="001A76F5" w:rsidP="00246BAB">
            <w:pPr>
              <w:ind w:left="76" w:right="582"/>
              <w:jc w:val="both"/>
              <w:rPr>
                <w:rFonts w:asciiTheme="minorHAnsi" w:eastAsia="Arial" w:hAnsiTheme="minorHAnsi" w:cstheme="minorHAnsi"/>
                <w:lang w:val="it-IT"/>
              </w:rPr>
            </w:pPr>
            <w:r w:rsidRPr="00011A63">
              <w:rPr>
                <w:rFonts w:asciiTheme="minorHAnsi" w:eastAsia="Arial" w:hAnsiTheme="minorHAnsi" w:cstheme="minorHAnsi"/>
                <w:lang w:val="it-IT"/>
              </w:rPr>
              <w:t>- s</w:t>
            </w:r>
            <w:r w:rsidRPr="00011A63">
              <w:rPr>
                <w:rFonts w:asciiTheme="minorHAnsi" w:eastAsia="Arial" w:hAnsiTheme="minorHAnsi" w:cstheme="minorHAnsi"/>
                <w:spacing w:val="2"/>
                <w:lang w:val="it-IT"/>
              </w:rPr>
              <w:t>o</w:t>
            </w:r>
            <w:r w:rsidRPr="00011A63">
              <w:rPr>
                <w:rFonts w:asciiTheme="minorHAnsi" w:eastAsia="Arial" w:hAnsiTheme="minorHAnsi" w:cstheme="minorHAnsi"/>
                <w:lang w:val="it-IT"/>
              </w:rPr>
              <w:t>s</w:t>
            </w:r>
            <w:r w:rsidRPr="00011A63">
              <w:rPr>
                <w:rFonts w:asciiTheme="minorHAnsi" w:eastAsia="Arial" w:hAnsiTheme="minorHAnsi" w:cstheme="minorHAnsi"/>
                <w:spacing w:val="-3"/>
                <w:lang w:val="it-IT"/>
              </w:rPr>
              <w:t>p</w:t>
            </w:r>
            <w:r w:rsidRPr="00011A63">
              <w:rPr>
                <w:rFonts w:asciiTheme="minorHAnsi" w:eastAsia="Arial" w:hAnsiTheme="minorHAnsi" w:cstheme="minorHAnsi"/>
                <w:spacing w:val="2"/>
                <w:lang w:val="it-IT"/>
              </w:rPr>
              <w:t>en</w:t>
            </w:r>
            <w:r w:rsidRPr="00011A63">
              <w:rPr>
                <w:rFonts w:asciiTheme="minorHAnsi" w:eastAsia="Arial" w:hAnsiTheme="minorHAnsi" w:cstheme="minorHAnsi"/>
                <w:lang w:val="it-IT"/>
              </w:rPr>
              <w:t>s</w:t>
            </w:r>
            <w:r w:rsidRPr="00011A63">
              <w:rPr>
                <w:rFonts w:asciiTheme="minorHAnsi" w:eastAsia="Arial" w:hAnsiTheme="minorHAnsi" w:cstheme="minorHAnsi"/>
                <w:spacing w:val="-6"/>
                <w:lang w:val="it-IT"/>
              </w:rPr>
              <w:t>i</w:t>
            </w:r>
            <w:r w:rsidRPr="00011A63">
              <w:rPr>
                <w:rFonts w:asciiTheme="minorHAnsi" w:eastAsia="Arial" w:hAnsiTheme="minorHAnsi" w:cstheme="minorHAnsi"/>
                <w:spacing w:val="2"/>
                <w:lang w:val="it-IT"/>
              </w:rPr>
              <w:t>o</w:t>
            </w:r>
            <w:r w:rsidRPr="00011A63">
              <w:rPr>
                <w:rFonts w:asciiTheme="minorHAnsi" w:eastAsia="Arial" w:hAnsiTheme="minorHAnsi" w:cstheme="minorHAnsi"/>
                <w:spacing w:val="-3"/>
                <w:lang w:val="it-IT"/>
              </w:rPr>
              <w:t>n</w:t>
            </w:r>
            <w:r w:rsidRPr="00011A63">
              <w:rPr>
                <w:rFonts w:asciiTheme="minorHAnsi" w:eastAsia="Arial" w:hAnsiTheme="minorHAnsi" w:cstheme="minorHAnsi"/>
                <w:lang w:val="it-IT"/>
              </w:rPr>
              <w:t>e</w:t>
            </w:r>
            <w:r w:rsidRPr="00011A63">
              <w:rPr>
                <w:rFonts w:asciiTheme="minorHAnsi" w:eastAsia="Arial" w:hAnsiTheme="minorHAnsi" w:cstheme="minorHAnsi"/>
                <w:spacing w:val="3"/>
                <w:lang w:val="it-IT"/>
              </w:rPr>
              <w:t xml:space="preserve"> </w:t>
            </w:r>
            <w:r w:rsidRPr="00011A63">
              <w:rPr>
                <w:rFonts w:asciiTheme="minorHAnsi" w:eastAsia="Arial" w:hAnsiTheme="minorHAnsi" w:cstheme="minorHAnsi"/>
                <w:lang w:val="it-IT"/>
              </w:rPr>
              <w:t>o</w:t>
            </w:r>
            <w:r w:rsidRPr="00011A63">
              <w:rPr>
                <w:rFonts w:asciiTheme="minorHAnsi" w:eastAsia="Arial" w:hAnsiTheme="minorHAnsi" w:cstheme="minorHAnsi"/>
                <w:spacing w:val="-2"/>
                <w:lang w:val="it-IT"/>
              </w:rPr>
              <w:t xml:space="preserve"> r</w:t>
            </w:r>
            <w:r w:rsidRPr="00011A63">
              <w:rPr>
                <w:rFonts w:asciiTheme="minorHAnsi" w:eastAsia="Arial" w:hAnsiTheme="minorHAnsi" w:cstheme="minorHAnsi"/>
                <w:spacing w:val="2"/>
                <w:lang w:val="it-IT"/>
              </w:rPr>
              <w:t>e</w:t>
            </w:r>
            <w:r w:rsidRPr="00011A63">
              <w:rPr>
                <w:rFonts w:asciiTheme="minorHAnsi" w:eastAsia="Arial" w:hAnsiTheme="minorHAnsi" w:cstheme="minorHAnsi"/>
                <w:spacing w:val="-5"/>
                <w:lang w:val="it-IT"/>
              </w:rPr>
              <w:t>v</w:t>
            </w:r>
            <w:r w:rsidRPr="00011A63">
              <w:rPr>
                <w:rFonts w:asciiTheme="minorHAnsi" w:eastAsia="Arial" w:hAnsiTheme="minorHAnsi" w:cstheme="minorHAnsi"/>
                <w:spacing w:val="2"/>
                <w:lang w:val="it-IT"/>
              </w:rPr>
              <w:t>o</w:t>
            </w:r>
            <w:r w:rsidRPr="00011A63">
              <w:rPr>
                <w:rFonts w:asciiTheme="minorHAnsi" w:eastAsia="Arial" w:hAnsiTheme="minorHAnsi" w:cstheme="minorHAnsi"/>
                <w:lang w:val="it-IT"/>
              </w:rPr>
              <w:t>ca</w:t>
            </w:r>
            <w:r w:rsidRPr="00011A63">
              <w:rPr>
                <w:rFonts w:asciiTheme="minorHAnsi" w:eastAsia="Arial" w:hAnsiTheme="minorHAnsi" w:cstheme="minorHAnsi"/>
                <w:spacing w:val="-2"/>
                <w:lang w:val="it-IT"/>
              </w:rPr>
              <w:t xml:space="preserve"> </w:t>
            </w:r>
            <w:r w:rsidRPr="00011A63">
              <w:rPr>
                <w:rFonts w:asciiTheme="minorHAnsi" w:eastAsia="Arial" w:hAnsiTheme="minorHAnsi" w:cstheme="minorHAnsi"/>
                <w:spacing w:val="2"/>
                <w:lang w:val="it-IT"/>
              </w:rPr>
              <w:t>d</w:t>
            </w:r>
            <w:r w:rsidRPr="00011A63">
              <w:rPr>
                <w:rFonts w:asciiTheme="minorHAnsi" w:eastAsia="Arial" w:hAnsiTheme="minorHAnsi" w:cstheme="minorHAnsi"/>
                <w:lang w:val="it-IT"/>
              </w:rPr>
              <w:t xml:space="preserve">i </w:t>
            </w:r>
            <w:r w:rsidRPr="00011A63">
              <w:rPr>
                <w:rFonts w:asciiTheme="minorHAnsi" w:eastAsia="Arial" w:hAnsiTheme="minorHAnsi" w:cstheme="minorHAnsi"/>
                <w:spacing w:val="2"/>
                <w:lang w:val="it-IT"/>
              </w:rPr>
              <w:t>au</w:t>
            </w:r>
            <w:r w:rsidRPr="00011A63">
              <w:rPr>
                <w:rFonts w:asciiTheme="minorHAnsi" w:eastAsia="Arial" w:hAnsiTheme="minorHAnsi" w:cstheme="minorHAnsi"/>
                <w:spacing w:val="-4"/>
                <w:lang w:val="it-IT"/>
              </w:rPr>
              <w:t>t</w:t>
            </w:r>
            <w:r w:rsidRPr="00011A63">
              <w:rPr>
                <w:rFonts w:asciiTheme="minorHAnsi" w:eastAsia="Arial" w:hAnsiTheme="minorHAnsi" w:cstheme="minorHAnsi"/>
                <w:spacing w:val="2"/>
                <w:lang w:val="it-IT"/>
              </w:rPr>
              <w:t>o</w:t>
            </w:r>
            <w:r w:rsidRPr="00011A63">
              <w:rPr>
                <w:rFonts w:asciiTheme="minorHAnsi" w:eastAsia="Arial" w:hAnsiTheme="minorHAnsi" w:cstheme="minorHAnsi"/>
                <w:spacing w:val="-2"/>
                <w:lang w:val="it-IT"/>
              </w:rPr>
              <w:t>r</w:t>
            </w:r>
            <w:r w:rsidRPr="00011A63">
              <w:rPr>
                <w:rFonts w:asciiTheme="minorHAnsi" w:eastAsia="Arial" w:hAnsiTheme="minorHAnsi" w:cstheme="minorHAnsi"/>
                <w:spacing w:val="-1"/>
                <w:lang w:val="it-IT"/>
              </w:rPr>
              <w:t>i</w:t>
            </w:r>
            <w:r w:rsidRPr="00011A63">
              <w:rPr>
                <w:rFonts w:asciiTheme="minorHAnsi" w:eastAsia="Arial" w:hAnsiTheme="minorHAnsi" w:cstheme="minorHAnsi"/>
                <w:lang w:val="it-IT"/>
              </w:rPr>
              <w:t>zz</w:t>
            </w:r>
            <w:r w:rsidRPr="00011A63">
              <w:rPr>
                <w:rFonts w:asciiTheme="minorHAnsi" w:eastAsia="Arial" w:hAnsiTheme="minorHAnsi" w:cstheme="minorHAnsi"/>
                <w:spacing w:val="2"/>
                <w:lang w:val="it-IT"/>
              </w:rPr>
              <w:t>a</w:t>
            </w:r>
            <w:r w:rsidRPr="00011A63">
              <w:rPr>
                <w:rFonts w:asciiTheme="minorHAnsi" w:eastAsia="Arial" w:hAnsiTheme="minorHAnsi" w:cstheme="minorHAnsi"/>
                <w:lang w:val="it-IT"/>
              </w:rPr>
              <w:t>z</w:t>
            </w:r>
            <w:r w:rsidRPr="00011A63">
              <w:rPr>
                <w:rFonts w:asciiTheme="minorHAnsi" w:eastAsia="Arial" w:hAnsiTheme="minorHAnsi" w:cstheme="minorHAnsi"/>
                <w:spacing w:val="-1"/>
                <w:lang w:val="it-IT"/>
              </w:rPr>
              <w:t>i</w:t>
            </w:r>
            <w:r w:rsidRPr="00011A63">
              <w:rPr>
                <w:rFonts w:asciiTheme="minorHAnsi" w:eastAsia="Arial" w:hAnsiTheme="minorHAnsi" w:cstheme="minorHAnsi"/>
                <w:spacing w:val="-3"/>
                <w:lang w:val="it-IT"/>
              </w:rPr>
              <w:t>o</w:t>
            </w:r>
            <w:r w:rsidRPr="00011A63">
              <w:rPr>
                <w:rFonts w:asciiTheme="minorHAnsi" w:eastAsia="Arial" w:hAnsiTheme="minorHAnsi" w:cstheme="minorHAnsi"/>
                <w:spacing w:val="2"/>
                <w:lang w:val="it-IT"/>
              </w:rPr>
              <w:t>n</w:t>
            </w:r>
            <w:r w:rsidRPr="00011A63">
              <w:rPr>
                <w:rFonts w:asciiTheme="minorHAnsi" w:eastAsia="Arial" w:hAnsiTheme="minorHAnsi" w:cstheme="minorHAnsi"/>
                <w:spacing w:val="-1"/>
                <w:lang w:val="it-IT"/>
              </w:rPr>
              <w:t>i</w:t>
            </w:r>
            <w:r w:rsidRPr="00011A63">
              <w:rPr>
                <w:rFonts w:asciiTheme="minorHAnsi" w:eastAsia="Arial" w:hAnsiTheme="minorHAnsi" w:cstheme="minorHAnsi"/>
                <w:lang w:val="it-IT"/>
              </w:rPr>
              <w:t>,</w:t>
            </w:r>
            <w:r w:rsidRPr="00011A63">
              <w:rPr>
                <w:rFonts w:asciiTheme="minorHAnsi" w:eastAsia="Arial" w:hAnsiTheme="minorHAnsi" w:cstheme="minorHAnsi"/>
                <w:spacing w:val="2"/>
                <w:lang w:val="it-IT"/>
              </w:rPr>
              <w:t xml:space="preserve"> </w:t>
            </w:r>
            <w:r w:rsidRPr="00011A63">
              <w:rPr>
                <w:rFonts w:asciiTheme="minorHAnsi" w:eastAsia="Arial" w:hAnsiTheme="minorHAnsi" w:cstheme="minorHAnsi"/>
                <w:spacing w:val="-1"/>
                <w:lang w:val="it-IT"/>
              </w:rPr>
              <w:t>li</w:t>
            </w:r>
            <w:r w:rsidRPr="00011A63">
              <w:rPr>
                <w:rFonts w:asciiTheme="minorHAnsi" w:eastAsia="Arial" w:hAnsiTheme="minorHAnsi" w:cstheme="minorHAnsi"/>
                <w:spacing w:val="-5"/>
                <w:lang w:val="it-IT"/>
              </w:rPr>
              <w:t>c</w:t>
            </w:r>
            <w:r w:rsidRPr="00011A63">
              <w:rPr>
                <w:rFonts w:asciiTheme="minorHAnsi" w:eastAsia="Arial" w:hAnsiTheme="minorHAnsi" w:cstheme="minorHAnsi"/>
                <w:spacing w:val="2"/>
                <w:lang w:val="it-IT"/>
              </w:rPr>
              <w:t>en</w:t>
            </w:r>
            <w:r w:rsidRPr="00011A63">
              <w:rPr>
                <w:rFonts w:asciiTheme="minorHAnsi" w:eastAsia="Arial" w:hAnsiTheme="minorHAnsi" w:cstheme="minorHAnsi"/>
                <w:spacing w:val="-5"/>
                <w:lang w:val="it-IT"/>
              </w:rPr>
              <w:t>z</w:t>
            </w:r>
            <w:r w:rsidRPr="00011A63">
              <w:rPr>
                <w:rFonts w:asciiTheme="minorHAnsi" w:eastAsia="Arial" w:hAnsiTheme="minorHAnsi" w:cstheme="minorHAnsi"/>
                <w:lang w:val="it-IT"/>
              </w:rPr>
              <w:t>e</w:t>
            </w:r>
            <w:r w:rsidRPr="00011A63">
              <w:rPr>
                <w:rFonts w:asciiTheme="minorHAnsi" w:eastAsia="Arial" w:hAnsiTheme="minorHAnsi" w:cstheme="minorHAnsi"/>
                <w:spacing w:val="3"/>
                <w:lang w:val="it-IT"/>
              </w:rPr>
              <w:t xml:space="preserve"> </w:t>
            </w:r>
            <w:r w:rsidRPr="00011A63">
              <w:rPr>
                <w:rFonts w:asciiTheme="minorHAnsi" w:eastAsia="Arial" w:hAnsiTheme="minorHAnsi" w:cstheme="minorHAnsi"/>
                <w:lang w:val="it-IT"/>
              </w:rPr>
              <w:t>o c</w:t>
            </w:r>
            <w:r w:rsidRPr="00011A63">
              <w:rPr>
                <w:rFonts w:asciiTheme="minorHAnsi" w:eastAsia="Arial" w:hAnsiTheme="minorHAnsi" w:cstheme="minorHAnsi"/>
                <w:spacing w:val="2"/>
                <w:lang w:val="it-IT"/>
              </w:rPr>
              <w:t>on</w:t>
            </w:r>
            <w:r w:rsidRPr="00011A63">
              <w:rPr>
                <w:rFonts w:asciiTheme="minorHAnsi" w:eastAsia="Arial" w:hAnsiTheme="minorHAnsi" w:cstheme="minorHAnsi"/>
                <w:spacing w:val="-5"/>
                <w:lang w:val="it-IT"/>
              </w:rPr>
              <w:t>c</w:t>
            </w:r>
            <w:r w:rsidRPr="00011A63">
              <w:rPr>
                <w:rFonts w:asciiTheme="minorHAnsi" w:eastAsia="Arial" w:hAnsiTheme="minorHAnsi" w:cstheme="minorHAnsi"/>
                <w:spacing w:val="2"/>
                <w:lang w:val="it-IT"/>
              </w:rPr>
              <w:t>e</w:t>
            </w:r>
            <w:r w:rsidRPr="00011A63">
              <w:rPr>
                <w:rFonts w:asciiTheme="minorHAnsi" w:eastAsia="Arial" w:hAnsiTheme="minorHAnsi" w:cstheme="minorHAnsi"/>
                <w:lang w:val="it-IT"/>
              </w:rPr>
              <w:t>ss</w:t>
            </w:r>
            <w:r w:rsidRPr="00011A63">
              <w:rPr>
                <w:rFonts w:asciiTheme="minorHAnsi" w:eastAsia="Arial" w:hAnsiTheme="minorHAnsi" w:cstheme="minorHAnsi"/>
                <w:spacing w:val="-1"/>
                <w:lang w:val="it-IT"/>
              </w:rPr>
              <w:t>i</w:t>
            </w:r>
            <w:r w:rsidRPr="00011A63">
              <w:rPr>
                <w:rFonts w:asciiTheme="minorHAnsi" w:eastAsia="Arial" w:hAnsiTheme="minorHAnsi" w:cstheme="minorHAnsi"/>
                <w:spacing w:val="-3"/>
                <w:lang w:val="it-IT"/>
              </w:rPr>
              <w:t>o</w:t>
            </w:r>
            <w:r w:rsidRPr="00011A63">
              <w:rPr>
                <w:rFonts w:asciiTheme="minorHAnsi" w:eastAsia="Arial" w:hAnsiTheme="minorHAnsi" w:cstheme="minorHAnsi"/>
                <w:spacing w:val="2"/>
                <w:lang w:val="it-IT"/>
              </w:rPr>
              <w:t>n</w:t>
            </w:r>
            <w:r w:rsidRPr="00011A63">
              <w:rPr>
                <w:rFonts w:asciiTheme="minorHAnsi" w:eastAsia="Arial" w:hAnsiTheme="minorHAnsi" w:cstheme="minorHAnsi"/>
                <w:lang w:val="it-IT"/>
              </w:rPr>
              <w:t xml:space="preserve">i </w:t>
            </w:r>
            <w:r w:rsidRPr="00011A63">
              <w:rPr>
                <w:rFonts w:asciiTheme="minorHAnsi" w:eastAsia="Arial" w:hAnsiTheme="minorHAnsi" w:cstheme="minorHAnsi"/>
                <w:spacing w:val="-4"/>
                <w:lang w:val="it-IT"/>
              </w:rPr>
              <w:t>f</w:t>
            </w:r>
            <w:r w:rsidRPr="00011A63">
              <w:rPr>
                <w:rFonts w:asciiTheme="minorHAnsi" w:eastAsia="Arial" w:hAnsiTheme="minorHAnsi" w:cstheme="minorHAnsi"/>
                <w:spacing w:val="2"/>
                <w:lang w:val="it-IT"/>
              </w:rPr>
              <w:t>un</w:t>
            </w:r>
            <w:r w:rsidRPr="00011A63">
              <w:rPr>
                <w:rFonts w:asciiTheme="minorHAnsi" w:eastAsia="Arial" w:hAnsiTheme="minorHAnsi" w:cstheme="minorHAnsi"/>
                <w:lang w:val="it-IT"/>
              </w:rPr>
              <w:t>z</w:t>
            </w:r>
            <w:r w:rsidRPr="00011A63">
              <w:rPr>
                <w:rFonts w:asciiTheme="minorHAnsi" w:eastAsia="Arial" w:hAnsiTheme="minorHAnsi" w:cstheme="minorHAnsi"/>
                <w:spacing w:val="-6"/>
                <w:lang w:val="it-IT"/>
              </w:rPr>
              <w:t>i</w:t>
            </w:r>
            <w:r w:rsidRPr="00011A63">
              <w:rPr>
                <w:rFonts w:asciiTheme="minorHAnsi" w:eastAsia="Arial" w:hAnsiTheme="minorHAnsi" w:cstheme="minorHAnsi"/>
                <w:spacing w:val="2"/>
                <w:lang w:val="it-IT"/>
              </w:rPr>
              <w:t>o</w:t>
            </w:r>
            <w:r w:rsidRPr="00011A63">
              <w:rPr>
                <w:rFonts w:asciiTheme="minorHAnsi" w:eastAsia="Arial" w:hAnsiTheme="minorHAnsi" w:cstheme="minorHAnsi"/>
                <w:spacing w:val="-3"/>
                <w:lang w:val="it-IT"/>
              </w:rPr>
              <w:t>n</w:t>
            </w:r>
            <w:r w:rsidRPr="00011A63">
              <w:rPr>
                <w:rFonts w:asciiTheme="minorHAnsi" w:eastAsia="Arial" w:hAnsiTheme="minorHAnsi" w:cstheme="minorHAnsi"/>
                <w:spacing w:val="2"/>
                <w:lang w:val="it-IT"/>
              </w:rPr>
              <w:t>a</w:t>
            </w:r>
            <w:r w:rsidRPr="00011A63">
              <w:rPr>
                <w:rFonts w:asciiTheme="minorHAnsi" w:eastAsia="Arial" w:hAnsiTheme="minorHAnsi" w:cstheme="minorHAnsi"/>
                <w:spacing w:val="-1"/>
                <w:lang w:val="it-IT"/>
              </w:rPr>
              <w:t>l</w:t>
            </w:r>
            <w:r w:rsidRPr="00011A63">
              <w:rPr>
                <w:rFonts w:asciiTheme="minorHAnsi" w:eastAsia="Arial" w:hAnsiTheme="minorHAnsi" w:cstheme="minorHAnsi"/>
                <w:lang w:val="it-IT"/>
              </w:rPr>
              <w:t xml:space="preserve">i </w:t>
            </w:r>
            <w:r w:rsidRPr="00011A63">
              <w:rPr>
                <w:rFonts w:asciiTheme="minorHAnsi" w:eastAsia="Arial" w:hAnsiTheme="minorHAnsi" w:cstheme="minorHAnsi"/>
                <w:spacing w:val="2"/>
                <w:lang w:val="it-IT"/>
              </w:rPr>
              <w:t>a</w:t>
            </w:r>
            <w:r w:rsidRPr="00011A63">
              <w:rPr>
                <w:rFonts w:asciiTheme="minorHAnsi" w:eastAsia="Arial" w:hAnsiTheme="minorHAnsi" w:cstheme="minorHAnsi"/>
                <w:spacing w:val="-1"/>
                <w:lang w:val="it-IT"/>
              </w:rPr>
              <w:t>ll</w:t>
            </w:r>
            <w:r w:rsidRPr="00011A63">
              <w:rPr>
                <w:rFonts w:asciiTheme="minorHAnsi" w:eastAsia="Arial" w:hAnsiTheme="minorHAnsi" w:cstheme="minorHAnsi"/>
                <w:lang w:val="it-IT"/>
              </w:rPr>
              <w:t>a c</w:t>
            </w:r>
            <w:r w:rsidRPr="00011A63">
              <w:rPr>
                <w:rFonts w:asciiTheme="minorHAnsi" w:eastAsia="Arial" w:hAnsiTheme="minorHAnsi" w:cstheme="minorHAnsi"/>
                <w:spacing w:val="2"/>
                <w:lang w:val="it-IT"/>
              </w:rPr>
              <w:t>o</w:t>
            </w:r>
            <w:r w:rsidRPr="00011A63">
              <w:rPr>
                <w:rFonts w:asciiTheme="minorHAnsi" w:eastAsia="Arial" w:hAnsiTheme="minorHAnsi" w:cstheme="minorHAnsi"/>
                <w:spacing w:val="-2"/>
                <w:lang w:val="it-IT"/>
              </w:rPr>
              <w:t>m</w:t>
            </w:r>
            <w:r w:rsidRPr="00011A63">
              <w:rPr>
                <w:rFonts w:asciiTheme="minorHAnsi" w:eastAsia="Arial" w:hAnsiTheme="minorHAnsi" w:cstheme="minorHAnsi"/>
                <w:spacing w:val="3"/>
                <w:lang w:val="it-IT"/>
              </w:rPr>
              <w:t>m</w:t>
            </w:r>
            <w:r w:rsidRPr="00011A63">
              <w:rPr>
                <w:rFonts w:asciiTheme="minorHAnsi" w:eastAsia="Arial" w:hAnsiTheme="minorHAnsi" w:cstheme="minorHAnsi"/>
                <w:spacing w:val="-1"/>
                <w:lang w:val="it-IT"/>
              </w:rPr>
              <w:t>i</w:t>
            </w:r>
            <w:r w:rsidRPr="00011A63">
              <w:rPr>
                <w:rFonts w:asciiTheme="minorHAnsi" w:eastAsia="Arial" w:hAnsiTheme="minorHAnsi" w:cstheme="minorHAnsi"/>
                <w:lang w:val="it-IT"/>
              </w:rPr>
              <w:t>ss</w:t>
            </w:r>
            <w:r w:rsidRPr="00011A63">
              <w:rPr>
                <w:rFonts w:asciiTheme="minorHAnsi" w:eastAsia="Arial" w:hAnsiTheme="minorHAnsi" w:cstheme="minorHAnsi"/>
                <w:spacing w:val="-6"/>
                <w:lang w:val="it-IT"/>
              </w:rPr>
              <w:t>i</w:t>
            </w:r>
            <w:r w:rsidRPr="00011A63">
              <w:rPr>
                <w:rFonts w:asciiTheme="minorHAnsi" w:eastAsia="Arial" w:hAnsiTheme="minorHAnsi" w:cstheme="minorHAnsi"/>
                <w:spacing w:val="2"/>
                <w:lang w:val="it-IT"/>
              </w:rPr>
              <w:t>o</w:t>
            </w:r>
            <w:r w:rsidRPr="00011A63">
              <w:rPr>
                <w:rFonts w:asciiTheme="minorHAnsi" w:eastAsia="Arial" w:hAnsiTheme="minorHAnsi" w:cstheme="minorHAnsi"/>
                <w:spacing w:val="-3"/>
                <w:lang w:val="it-IT"/>
              </w:rPr>
              <w:t>n</w:t>
            </w:r>
            <w:r w:rsidRPr="00011A63">
              <w:rPr>
                <w:rFonts w:asciiTheme="minorHAnsi" w:eastAsia="Arial" w:hAnsiTheme="minorHAnsi" w:cstheme="minorHAnsi"/>
                <w:lang w:val="it-IT"/>
              </w:rPr>
              <w:t>e</w:t>
            </w:r>
            <w:r w:rsidRPr="00011A63">
              <w:rPr>
                <w:rFonts w:asciiTheme="minorHAnsi" w:eastAsia="Arial" w:hAnsiTheme="minorHAnsi" w:cstheme="minorHAnsi"/>
                <w:spacing w:val="3"/>
                <w:lang w:val="it-IT"/>
              </w:rPr>
              <w:t xml:space="preserve"> </w:t>
            </w:r>
            <w:r w:rsidRPr="00011A63">
              <w:rPr>
                <w:rFonts w:asciiTheme="minorHAnsi" w:eastAsia="Arial" w:hAnsiTheme="minorHAnsi" w:cstheme="minorHAnsi"/>
                <w:spacing w:val="-3"/>
                <w:lang w:val="it-IT"/>
              </w:rPr>
              <w:t>d</w:t>
            </w:r>
            <w:r w:rsidRPr="00011A63">
              <w:rPr>
                <w:rFonts w:asciiTheme="minorHAnsi" w:eastAsia="Arial" w:hAnsiTheme="minorHAnsi" w:cstheme="minorHAnsi"/>
                <w:spacing w:val="2"/>
                <w:lang w:val="it-IT"/>
              </w:rPr>
              <w:t>e</w:t>
            </w:r>
            <w:r w:rsidRPr="00011A63">
              <w:rPr>
                <w:rFonts w:asciiTheme="minorHAnsi" w:eastAsia="Arial" w:hAnsiTheme="minorHAnsi" w:cstheme="minorHAnsi"/>
                <w:spacing w:val="-1"/>
                <w:lang w:val="it-IT"/>
              </w:rPr>
              <w:t>ll’ill</w:t>
            </w:r>
            <w:r w:rsidRPr="00011A63">
              <w:rPr>
                <w:rFonts w:asciiTheme="minorHAnsi" w:eastAsia="Arial" w:hAnsiTheme="minorHAnsi" w:cstheme="minorHAnsi"/>
                <w:spacing w:val="2"/>
                <w:lang w:val="it-IT"/>
              </w:rPr>
              <w:t>e</w:t>
            </w:r>
            <w:r w:rsidRPr="00011A63">
              <w:rPr>
                <w:rFonts w:asciiTheme="minorHAnsi" w:eastAsia="Arial" w:hAnsiTheme="minorHAnsi" w:cstheme="minorHAnsi"/>
                <w:lang w:val="it-IT"/>
              </w:rPr>
              <w:t>c</w:t>
            </w:r>
            <w:r w:rsidRPr="00011A63">
              <w:rPr>
                <w:rFonts w:asciiTheme="minorHAnsi" w:eastAsia="Arial" w:hAnsiTheme="minorHAnsi" w:cstheme="minorHAnsi"/>
                <w:spacing w:val="-1"/>
                <w:lang w:val="it-IT"/>
              </w:rPr>
              <w:t>i</w:t>
            </w:r>
            <w:r w:rsidRPr="00011A63">
              <w:rPr>
                <w:rFonts w:asciiTheme="minorHAnsi" w:eastAsia="Arial" w:hAnsiTheme="minorHAnsi" w:cstheme="minorHAnsi"/>
                <w:spacing w:val="1"/>
                <w:lang w:val="it-IT"/>
              </w:rPr>
              <w:t>t</w:t>
            </w:r>
            <w:r w:rsidRPr="00011A63">
              <w:rPr>
                <w:rFonts w:asciiTheme="minorHAnsi" w:eastAsia="Arial" w:hAnsiTheme="minorHAnsi" w:cstheme="minorHAnsi"/>
                <w:lang w:val="it-IT"/>
              </w:rPr>
              <w:t>o</w:t>
            </w:r>
          </w:p>
          <w:p w14:paraId="0B8CCD8B" w14:textId="77777777" w:rsidR="001A76F5" w:rsidRPr="00011A63" w:rsidRDefault="001A76F5" w:rsidP="00EE6480">
            <w:pPr>
              <w:rPr>
                <w:rFonts w:asciiTheme="minorHAnsi" w:hAnsiTheme="minorHAnsi" w:cstheme="minorHAnsi"/>
                <w:lang w:val="it-IT"/>
              </w:rPr>
            </w:pPr>
          </w:p>
          <w:p w14:paraId="33B60FCF" w14:textId="77777777" w:rsidR="001A76F5" w:rsidRPr="00011A63" w:rsidRDefault="001A76F5" w:rsidP="00246BAB">
            <w:pPr>
              <w:ind w:left="76"/>
              <w:jc w:val="both"/>
              <w:rPr>
                <w:rFonts w:asciiTheme="minorHAnsi" w:eastAsia="Arial" w:hAnsiTheme="minorHAnsi" w:cstheme="minorHAnsi"/>
                <w:lang w:val="it-IT"/>
              </w:rPr>
            </w:pPr>
            <w:r w:rsidRPr="00011A63">
              <w:rPr>
                <w:rFonts w:asciiTheme="minorHAnsi" w:eastAsia="Arial" w:hAnsiTheme="minorHAnsi" w:cstheme="minorHAnsi"/>
                <w:lang w:val="it-IT"/>
              </w:rPr>
              <w:t xml:space="preserve">- </w:t>
            </w:r>
            <w:r w:rsidRPr="00011A63">
              <w:rPr>
                <w:rFonts w:asciiTheme="minorHAnsi" w:eastAsia="Arial" w:hAnsiTheme="minorHAnsi" w:cstheme="minorHAnsi"/>
                <w:spacing w:val="2"/>
                <w:lang w:val="it-IT"/>
              </w:rPr>
              <w:t>d</w:t>
            </w:r>
            <w:r w:rsidRPr="00011A63">
              <w:rPr>
                <w:rFonts w:asciiTheme="minorHAnsi" w:eastAsia="Arial" w:hAnsiTheme="minorHAnsi" w:cstheme="minorHAnsi"/>
                <w:spacing w:val="-1"/>
                <w:lang w:val="it-IT"/>
              </w:rPr>
              <w:t>i</w:t>
            </w:r>
            <w:r w:rsidRPr="00011A63">
              <w:rPr>
                <w:rFonts w:asciiTheme="minorHAnsi" w:eastAsia="Arial" w:hAnsiTheme="minorHAnsi" w:cstheme="minorHAnsi"/>
                <w:lang w:val="it-IT"/>
              </w:rPr>
              <w:t>v</w:t>
            </w:r>
            <w:r w:rsidRPr="00011A63">
              <w:rPr>
                <w:rFonts w:asciiTheme="minorHAnsi" w:eastAsia="Arial" w:hAnsiTheme="minorHAnsi" w:cstheme="minorHAnsi"/>
                <w:spacing w:val="-1"/>
                <w:lang w:val="it-IT"/>
              </w:rPr>
              <w:t>i</w:t>
            </w:r>
            <w:r w:rsidRPr="00011A63">
              <w:rPr>
                <w:rFonts w:asciiTheme="minorHAnsi" w:eastAsia="Arial" w:hAnsiTheme="minorHAnsi" w:cstheme="minorHAnsi"/>
                <w:spacing w:val="2"/>
                <w:lang w:val="it-IT"/>
              </w:rPr>
              <w:t>e</w:t>
            </w:r>
            <w:r w:rsidRPr="00011A63">
              <w:rPr>
                <w:rFonts w:asciiTheme="minorHAnsi" w:eastAsia="Arial" w:hAnsiTheme="minorHAnsi" w:cstheme="minorHAnsi"/>
                <w:spacing w:val="-4"/>
                <w:lang w:val="it-IT"/>
              </w:rPr>
              <w:t>t</w:t>
            </w:r>
            <w:r w:rsidRPr="00011A63">
              <w:rPr>
                <w:rFonts w:asciiTheme="minorHAnsi" w:eastAsia="Arial" w:hAnsiTheme="minorHAnsi" w:cstheme="minorHAnsi"/>
                <w:lang w:val="it-IT"/>
              </w:rPr>
              <w:t>o</w:t>
            </w:r>
            <w:r w:rsidRPr="00011A63">
              <w:rPr>
                <w:rFonts w:asciiTheme="minorHAnsi" w:eastAsia="Arial" w:hAnsiTheme="minorHAnsi" w:cstheme="minorHAnsi"/>
                <w:spacing w:val="3"/>
                <w:lang w:val="it-IT"/>
              </w:rPr>
              <w:t xml:space="preserve"> </w:t>
            </w:r>
            <w:r w:rsidRPr="00011A63">
              <w:rPr>
                <w:rFonts w:asciiTheme="minorHAnsi" w:eastAsia="Arial" w:hAnsiTheme="minorHAnsi" w:cstheme="minorHAnsi"/>
                <w:spacing w:val="2"/>
                <w:lang w:val="it-IT"/>
              </w:rPr>
              <w:t>d</w:t>
            </w:r>
            <w:r w:rsidRPr="00011A63">
              <w:rPr>
                <w:rFonts w:asciiTheme="minorHAnsi" w:eastAsia="Arial" w:hAnsiTheme="minorHAnsi" w:cstheme="minorHAnsi"/>
                <w:lang w:val="it-IT"/>
              </w:rPr>
              <w:t xml:space="preserve">i </w:t>
            </w:r>
            <w:r w:rsidRPr="00011A63">
              <w:rPr>
                <w:rFonts w:asciiTheme="minorHAnsi" w:eastAsia="Arial" w:hAnsiTheme="minorHAnsi" w:cstheme="minorHAnsi"/>
                <w:spacing w:val="-5"/>
                <w:lang w:val="it-IT"/>
              </w:rPr>
              <w:t>c</w:t>
            </w:r>
            <w:r w:rsidRPr="00011A63">
              <w:rPr>
                <w:rFonts w:asciiTheme="minorHAnsi" w:eastAsia="Arial" w:hAnsiTheme="minorHAnsi" w:cstheme="minorHAnsi"/>
                <w:spacing w:val="-3"/>
                <w:lang w:val="it-IT"/>
              </w:rPr>
              <w:t>o</w:t>
            </w:r>
            <w:r w:rsidRPr="00011A63">
              <w:rPr>
                <w:rFonts w:asciiTheme="minorHAnsi" w:eastAsia="Arial" w:hAnsiTheme="minorHAnsi" w:cstheme="minorHAnsi"/>
                <w:spacing w:val="2"/>
                <w:lang w:val="it-IT"/>
              </w:rPr>
              <w:t>n</w:t>
            </w:r>
            <w:r w:rsidRPr="00011A63">
              <w:rPr>
                <w:rFonts w:asciiTheme="minorHAnsi" w:eastAsia="Arial" w:hAnsiTheme="minorHAnsi" w:cstheme="minorHAnsi"/>
                <w:spacing w:val="1"/>
                <w:lang w:val="it-IT"/>
              </w:rPr>
              <w:t>t</w:t>
            </w:r>
            <w:r w:rsidRPr="00011A63">
              <w:rPr>
                <w:rFonts w:asciiTheme="minorHAnsi" w:eastAsia="Arial" w:hAnsiTheme="minorHAnsi" w:cstheme="minorHAnsi"/>
                <w:spacing w:val="-2"/>
                <w:lang w:val="it-IT"/>
              </w:rPr>
              <w:t>r</w:t>
            </w:r>
            <w:r w:rsidRPr="00011A63">
              <w:rPr>
                <w:rFonts w:asciiTheme="minorHAnsi" w:eastAsia="Arial" w:hAnsiTheme="minorHAnsi" w:cstheme="minorHAnsi"/>
                <w:spacing w:val="2"/>
                <w:lang w:val="it-IT"/>
              </w:rPr>
              <w:t>a</w:t>
            </w:r>
            <w:r w:rsidRPr="00011A63">
              <w:rPr>
                <w:rFonts w:asciiTheme="minorHAnsi" w:eastAsia="Arial" w:hAnsiTheme="minorHAnsi" w:cstheme="minorHAnsi"/>
                <w:spacing w:val="-4"/>
                <w:lang w:val="it-IT"/>
              </w:rPr>
              <w:t>t</w:t>
            </w:r>
            <w:r w:rsidRPr="00011A63">
              <w:rPr>
                <w:rFonts w:asciiTheme="minorHAnsi" w:eastAsia="Arial" w:hAnsiTheme="minorHAnsi" w:cstheme="minorHAnsi"/>
                <w:spacing w:val="1"/>
                <w:lang w:val="it-IT"/>
              </w:rPr>
              <w:t>t</w:t>
            </w:r>
            <w:r w:rsidRPr="00011A63">
              <w:rPr>
                <w:rFonts w:asciiTheme="minorHAnsi" w:eastAsia="Arial" w:hAnsiTheme="minorHAnsi" w:cstheme="minorHAnsi"/>
                <w:spacing w:val="2"/>
                <w:lang w:val="it-IT"/>
              </w:rPr>
              <w:t>a</w:t>
            </w:r>
            <w:r w:rsidRPr="00011A63">
              <w:rPr>
                <w:rFonts w:asciiTheme="minorHAnsi" w:eastAsia="Arial" w:hAnsiTheme="minorHAnsi" w:cstheme="minorHAnsi"/>
                <w:spacing w:val="-2"/>
                <w:lang w:val="it-IT"/>
              </w:rPr>
              <w:t>r</w:t>
            </w:r>
            <w:r w:rsidRPr="00011A63">
              <w:rPr>
                <w:rFonts w:asciiTheme="minorHAnsi" w:eastAsia="Arial" w:hAnsiTheme="minorHAnsi" w:cstheme="minorHAnsi"/>
                <w:lang w:val="it-IT"/>
              </w:rPr>
              <w:t>e</w:t>
            </w:r>
            <w:r w:rsidRPr="00011A63">
              <w:rPr>
                <w:rFonts w:asciiTheme="minorHAnsi" w:eastAsia="Arial" w:hAnsiTheme="minorHAnsi" w:cstheme="minorHAnsi"/>
                <w:spacing w:val="-2"/>
                <w:lang w:val="it-IT"/>
              </w:rPr>
              <w:t xml:space="preserve"> </w:t>
            </w:r>
            <w:r w:rsidRPr="00011A63">
              <w:rPr>
                <w:rFonts w:asciiTheme="minorHAnsi" w:eastAsia="Arial" w:hAnsiTheme="minorHAnsi" w:cstheme="minorHAnsi"/>
                <w:lang w:val="it-IT"/>
              </w:rPr>
              <w:t>c</w:t>
            </w:r>
            <w:r w:rsidRPr="00011A63">
              <w:rPr>
                <w:rFonts w:asciiTheme="minorHAnsi" w:eastAsia="Arial" w:hAnsiTheme="minorHAnsi" w:cstheme="minorHAnsi"/>
                <w:spacing w:val="-3"/>
                <w:lang w:val="it-IT"/>
              </w:rPr>
              <w:t>o</w:t>
            </w:r>
            <w:r w:rsidRPr="00011A63">
              <w:rPr>
                <w:rFonts w:asciiTheme="minorHAnsi" w:eastAsia="Arial" w:hAnsiTheme="minorHAnsi" w:cstheme="minorHAnsi"/>
                <w:lang w:val="it-IT"/>
              </w:rPr>
              <w:t>n</w:t>
            </w:r>
            <w:r w:rsidRPr="00011A63">
              <w:rPr>
                <w:rFonts w:asciiTheme="minorHAnsi" w:eastAsia="Arial" w:hAnsiTheme="minorHAnsi" w:cstheme="minorHAnsi"/>
                <w:spacing w:val="3"/>
                <w:lang w:val="it-IT"/>
              </w:rPr>
              <w:t xml:space="preserve"> </w:t>
            </w:r>
            <w:r w:rsidRPr="00011A63">
              <w:rPr>
                <w:rFonts w:asciiTheme="minorHAnsi" w:eastAsia="Arial" w:hAnsiTheme="minorHAnsi" w:cstheme="minorHAnsi"/>
                <w:spacing w:val="-1"/>
                <w:lang w:val="it-IT"/>
              </w:rPr>
              <w:t>l</w:t>
            </w:r>
            <w:r w:rsidRPr="00011A63">
              <w:rPr>
                <w:rFonts w:asciiTheme="minorHAnsi" w:eastAsia="Arial" w:hAnsiTheme="minorHAnsi" w:cstheme="minorHAnsi"/>
                <w:lang w:val="it-IT"/>
              </w:rPr>
              <w:t>a</w:t>
            </w:r>
          </w:p>
          <w:p w14:paraId="6A894885" w14:textId="77777777" w:rsidR="001A76F5" w:rsidRPr="00011A63" w:rsidRDefault="001A76F5" w:rsidP="00246BAB">
            <w:pPr>
              <w:ind w:left="76"/>
              <w:jc w:val="both"/>
              <w:rPr>
                <w:rFonts w:asciiTheme="minorHAnsi" w:eastAsia="Arial" w:hAnsiTheme="minorHAnsi" w:cstheme="minorHAnsi"/>
                <w:lang w:val="it-IT"/>
              </w:rPr>
            </w:pPr>
            <w:r w:rsidRPr="00011A63">
              <w:rPr>
                <w:rFonts w:asciiTheme="minorHAnsi" w:eastAsia="Arial" w:hAnsiTheme="minorHAnsi" w:cstheme="minorHAnsi"/>
                <w:spacing w:val="1"/>
                <w:lang w:val="it-IT"/>
              </w:rPr>
              <w:t>P.A</w:t>
            </w:r>
            <w:r w:rsidRPr="00011A63">
              <w:rPr>
                <w:rFonts w:asciiTheme="minorHAnsi" w:eastAsia="Arial" w:hAnsiTheme="minorHAnsi" w:cstheme="minorHAnsi"/>
                <w:lang w:val="it-IT"/>
              </w:rPr>
              <w:t>.</w:t>
            </w:r>
          </w:p>
          <w:p w14:paraId="2FB00BBB" w14:textId="77777777" w:rsidR="001A76F5" w:rsidRPr="00011A63" w:rsidRDefault="001A76F5" w:rsidP="00246BAB">
            <w:pPr>
              <w:jc w:val="both"/>
              <w:rPr>
                <w:rFonts w:asciiTheme="minorHAnsi" w:hAnsiTheme="minorHAnsi" w:cstheme="minorHAnsi"/>
                <w:lang w:val="it-IT"/>
              </w:rPr>
            </w:pPr>
          </w:p>
          <w:p w14:paraId="0FBED09D" w14:textId="77777777" w:rsidR="001A76F5" w:rsidRPr="00011A63" w:rsidRDefault="001A76F5" w:rsidP="00246BAB">
            <w:pPr>
              <w:ind w:left="76" w:right="83"/>
              <w:jc w:val="both"/>
              <w:rPr>
                <w:rFonts w:asciiTheme="minorHAnsi" w:eastAsia="Arial" w:hAnsiTheme="minorHAnsi" w:cstheme="minorHAnsi"/>
                <w:lang w:val="it-IT"/>
              </w:rPr>
            </w:pPr>
            <w:r w:rsidRPr="00011A63">
              <w:rPr>
                <w:rFonts w:asciiTheme="minorHAnsi" w:eastAsia="Arial" w:hAnsiTheme="minorHAnsi" w:cstheme="minorHAnsi"/>
                <w:lang w:val="it-IT"/>
              </w:rPr>
              <w:t xml:space="preserve">- </w:t>
            </w:r>
            <w:r w:rsidRPr="00011A63">
              <w:rPr>
                <w:rFonts w:asciiTheme="minorHAnsi" w:eastAsia="Arial" w:hAnsiTheme="minorHAnsi" w:cstheme="minorHAnsi"/>
                <w:spacing w:val="2"/>
                <w:lang w:val="it-IT"/>
              </w:rPr>
              <w:t>e</w:t>
            </w:r>
            <w:r w:rsidRPr="00011A63">
              <w:rPr>
                <w:rFonts w:asciiTheme="minorHAnsi" w:eastAsia="Arial" w:hAnsiTheme="minorHAnsi" w:cstheme="minorHAnsi"/>
                <w:lang w:val="it-IT"/>
              </w:rPr>
              <w:t>sc</w:t>
            </w:r>
            <w:r w:rsidRPr="00011A63">
              <w:rPr>
                <w:rFonts w:asciiTheme="minorHAnsi" w:eastAsia="Arial" w:hAnsiTheme="minorHAnsi" w:cstheme="minorHAnsi"/>
                <w:spacing w:val="-1"/>
                <w:lang w:val="it-IT"/>
              </w:rPr>
              <w:t>l</w:t>
            </w:r>
            <w:r w:rsidRPr="00011A63">
              <w:rPr>
                <w:rFonts w:asciiTheme="minorHAnsi" w:eastAsia="Arial" w:hAnsiTheme="minorHAnsi" w:cstheme="minorHAnsi"/>
                <w:spacing w:val="2"/>
                <w:lang w:val="it-IT"/>
              </w:rPr>
              <w:t>u</w:t>
            </w:r>
            <w:r w:rsidRPr="00011A63">
              <w:rPr>
                <w:rFonts w:asciiTheme="minorHAnsi" w:eastAsia="Arial" w:hAnsiTheme="minorHAnsi" w:cstheme="minorHAnsi"/>
                <w:lang w:val="it-IT"/>
              </w:rPr>
              <w:t>s</w:t>
            </w:r>
            <w:r w:rsidRPr="00011A63">
              <w:rPr>
                <w:rFonts w:asciiTheme="minorHAnsi" w:eastAsia="Arial" w:hAnsiTheme="minorHAnsi" w:cstheme="minorHAnsi"/>
                <w:spacing w:val="-1"/>
                <w:lang w:val="it-IT"/>
              </w:rPr>
              <w:t>i</w:t>
            </w:r>
            <w:r w:rsidRPr="00011A63">
              <w:rPr>
                <w:rFonts w:asciiTheme="minorHAnsi" w:eastAsia="Arial" w:hAnsiTheme="minorHAnsi" w:cstheme="minorHAnsi"/>
                <w:spacing w:val="-3"/>
                <w:lang w:val="it-IT"/>
              </w:rPr>
              <w:t>o</w:t>
            </w:r>
            <w:r w:rsidRPr="00011A63">
              <w:rPr>
                <w:rFonts w:asciiTheme="minorHAnsi" w:eastAsia="Arial" w:hAnsiTheme="minorHAnsi" w:cstheme="minorHAnsi"/>
                <w:spacing w:val="2"/>
                <w:lang w:val="it-IT"/>
              </w:rPr>
              <w:t>n</w:t>
            </w:r>
            <w:r w:rsidRPr="00011A63">
              <w:rPr>
                <w:rFonts w:asciiTheme="minorHAnsi" w:eastAsia="Arial" w:hAnsiTheme="minorHAnsi" w:cstheme="minorHAnsi"/>
                <w:lang w:val="it-IT"/>
              </w:rPr>
              <w:t>e</w:t>
            </w:r>
            <w:r w:rsidRPr="00011A63">
              <w:rPr>
                <w:rFonts w:asciiTheme="minorHAnsi" w:eastAsia="Arial" w:hAnsiTheme="minorHAnsi" w:cstheme="minorHAnsi"/>
                <w:spacing w:val="-2"/>
                <w:lang w:val="it-IT"/>
              </w:rPr>
              <w:t xml:space="preserve"> </w:t>
            </w:r>
            <w:r w:rsidRPr="00011A63">
              <w:rPr>
                <w:rFonts w:asciiTheme="minorHAnsi" w:eastAsia="Arial" w:hAnsiTheme="minorHAnsi" w:cstheme="minorHAnsi"/>
                <w:spacing w:val="-3"/>
                <w:lang w:val="it-IT"/>
              </w:rPr>
              <w:t>d</w:t>
            </w:r>
            <w:r w:rsidRPr="00011A63">
              <w:rPr>
                <w:rFonts w:asciiTheme="minorHAnsi" w:eastAsia="Arial" w:hAnsiTheme="minorHAnsi" w:cstheme="minorHAnsi"/>
                <w:lang w:val="it-IT"/>
              </w:rPr>
              <w:t>a</w:t>
            </w:r>
            <w:r w:rsidRPr="00011A63">
              <w:rPr>
                <w:rFonts w:asciiTheme="minorHAnsi" w:eastAsia="Arial" w:hAnsiTheme="minorHAnsi" w:cstheme="minorHAnsi"/>
                <w:spacing w:val="-2"/>
                <w:lang w:val="it-IT"/>
              </w:rPr>
              <w:t xml:space="preserve"> </w:t>
            </w:r>
            <w:r w:rsidRPr="00011A63">
              <w:rPr>
                <w:rFonts w:asciiTheme="minorHAnsi" w:eastAsia="Arial" w:hAnsiTheme="minorHAnsi" w:cstheme="minorHAnsi"/>
                <w:spacing w:val="2"/>
                <w:lang w:val="it-IT"/>
              </w:rPr>
              <w:t>a</w:t>
            </w:r>
            <w:r w:rsidRPr="00011A63">
              <w:rPr>
                <w:rFonts w:asciiTheme="minorHAnsi" w:eastAsia="Arial" w:hAnsiTheme="minorHAnsi" w:cstheme="minorHAnsi"/>
                <w:spacing w:val="-3"/>
                <w:lang w:val="it-IT"/>
              </w:rPr>
              <w:t>g</w:t>
            </w:r>
            <w:r w:rsidRPr="00011A63">
              <w:rPr>
                <w:rFonts w:asciiTheme="minorHAnsi" w:eastAsia="Arial" w:hAnsiTheme="minorHAnsi" w:cstheme="minorHAnsi"/>
                <w:spacing w:val="2"/>
                <w:lang w:val="it-IT"/>
              </w:rPr>
              <w:t>e</w:t>
            </w:r>
            <w:r w:rsidRPr="00011A63">
              <w:rPr>
                <w:rFonts w:asciiTheme="minorHAnsi" w:eastAsia="Arial" w:hAnsiTheme="minorHAnsi" w:cstheme="minorHAnsi"/>
                <w:lang w:val="it-IT"/>
              </w:rPr>
              <w:t>v</w:t>
            </w:r>
            <w:r w:rsidRPr="00011A63">
              <w:rPr>
                <w:rFonts w:asciiTheme="minorHAnsi" w:eastAsia="Arial" w:hAnsiTheme="minorHAnsi" w:cstheme="minorHAnsi"/>
                <w:spacing w:val="2"/>
                <w:lang w:val="it-IT"/>
              </w:rPr>
              <w:t>o</w:t>
            </w:r>
            <w:r w:rsidRPr="00011A63">
              <w:rPr>
                <w:rFonts w:asciiTheme="minorHAnsi" w:eastAsia="Arial" w:hAnsiTheme="minorHAnsi" w:cstheme="minorHAnsi"/>
                <w:spacing w:val="-6"/>
                <w:lang w:val="it-IT"/>
              </w:rPr>
              <w:t>l</w:t>
            </w:r>
            <w:r w:rsidRPr="00011A63">
              <w:rPr>
                <w:rFonts w:asciiTheme="minorHAnsi" w:eastAsia="Arial" w:hAnsiTheme="minorHAnsi" w:cstheme="minorHAnsi"/>
                <w:spacing w:val="2"/>
                <w:lang w:val="it-IT"/>
              </w:rPr>
              <w:t>a</w:t>
            </w:r>
            <w:r w:rsidRPr="00011A63">
              <w:rPr>
                <w:rFonts w:asciiTheme="minorHAnsi" w:eastAsia="Arial" w:hAnsiTheme="minorHAnsi" w:cstheme="minorHAnsi"/>
                <w:lang w:val="it-IT"/>
              </w:rPr>
              <w:t>z</w:t>
            </w:r>
            <w:r w:rsidRPr="00011A63">
              <w:rPr>
                <w:rFonts w:asciiTheme="minorHAnsi" w:eastAsia="Arial" w:hAnsiTheme="minorHAnsi" w:cstheme="minorHAnsi"/>
                <w:spacing w:val="-1"/>
                <w:lang w:val="it-IT"/>
              </w:rPr>
              <w:t>i</w:t>
            </w:r>
            <w:r w:rsidRPr="00011A63">
              <w:rPr>
                <w:rFonts w:asciiTheme="minorHAnsi" w:eastAsia="Arial" w:hAnsiTheme="minorHAnsi" w:cstheme="minorHAnsi"/>
                <w:spacing w:val="2"/>
                <w:lang w:val="it-IT"/>
              </w:rPr>
              <w:t>on</w:t>
            </w:r>
            <w:r w:rsidRPr="00011A63">
              <w:rPr>
                <w:rFonts w:asciiTheme="minorHAnsi" w:eastAsia="Arial" w:hAnsiTheme="minorHAnsi" w:cstheme="minorHAnsi"/>
                <w:lang w:val="it-IT"/>
              </w:rPr>
              <w:t>i</w:t>
            </w:r>
            <w:r w:rsidRPr="00011A63">
              <w:rPr>
                <w:rFonts w:asciiTheme="minorHAnsi" w:eastAsia="Arial" w:hAnsiTheme="minorHAnsi" w:cstheme="minorHAnsi"/>
                <w:spacing w:val="-4"/>
                <w:lang w:val="it-IT"/>
              </w:rPr>
              <w:t xml:space="preserve"> </w:t>
            </w:r>
            <w:r w:rsidRPr="00011A63">
              <w:rPr>
                <w:rFonts w:asciiTheme="minorHAnsi" w:eastAsia="Arial" w:hAnsiTheme="minorHAnsi" w:cstheme="minorHAnsi"/>
                <w:lang w:val="it-IT"/>
              </w:rPr>
              <w:t xml:space="preserve">e </w:t>
            </w:r>
            <w:r w:rsidRPr="00011A63">
              <w:rPr>
                <w:rFonts w:asciiTheme="minorHAnsi" w:eastAsia="Arial" w:hAnsiTheme="minorHAnsi" w:cstheme="minorHAnsi"/>
                <w:spacing w:val="-2"/>
                <w:lang w:val="it-IT"/>
              </w:rPr>
              <w:t>r</w:t>
            </w:r>
            <w:r w:rsidRPr="00011A63">
              <w:rPr>
                <w:rFonts w:asciiTheme="minorHAnsi" w:eastAsia="Arial" w:hAnsiTheme="minorHAnsi" w:cstheme="minorHAnsi"/>
                <w:spacing w:val="2"/>
                <w:lang w:val="it-IT"/>
              </w:rPr>
              <w:t>e</w:t>
            </w:r>
            <w:r w:rsidRPr="00011A63">
              <w:rPr>
                <w:rFonts w:asciiTheme="minorHAnsi" w:eastAsia="Arial" w:hAnsiTheme="minorHAnsi" w:cstheme="minorHAnsi"/>
                <w:lang w:val="it-IT"/>
              </w:rPr>
              <w:t>v</w:t>
            </w:r>
            <w:r w:rsidRPr="00011A63">
              <w:rPr>
                <w:rFonts w:asciiTheme="minorHAnsi" w:eastAsia="Arial" w:hAnsiTheme="minorHAnsi" w:cstheme="minorHAnsi"/>
                <w:spacing w:val="2"/>
                <w:lang w:val="it-IT"/>
              </w:rPr>
              <w:t>o</w:t>
            </w:r>
            <w:r w:rsidRPr="00011A63">
              <w:rPr>
                <w:rFonts w:asciiTheme="minorHAnsi" w:eastAsia="Arial" w:hAnsiTheme="minorHAnsi" w:cstheme="minorHAnsi"/>
                <w:lang w:val="it-IT"/>
              </w:rPr>
              <w:t>ca</w:t>
            </w:r>
            <w:r w:rsidRPr="00011A63">
              <w:rPr>
                <w:rFonts w:asciiTheme="minorHAnsi" w:eastAsia="Arial" w:hAnsiTheme="minorHAnsi" w:cstheme="minorHAnsi"/>
                <w:spacing w:val="-2"/>
                <w:lang w:val="it-IT"/>
              </w:rPr>
              <w:t xml:space="preserve"> </w:t>
            </w:r>
            <w:r w:rsidRPr="00011A63">
              <w:rPr>
                <w:rFonts w:asciiTheme="minorHAnsi" w:eastAsia="Arial" w:hAnsiTheme="minorHAnsi" w:cstheme="minorHAnsi"/>
                <w:spacing w:val="2"/>
                <w:lang w:val="it-IT"/>
              </w:rPr>
              <w:t>d</w:t>
            </w:r>
            <w:r w:rsidRPr="00011A63">
              <w:rPr>
                <w:rFonts w:asciiTheme="minorHAnsi" w:eastAsia="Arial" w:hAnsiTheme="minorHAnsi" w:cstheme="minorHAnsi"/>
                <w:lang w:val="it-IT"/>
              </w:rPr>
              <w:t>i</w:t>
            </w:r>
            <w:r w:rsidRPr="00011A63">
              <w:rPr>
                <w:rFonts w:asciiTheme="minorHAnsi" w:eastAsia="Arial" w:hAnsiTheme="minorHAnsi" w:cstheme="minorHAnsi"/>
                <w:spacing w:val="-4"/>
                <w:lang w:val="it-IT"/>
              </w:rPr>
              <w:t xml:space="preserve"> </w:t>
            </w:r>
            <w:r w:rsidRPr="00011A63">
              <w:rPr>
                <w:rFonts w:asciiTheme="minorHAnsi" w:eastAsia="Arial" w:hAnsiTheme="minorHAnsi" w:cstheme="minorHAnsi"/>
                <w:spacing w:val="2"/>
                <w:lang w:val="it-IT"/>
              </w:rPr>
              <w:t>q</w:t>
            </w:r>
            <w:r w:rsidRPr="00011A63">
              <w:rPr>
                <w:rFonts w:asciiTheme="minorHAnsi" w:eastAsia="Arial" w:hAnsiTheme="minorHAnsi" w:cstheme="minorHAnsi"/>
                <w:spacing w:val="-3"/>
                <w:lang w:val="it-IT"/>
              </w:rPr>
              <w:t>u</w:t>
            </w:r>
            <w:r w:rsidRPr="00011A63">
              <w:rPr>
                <w:rFonts w:asciiTheme="minorHAnsi" w:eastAsia="Arial" w:hAnsiTheme="minorHAnsi" w:cstheme="minorHAnsi"/>
                <w:spacing w:val="2"/>
                <w:lang w:val="it-IT"/>
              </w:rPr>
              <w:t>e</w:t>
            </w:r>
            <w:r w:rsidRPr="00011A63">
              <w:rPr>
                <w:rFonts w:asciiTheme="minorHAnsi" w:eastAsia="Arial" w:hAnsiTheme="minorHAnsi" w:cstheme="minorHAnsi"/>
                <w:spacing w:val="-1"/>
                <w:lang w:val="it-IT"/>
              </w:rPr>
              <w:t>ll</w:t>
            </w:r>
            <w:r w:rsidRPr="00011A63">
              <w:rPr>
                <w:rFonts w:asciiTheme="minorHAnsi" w:eastAsia="Arial" w:hAnsiTheme="minorHAnsi" w:cstheme="minorHAnsi"/>
                <w:lang w:val="it-IT"/>
              </w:rPr>
              <w:t>e</w:t>
            </w:r>
            <w:r w:rsidRPr="00011A63">
              <w:rPr>
                <w:rFonts w:asciiTheme="minorHAnsi" w:eastAsia="Arial" w:hAnsiTheme="minorHAnsi" w:cstheme="minorHAnsi"/>
                <w:spacing w:val="-2"/>
                <w:lang w:val="it-IT"/>
              </w:rPr>
              <w:t xml:space="preserve"> </w:t>
            </w:r>
            <w:r w:rsidRPr="00011A63">
              <w:rPr>
                <w:rFonts w:asciiTheme="minorHAnsi" w:eastAsia="Arial" w:hAnsiTheme="minorHAnsi" w:cstheme="minorHAnsi"/>
                <w:spacing w:val="2"/>
                <w:lang w:val="it-IT"/>
              </w:rPr>
              <w:t>e</w:t>
            </w:r>
            <w:r w:rsidRPr="00011A63">
              <w:rPr>
                <w:rFonts w:asciiTheme="minorHAnsi" w:eastAsia="Arial" w:hAnsiTheme="minorHAnsi" w:cstheme="minorHAnsi"/>
                <w:lang w:val="it-IT"/>
              </w:rPr>
              <w:t>v</w:t>
            </w:r>
            <w:r w:rsidRPr="00011A63">
              <w:rPr>
                <w:rFonts w:asciiTheme="minorHAnsi" w:eastAsia="Arial" w:hAnsiTheme="minorHAnsi" w:cstheme="minorHAnsi"/>
                <w:spacing w:val="-3"/>
                <w:lang w:val="it-IT"/>
              </w:rPr>
              <w:t>e</w:t>
            </w:r>
            <w:r w:rsidRPr="00011A63">
              <w:rPr>
                <w:rFonts w:asciiTheme="minorHAnsi" w:eastAsia="Arial" w:hAnsiTheme="minorHAnsi" w:cstheme="minorHAnsi"/>
                <w:spacing w:val="2"/>
                <w:lang w:val="it-IT"/>
              </w:rPr>
              <w:t>n</w:t>
            </w:r>
            <w:r w:rsidRPr="00011A63">
              <w:rPr>
                <w:rFonts w:asciiTheme="minorHAnsi" w:eastAsia="Arial" w:hAnsiTheme="minorHAnsi" w:cstheme="minorHAnsi"/>
                <w:spacing w:val="-4"/>
                <w:lang w:val="it-IT"/>
              </w:rPr>
              <w:t>t</w:t>
            </w:r>
            <w:r w:rsidRPr="00011A63">
              <w:rPr>
                <w:rFonts w:asciiTheme="minorHAnsi" w:eastAsia="Arial" w:hAnsiTheme="minorHAnsi" w:cstheme="minorHAnsi"/>
                <w:spacing w:val="2"/>
                <w:lang w:val="it-IT"/>
              </w:rPr>
              <w:t>ua</w:t>
            </w:r>
            <w:r w:rsidRPr="00011A63">
              <w:rPr>
                <w:rFonts w:asciiTheme="minorHAnsi" w:eastAsia="Arial" w:hAnsiTheme="minorHAnsi" w:cstheme="minorHAnsi"/>
                <w:spacing w:val="-6"/>
                <w:lang w:val="it-IT"/>
              </w:rPr>
              <w:t>l</w:t>
            </w:r>
            <w:r w:rsidRPr="00011A63">
              <w:rPr>
                <w:rFonts w:asciiTheme="minorHAnsi" w:eastAsia="Arial" w:hAnsiTheme="minorHAnsi" w:cstheme="minorHAnsi"/>
                <w:spacing w:val="3"/>
                <w:lang w:val="it-IT"/>
              </w:rPr>
              <w:t>m</w:t>
            </w:r>
            <w:r w:rsidRPr="00011A63">
              <w:rPr>
                <w:rFonts w:asciiTheme="minorHAnsi" w:eastAsia="Arial" w:hAnsiTheme="minorHAnsi" w:cstheme="minorHAnsi"/>
                <w:spacing w:val="-3"/>
                <w:lang w:val="it-IT"/>
              </w:rPr>
              <w:t>e</w:t>
            </w:r>
            <w:r w:rsidRPr="00011A63">
              <w:rPr>
                <w:rFonts w:asciiTheme="minorHAnsi" w:eastAsia="Arial" w:hAnsiTheme="minorHAnsi" w:cstheme="minorHAnsi"/>
                <w:spacing w:val="2"/>
                <w:lang w:val="it-IT"/>
              </w:rPr>
              <w:t>n</w:t>
            </w:r>
            <w:r w:rsidRPr="00011A63">
              <w:rPr>
                <w:rFonts w:asciiTheme="minorHAnsi" w:eastAsia="Arial" w:hAnsiTheme="minorHAnsi" w:cstheme="minorHAnsi"/>
                <w:spacing w:val="-4"/>
                <w:lang w:val="it-IT"/>
              </w:rPr>
              <w:t>t</w:t>
            </w:r>
            <w:r w:rsidRPr="00011A63">
              <w:rPr>
                <w:rFonts w:asciiTheme="minorHAnsi" w:eastAsia="Arial" w:hAnsiTheme="minorHAnsi" w:cstheme="minorHAnsi"/>
                <w:lang w:val="it-IT"/>
              </w:rPr>
              <w:t xml:space="preserve">e </w:t>
            </w:r>
            <w:r w:rsidRPr="00011A63">
              <w:rPr>
                <w:rFonts w:asciiTheme="minorHAnsi" w:eastAsia="Arial" w:hAnsiTheme="minorHAnsi" w:cstheme="minorHAnsi"/>
                <w:spacing w:val="2"/>
                <w:lang w:val="it-IT"/>
              </w:rPr>
              <w:t>g</w:t>
            </w:r>
            <w:r w:rsidRPr="00011A63">
              <w:rPr>
                <w:rFonts w:asciiTheme="minorHAnsi" w:eastAsia="Arial" w:hAnsiTheme="minorHAnsi" w:cstheme="minorHAnsi"/>
                <w:spacing w:val="-1"/>
                <w:lang w:val="it-IT"/>
              </w:rPr>
              <w:t>i</w:t>
            </w:r>
            <w:r w:rsidRPr="00011A63">
              <w:rPr>
                <w:rFonts w:asciiTheme="minorHAnsi" w:eastAsia="Arial" w:hAnsiTheme="minorHAnsi" w:cstheme="minorHAnsi"/>
                <w:lang w:val="it-IT"/>
              </w:rPr>
              <w:t>à</w:t>
            </w:r>
            <w:r w:rsidRPr="00011A63">
              <w:rPr>
                <w:rFonts w:asciiTheme="minorHAnsi" w:eastAsia="Arial" w:hAnsiTheme="minorHAnsi" w:cstheme="minorHAnsi"/>
                <w:spacing w:val="3"/>
                <w:lang w:val="it-IT"/>
              </w:rPr>
              <w:t xml:space="preserve"> </w:t>
            </w:r>
            <w:r w:rsidRPr="00011A63">
              <w:rPr>
                <w:rFonts w:asciiTheme="minorHAnsi" w:eastAsia="Arial" w:hAnsiTheme="minorHAnsi" w:cstheme="minorHAnsi"/>
                <w:spacing w:val="-5"/>
                <w:lang w:val="it-IT"/>
              </w:rPr>
              <w:t>c</w:t>
            </w:r>
            <w:r w:rsidRPr="00011A63">
              <w:rPr>
                <w:rFonts w:asciiTheme="minorHAnsi" w:eastAsia="Arial" w:hAnsiTheme="minorHAnsi" w:cstheme="minorHAnsi"/>
                <w:spacing w:val="2"/>
                <w:lang w:val="it-IT"/>
              </w:rPr>
              <w:t>on</w:t>
            </w:r>
            <w:r w:rsidRPr="00011A63">
              <w:rPr>
                <w:rFonts w:asciiTheme="minorHAnsi" w:eastAsia="Arial" w:hAnsiTheme="minorHAnsi" w:cstheme="minorHAnsi"/>
                <w:spacing w:val="-5"/>
                <w:lang w:val="it-IT"/>
              </w:rPr>
              <w:t>c</w:t>
            </w:r>
            <w:r w:rsidRPr="00011A63">
              <w:rPr>
                <w:rFonts w:asciiTheme="minorHAnsi" w:eastAsia="Arial" w:hAnsiTheme="minorHAnsi" w:cstheme="minorHAnsi"/>
                <w:spacing w:val="2"/>
                <w:lang w:val="it-IT"/>
              </w:rPr>
              <w:t>e</w:t>
            </w:r>
            <w:r w:rsidRPr="00011A63">
              <w:rPr>
                <w:rFonts w:asciiTheme="minorHAnsi" w:eastAsia="Arial" w:hAnsiTheme="minorHAnsi" w:cstheme="minorHAnsi"/>
                <w:lang w:val="it-IT"/>
              </w:rPr>
              <w:t>s</w:t>
            </w:r>
            <w:r w:rsidRPr="00011A63">
              <w:rPr>
                <w:rFonts w:asciiTheme="minorHAnsi" w:eastAsia="Arial" w:hAnsiTheme="minorHAnsi" w:cstheme="minorHAnsi"/>
                <w:spacing w:val="-5"/>
                <w:lang w:val="it-IT"/>
              </w:rPr>
              <w:t>s</w:t>
            </w:r>
            <w:r w:rsidRPr="00011A63">
              <w:rPr>
                <w:rFonts w:asciiTheme="minorHAnsi" w:eastAsia="Arial" w:hAnsiTheme="minorHAnsi" w:cstheme="minorHAnsi"/>
                <w:lang w:val="it-IT"/>
              </w:rPr>
              <w:t>e</w:t>
            </w:r>
          </w:p>
          <w:p w14:paraId="2655DC0C" w14:textId="77777777" w:rsidR="001A76F5" w:rsidRPr="00011A63" w:rsidRDefault="001A76F5" w:rsidP="00246BAB">
            <w:pPr>
              <w:jc w:val="both"/>
              <w:rPr>
                <w:rFonts w:asciiTheme="minorHAnsi" w:hAnsiTheme="minorHAnsi" w:cstheme="minorHAnsi"/>
                <w:lang w:val="it-IT"/>
              </w:rPr>
            </w:pPr>
          </w:p>
          <w:p w14:paraId="46E77700" w14:textId="77777777" w:rsidR="001A76F5" w:rsidRPr="00011A63" w:rsidRDefault="001A76F5" w:rsidP="00246BAB">
            <w:pPr>
              <w:pStyle w:val="Paragrafoelenco"/>
              <w:ind w:left="0"/>
              <w:jc w:val="both"/>
              <w:rPr>
                <w:rFonts w:asciiTheme="minorHAnsi" w:eastAsia="Arial" w:hAnsiTheme="minorHAnsi" w:cstheme="minorHAnsi"/>
                <w:i/>
                <w:lang w:val="it-IT"/>
              </w:rPr>
            </w:pPr>
            <w:r w:rsidRPr="00011A63">
              <w:rPr>
                <w:rFonts w:asciiTheme="minorHAnsi" w:eastAsia="Arial" w:hAnsiTheme="minorHAnsi" w:cstheme="minorHAnsi"/>
                <w:lang w:val="it-IT"/>
              </w:rPr>
              <w:t xml:space="preserve">- </w:t>
            </w:r>
            <w:r w:rsidRPr="00011A63">
              <w:rPr>
                <w:rFonts w:asciiTheme="minorHAnsi" w:eastAsia="Arial" w:hAnsiTheme="minorHAnsi" w:cstheme="minorHAnsi"/>
                <w:spacing w:val="2"/>
                <w:lang w:val="it-IT"/>
              </w:rPr>
              <w:t>d</w:t>
            </w:r>
            <w:r w:rsidRPr="00011A63">
              <w:rPr>
                <w:rFonts w:asciiTheme="minorHAnsi" w:eastAsia="Arial" w:hAnsiTheme="minorHAnsi" w:cstheme="minorHAnsi"/>
                <w:spacing w:val="-1"/>
                <w:lang w:val="it-IT"/>
              </w:rPr>
              <w:t>i</w:t>
            </w:r>
            <w:r w:rsidRPr="00011A63">
              <w:rPr>
                <w:rFonts w:asciiTheme="minorHAnsi" w:eastAsia="Arial" w:hAnsiTheme="minorHAnsi" w:cstheme="minorHAnsi"/>
                <w:lang w:val="it-IT"/>
              </w:rPr>
              <w:t>v</w:t>
            </w:r>
            <w:r w:rsidRPr="00011A63">
              <w:rPr>
                <w:rFonts w:asciiTheme="minorHAnsi" w:eastAsia="Arial" w:hAnsiTheme="minorHAnsi" w:cstheme="minorHAnsi"/>
                <w:spacing w:val="-1"/>
                <w:lang w:val="it-IT"/>
              </w:rPr>
              <w:t>i</w:t>
            </w:r>
            <w:r w:rsidRPr="00011A63">
              <w:rPr>
                <w:rFonts w:asciiTheme="minorHAnsi" w:eastAsia="Arial" w:hAnsiTheme="minorHAnsi" w:cstheme="minorHAnsi"/>
                <w:spacing w:val="2"/>
                <w:lang w:val="it-IT"/>
              </w:rPr>
              <w:t>e</w:t>
            </w:r>
            <w:r w:rsidRPr="00011A63">
              <w:rPr>
                <w:rFonts w:asciiTheme="minorHAnsi" w:eastAsia="Arial" w:hAnsiTheme="minorHAnsi" w:cstheme="minorHAnsi"/>
                <w:spacing w:val="-4"/>
                <w:lang w:val="it-IT"/>
              </w:rPr>
              <w:t>t</w:t>
            </w:r>
            <w:r w:rsidRPr="00011A63">
              <w:rPr>
                <w:rFonts w:asciiTheme="minorHAnsi" w:eastAsia="Arial" w:hAnsiTheme="minorHAnsi" w:cstheme="minorHAnsi"/>
                <w:lang w:val="it-IT"/>
              </w:rPr>
              <w:t>o</w:t>
            </w:r>
            <w:r w:rsidRPr="00011A63">
              <w:rPr>
                <w:rFonts w:asciiTheme="minorHAnsi" w:eastAsia="Arial" w:hAnsiTheme="minorHAnsi" w:cstheme="minorHAnsi"/>
                <w:spacing w:val="3"/>
                <w:lang w:val="it-IT"/>
              </w:rPr>
              <w:t xml:space="preserve"> </w:t>
            </w:r>
            <w:r w:rsidRPr="00011A63">
              <w:rPr>
                <w:rFonts w:asciiTheme="minorHAnsi" w:eastAsia="Arial" w:hAnsiTheme="minorHAnsi" w:cstheme="minorHAnsi"/>
                <w:spacing w:val="2"/>
                <w:lang w:val="it-IT"/>
              </w:rPr>
              <w:t>d</w:t>
            </w:r>
            <w:r w:rsidRPr="00011A63">
              <w:rPr>
                <w:rFonts w:asciiTheme="minorHAnsi" w:eastAsia="Arial" w:hAnsiTheme="minorHAnsi" w:cstheme="minorHAnsi"/>
                <w:lang w:val="it-IT"/>
              </w:rPr>
              <w:t>i</w:t>
            </w:r>
            <w:r w:rsidRPr="00011A63">
              <w:rPr>
                <w:rFonts w:asciiTheme="minorHAnsi" w:eastAsia="Arial" w:hAnsiTheme="minorHAnsi" w:cstheme="minorHAnsi"/>
                <w:spacing w:val="-4"/>
                <w:lang w:val="it-IT"/>
              </w:rPr>
              <w:t xml:space="preserve"> </w:t>
            </w:r>
            <w:r w:rsidRPr="00011A63">
              <w:rPr>
                <w:rFonts w:asciiTheme="minorHAnsi" w:eastAsia="Arial" w:hAnsiTheme="minorHAnsi" w:cstheme="minorHAnsi"/>
                <w:spacing w:val="2"/>
                <w:lang w:val="it-IT"/>
              </w:rPr>
              <w:t>p</w:t>
            </w:r>
            <w:r w:rsidRPr="00011A63">
              <w:rPr>
                <w:rFonts w:asciiTheme="minorHAnsi" w:eastAsia="Arial" w:hAnsiTheme="minorHAnsi" w:cstheme="minorHAnsi"/>
                <w:spacing w:val="-3"/>
                <w:lang w:val="it-IT"/>
              </w:rPr>
              <w:t>u</w:t>
            </w:r>
            <w:r w:rsidRPr="00011A63">
              <w:rPr>
                <w:rFonts w:asciiTheme="minorHAnsi" w:eastAsia="Arial" w:hAnsiTheme="minorHAnsi" w:cstheme="minorHAnsi"/>
                <w:spacing w:val="2"/>
                <w:lang w:val="it-IT"/>
              </w:rPr>
              <w:t>bb</w:t>
            </w:r>
            <w:r w:rsidRPr="00011A63">
              <w:rPr>
                <w:rFonts w:asciiTheme="minorHAnsi" w:eastAsia="Arial" w:hAnsiTheme="minorHAnsi" w:cstheme="minorHAnsi"/>
                <w:spacing w:val="-1"/>
                <w:lang w:val="it-IT"/>
              </w:rPr>
              <w:t>li</w:t>
            </w:r>
            <w:r w:rsidRPr="00011A63">
              <w:rPr>
                <w:rFonts w:asciiTheme="minorHAnsi" w:eastAsia="Arial" w:hAnsiTheme="minorHAnsi" w:cstheme="minorHAnsi"/>
                <w:lang w:val="it-IT"/>
              </w:rPr>
              <w:t>c</w:t>
            </w:r>
            <w:r w:rsidRPr="00011A63">
              <w:rPr>
                <w:rFonts w:asciiTheme="minorHAnsi" w:eastAsia="Arial" w:hAnsiTheme="minorHAnsi" w:cstheme="minorHAnsi"/>
                <w:spacing w:val="-1"/>
                <w:lang w:val="it-IT"/>
              </w:rPr>
              <w:t>i</w:t>
            </w:r>
            <w:r w:rsidRPr="00011A63">
              <w:rPr>
                <w:rFonts w:asciiTheme="minorHAnsi" w:eastAsia="Arial" w:hAnsiTheme="minorHAnsi" w:cstheme="minorHAnsi"/>
                <w:lang w:val="it-IT"/>
              </w:rPr>
              <w:t>z</w:t>
            </w:r>
            <w:r w:rsidRPr="00011A63">
              <w:rPr>
                <w:rFonts w:asciiTheme="minorHAnsi" w:eastAsia="Arial" w:hAnsiTheme="minorHAnsi" w:cstheme="minorHAnsi"/>
                <w:spacing w:val="-5"/>
                <w:lang w:val="it-IT"/>
              </w:rPr>
              <w:t>z</w:t>
            </w:r>
            <w:r w:rsidRPr="00011A63">
              <w:rPr>
                <w:rFonts w:asciiTheme="minorHAnsi" w:eastAsia="Arial" w:hAnsiTheme="minorHAnsi" w:cstheme="minorHAnsi"/>
                <w:spacing w:val="2"/>
                <w:lang w:val="it-IT"/>
              </w:rPr>
              <w:t>a</w:t>
            </w:r>
            <w:r w:rsidRPr="00011A63">
              <w:rPr>
                <w:rFonts w:asciiTheme="minorHAnsi" w:eastAsia="Arial" w:hAnsiTheme="minorHAnsi" w:cstheme="minorHAnsi"/>
                <w:spacing w:val="-2"/>
                <w:lang w:val="it-IT"/>
              </w:rPr>
              <w:t>r</w:t>
            </w:r>
            <w:r w:rsidRPr="00011A63">
              <w:rPr>
                <w:rFonts w:asciiTheme="minorHAnsi" w:eastAsia="Arial" w:hAnsiTheme="minorHAnsi" w:cstheme="minorHAnsi"/>
                <w:lang w:val="it-IT"/>
              </w:rPr>
              <w:t>e</w:t>
            </w:r>
            <w:r w:rsidRPr="00011A63">
              <w:rPr>
                <w:rFonts w:asciiTheme="minorHAnsi" w:eastAsia="Arial" w:hAnsiTheme="minorHAnsi" w:cstheme="minorHAnsi"/>
                <w:spacing w:val="-2"/>
                <w:lang w:val="it-IT"/>
              </w:rPr>
              <w:t xml:space="preserve"> </w:t>
            </w:r>
            <w:r w:rsidRPr="00011A63">
              <w:rPr>
                <w:rFonts w:asciiTheme="minorHAnsi" w:eastAsia="Arial" w:hAnsiTheme="minorHAnsi" w:cstheme="minorHAnsi"/>
                <w:spacing w:val="2"/>
                <w:lang w:val="it-IT"/>
              </w:rPr>
              <w:t>b</w:t>
            </w:r>
            <w:r w:rsidRPr="00011A63">
              <w:rPr>
                <w:rFonts w:asciiTheme="minorHAnsi" w:eastAsia="Arial" w:hAnsiTheme="minorHAnsi" w:cstheme="minorHAnsi"/>
                <w:spacing w:val="-3"/>
                <w:lang w:val="it-IT"/>
              </w:rPr>
              <w:t>e</w:t>
            </w:r>
            <w:r w:rsidRPr="00011A63">
              <w:rPr>
                <w:rFonts w:asciiTheme="minorHAnsi" w:eastAsia="Arial" w:hAnsiTheme="minorHAnsi" w:cstheme="minorHAnsi"/>
                <w:spacing w:val="2"/>
                <w:lang w:val="it-IT"/>
              </w:rPr>
              <w:t>n</w:t>
            </w:r>
            <w:r w:rsidRPr="00011A63">
              <w:rPr>
                <w:rFonts w:asciiTheme="minorHAnsi" w:eastAsia="Arial" w:hAnsiTheme="minorHAnsi" w:cstheme="minorHAnsi"/>
                <w:lang w:val="it-IT"/>
              </w:rPr>
              <w:t>i e s</w:t>
            </w:r>
            <w:r w:rsidRPr="00011A63">
              <w:rPr>
                <w:rFonts w:asciiTheme="minorHAnsi" w:eastAsia="Arial" w:hAnsiTheme="minorHAnsi" w:cstheme="minorHAnsi"/>
                <w:spacing w:val="2"/>
                <w:lang w:val="it-IT"/>
              </w:rPr>
              <w:t>e</w:t>
            </w:r>
            <w:r w:rsidRPr="00011A63">
              <w:rPr>
                <w:rFonts w:asciiTheme="minorHAnsi" w:eastAsia="Arial" w:hAnsiTheme="minorHAnsi" w:cstheme="minorHAnsi"/>
                <w:spacing w:val="-2"/>
                <w:lang w:val="it-IT"/>
              </w:rPr>
              <w:t>r</w:t>
            </w:r>
            <w:r w:rsidRPr="00011A63">
              <w:rPr>
                <w:rFonts w:asciiTheme="minorHAnsi" w:eastAsia="Arial" w:hAnsiTheme="minorHAnsi" w:cstheme="minorHAnsi"/>
                <w:lang w:val="it-IT"/>
              </w:rPr>
              <w:t>v</w:t>
            </w:r>
            <w:r w:rsidRPr="00011A63">
              <w:rPr>
                <w:rFonts w:asciiTheme="minorHAnsi" w:eastAsia="Arial" w:hAnsiTheme="minorHAnsi" w:cstheme="minorHAnsi"/>
                <w:spacing w:val="-1"/>
                <w:lang w:val="it-IT"/>
              </w:rPr>
              <w:t>i</w:t>
            </w:r>
            <w:r w:rsidRPr="00011A63">
              <w:rPr>
                <w:rFonts w:asciiTheme="minorHAnsi" w:eastAsia="Arial" w:hAnsiTheme="minorHAnsi" w:cstheme="minorHAnsi"/>
                <w:lang w:val="it-IT"/>
              </w:rPr>
              <w:t>zi</w:t>
            </w:r>
          </w:p>
        </w:tc>
      </w:tr>
      <w:tr w:rsidR="001A76F5" w:rsidRPr="00C36735" w14:paraId="4C504FC7" w14:textId="77777777" w:rsidTr="0027321B">
        <w:tc>
          <w:tcPr>
            <w:tcW w:w="3747" w:type="dxa"/>
          </w:tcPr>
          <w:p w14:paraId="2DCAD79C" w14:textId="77777777" w:rsidR="001A76F5" w:rsidRPr="00011A63" w:rsidRDefault="001A76F5" w:rsidP="00EE6480">
            <w:pPr>
              <w:rPr>
                <w:rFonts w:asciiTheme="minorHAnsi" w:hAnsiTheme="minorHAnsi" w:cstheme="minorHAnsi"/>
                <w:lang w:val="it-IT"/>
              </w:rPr>
            </w:pPr>
          </w:p>
          <w:p w14:paraId="59BE34FE" w14:textId="77777777" w:rsidR="00EE6480" w:rsidRPr="00011A63" w:rsidRDefault="00EE6480" w:rsidP="00EE6480">
            <w:pPr>
              <w:jc w:val="both"/>
              <w:rPr>
                <w:rFonts w:asciiTheme="minorHAnsi" w:eastAsia="Arial" w:hAnsiTheme="minorHAnsi" w:cstheme="minorHAnsi"/>
                <w:spacing w:val="-2"/>
                <w:u w:val="single"/>
                <w:lang w:val="it-IT"/>
              </w:rPr>
            </w:pPr>
            <w:r w:rsidRPr="00011A63">
              <w:rPr>
                <w:rFonts w:asciiTheme="minorHAnsi" w:eastAsia="Arial" w:hAnsiTheme="minorHAnsi" w:cstheme="minorHAnsi"/>
                <w:spacing w:val="-2"/>
                <w:u w:val="single"/>
                <w:lang w:val="it-IT"/>
              </w:rPr>
              <w:lastRenderedPageBreak/>
              <w:t>Omicidio colposo commesso con violazione dell'articolo 55, co. 2, d.lgs. 81/2008 (art. 589 c.p.)</w:t>
            </w:r>
          </w:p>
          <w:p w14:paraId="7103CC63" w14:textId="77777777" w:rsidR="00EE6480" w:rsidRPr="00011A63" w:rsidRDefault="00EE6480" w:rsidP="00EE6480">
            <w:pPr>
              <w:rPr>
                <w:rFonts w:asciiTheme="minorHAnsi" w:eastAsia="Arial" w:hAnsiTheme="minorHAnsi" w:cstheme="minorHAnsi"/>
                <w:i/>
                <w:lang w:val="it-IT"/>
              </w:rPr>
            </w:pPr>
          </w:p>
        </w:tc>
        <w:tc>
          <w:tcPr>
            <w:tcW w:w="2409" w:type="dxa"/>
          </w:tcPr>
          <w:p w14:paraId="39C4E32F" w14:textId="77777777" w:rsidR="00246BAB" w:rsidRPr="00011A63" w:rsidRDefault="00246BAB" w:rsidP="00246BAB">
            <w:pPr>
              <w:pStyle w:val="Paragrafoelenco"/>
              <w:ind w:left="0"/>
              <w:jc w:val="both"/>
              <w:rPr>
                <w:rFonts w:asciiTheme="minorHAnsi" w:eastAsia="Arial" w:hAnsiTheme="minorHAnsi" w:cstheme="minorHAnsi"/>
                <w:spacing w:val="-2"/>
                <w:lang w:val="it-IT"/>
              </w:rPr>
            </w:pPr>
          </w:p>
          <w:p w14:paraId="514C473B" w14:textId="77777777" w:rsidR="00EE6480" w:rsidRPr="00011A63" w:rsidRDefault="00246BAB" w:rsidP="00246BAB">
            <w:pPr>
              <w:pStyle w:val="Paragrafoelenco"/>
              <w:ind w:left="0"/>
              <w:jc w:val="center"/>
              <w:rPr>
                <w:rFonts w:asciiTheme="minorHAnsi" w:eastAsia="Arial" w:hAnsiTheme="minorHAnsi" w:cstheme="minorHAnsi"/>
                <w:i/>
                <w:lang w:val="it-IT"/>
              </w:rPr>
            </w:pPr>
            <w:r w:rsidRPr="00011A63">
              <w:rPr>
                <w:rFonts w:asciiTheme="minorHAnsi" w:eastAsia="Arial" w:hAnsiTheme="minorHAnsi" w:cstheme="minorHAnsi"/>
                <w:spacing w:val="-2"/>
              </w:rPr>
              <w:t>1.000 quote</w:t>
            </w:r>
          </w:p>
        </w:tc>
        <w:tc>
          <w:tcPr>
            <w:tcW w:w="2828" w:type="dxa"/>
            <w:vMerge/>
          </w:tcPr>
          <w:p w14:paraId="7655955F" w14:textId="77777777" w:rsidR="001A76F5" w:rsidRPr="00011A63" w:rsidRDefault="001A76F5" w:rsidP="00EE6480">
            <w:pPr>
              <w:pStyle w:val="Paragrafoelenco"/>
              <w:ind w:left="0"/>
              <w:jc w:val="both"/>
              <w:rPr>
                <w:rFonts w:asciiTheme="minorHAnsi" w:eastAsia="Arial" w:hAnsiTheme="minorHAnsi" w:cstheme="minorHAnsi"/>
                <w:i/>
                <w:lang w:val="it-IT"/>
              </w:rPr>
            </w:pPr>
          </w:p>
        </w:tc>
      </w:tr>
      <w:tr w:rsidR="008A6A23" w:rsidRPr="002D49B1" w14:paraId="79FFE020" w14:textId="77777777" w:rsidTr="0027321B">
        <w:tc>
          <w:tcPr>
            <w:tcW w:w="3747" w:type="dxa"/>
          </w:tcPr>
          <w:p w14:paraId="40115F48" w14:textId="77777777" w:rsidR="008A6A23" w:rsidRPr="00011A63" w:rsidRDefault="00A50DDD" w:rsidP="00EE6480">
            <w:pPr>
              <w:jc w:val="both"/>
              <w:rPr>
                <w:rFonts w:asciiTheme="minorHAnsi" w:eastAsia="Arial" w:hAnsiTheme="minorHAnsi" w:cstheme="minorHAnsi"/>
                <w:color w:val="000000"/>
                <w:u w:val="single"/>
                <w:lang w:val="it-IT"/>
              </w:rPr>
            </w:pPr>
            <w:r w:rsidRPr="00011A63">
              <w:rPr>
                <w:rFonts w:asciiTheme="minorHAnsi" w:eastAsia="Arial" w:hAnsiTheme="minorHAnsi" w:cstheme="minorHAnsi"/>
                <w:color w:val="000000"/>
                <w:u w:val="single"/>
                <w:lang w:val="it-IT"/>
              </w:rPr>
              <w:t>Lesioni personali colpose commesse con violazione delle norme sulla tutela della salute e sicurezza sul lavoro (art. 590, co. 3, c.p.)</w:t>
            </w:r>
          </w:p>
          <w:p w14:paraId="75812CC3" w14:textId="77777777" w:rsidR="00EA778E" w:rsidRPr="00011A63" w:rsidRDefault="00EA778E" w:rsidP="00EE6480">
            <w:pPr>
              <w:pStyle w:val="Paragrafoelenco"/>
              <w:ind w:left="0"/>
              <w:jc w:val="both"/>
              <w:rPr>
                <w:rFonts w:asciiTheme="minorHAnsi" w:eastAsia="Arial" w:hAnsiTheme="minorHAnsi" w:cstheme="minorHAnsi"/>
                <w:i/>
                <w:color w:val="000000"/>
                <w:lang w:val="it-IT"/>
              </w:rPr>
            </w:pPr>
          </w:p>
          <w:p w14:paraId="779F2C59" w14:textId="77777777" w:rsidR="00EE6480" w:rsidRPr="00011A63" w:rsidRDefault="00EE6480" w:rsidP="00EE6480">
            <w:pPr>
              <w:pBdr>
                <w:top w:val="nil"/>
                <w:left w:val="nil"/>
                <w:bottom w:val="nil"/>
                <w:right w:val="nil"/>
                <w:between w:val="nil"/>
              </w:pBdr>
              <w:tabs>
                <w:tab w:val="left" w:pos="0"/>
              </w:tabs>
              <w:jc w:val="both"/>
              <w:rPr>
                <w:rFonts w:asciiTheme="minorHAnsi" w:eastAsia="Arial" w:hAnsiTheme="minorHAnsi" w:cstheme="minorHAnsi"/>
                <w:i/>
                <w:color w:val="000000"/>
                <w:lang w:val="it-IT"/>
              </w:rPr>
            </w:pPr>
            <w:r w:rsidRPr="00011A63">
              <w:rPr>
                <w:rFonts w:asciiTheme="minorHAnsi" w:eastAsia="Arial" w:hAnsiTheme="minorHAnsi" w:cstheme="minorHAnsi"/>
                <w:i/>
                <w:color w:val="000000"/>
                <w:lang w:val="it-IT"/>
              </w:rPr>
              <w:t>“Chiunque cagiona ad altri per colpa una lesione personale è punito con la reclusione fino a tre mesi o con la multa fino a euro 309.</w:t>
            </w:r>
          </w:p>
          <w:p w14:paraId="307547BF" w14:textId="77777777" w:rsidR="00EE6480" w:rsidRPr="00011A63" w:rsidRDefault="00EE6480" w:rsidP="00EE6480">
            <w:pPr>
              <w:pBdr>
                <w:top w:val="nil"/>
                <w:left w:val="nil"/>
                <w:bottom w:val="nil"/>
                <w:right w:val="nil"/>
                <w:between w:val="nil"/>
              </w:pBdr>
              <w:tabs>
                <w:tab w:val="left" w:pos="0"/>
              </w:tabs>
              <w:jc w:val="both"/>
              <w:rPr>
                <w:rFonts w:asciiTheme="minorHAnsi" w:eastAsia="Arial" w:hAnsiTheme="minorHAnsi" w:cstheme="minorHAnsi"/>
                <w:i/>
                <w:color w:val="000000"/>
                <w:lang w:val="it-IT"/>
              </w:rPr>
            </w:pPr>
            <w:r w:rsidRPr="00011A63">
              <w:rPr>
                <w:rFonts w:asciiTheme="minorHAnsi" w:eastAsia="Arial" w:hAnsiTheme="minorHAnsi" w:cstheme="minorHAnsi"/>
                <w:i/>
                <w:color w:val="000000"/>
                <w:lang w:val="it-IT"/>
              </w:rPr>
              <w:t>Se la lesione è grave la pena è della reclusione da uno a sei mesi o della multa da euro 123 a euro 619; se è gravissima, della reclusione da tre mesi a due anni o della multa da euro 309 a euro 1.239.</w:t>
            </w:r>
          </w:p>
          <w:p w14:paraId="1E4E3624" w14:textId="77777777" w:rsidR="00EE6480" w:rsidRPr="00011A63" w:rsidRDefault="00EE6480" w:rsidP="00EE6480">
            <w:pPr>
              <w:pBdr>
                <w:top w:val="nil"/>
                <w:left w:val="nil"/>
                <w:bottom w:val="nil"/>
                <w:right w:val="nil"/>
                <w:between w:val="nil"/>
              </w:pBdr>
              <w:tabs>
                <w:tab w:val="left" w:pos="0"/>
              </w:tabs>
              <w:jc w:val="both"/>
              <w:rPr>
                <w:rFonts w:asciiTheme="minorHAnsi" w:eastAsia="Arial" w:hAnsiTheme="minorHAnsi" w:cstheme="minorHAnsi"/>
                <w:i/>
                <w:color w:val="000000"/>
                <w:lang w:val="it-IT"/>
              </w:rPr>
            </w:pPr>
            <w:r w:rsidRPr="00011A63">
              <w:rPr>
                <w:rFonts w:asciiTheme="minorHAnsi" w:eastAsia="Arial" w:hAnsiTheme="minorHAnsi" w:cstheme="minorHAnsi"/>
                <w:i/>
                <w:color w:val="000000"/>
                <w:lang w:val="it-IT"/>
              </w:rPr>
              <w:t>Se i fatti di cui al secondo comma sono commessi con violazione delle norme per la prevenzione degli infortuni sul lavoro la pena per le lesioni gravi è della reclusione da tre mesi a un anno o della multa da euro 500 a euro 2.000 e la pena per le lesioni gravissime è della reclusione da uno a tre anni”</w:t>
            </w:r>
          </w:p>
          <w:p w14:paraId="397FCF0E" w14:textId="77777777" w:rsidR="00EA778E" w:rsidRPr="00011A63" w:rsidRDefault="00EA778E" w:rsidP="00EE6480">
            <w:pPr>
              <w:pStyle w:val="Paragrafoelenco"/>
              <w:ind w:left="0"/>
              <w:jc w:val="both"/>
              <w:rPr>
                <w:rFonts w:asciiTheme="minorHAnsi" w:eastAsia="Arial" w:hAnsiTheme="minorHAnsi" w:cstheme="minorHAnsi"/>
                <w:i/>
                <w:color w:val="000000"/>
                <w:lang w:val="it-IT"/>
              </w:rPr>
            </w:pPr>
          </w:p>
        </w:tc>
        <w:tc>
          <w:tcPr>
            <w:tcW w:w="2409" w:type="dxa"/>
          </w:tcPr>
          <w:p w14:paraId="77372CF7" w14:textId="77777777" w:rsidR="00246BAB" w:rsidRPr="00011A63" w:rsidRDefault="00246BAB" w:rsidP="00246BAB">
            <w:pPr>
              <w:pStyle w:val="Paragrafoelenco"/>
              <w:ind w:left="0"/>
              <w:jc w:val="center"/>
              <w:rPr>
                <w:rFonts w:asciiTheme="minorHAnsi" w:eastAsia="Arial" w:hAnsiTheme="minorHAnsi" w:cstheme="minorHAnsi"/>
                <w:spacing w:val="-1"/>
                <w:lang w:val="it-IT"/>
              </w:rPr>
            </w:pPr>
          </w:p>
          <w:p w14:paraId="1AC4FA9E" w14:textId="77777777" w:rsidR="008A6A23" w:rsidRPr="00011A63" w:rsidRDefault="00246BAB" w:rsidP="00246BAB">
            <w:pPr>
              <w:pStyle w:val="Paragrafoelenco"/>
              <w:ind w:left="0"/>
              <w:jc w:val="center"/>
              <w:rPr>
                <w:rFonts w:asciiTheme="minorHAnsi" w:eastAsia="Arial" w:hAnsiTheme="minorHAnsi" w:cstheme="minorHAnsi"/>
                <w:i/>
                <w:lang w:val="it-IT"/>
              </w:rPr>
            </w:pPr>
            <w:r w:rsidRPr="00011A63">
              <w:rPr>
                <w:rFonts w:asciiTheme="minorHAnsi" w:eastAsia="Arial" w:hAnsiTheme="minorHAnsi" w:cstheme="minorHAnsi"/>
                <w:spacing w:val="-1"/>
                <w:lang w:val="it-IT"/>
              </w:rPr>
              <w:t>Fino a 250 quote</w:t>
            </w:r>
          </w:p>
        </w:tc>
        <w:tc>
          <w:tcPr>
            <w:tcW w:w="2828" w:type="dxa"/>
          </w:tcPr>
          <w:p w14:paraId="11CF2EAE" w14:textId="77777777" w:rsidR="00A50DDD" w:rsidRPr="00011A63" w:rsidRDefault="00A50DDD" w:rsidP="00EE6480">
            <w:pPr>
              <w:rPr>
                <w:rFonts w:asciiTheme="minorHAnsi" w:hAnsiTheme="minorHAnsi" w:cstheme="minorHAnsi"/>
                <w:lang w:val="it-IT"/>
              </w:rPr>
            </w:pPr>
          </w:p>
          <w:p w14:paraId="543E944A" w14:textId="77777777" w:rsidR="00A50DDD" w:rsidRPr="00011A63" w:rsidRDefault="00A50DDD" w:rsidP="00EE6480">
            <w:pPr>
              <w:ind w:left="76"/>
              <w:rPr>
                <w:rFonts w:asciiTheme="minorHAnsi" w:eastAsia="Arial" w:hAnsiTheme="minorHAnsi" w:cstheme="minorHAnsi"/>
                <w:lang w:val="it-IT"/>
              </w:rPr>
            </w:pPr>
            <w:r w:rsidRPr="00011A63">
              <w:rPr>
                <w:rFonts w:asciiTheme="minorHAnsi" w:eastAsia="Arial" w:hAnsiTheme="minorHAnsi" w:cstheme="minorHAnsi"/>
                <w:spacing w:val="1"/>
                <w:lang w:val="it-IT"/>
              </w:rPr>
              <w:t>P</w:t>
            </w:r>
            <w:r w:rsidRPr="00011A63">
              <w:rPr>
                <w:rFonts w:asciiTheme="minorHAnsi" w:eastAsia="Arial" w:hAnsiTheme="minorHAnsi" w:cstheme="minorHAnsi"/>
                <w:spacing w:val="2"/>
                <w:lang w:val="it-IT"/>
              </w:rPr>
              <w:t>e</w:t>
            </w:r>
            <w:r w:rsidRPr="00011A63">
              <w:rPr>
                <w:rFonts w:asciiTheme="minorHAnsi" w:eastAsia="Arial" w:hAnsiTheme="minorHAnsi" w:cstheme="minorHAnsi"/>
                <w:lang w:val="it-IT"/>
              </w:rPr>
              <w:t xml:space="preserve">r </w:t>
            </w:r>
            <w:r w:rsidRPr="00011A63">
              <w:rPr>
                <w:rFonts w:asciiTheme="minorHAnsi" w:eastAsia="Arial" w:hAnsiTheme="minorHAnsi" w:cstheme="minorHAnsi"/>
                <w:spacing w:val="-3"/>
                <w:lang w:val="it-IT"/>
              </w:rPr>
              <w:t>n</w:t>
            </w:r>
            <w:r w:rsidRPr="00011A63">
              <w:rPr>
                <w:rFonts w:asciiTheme="minorHAnsi" w:eastAsia="Arial" w:hAnsiTheme="minorHAnsi" w:cstheme="minorHAnsi"/>
                <w:spacing w:val="2"/>
                <w:lang w:val="it-IT"/>
              </w:rPr>
              <w:t>o</w:t>
            </w:r>
            <w:r w:rsidRPr="00011A63">
              <w:rPr>
                <w:rFonts w:asciiTheme="minorHAnsi" w:eastAsia="Arial" w:hAnsiTheme="minorHAnsi" w:cstheme="minorHAnsi"/>
                <w:lang w:val="it-IT"/>
              </w:rPr>
              <w:t>n</w:t>
            </w:r>
            <w:r w:rsidRPr="00011A63">
              <w:rPr>
                <w:rFonts w:asciiTheme="minorHAnsi" w:eastAsia="Arial" w:hAnsiTheme="minorHAnsi" w:cstheme="minorHAnsi"/>
                <w:spacing w:val="-2"/>
                <w:lang w:val="it-IT"/>
              </w:rPr>
              <w:t xml:space="preserve"> </w:t>
            </w:r>
            <w:r w:rsidRPr="00011A63">
              <w:rPr>
                <w:rFonts w:asciiTheme="minorHAnsi" w:eastAsia="Arial" w:hAnsiTheme="minorHAnsi" w:cstheme="minorHAnsi"/>
                <w:spacing w:val="2"/>
                <w:lang w:val="it-IT"/>
              </w:rPr>
              <w:t>p</w:t>
            </w:r>
            <w:r w:rsidRPr="00011A63">
              <w:rPr>
                <w:rFonts w:asciiTheme="minorHAnsi" w:eastAsia="Arial" w:hAnsiTheme="minorHAnsi" w:cstheme="minorHAnsi"/>
                <w:spacing w:val="-6"/>
                <w:lang w:val="it-IT"/>
              </w:rPr>
              <w:t>i</w:t>
            </w:r>
            <w:r w:rsidRPr="00011A63">
              <w:rPr>
                <w:rFonts w:asciiTheme="minorHAnsi" w:eastAsia="Arial" w:hAnsiTheme="minorHAnsi" w:cstheme="minorHAnsi"/>
                <w:lang w:val="it-IT"/>
              </w:rPr>
              <w:t>ù</w:t>
            </w:r>
            <w:r w:rsidRPr="00011A63">
              <w:rPr>
                <w:rFonts w:asciiTheme="minorHAnsi" w:eastAsia="Arial" w:hAnsiTheme="minorHAnsi" w:cstheme="minorHAnsi"/>
                <w:spacing w:val="3"/>
                <w:lang w:val="it-IT"/>
              </w:rPr>
              <w:t xml:space="preserve"> </w:t>
            </w:r>
            <w:r w:rsidRPr="00011A63">
              <w:rPr>
                <w:rFonts w:asciiTheme="minorHAnsi" w:eastAsia="Arial" w:hAnsiTheme="minorHAnsi" w:cstheme="minorHAnsi"/>
                <w:spacing w:val="2"/>
                <w:lang w:val="it-IT"/>
              </w:rPr>
              <w:t>d</w:t>
            </w:r>
            <w:r w:rsidRPr="00011A63">
              <w:rPr>
                <w:rFonts w:asciiTheme="minorHAnsi" w:eastAsia="Arial" w:hAnsiTheme="minorHAnsi" w:cstheme="minorHAnsi"/>
                <w:lang w:val="it-IT"/>
              </w:rPr>
              <w:t>i</w:t>
            </w:r>
            <w:r w:rsidRPr="00011A63">
              <w:rPr>
                <w:rFonts w:asciiTheme="minorHAnsi" w:eastAsia="Arial" w:hAnsiTheme="minorHAnsi" w:cstheme="minorHAnsi"/>
                <w:spacing w:val="-4"/>
                <w:lang w:val="it-IT"/>
              </w:rPr>
              <w:t xml:space="preserve"> </w:t>
            </w:r>
            <w:r w:rsidRPr="00011A63">
              <w:rPr>
                <w:rFonts w:asciiTheme="minorHAnsi" w:eastAsia="Arial" w:hAnsiTheme="minorHAnsi" w:cstheme="minorHAnsi"/>
                <w:lang w:val="it-IT"/>
              </w:rPr>
              <w:t>s</w:t>
            </w:r>
            <w:r w:rsidRPr="00011A63">
              <w:rPr>
                <w:rFonts w:asciiTheme="minorHAnsi" w:eastAsia="Arial" w:hAnsiTheme="minorHAnsi" w:cstheme="minorHAnsi"/>
                <w:spacing w:val="2"/>
                <w:lang w:val="it-IT"/>
              </w:rPr>
              <w:t>e</w:t>
            </w:r>
            <w:r w:rsidRPr="00011A63">
              <w:rPr>
                <w:rFonts w:asciiTheme="minorHAnsi" w:eastAsia="Arial" w:hAnsiTheme="minorHAnsi" w:cstheme="minorHAnsi"/>
                <w:lang w:val="it-IT"/>
              </w:rPr>
              <w:t>i</w:t>
            </w:r>
            <w:r w:rsidRPr="00011A63">
              <w:rPr>
                <w:rFonts w:asciiTheme="minorHAnsi" w:eastAsia="Arial" w:hAnsiTheme="minorHAnsi" w:cstheme="minorHAnsi"/>
                <w:spacing w:val="-4"/>
                <w:lang w:val="it-IT"/>
              </w:rPr>
              <w:t xml:space="preserve"> </w:t>
            </w:r>
            <w:r w:rsidRPr="00011A63">
              <w:rPr>
                <w:rFonts w:asciiTheme="minorHAnsi" w:eastAsia="Arial" w:hAnsiTheme="minorHAnsi" w:cstheme="minorHAnsi"/>
                <w:spacing w:val="-2"/>
                <w:lang w:val="it-IT"/>
              </w:rPr>
              <w:t>m</w:t>
            </w:r>
            <w:r w:rsidRPr="00011A63">
              <w:rPr>
                <w:rFonts w:asciiTheme="minorHAnsi" w:eastAsia="Arial" w:hAnsiTheme="minorHAnsi" w:cstheme="minorHAnsi"/>
                <w:spacing w:val="2"/>
                <w:lang w:val="it-IT"/>
              </w:rPr>
              <w:t>e</w:t>
            </w:r>
            <w:r w:rsidRPr="00011A63">
              <w:rPr>
                <w:rFonts w:asciiTheme="minorHAnsi" w:eastAsia="Arial" w:hAnsiTheme="minorHAnsi" w:cstheme="minorHAnsi"/>
                <w:lang w:val="it-IT"/>
              </w:rPr>
              <w:t>s</w:t>
            </w:r>
            <w:r w:rsidRPr="00011A63">
              <w:rPr>
                <w:rFonts w:asciiTheme="minorHAnsi" w:eastAsia="Arial" w:hAnsiTheme="minorHAnsi" w:cstheme="minorHAnsi"/>
                <w:spacing w:val="-1"/>
                <w:lang w:val="it-IT"/>
              </w:rPr>
              <w:t>i</w:t>
            </w:r>
            <w:r w:rsidRPr="00011A63">
              <w:rPr>
                <w:rFonts w:asciiTheme="minorHAnsi" w:eastAsia="Arial" w:hAnsiTheme="minorHAnsi" w:cstheme="minorHAnsi"/>
                <w:lang w:val="it-IT"/>
              </w:rPr>
              <w:t>:</w:t>
            </w:r>
          </w:p>
          <w:p w14:paraId="7FCBB4DE" w14:textId="77777777" w:rsidR="00A50DDD" w:rsidRPr="00011A63" w:rsidRDefault="00A50DDD" w:rsidP="00EE6480">
            <w:pPr>
              <w:rPr>
                <w:rFonts w:asciiTheme="minorHAnsi" w:hAnsiTheme="minorHAnsi" w:cstheme="minorHAnsi"/>
                <w:lang w:val="it-IT"/>
              </w:rPr>
            </w:pPr>
          </w:p>
          <w:p w14:paraId="44E6AE9F" w14:textId="77777777" w:rsidR="00A50DDD" w:rsidRPr="00011A63" w:rsidRDefault="00A50DDD" w:rsidP="00EE6480">
            <w:pPr>
              <w:ind w:left="76" w:right="549"/>
              <w:rPr>
                <w:rFonts w:asciiTheme="minorHAnsi" w:eastAsia="Arial" w:hAnsiTheme="minorHAnsi" w:cstheme="minorHAnsi"/>
                <w:lang w:val="it-IT"/>
              </w:rPr>
            </w:pPr>
            <w:r w:rsidRPr="00011A63">
              <w:rPr>
                <w:rFonts w:asciiTheme="minorHAnsi" w:eastAsia="Arial" w:hAnsiTheme="minorHAnsi" w:cstheme="minorHAnsi"/>
                <w:lang w:val="it-IT"/>
              </w:rPr>
              <w:t xml:space="preserve">- </w:t>
            </w:r>
            <w:r w:rsidRPr="00011A63">
              <w:rPr>
                <w:rFonts w:asciiTheme="minorHAnsi" w:eastAsia="Arial" w:hAnsiTheme="minorHAnsi" w:cstheme="minorHAnsi"/>
                <w:spacing w:val="-1"/>
                <w:lang w:val="it-IT"/>
              </w:rPr>
              <w:t>i</w:t>
            </w:r>
            <w:r w:rsidRPr="00011A63">
              <w:rPr>
                <w:rFonts w:asciiTheme="minorHAnsi" w:eastAsia="Arial" w:hAnsiTheme="minorHAnsi" w:cstheme="minorHAnsi"/>
                <w:spacing w:val="2"/>
                <w:lang w:val="it-IT"/>
              </w:rPr>
              <w:t>n</w:t>
            </w:r>
            <w:r w:rsidRPr="00011A63">
              <w:rPr>
                <w:rFonts w:asciiTheme="minorHAnsi" w:eastAsia="Arial" w:hAnsiTheme="minorHAnsi" w:cstheme="minorHAnsi"/>
                <w:spacing w:val="1"/>
                <w:lang w:val="it-IT"/>
              </w:rPr>
              <w:t>t</w:t>
            </w:r>
            <w:r w:rsidRPr="00011A63">
              <w:rPr>
                <w:rFonts w:asciiTheme="minorHAnsi" w:eastAsia="Arial" w:hAnsiTheme="minorHAnsi" w:cstheme="minorHAnsi"/>
                <w:spacing w:val="2"/>
                <w:lang w:val="it-IT"/>
              </w:rPr>
              <w:t>e</w:t>
            </w:r>
            <w:r w:rsidRPr="00011A63">
              <w:rPr>
                <w:rFonts w:asciiTheme="minorHAnsi" w:eastAsia="Arial" w:hAnsiTheme="minorHAnsi" w:cstheme="minorHAnsi"/>
                <w:spacing w:val="-2"/>
                <w:lang w:val="it-IT"/>
              </w:rPr>
              <w:t>r</w:t>
            </w:r>
            <w:r w:rsidRPr="00011A63">
              <w:rPr>
                <w:rFonts w:asciiTheme="minorHAnsi" w:eastAsia="Arial" w:hAnsiTheme="minorHAnsi" w:cstheme="minorHAnsi"/>
                <w:spacing w:val="2"/>
                <w:lang w:val="it-IT"/>
              </w:rPr>
              <w:t>d</w:t>
            </w:r>
            <w:r w:rsidRPr="00011A63">
              <w:rPr>
                <w:rFonts w:asciiTheme="minorHAnsi" w:eastAsia="Arial" w:hAnsiTheme="minorHAnsi" w:cstheme="minorHAnsi"/>
                <w:spacing w:val="-1"/>
                <w:lang w:val="it-IT"/>
              </w:rPr>
              <w:t>i</w:t>
            </w:r>
            <w:r w:rsidRPr="00011A63">
              <w:rPr>
                <w:rFonts w:asciiTheme="minorHAnsi" w:eastAsia="Arial" w:hAnsiTheme="minorHAnsi" w:cstheme="minorHAnsi"/>
                <w:lang w:val="it-IT"/>
              </w:rPr>
              <w:t>z</w:t>
            </w:r>
            <w:r w:rsidRPr="00011A63">
              <w:rPr>
                <w:rFonts w:asciiTheme="minorHAnsi" w:eastAsia="Arial" w:hAnsiTheme="minorHAnsi" w:cstheme="minorHAnsi"/>
                <w:spacing w:val="-6"/>
                <w:lang w:val="it-IT"/>
              </w:rPr>
              <w:t>i</w:t>
            </w:r>
            <w:r w:rsidRPr="00011A63">
              <w:rPr>
                <w:rFonts w:asciiTheme="minorHAnsi" w:eastAsia="Arial" w:hAnsiTheme="minorHAnsi" w:cstheme="minorHAnsi"/>
                <w:spacing w:val="2"/>
                <w:lang w:val="it-IT"/>
              </w:rPr>
              <w:t>o</w:t>
            </w:r>
            <w:r w:rsidRPr="00011A63">
              <w:rPr>
                <w:rFonts w:asciiTheme="minorHAnsi" w:eastAsia="Arial" w:hAnsiTheme="minorHAnsi" w:cstheme="minorHAnsi"/>
                <w:spacing w:val="-3"/>
                <w:lang w:val="it-IT"/>
              </w:rPr>
              <w:t>n</w:t>
            </w:r>
            <w:r w:rsidRPr="00011A63">
              <w:rPr>
                <w:rFonts w:asciiTheme="minorHAnsi" w:eastAsia="Arial" w:hAnsiTheme="minorHAnsi" w:cstheme="minorHAnsi"/>
                <w:lang w:val="it-IT"/>
              </w:rPr>
              <w:t>e</w:t>
            </w:r>
            <w:r w:rsidRPr="00011A63">
              <w:rPr>
                <w:rFonts w:asciiTheme="minorHAnsi" w:eastAsia="Arial" w:hAnsiTheme="minorHAnsi" w:cstheme="minorHAnsi"/>
                <w:spacing w:val="3"/>
                <w:lang w:val="it-IT"/>
              </w:rPr>
              <w:t xml:space="preserve"> </w:t>
            </w:r>
            <w:r w:rsidRPr="00011A63">
              <w:rPr>
                <w:rFonts w:asciiTheme="minorHAnsi" w:eastAsia="Arial" w:hAnsiTheme="minorHAnsi" w:cstheme="minorHAnsi"/>
                <w:spacing w:val="-3"/>
                <w:lang w:val="it-IT"/>
              </w:rPr>
              <w:t>d</w:t>
            </w:r>
            <w:r w:rsidRPr="00011A63">
              <w:rPr>
                <w:rFonts w:asciiTheme="minorHAnsi" w:eastAsia="Arial" w:hAnsiTheme="minorHAnsi" w:cstheme="minorHAnsi"/>
                <w:spacing w:val="2"/>
                <w:lang w:val="it-IT"/>
              </w:rPr>
              <w:t>a</w:t>
            </w:r>
            <w:r w:rsidRPr="00011A63">
              <w:rPr>
                <w:rFonts w:asciiTheme="minorHAnsi" w:eastAsia="Arial" w:hAnsiTheme="minorHAnsi" w:cstheme="minorHAnsi"/>
                <w:spacing w:val="-1"/>
                <w:lang w:val="it-IT"/>
              </w:rPr>
              <w:t>ll’</w:t>
            </w:r>
            <w:r w:rsidRPr="00011A63">
              <w:rPr>
                <w:rFonts w:asciiTheme="minorHAnsi" w:eastAsia="Arial" w:hAnsiTheme="minorHAnsi" w:cstheme="minorHAnsi"/>
                <w:spacing w:val="2"/>
                <w:lang w:val="it-IT"/>
              </w:rPr>
              <w:t>e</w:t>
            </w:r>
            <w:r w:rsidRPr="00011A63">
              <w:rPr>
                <w:rFonts w:asciiTheme="minorHAnsi" w:eastAsia="Arial" w:hAnsiTheme="minorHAnsi" w:cstheme="minorHAnsi"/>
                <w:spacing w:val="-5"/>
                <w:lang w:val="it-IT"/>
              </w:rPr>
              <w:t>s</w:t>
            </w:r>
            <w:r w:rsidRPr="00011A63">
              <w:rPr>
                <w:rFonts w:asciiTheme="minorHAnsi" w:eastAsia="Arial" w:hAnsiTheme="minorHAnsi" w:cstheme="minorHAnsi"/>
                <w:spacing w:val="2"/>
                <w:lang w:val="it-IT"/>
              </w:rPr>
              <w:t>e</w:t>
            </w:r>
            <w:r w:rsidRPr="00011A63">
              <w:rPr>
                <w:rFonts w:asciiTheme="minorHAnsi" w:eastAsia="Arial" w:hAnsiTheme="minorHAnsi" w:cstheme="minorHAnsi"/>
                <w:spacing w:val="-2"/>
                <w:lang w:val="it-IT"/>
              </w:rPr>
              <w:t>r</w:t>
            </w:r>
            <w:r w:rsidRPr="00011A63">
              <w:rPr>
                <w:rFonts w:asciiTheme="minorHAnsi" w:eastAsia="Arial" w:hAnsiTheme="minorHAnsi" w:cstheme="minorHAnsi"/>
                <w:lang w:val="it-IT"/>
              </w:rPr>
              <w:t>c</w:t>
            </w:r>
            <w:r w:rsidRPr="00011A63">
              <w:rPr>
                <w:rFonts w:asciiTheme="minorHAnsi" w:eastAsia="Arial" w:hAnsiTheme="minorHAnsi" w:cstheme="minorHAnsi"/>
                <w:spacing w:val="-1"/>
                <w:lang w:val="it-IT"/>
              </w:rPr>
              <w:t>i</w:t>
            </w:r>
            <w:r w:rsidRPr="00011A63">
              <w:rPr>
                <w:rFonts w:asciiTheme="minorHAnsi" w:eastAsia="Arial" w:hAnsiTheme="minorHAnsi" w:cstheme="minorHAnsi"/>
                <w:lang w:val="it-IT"/>
              </w:rPr>
              <w:t>z</w:t>
            </w:r>
            <w:r w:rsidRPr="00011A63">
              <w:rPr>
                <w:rFonts w:asciiTheme="minorHAnsi" w:eastAsia="Arial" w:hAnsiTheme="minorHAnsi" w:cstheme="minorHAnsi"/>
                <w:spacing w:val="-1"/>
                <w:lang w:val="it-IT"/>
              </w:rPr>
              <w:t>i</w:t>
            </w:r>
            <w:r w:rsidRPr="00011A63">
              <w:rPr>
                <w:rFonts w:asciiTheme="minorHAnsi" w:eastAsia="Arial" w:hAnsiTheme="minorHAnsi" w:cstheme="minorHAnsi"/>
                <w:lang w:val="it-IT"/>
              </w:rPr>
              <w:t xml:space="preserve">o </w:t>
            </w:r>
            <w:r w:rsidRPr="00011A63">
              <w:rPr>
                <w:rFonts w:asciiTheme="minorHAnsi" w:eastAsia="Arial" w:hAnsiTheme="minorHAnsi" w:cstheme="minorHAnsi"/>
                <w:spacing w:val="2"/>
                <w:lang w:val="it-IT"/>
              </w:rPr>
              <w:t>de</w:t>
            </w:r>
            <w:r w:rsidRPr="00011A63">
              <w:rPr>
                <w:rFonts w:asciiTheme="minorHAnsi" w:eastAsia="Arial" w:hAnsiTheme="minorHAnsi" w:cstheme="minorHAnsi"/>
                <w:spacing w:val="-1"/>
                <w:lang w:val="it-IT"/>
              </w:rPr>
              <w:t>ll’</w:t>
            </w:r>
            <w:r w:rsidRPr="00011A63">
              <w:rPr>
                <w:rFonts w:asciiTheme="minorHAnsi" w:eastAsia="Arial" w:hAnsiTheme="minorHAnsi" w:cstheme="minorHAnsi"/>
                <w:spacing w:val="2"/>
                <w:lang w:val="it-IT"/>
              </w:rPr>
              <w:t>a</w:t>
            </w:r>
            <w:r w:rsidRPr="00011A63">
              <w:rPr>
                <w:rFonts w:asciiTheme="minorHAnsi" w:eastAsia="Arial" w:hAnsiTheme="minorHAnsi" w:cstheme="minorHAnsi"/>
                <w:spacing w:val="-4"/>
                <w:lang w:val="it-IT"/>
              </w:rPr>
              <w:t>t</w:t>
            </w:r>
            <w:r w:rsidRPr="00011A63">
              <w:rPr>
                <w:rFonts w:asciiTheme="minorHAnsi" w:eastAsia="Arial" w:hAnsiTheme="minorHAnsi" w:cstheme="minorHAnsi"/>
                <w:spacing w:val="1"/>
                <w:lang w:val="it-IT"/>
              </w:rPr>
              <w:t>t</w:t>
            </w:r>
            <w:r w:rsidRPr="00011A63">
              <w:rPr>
                <w:rFonts w:asciiTheme="minorHAnsi" w:eastAsia="Arial" w:hAnsiTheme="minorHAnsi" w:cstheme="minorHAnsi"/>
                <w:spacing w:val="-1"/>
                <w:lang w:val="it-IT"/>
              </w:rPr>
              <w:t>i</w:t>
            </w:r>
            <w:r w:rsidRPr="00011A63">
              <w:rPr>
                <w:rFonts w:asciiTheme="minorHAnsi" w:eastAsia="Arial" w:hAnsiTheme="minorHAnsi" w:cstheme="minorHAnsi"/>
                <w:lang w:val="it-IT"/>
              </w:rPr>
              <w:t>v</w:t>
            </w:r>
            <w:r w:rsidRPr="00011A63">
              <w:rPr>
                <w:rFonts w:asciiTheme="minorHAnsi" w:eastAsia="Arial" w:hAnsiTheme="minorHAnsi" w:cstheme="minorHAnsi"/>
                <w:spacing w:val="-1"/>
                <w:lang w:val="it-IT"/>
              </w:rPr>
              <w:t>i</w:t>
            </w:r>
            <w:r w:rsidRPr="00011A63">
              <w:rPr>
                <w:rFonts w:asciiTheme="minorHAnsi" w:eastAsia="Arial" w:hAnsiTheme="minorHAnsi" w:cstheme="minorHAnsi"/>
                <w:spacing w:val="1"/>
                <w:lang w:val="it-IT"/>
              </w:rPr>
              <w:t>t</w:t>
            </w:r>
            <w:r w:rsidRPr="00011A63">
              <w:rPr>
                <w:rFonts w:asciiTheme="minorHAnsi" w:eastAsia="Arial" w:hAnsiTheme="minorHAnsi" w:cstheme="minorHAnsi"/>
                <w:lang w:val="it-IT"/>
              </w:rPr>
              <w:t>à</w:t>
            </w:r>
          </w:p>
          <w:p w14:paraId="60C5DAE8" w14:textId="77777777" w:rsidR="00A50DDD" w:rsidRPr="00011A63" w:rsidRDefault="00A50DDD" w:rsidP="00EE6480">
            <w:pPr>
              <w:rPr>
                <w:rFonts w:asciiTheme="minorHAnsi" w:hAnsiTheme="minorHAnsi" w:cstheme="minorHAnsi"/>
                <w:lang w:val="it-IT"/>
              </w:rPr>
            </w:pPr>
          </w:p>
          <w:p w14:paraId="216BEB9F" w14:textId="77777777" w:rsidR="00A50DDD" w:rsidRPr="00011A63" w:rsidRDefault="00A50DDD" w:rsidP="00EE6480">
            <w:pPr>
              <w:ind w:left="76" w:right="582"/>
              <w:rPr>
                <w:rFonts w:asciiTheme="minorHAnsi" w:eastAsia="Arial" w:hAnsiTheme="minorHAnsi" w:cstheme="minorHAnsi"/>
                <w:lang w:val="it-IT"/>
              </w:rPr>
            </w:pPr>
            <w:r w:rsidRPr="00011A63">
              <w:rPr>
                <w:rFonts w:asciiTheme="minorHAnsi" w:eastAsia="Arial" w:hAnsiTheme="minorHAnsi" w:cstheme="minorHAnsi"/>
                <w:lang w:val="it-IT"/>
              </w:rPr>
              <w:t>- s</w:t>
            </w:r>
            <w:r w:rsidRPr="00011A63">
              <w:rPr>
                <w:rFonts w:asciiTheme="minorHAnsi" w:eastAsia="Arial" w:hAnsiTheme="minorHAnsi" w:cstheme="minorHAnsi"/>
                <w:spacing w:val="2"/>
                <w:lang w:val="it-IT"/>
              </w:rPr>
              <w:t>o</w:t>
            </w:r>
            <w:r w:rsidRPr="00011A63">
              <w:rPr>
                <w:rFonts w:asciiTheme="minorHAnsi" w:eastAsia="Arial" w:hAnsiTheme="minorHAnsi" w:cstheme="minorHAnsi"/>
                <w:lang w:val="it-IT"/>
              </w:rPr>
              <w:t>s</w:t>
            </w:r>
            <w:r w:rsidRPr="00011A63">
              <w:rPr>
                <w:rFonts w:asciiTheme="minorHAnsi" w:eastAsia="Arial" w:hAnsiTheme="minorHAnsi" w:cstheme="minorHAnsi"/>
                <w:spacing w:val="-3"/>
                <w:lang w:val="it-IT"/>
              </w:rPr>
              <w:t>p</w:t>
            </w:r>
            <w:r w:rsidRPr="00011A63">
              <w:rPr>
                <w:rFonts w:asciiTheme="minorHAnsi" w:eastAsia="Arial" w:hAnsiTheme="minorHAnsi" w:cstheme="minorHAnsi"/>
                <w:spacing w:val="2"/>
                <w:lang w:val="it-IT"/>
              </w:rPr>
              <w:t>en</w:t>
            </w:r>
            <w:r w:rsidRPr="00011A63">
              <w:rPr>
                <w:rFonts w:asciiTheme="minorHAnsi" w:eastAsia="Arial" w:hAnsiTheme="minorHAnsi" w:cstheme="minorHAnsi"/>
                <w:lang w:val="it-IT"/>
              </w:rPr>
              <w:t>s</w:t>
            </w:r>
            <w:r w:rsidRPr="00011A63">
              <w:rPr>
                <w:rFonts w:asciiTheme="minorHAnsi" w:eastAsia="Arial" w:hAnsiTheme="minorHAnsi" w:cstheme="minorHAnsi"/>
                <w:spacing w:val="-6"/>
                <w:lang w:val="it-IT"/>
              </w:rPr>
              <w:t>i</w:t>
            </w:r>
            <w:r w:rsidRPr="00011A63">
              <w:rPr>
                <w:rFonts w:asciiTheme="minorHAnsi" w:eastAsia="Arial" w:hAnsiTheme="minorHAnsi" w:cstheme="minorHAnsi"/>
                <w:spacing w:val="3"/>
                <w:lang w:val="it-IT"/>
              </w:rPr>
              <w:t>o</w:t>
            </w:r>
            <w:r w:rsidRPr="00011A63">
              <w:rPr>
                <w:rFonts w:asciiTheme="minorHAnsi" w:eastAsia="Arial" w:hAnsiTheme="minorHAnsi" w:cstheme="minorHAnsi"/>
                <w:spacing w:val="-3"/>
                <w:lang w:val="it-IT"/>
              </w:rPr>
              <w:t>n</w:t>
            </w:r>
            <w:r w:rsidRPr="00011A63">
              <w:rPr>
                <w:rFonts w:asciiTheme="minorHAnsi" w:eastAsia="Arial" w:hAnsiTheme="minorHAnsi" w:cstheme="minorHAnsi"/>
                <w:lang w:val="it-IT"/>
              </w:rPr>
              <w:t>e</w:t>
            </w:r>
            <w:r w:rsidRPr="00011A63">
              <w:rPr>
                <w:rFonts w:asciiTheme="minorHAnsi" w:eastAsia="Arial" w:hAnsiTheme="minorHAnsi" w:cstheme="minorHAnsi"/>
                <w:spacing w:val="3"/>
                <w:lang w:val="it-IT"/>
              </w:rPr>
              <w:t xml:space="preserve"> </w:t>
            </w:r>
            <w:r w:rsidRPr="00011A63">
              <w:rPr>
                <w:rFonts w:asciiTheme="minorHAnsi" w:eastAsia="Arial" w:hAnsiTheme="minorHAnsi" w:cstheme="minorHAnsi"/>
                <w:lang w:val="it-IT"/>
              </w:rPr>
              <w:t>o</w:t>
            </w:r>
            <w:r w:rsidRPr="00011A63">
              <w:rPr>
                <w:rFonts w:asciiTheme="minorHAnsi" w:eastAsia="Arial" w:hAnsiTheme="minorHAnsi" w:cstheme="minorHAnsi"/>
                <w:spacing w:val="-2"/>
                <w:lang w:val="it-IT"/>
              </w:rPr>
              <w:t xml:space="preserve"> r</w:t>
            </w:r>
            <w:r w:rsidRPr="00011A63">
              <w:rPr>
                <w:rFonts w:asciiTheme="minorHAnsi" w:eastAsia="Arial" w:hAnsiTheme="minorHAnsi" w:cstheme="minorHAnsi"/>
                <w:spacing w:val="2"/>
                <w:lang w:val="it-IT"/>
              </w:rPr>
              <w:t>e</w:t>
            </w:r>
            <w:r w:rsidRPr="00011A63">
              <w:rPr>
                <w:rFonts w:asciiTheme="minorHAnsi" w:eastAsia="Arial" w:hAnsiTheme="minorHAnsi" w:cstheme="minorHAnsi"/>
                <w:spacing w:val="-5"/>
                <w:lang w:val="it-IT"/>
              </w:rPr>
              <w:t>v</w:t>
            </w:r>
            <w:r w:rsidRPr="00011A63">
              <w:rPr>
                <w:rFonts w:asciiTheme="minorHAnsi" w:eastAsia="Arial" w:hAnsiTheme="minorHAnsi" w:cstheme="minorHAnsi"/>
                <w:spacing w:val="2"/>
                <w:lang w:val="it-IT"/>
              </w:rPr>
              <w:t>o</w:t>
            </w:r>
            <w:r w:rsidRPr="00011A63">
              <w:rPr>
                <w:rFonts w:asciiTheme="minorHAnsi" w:eastAsia="Arial" w:hAnsiTheme="minorHAnsi" w:cstheme="minorHAnsi"/>
                <w:lang w:val="it-IT"/>
              </w:rPr>
              <w:t>ca</w:t>
            </w:r>
            <w:r w:rsidRPr="00011A63">
              <w:rPr>
                <w:rFonts w:asciiTheme="minorHAnsi" w:eastAsia="Arial" w:hAnsiTheme="minorHAnsi" w:cstheme="minorHAnsi"/>
                <w:spacing w:val="-2"/>
                <w:lang w:val="it-IT"/>
              </w:rPr>
              <w:t xml:space="preserve"> </w:t>
            </w:r>
            <w:r w:rsidRPr="00011A63">
              <w:rPr>
                <w:rFonts w:asciiTheme="minorHAnsi" w:eastAsia="Arial" w:hAnsiTheme="minorHAnsi" w:cstheme="minorHAnsi"/>
                <w:spacing w:val="2"/>
                <w:lang w:val="it-IT"/>
              </w:rPr>
              <w:t>d</w:t>
            </w:r>
            <w:r w:rsidRPr="00011A63">
              <w:rPr>
                <w:rFonts w:asciiTheme="minorHAnsi" w:eastAsia="Arial" w:hAnsiTheme="minorHAnsi" w:cstheme="minorHAnsi"/>
                <w:lang w:val="it-IT"/>
              </w:rPr>
              <w:t xml:space="preserve">i </w:t>
            </w:r>
            <w:r w:rsidRPr="00011A63">
              <w:rPr>
                <w:rFonts w:asciiTheme="minorHAnsi" w:eastAsia="Arial" w:hAnsiTheme="minorHAnsi" w:cstheme="minorHAnsi"/>
                <w:spacing w:val="2"/>
                <w:lang w:val="it-IT"/>
              </w:rPr>
              <w:t>au</w:t>
            </w:r>
            <w:r w:rsidRPr="00011A63">
              <w:rPr>
                <w:rFonts w:asciiTheme="minorHAnsi" w:eastAsia="Arial" w:hAnsiTheme="minorHAnsi" w:cstheme="minorHAnsi"/>
                <w:spacing w:val="-4"/>
                <w:lang w:val="it-IT"/>
              </w:rPr>
              <w:t>t</w:t>
            </w:r>
            <w:r w:rsidRPr="00011A63">
              <w:rPr>
                <w:rFonts w:asciiTheme="minorHAnsi" w:eastAsia="Arial" w:hAnsiTheme="minorHAnsi" w:cstheme="minorHAnsi"/>
                <w:spacing w:val="2"/>
                <w:lang w:val="it-IT"/>
              </w:rPr>
              <w:t>o</w:t>
            </w:r>
            <w:r w:rsidRPr="00011A63">
              <w:rPr>
                <w:rFonts w:asciiTheme="minorHAnsi" w:eastAsia="Arial" w:hAnsiTheme="minorHAnsi" w:cstheme="minorHAnsi"/>
                <w:spacing w:val="-2"/>
                <w:lang w:val="it-IT"/>
              </w:rPr>
              <w:t>r</w:t>
            </w:r>
            <w:r w:rsidRPr="00011A63">
              <w:rPr>
                <w:rFonts w:asciiTheme="minorHAnsi" w:eastAsia="Arial" w:hAnsiTheme="minorHAnsi" w:cstheme="minorHAnsi"/>
                <w:spacing w:val="-1"/>
                <w:lang w:val="it-IT"/>
              </w:rPr>
              <w:t>i</w:t>
            </w:r>
            <w:r w:rsidRPr="00011A63">
              <w:rPr>
                <w:rFonts w:asciiTheme="minorHAnsi" w:eastAsia="Arial" w:hAnsiTheme="minorHAnsi" w:cstheme="minorHAnsi"/>
                <w:lang w:val="it-IT"/>
              </w:rPr>
              <w:t>zz</w:t>
            </w:r>
            <w:r w:rsidRPr="00011A63">
              <w:rPr>
                <w:rFonts w:asciiTheme="minorHAnsi" w:eastAsia="Arial" w:hAnsiTheme="minorHAnsi" w:cstheme="minorHAnsi"/>
                <w:spacing w:val="2"/>
                <w:lang w:val="it-IT"/>
              </w:rPr>
              <w:t>a</w:t>
            </w:r>
            <w:r w:rsidRPr="00011A63">
              <w:rPr>
                <w:rFonts w:asciiTheme="minorHAnsi" w:eastAsia="Arial" w:hAnsiTheme="minorHAnsi" w:cstheme="minorHAnsi"/>
                <w:lang w:val="it-IT"/>
              </w:rPr>
              <w:t>z</w:t>
            </w:r>
            <w:r w:rsidRPr="00011A63">
              <w:rPr>
                <w:rFonts w:asciiTheme="minorHAnsi" w:eastAsia="Arial" w:hAnsiTheme="minorHAnsi" w:cstheme="minorHAnsi"/>
                <w:spacing w:val="-1"/>
                <w:lang w:val="it-IT"/>
              </w:rPr>
              <w:t>i</w:t>
            </w:r>
            <w:r w:rsidRPr="00011A63">
              <w:rPr>
                <w:rFonts w:asciiTheme="minorHAnsi" w:eastAsia="Arial" w:hAnsiTheme="minorHAnsi" w:cstheme="minorHAnsi"/>
                <w:spacing w:val="-3"/>
                <w:lang w:val="it-IT"/>
              </w:rPr>
              <w:t>o</w:t>
            </w:r>
            <w:r w:rsidRPr="00011A63">
              <w:rPr>
                <w:rFonts w:asciiTheme="minorHAnsi" w:eastAsia="Arial" w:hAnsiTheme="minorHAnsi" w:cstheme="minorHAnsi"/>
                <w:spacing w:val="2"/>
                <w:lang w:val="it-IT"/>
              </w:rPr>
              <w:t>n</w:t>
            </w:r>
            <w:r w:rsidRPr="00011A63">
              <w:rPr>
                <w:rFonts w:asciiTheme="minorHAnsi" w:eastAsia="Arial" w:hAnsiTheme="minorHAnsi" w:cstheme="minorHAnsi"/>
                <w:spacing w:val="-1"/>
                <w:lang w:val="it-IT"/>
              </w:rPr>
              <w:t>i</w:t>
            </w:r>
            <w:r w:rsidRPr="00011A63">
              <w:rPr>
                <w:rFonts w:asciiTheme="minorHAnsi" w:eastAsia="Arial" w:hAnsiTheme="minorHAnsi" w:cstheme="minorHAnsi"/>
                <w:lang w:val="it-IT"/>
              </w:rPr>
              <w:t>,</w:t>
            </w:r>
            <w:r w:rsidRPr="00011A63">
              <w:rPr>
                <w:rFonts w:asciiTheme="minorHAnsi" w:eastAsia="Arial" w:hAnsiTheme="minorHAnsi" w:cstheme="minorHAnsi"/>
                <w:spacing w:val="2"/>
                <w:lang w:val="it-IT"/>
              </w:rPr>
              <w:t xml:space="preserve"> </w:t>
            </w:r>
            <w:r w:rsidRPr="00011A63">
              <w:rPr>
                <w:rFonts w:asciiTheme="minorHAnsi" w:eastAsia="Arial" w:hAnsiTheme="minorHAnsi" w:cstheme="minorHAnsi"/>
                <w:spacing w:val="-1"/>
                <w:lang w:val="it-IT"/>
              </w:rPr>
              <w:t>li</w:t>
            </w:r>
            <w:r w:rsidRPr="00011A63">
              <w:rPr>
                <w:rFonts w:asciiTheme="minorHAnsi" w:eastAsia="Arial" w:hAnsiTheme="minorHAnsi" w:cstheme="minorHAnsi"/>
                <w:spacing w:val="-5"/>
                <w:lang w:val="it-IT"/>
              </w:rPr>
              <w:t>c</w:t>
            </w:r>
            <w:r w:rsidRPr="00011A63">
              <w:rPr>
                <w:rFonts w:asciiTheme="minorHAnsi" w:eastAsia="Arial" w:hAnsiTheme="minorHAnsi" w:cstheme="minorHAnsi"/>
                <w:spacing w:val="2"/>
                <w:lang w:val="it-IT"/>
              </w:rPr>
              <w:t>en</w:t>
            </w:r>
            <w:r w:rsidRPr="00011A63">
              <w:rPr>
                <w:rFonts w:asciiTheme="minorHAnsi" w:eastAsia="Arial" w:hAnsiTheme="minorHAnsi" w:cstheme="minorHAnsi"/>
                <w:spacing w:val="-5"/>
                <w:lang w:val="it-IT"/>
              </w:rPr>
              <w:t>z</w:t>
            </w:r>
            <w:r w:rsidRPr="00011A63">
              <w:rPr>
                <w:rFonts w:asciiTheme="minorHAnsi" w:eastAsia="Arial" w:hAnsiTheme="minorHAnsi" w:cstheme="minorHAnsi"/>
                <w:lang w:val="it-IT"/>
              </w:rPr>
              <w:t>e</w:t>
            </w:r>
            <w:r w:rsidRPr="00011A63">
              <w:rPr>
                <w:rFonts w:asciiTheme="minorHAnsi" w:eastAsia="Arial" w:hAnsiTheme="minorHAnsi" w:cstheme="minorHAnsi"/>
                <w:spacing w:val="3"/>
                <w:lang w:val="it-IT"/>
              </w:rPr>
              <w:t xml:space="preserve"> </w:t>
            </w:r>
            <w:r w:rsidRPr="00011A63">
              <w:rPr>
                <w:rFonts w:asciiTheme="minorHAnsi" w:eastAsia="Arial" w:hAnsiTheme="minorHAnsi" w:cstheme="minorHAnsi"/>
                <w:lang w:val="it-IT"/>
              </w:rPr>
              <w:t>o c</w:t>
            </w:r>
            <w:r w:rsidRPr="00011A63">
              <w:rPr>
                <w:rFonts w:asciiTheme="minorHAnsi" w:eastAsia="Arial" w:hAnsiTheme="minorHAnsi" w:cstheme="minorHAnsi"/>
                <w:spacing w:val="2"/>
                <w:lang w:val="it-IT"/>
              </w:rPr>
              <w:t>on</w:t>
            </w:r>
            <w:r w:rsidRPr="00011A63">
              <w:rPr>
                <w:rFonts w:asciiTheme="minorHAnsi" w:eastAsia="Arial" w:hAnsiTheme="minorHAnsi" w:cstheme="minorHAnsi"/>
                <w:spacing w:val="-5"/>
                <w:lang w:val="it-IT"/>
              </w:rPr>
              <w:t>c</w:t>
            </w:r>
            <w:r w:rsidRPr="00011A63">
              <w:rPr>
                <w:rFonts w:asciiTheme="minorHAnsi" w:eastAsia="Arial" w:hAnsiTheme="minorHAnsi" w:cstheme="minorHAnsi"/>
                <w:spacing w:val="2"/>
                <w:lang w:val="it-IT"/>
              </w:rPr>
              <w:t>e</w:t>
            </w:r>
            <w:r w:rsidRPr="00011A63">
              <w:rPr>
                <w:rFonts w:asciiTheme="minorHAnsi" w:eastAsia="Arial" w:hAnsiTheme="minorHAnsi" w:cstheme="minorHAnsi"/>
                <w:lang w:val="it-IT"/>
              </w:rPr>
              <w:t>ss</w:t>
            </w:r>
            <w:r w:rsidRPr="00011A63">
              <w:rPr>
                <w:rFonts w:asciiTheme="minorHAnsi" w:eastAsia="Arial" w:hAnsiTheme="minorHAnsi" w:cstheme="minorHAnsi"/>
                <w:spacing w:val="-1"/>
                <w:lang w:val="it-IT"/>
              </w:rPr>
              <w:t>i</w:t>
            </w:r>
            <w:r w:rsidRPr="00011A63">
              <w:rPr>
                <w:rFonts w:asciiTheme="minorHAnsi" w:eastAsia="Arial" w:hAnsiTheme="minorHAnsi" w:cstheme="minorHAnsi"/>
                <w:spacing w:val="-3"/>
                <w:lang w:val="it-IT"/>
              </w:rPr>
              <w:t>o</w:t>
            </w:r>
            <w:r w:rsidRPr="00011A63">
              <w:rPr>
                <w:rFonts w:asciiTheme="minorHAnsi" w:eastAsia="Arial" w:hAnsiTheme="minorHAnsi" w:cstheme="minorHAnsi"/>
                <w:spacing w:val="2"/>
                <w:lang w:val="it-IT"/>
              </w:rPr>
              <w:t>n</w:t>
            </w:r>
            <w:r w:rsidRPr="00011A63">
              <w:rPr>
                <w:rFonts w:asciiTheme="minorHAnsi" w:eastAsia="Arial" w:hAnsiTheme="minorHAnsi" w:cstheme="minorHAnsi"/>
                <w:lang w:val="it-IT"/>
              </w:rPr>
              <w:t xml:space="preserve">i </w:t>
            </w:r>
            <w:r w:rsidRPr="00011A63">
              <w:rPr>
                <w:rFonts w:asciiTheme="minorHAnsi" w:eastAsia="Arial" w:hAnsiTheme="minorHAnsi" w:cstheme="minorHAnsi"/>
                <w:spacing w:val="-4"/>
                <w:lang w:val="it-IT"/>
              </w:rPr>
              <w:t>f</w:t>
            </w:r>
            <w:r w:rsidRPr="00011A63">
              <w:rPr>
                <w:rFonts w:asciiTheme="minorHAnsi" w:eastAsia="Arial" w:hAnsiTheme="minorHAnsi" w:cstheme="minorHAnsi"/>
                <w:spacing w:val="2"/>
                <w:lang w:val="it-IT"/>
              </w:rPr>
              <w:t>un</w:t>
            </w:r>
            <w:r w:rsidRPr="00011A63">
              <w:rPr>
                <w:rFonts w:asciiTheme="minorHAnsi" w:eastAsia="Arial" w:hAnsiTheme="minorHAnsi" w:cstheme="minorHAnsi"/>
                <w:lang w:val="it-IT"/>
              </w:rPr>
              <w:t>z</w:t>
            </w:r>
            <w:r w:rsidRPr="00011A63">
              <w:rPr>
                <w:rFonts w:asciiTheme="minorHAnsi" w:eastAsia="Arial" w:hAnsiTheme="minorHAnsi" w:cstheme="minorHAnsi"/>
                <w:spacing w:val="-6"/>
                <w:lang w:val="it-IT"/>
              </w:rPr>
              <w:t>i</w:t>
            </w:r>
            <w:r w:rsidRPr="00011A63">
              <w:rPr>
                <w:rFonts w:asciiTheme="minorHAnsi" w:eastAsia="Arial" w:hAnsiTheme="minorHAnsi" w:cstheme="minorHAnsi"/>
                <w:spacing w:val="2"/>
                <w:lang w:val="it-IT"/>
              </w:rPr>
              <w:t>o</w:t>
            </w:r>
            <w:r w:rsidRPr="00011A63">
              <w:rPr>
                <w:rFonts w:asciiTheme="minorHAnsi" w:eastAsia="Arial" w:hAnsiTheme="minorHAnsi" w:cstheme="minorHAnsi"/>
                <w:spacing w:val="-3"/>
                <w:lang w:val="it-IT"/>
              </w:rPr>
              <w:t>n</w:t>
            </w:r>
            <w:r w:rsidRPr="00011A63">
              <w:rPr>
                <w:rFonts w:asciiTheme="minorHAnsi" w:eastAsia="Arial" w:hAnsiTheme="minorHAnsi" w:cstheme="minorHAnsi"/>
                <w:spacing w:val="2"/>
                <w:lang w:val="it-IT"/>
              </w:rPr>
              <w:t>a</w:t>
            </w:r>
            <w:r w:rsidRPr="00011A63">
              <w:rPr>
                <w:rFonts w:asciiTheme="minorHAnsi" w:eastAsia="Arial" w:hAnsiTheme="minorHAnsi" w:cstheme="minorHAnsi"/>
                <w:spacing w:val="-1"/>
                <w:lang w:val="it-IT"/>
              </w:rPr>
              <w:t>l</w:t>
            </w:r>
            <w:r w:rsidRPr="00011A63">
              <w:rPr>
                <w:rFonts w:asciiTheme="minorHAnsi" w:eastAsia="Arial" w:hAnsiTheme="minorHAnsi" w:cstheme="minorHAnsi"/>
                <w:lang w:val="it-IT"/>
              </w:rPr>
              <w:t xml:space="preserve">i </w:t>
            </w:r>
            <w:r w:rsidRPr="00011A63">
              <w:rPr>
                <w:rFonts w:asciiTheme="minorHAnsi" w:eastAsia="Arial" w:hAnsiTheme="minorHAnsi" w:cstheme="minorHAnsi"/>
                <w:spacing w:val="2"/>
                <w:lang w:val="it-IT"/>
              </w:rPr>
              <w:t>a</w:t>
            </w:r>
            <w:r w:rsidRPr="00011A63">
              <w:rPr>
                <w:rFonts w:asciiTheme="minorHAnsi" w:eastAsia="Arial" w:hAnsiTheme="minorHAnsi" w:cstheme="minorHAnsi"/>
                <w:spacing w:val="-1"/>
                <w:lang w:val="it-IT"/>
              </w:rPr>
              <w:t>ll</w:t>
            </w:r>
            <w:r w:rsidRPr="00011A63">
              <w:rPr>
                <w:rFonts w:asciiTheme="minorHAnsi" w:eastAsia="Arial" w:hAnsiTheme="minorHAnsi" w:cstheme="minorHAnsi"/>
                <w:lang w:val="it-IT"/>
              </w:rPr>
              <w:t>a c</w:t>
            </w:r>
            <w:r w:rsidRPr="00011A63">
              <w:rPr>
                <w:rFonts w:asciiTheme="minorHAnsi" w:eastAsia="Arial" w:hAnsiTheme="minorHAnsi" w:cstheme="minorHAnsi"/>
                <w:spacing w:val="2"/>
                <w:lang w:val="it-IT"/>
              </w:rPr>
              <w:t>o</w:t>
            </w:r>
            <w:r w:rsidRPr="00011A63">
              <w:rPr>
                <w:rFonts w:asciiTheme="minorHAnsi" w:eastAsia="Arial" w:hAnsiTheme="minorHAnsi" w:cstheme="minorHAnsi"/>
                <w:spacing w:val="-2"/>
                <w:lang w:val="it-IT"/>
              </w:rPr>
              <w:t>m</w:t>
            </w:r>
            <w:r w:rsidRPr="00011A63">
              <w:rPr>
                <w:rFonts w:asciiTheme="minorHAnsi" w:eastAsia="Arial" w:hAnsiTheme="minorHAnsi" w:cstheme="minorHAnsi"/>
                <w:spacing w:val="3"/>
                <w:lang w:val="it-IT"/>
              </w:rPr>
              <w:t>m</w:t>
            </w:r>
            <w:r w:rsidRPr="00011A63">
              <w:rPr>
                <w:rFonts w:asciiTheme="minorHAnsi" w:eastAsia="Arial" w:hAnsiTheme="minorHAnsi" w:cstheme="minorHAnsi"/>
                <w:spacing w:val="-1"/>
                <w:lang w:val="it-IT"/>
              </w:rPr>
              <w:t>i</w:t>
            </w:r>
            <w:r w:rsidRPr="00011A63">
              <w:rPr>
                <w:rFonts w:asciiTheme="minorHAnsi" w:eastAsia="Arial" w:hAnsiTheme="minorHAnsi" w:cstheme="minorHAnsi"/>
                <w:lang w:val="it-IT"/>
              </w:rPr>
              <w:t>ss</w:t>
            </w:r>
            <w:r w:rsidRPr="00011A63">
              <w:rPr>
                <w:rFonts w:asciiTheme="minorHAnsi" w:eastAsia="Arial" w:hAnsiTheme="minorHAnsi" w:cstheme="minorHAnsi"/>
                <w:spacing w:val="-6"/>
                <w:lang w:val="it-IT"/>
              </w:rPr>
              <w:t>i</w:t>
            </w:r>
            <w:r w:rsidRPr="00011A63">
              <w:rPr>
                <w:rFonts w:asciiTheme="minorHAnsi" w:eastAsia="Arial" w:hAnsiTheme="minorHAnsi" w:cstheme="minorHAnsi"/>
                <w:spacing w:val="2"/>
                <w:lang w:val="it-IT"/>
              </w:rPr>
              <w:t>o</w:t>
            </w:r>
            <w:r w:rsidRPr="00011A63">
              <w:rPr>
                <w:rFonts w:asciiTheme="minorHAnsi" w:eastAsia="Arial" w:hAnsiTheme="minorHAnsi" w:cstheme="minorHAnsi"/>
                <w:spacing w:val="-3"/>
                <w:lang w:val="it-IT"/>
              </w:rPr>
              <w:t>n</w:t>
            </w:r>
            <w:r w:rsidRPr="00011A63">
              <w:rPr>
                <w:rFonts w:asciiTheme="minorHAnsi" w:eastAsia="Arial" w:hAnsiTheme="minorHAnsi" w:cstheme="minorHAnsi"/>
                <w:lang w:val="it-IT"/>
              </w:rPr>
              <w:t>e</w:t>
            </w:r>
            <w:r w:rsidRPr="00011A63">
              <w:rPr>
                <w:rFonts w:asciiTheme="minorHAnsi" w:eastAsia="Arial" w:hAnsiTheme="minorHAnsi" w:cstheme="minorHAnsi"/>
                <w:spacing w:val="3"/>
                <w:lang w:val="it-IT"/>
              </w:rPr>
              <w:t xml:space="preserve"> </w:t>
            </w:r>
            <w:r w:rsidRPr="00011A63">
              <w:rPr>
                <w:rFonts w:asciiTheme="minorHAnsi" w:eastAsia="Arial" w:hAnsiTheme="minorHAnsi" w:cstheme="minorHAnsi"/>
                <w:spacing w:val="-3"/>
                <w:lang w:val="it-IT"/>
              </w:rPr>
              <w:t>d</w:t>
            </w:r>
            <w:r w:rsidRPr="00011A63">
              <w:rPr>
                <w:rFonts w:asciiTheme="minorHAnsi" w:eastAsia="Arial" w:hAnsiTheme="minorHAnsi" w:cstheme="minorHAnsi"/>
                <w:spacing w:val="2"/>
                <w:lang w:val="it-IT"/>
              </w:rPr>
              <w:t>e</w:t>
            </w:r>
            <w:r w:rsidRPr="00011A63">
              <w:rPr>
                <w:rFonts w:asciiTheme="minorHAnsi" w:eastAsia="Arial" w:hAnsiTheme="minorHAnsi" w:cstheme="minorHAnsi"/>
                <w:spacing w:val="-1"/>
                <w:lang w:val="it-IT"/>
              </w:rPr>
              <w:t>ll’ill</w:t>
            </w:r>
            <w:r w:rsidRPr="00011A63">
              <w:rPr>
                <w:rFonts w:asciiTheme="minorHAnsi" w:eastAsia="Arial" w:hAnsiTheme="minorHAnsi" w:cstheme="minorHAnsi"/>
                <w:spacing w:val="2"/>
                <w:lang w:val="it-IT"/>
              </w:rPr>
              <w:t>e</w:t>
            </w:r>
            <w:r w:rsidRPr="00011A63">
              <w:rPr>
                <w:rFonts w:asciiTheme="minorHAnsi" w:eastAsia="Arial" w:hAnsiTheme="minorHAnsi" w:cstheme="minorHAnsi"/>
                <w:lang w:val="it-IT"/>
              </w:rPr>
              <w:t>c</w:t>
            </w:r>
            <w:r w:rsidRPr="00011A63">
              <w:rPr>
                <w:rFonts w:asciiTheme="minorHAnsi" w:eastAsia="Arial" w:hAnsiTheme="minorHAnsi" w:cstheme="minorHAnsi"/>
                <w:spacing w:val="-1"/>
                <w:lang w:val="it-IT"/>
              </w:rPr>
              <w:t>i</w:t>
            </w:r>
            <w:r w:rsidRPr="00011A63">
              <w:rPr>
                <w:rFonts w:asciiTheme="minorHAnsi" w:eastAsia="Arial" w:hAnsiTheme="minorHAnsi" w:cstheme="minorHAnsi"/>
                <w:spacing w:val="1"/>
                <w:lang w:val="it-IT"/>
              </w:rPr>
              <w:t>t</w:t>
            </w:r>
            <w:r w:rsidRPr="00011A63">
              <w:rPr>
                <w:rFonts w:asciiTheme="minorHAnsi" w:eastAsia="Arial" w:hAnsiTheme="minorHAnsi" w:cstheme="minorHAnsi"/>
                <w:lang w:val="it-IT"/>
              </w:rPr>
              <w:t>o</w:t>
            </w:r>
          </w:p>
          <w:p w14:paraId="443AF779" w14:textId="77777777" w:rsidR="00A50DDD" w:rsidRPr="00011A63" w:rsidRDefault="00A50DDD" w:rsidP="00EE6480">
            <w:pPr>
              <w:rPr>
                <w:rFonts w:asciiTheme="minorHAnsi" w:hAnsiTheme="minorHAnsi" w:cstheme="minorHAnsi"/>
                <w:lang w:val="it-IT"/>
              </w:rPr>
            </w:pPr>
          </w:p>
          <w:p w14:paraId="2534A617" w14:textId="77777777" w:rsidR="00A50DDD" w:rsidRPr="00011A63" w:rsidRDefault="00A50DDD" w:rsidP="00EE6480">
            <w:pPr>
              <w:ind w:left="76"/>
              <w:rPr>
                <w:rFonts w:asciiTheme="minorHAnsi" w:eastAsia="Arial" w:hAnsiTheme="minorHAnsi" w:cstheme="minorHAnsi"/>
                <w:lang w:val="it-IT"/>
              </w:rPr>
            </w:pPr>
            <w:r w:rsidRPr="00011A63">
              <w:rPr>
                <w:rFonts w:asciiTheme="minorHAnsi" w:eastAsia="Arial" w:hAnsiTheme="minorHAnsi" w:cstheme="minorHAnsi"/>
                <w:lang w:val="it-IT"/>
              </w:rPr>
              <w:t xml:space="preserve">- </w:t>
            </w:r>
            <w:r w:rsidRPr="00011A63">
              <w:rPr>
                <w:rFonts w:asciiTheme="minorHAnsi" w:eastAsia="Arial" w:hAnsiTheme="minorHAnsi" w:cstheme="minorHAnsi"/>
                <w:spacing w:val="2"/>
                <w:lang w:val="it-IT"/>
              </w:rPr>
              <w:t>d</w:t>
            </w:r>
            <w:r w:rsidRPr="00011A63">
              <w:rPr>
                <w:rFonts w:asciiTheme="minorHAnsi" w:eastAsia="Arial" w:hAnsiTheme="minorHAnsi" w:cstheme="minorHAnsi"/>
                <w:spacing w:val="-1"/>
                <w:lang w:val="it-IT"/>
              </w:rPr>
              <w:t>i</w:t>
            </w:r>
            <w:r w:rsidRPr="00011A63">
              <w:rPr>
                <w:rFonts w:asciiTheme="minorHAnsi" w:eastAsia="Arial" w:hAnsiTheme="minorHAnsi" w:cstheme="minorHAnsi"/>
                <w:lang w:val="it-IT"/>
              </w:rPr>
              <w:t>v</w:t>
            </w:r>
            <w:r w:rsidRPr="00011A63">
              <w:rPr>
                <w:rFonts w:asciiTheme="minorHAnsi" w:eastAsia="Arial" w:hAnsiTheme="minorHAnsi" w:cstheme="minorHAnsi"/>
                <w:spacing w:val="-1"/>
                <w:lang w:val="it-IT"/>
              </w:rPr>
              <w:t>i</w:t>
            </w:r>
            <w:r w:rsidRPr="00011A63">
              <w:rPr>
                <w:rFonts w:asciiTheme="minorHAnsi" w:eastAsia="Arial" w:hAnsiTheme="minorHAnsi" w:cstheme="minorHAnsi"/>
                <w:spacing w:val="2"/>
                <w:lang w:val="it-IT"/>
              </w:rPr>
              <w:t>e</w:t>
            </w:r>
            <w:r w:rsidRPr="00011A63">
              <w:rPr>
                <w:rFonts w:asciiTheme="minorHAnsi" w:eastAsia="Arial" w:hAnsiTheme="minorHAnsi" w:cstheme="minorHAnsi"/>
                <w:spacing w:val="-4"/>
                <w:lang w:val="it-IT"/>
              </w:rPr>
              <w:t>t</w:t>
            </w:r>
            <w:r w:rsidRPr="00011A63">
              <w:rPr>
                <w:rFonts w:asciiTheme="minorHAnsi" w:eastAsia="Arial" w:hAnsiTheme="minorHAnsi" w:cstheme="minorHAnsi"/>
                <w:lang w:val="it-IT"/>
              </w:rPr>
              <w:t>o</w:t>
            </w:r>
            <w:r w:rsidRPr="00011A63">
              <w:rPr>
                <w:rFonts w:asciiTheme="minorHAnsi" w:eastAsia="Arial" w:hAnsiTheme="minorHAnsi" w:cstheme="minorHAnsi"/>
                <w:spacing w:val="3"/>
                <w:lang w:val="it-IT"/>
              </w:rPr>
              <w:t xml:space="preserve"> </w:t>
            </w:r>
            <w:r w:rsidRPr="00011A63">
              <w:rPr>
                <w:rFonts w:asciiTheme="minorHAnsi" w:eastAsia="Arial" w:hAnsiTheme="minorHAnsi" w:cstheme="minorHAnsi"/>
                <w:spacing w:val="2"/>
                <w:lang w:val="it-IT"/>
              </w:rPr>
              <w:t>d</w:t>
            </w:r>
            <w:r w:rsidRPr="00011A63">
              <w:rPr>
                <w:rFonts w:asciiTheme="minorHAnsi" w:eastAsia="Arial" w:hAnsiTheme="minorHAnsi" w:cstheme="minorHAnsi"/>
                <w:lang w:val="it-IT"/>
              </w:rPr>
              <w:t xml:space="preserve">i </w:t>
            </w:r>
            <w:r w:rsidRPr="00011A63">
              <w:rPr>
                <w:rFonts w:asciiTheme="minorHAnsi" w:eastAsia="Arial" w:hAnsiTheme="minorHAnsi" w:cstheme="minorHAnsi"/>
                <w:spacing w:val="-5"/>
                <w:lang w:val="it-IT"/>
              </w:rPr>
              <w:t>c</w:t>
            </w:r>
            <w:r w:rsidRPr="00011A63">
              <w:rPr>
                <w:rFonts w:asciiTheme="minorHAnsi" w:eastAsia="Arial" w:hAnsiTheme="minorHAnsi" w:cstheme="minorHAnsi"/>
                <w:spacing w:val="-3"/>
                <w:lang w:val="it-IT"/>
              </w:rPr>
              <w:t>o</w:t>
            </w:r>
            <w:r w:rsidRPr="00011A63">
              <w:rPr>
                <w:rFonts w:asciiTheme="minorHAnsi" w:eastAsia="Arial" w:hAnsiTheme="minorHAnsi" w:cstheme="minorHAnsi"/>
                <w:spacing w:val="2"/>
                <w:lang w:val="it-IT"/>
              </w:rPr>
              <w:t>n</w:t>
            </w:r>
            <w:r w:rsidRPr="00011A63">
              <w:rPr>
                <w:rFonts w:asciiTheme="minorHAnsi" w:eastAsia="Arial" w:hAnsiTheme="minorHAnsi" w:cstheme="minorHAnsi"/>
                <w:spacing w:val="1"/>
                <w:lang w:val="it-IT"/>
              </w:rPr>
              <w:t>t</w:t>
            </w:r>
            <w:r w:rsidRPr="00011A63">
              <w:rPr>
                <w:rFonts w:asciiTheme="minorHAnsi" w:eastAsia="Arial" w:hAnsiTheme="minorHAnsi" w:cstheme="minorHAnsi"/>
                <w:spacing w:val="-2"/>
                <w:lang w:val="it-IT"/>
              </w:rPr>
              <w:t>r</w:t>
            </w:r>
            <w:r w:rsidRPr="00011A63">
              <w:rPr>
                <w:rFonts w:asciiTheme="minorHAnsi" w:eastAsia="Arial" w:hAnsiTheme="minorHAnsi" w:cstheme="minorHAnsi"/>
                <w:spacing w:val="2"/>
                <w:lang w:val="it-IT"/>
              </w:rPr>
              <w:t>a</w:t>
            </w:r>
            <w:r w:rsidRPr="00011A63">
              <w:rPr>
                <w:rFonts w:asciiTheme="minorHAnsi" w:eastAsia="Arial" w:hAnsiTheme="minorHAnsi" w:cstheme="minorHAnsi"/>
                <w:spacing w:val="-4"/>
                <w:lang w:val="it-IT"/>
              </w:rPr>
              <w:t>t</w:t>
            </w:r>
            <w:r w:rsidRPr="00011A63">
              <w:rPr>
                <w:rFonts w:asciiTheme="minorHAnsi" w:eastAsia="Arial" w:hAnsiTheme="minorHAnsi" w:cstheme="minorHAnsi"/>
                <w:spacing w:val="1"/>
                <w:lang w:val="it-IT"/>
              </w:rPr>
              <w:t>t</w:t>
            </w:r>
            <w:r w:rsidRPr="00011A63">
              <w:rPr>
                <w:rFonts w:asciiTheme="minorHAnsi" w:eastAsia="Arial" w:hAnsiTheme="minorHAnsi" w:cstheme="minorHAnsi"/>
                <w:spacing w:val="2"/>
                <w:lang w:val="it-IT"/>
              </w:rPr>
              <w:t>a</w:t>
            </w:r>
            <w:r w:rsidRPr="00011A63">
              <w:rPr>
                <w:rFonts w:asciiTheme="minorHAnsi" w:eastAsia="Arial" w:hAnsiTheme="minorHAnsi" w:cstheme="minorHAnsi"/>
                <w:spacing w:val="-2"/>
                <w:lang w:val="it-IT"/>
              </w:rPr>
              <w:t>r</w:t>
            </w:r>
            <w:r w:rsidRPr="00011A63">
              <w:rPr>
                <w:rFonts w:asciiTheme="minorHAnsi" w:eastAsia="Arial" w:hAnsiTheme="minorHAnsi" w:cstheme="minorHAnsi"/>
                <w:lang w:val="it-IT"/>
              </w:rPr>
              <w:t>e</w:t>
            </w:r>
            <w:r w:rsidRPr="00011A63">
              <w:rPr>
                <w:rFonts w:asciiTheme="minorHAnsi" w:eastAsia="Arial" w:hAnsiTheme="minorHAnsi" w:cstheme="minorHAnsi"/>
                <w:spacing w:val="-2"/>
                <w:lang w:val="it-IT"/>
              </w:rPr>
              <w:t xml:space="preserve"> </w:t>
            </w:r>
            <w:r w:rsidRPr="00011A63">
              <w:rPr>
                <w:rFonts w:asciiTheme="minorHAnsi" w:eastAsia="Arial" w:hAnsiTheme="minorHAnsi" w:cstheme="minorHAnsi"/>
                <w:lang w:val="it-IT"/>
              </w:rPr>
              <w:t>c</w:t>
            </w:r>
            <w:r w:rsidRPr="00011A63">
              <w:rPr>
                <w:rFonts w:asciiTheme="minorHAnsi" w:eastAsia="Arial" w:hAnsiTheme="minorHAnsi" w:cstheme="minorHAnsi"/>
                <w:spacing w:val="-3"/>
                <w:lang w:val="it-IT"/>
              </w:rPr>
              <w:t>o</w:t>
            </w:r>
            <w:r w:rsidRPr="00011A63">
              <w:rPr>
                <w:rFonts w:asciiTheme="minorHAnsi" w:eastAsia="Arial" w:hAnsiTheme="minorHAnsi" w:cstheme="minorHAnsi"/>
                <w:lang w:val="it-IT"/>
              </w:rPr>
              <w:t>n</w:t>
            </w:r>
            <w:r w:rsidRPr="00011A63">
              <w:rPr>
                <w:rFonts w:asciiTheme="minorHAnsi" w:eastAsia="Arial" w:hAnsiTheme="minorHAnsi" w:cstheme="minorHAnsi"/>
                <w:spacing w:val="3"/>
                <w:lang w:val="it-IT"/>
              </w:rPr>
              <w:t xml:space="preserve"> </w:t>
            </w:r>
            <w:r w:rsidRPr="00011A63">
              <w:rPr>
                <w:rFonts w:asciiTheme="minorHAnsi" w:eastAsia="Arial" w:hAnsiTheme="minorHAnsi" w:cstheme="minorHAnsi"/>
                <w:spacing w:val="-1"/>
                <w:lang w:val="it-IT"/>
              </w:rPr>
              <w:t>l</w:t>
            </w:r>
            <w:r w:rsidRPr="00011A63">
              <w:rPr>
                <w:rFonts w:asciiTheme="minorHAnsi" w:eastAsia="Arial" w:hAnsiTheme="minorHAnsi" w:cstheme="minorHAnsi"/>
                <w:lang w:val="it-IT"/>
              </w:rPr>
              <w:t>a</w:t>
            </w:r>
          </w:p>
          <w:p w14:paraId="6FD47E9E" w14:textId="77777777" w:rsidR="00A50DDD" w:rsidRPr="00011A63" w:rsidRDefault="00A50DDD" w:rsidP="00EE6480">
            <w:pPr>
              <w:ind w:left="76"/>
              <w:rPr>
                <w:rFonts w:asciiTheme="minorHAnsi" w:eastAsia="Arial" w:hAnsiTheme="minorHAnsi" w:cstheme="minorHAnsi"/>
                <w:lang w:val="it-IT"/>
              </w:rPr>
            </w:pPr>
            <w:r w:rsidRPr="00011A63">
              <w:rPr>
                <w:rFonts w:asciiTheme="minorHAnsi" w:eastAsia="Arial" w:hAnsiTheme="minorHAnsi" w:cstheme="minorHAnsi"/>
                <w:spacing w:val="1"/>
                <w:lang w:val="it-IT"/>
              </w:rPr>
              <w:t>P.A</w:t>
            </w:r>
            <w:r w:rsidRPr="00011A63">
              <w:rPr>
                <w:rFonts w:asciiTheme="minorHAnsi" w:eastAsia="Arial" w:hAnsiTheme="minorHAnsi" w:cstheme="minorHAnsi"/>
                <w:lang w:val="it-IT"/>
              </w:rPr>
              <w:t>.</w:t>
            </w:r>
          </w:p>
          <w:p w14:paraId="460A716E" w14:textId="77777777" w:rsidR="00A50DDD" w:rsidRPr="00011A63" w:rsidRDefault="00A50DDD" w:rsidP="00EE6480">
            <w:pPr>
              <w:rPr>
                <w:rFonts w:asciiTheme="minorHAnsi" w:hAnsiTheme="minorHAnsi" w:cstheme="minorHAnsi"/>
                <w:lang w:val="it-IT"/>
              </w:rPr>
            </w:pPr>
          </w:p>
          <w:p w14:paraId="19AE5085" w14:textId="77777777" w:rsidR="00A50DDD" w:rsidRPr="00011A63" w:rsidRDefault="00A50DDD" w:rsidP="00EE6480">
            <w:pPr>
              <w:ind w:left="76" w:right="83"/>
              <w:rPr>
                <w:rFonts w:asciiTheme="minorHAnsi" w:eastAsia="Arial" w:hAnsiTheme="minorHAnsi" w:cstheme="minorHAnsi"/>
                <w:lang w:val="it-IT"/>
              </w:rPr>
            </w:pPr>
            <w:r w:rsidRPr="00011A63">
              <w:rPr>
                <w:rFonts w:asciiTheme="minorHAnsi" w:eastAsia="Arial" w:hAnsiTheme="minorHAnsi" w:cstheme="minorHAnsi"/>
                <w:lang w:val="it-IT"/>
              </w:rPr>
              <w:t xml:space="preserve">- </w:t>
            </w:r>
            <w:r w:rsidRPr="00011A63">
              <w:rPr>
                <w:rFonts w:asciiTheme="minorHAnsi" w:eastAsia="Arial" w:hAnsiTheme="minorHAnsi" w:cstheme="minorHAnsi"/>
                <w:spacing w:val="2"/>
                <w:lang w:val="it-IT"/>
              </w:rPr>
              <w:t>e</w:t>
            </w:r>
            <w:r w:rsidRPr="00011A63">
              <w:rPr>
                <w:rFonts w:asciiTheme="minorHAnsi" w:eastAsia="Arial" w:hAnsiTheme="minorHAnsi" w:cstheme="minorHAnsi"/>
                <w:lang w:val="it-IT"/>
              </w:rPr>
              <w:t>sc</w:t>
            </w:r>
            <w:r w:rsidRPr="00011A63">
              <w:rPr>
                <w:rFonts w:asciiTheme="minorHAnsi" w:eastAsia="Arial" w:hAnsiTheme="minorHAnsi" w:cstheme="minorHAnsi"/>
                <w:spacing w:val="-1"/>
                <w:lang w:val="it-IT"/>
              </w:rPr>
              <w:t>l</w:t>
            </w:r>
            <w:r w:rsidRPr="00011A63">
              <w:rPr>
                <w:rFonts w:asciiTheme="minorHAnsi" w:eastAsia="Arial" w:hAnsiTheme="minorHAnsi" w:cstheme="minorHAnsi"/>
                <w:spacing w:val="2"/>
                <w:lang w:val="it-IT"/>
              </w:rPr>
              <w:t>u</w:t>
            </w:r>
            <w:r w:rsidRPr="00011A63">
              <w:rPr>
                <w:rFonts w:asciiTheme="minorHAnsi" w:eastAsia="Arial" w:hAnsiTheme="minorHAnsi" w:cstheme="minorHAnsi"/>
                <w:lang w:val="it-IT"/>
              </w:rPr>
              <w:t>s</w:t>
            </w:r>
            <w:r w:rsidRPr="00011A63">
              <w:rPr>
                <w:rFonts w:asciiTheme="minorHAnsi" w:eastAsia="Arial" w:hAnsiTheme="minorHAnsi" w:cstheme="minorHAnsi"/>
                <w:spacing w:val="-1"/>
                <w:lang w:val="it-IT"/>
              </w:rPr>
              <w:t>i</w:t>
            </w:r>
            <w:r w:rsidRPr="00011A63">
              <w:rPr>
                <w:rFonts w:asciiTheme="minorHAnsi" w:eastAsia="Arial" w:hAnsiTheme="minorHAnsi" w:cstheme="minorHAnsi"/>
                <w:spacing w:val="-3"/>
                <w:lang w:val="it-IT"/>
              </w:rPr>
              <w:t>o</w:t>
            </w:r>
            <w:r w:rsidRPr="00011A63">
              <w:rPr>
                <w:rFonts w:asciiTheme="minorHAnsi" w:eastAsia="Arial" w:hAnsiTheme="minorHAnsi" w:cstheme="minorHAnsi"/>
                <w:spacing w:val="2"/>
                <w:lang w:val="it-IT"/>
              </w:rPr>
              <w:t>n</w:t>
            </w:r>
            <w:r w:rsidRPr="00011A63">
              <w:rPr>
                <w:rFonts w:asciiTheme="minorHAnsi" w:eastAsia="Arial" w:hAnsiTheme="minorHAnsi" w:cstheme="minorHAnsi"/>
                <w:lang w:val="it-IT"/>
              </w:rPr>
              <w:t>e</w:t>
            </w:r>
            <w:r w:rsidRPr="00011A63">
              <w:rPr>
                <w:rFonts w:asciiTheme="minorHAnsi" w:eastAsia="Arial" w:hAnsiTheme="minorHAnsi" w:cstheme="minorHAnsi"/>
                <w:spacing w:val="-2"/>
                <w:lang w:val="it-IT"/>
              </w:rPr>
              <w:t xml:space="preserve"> </w:t>
            </w:r>
            <w:r w:rsidRPr="00011A63">
              <w:rPr>
                <w:rFonts w:asciiTheme="minorHAnsi" w:eastAsia="Arial" w:hAnsiTheme="minorHAnsi" w:cstheme="minorHAnsi"/>
                <w:spacing w:val="-3"/>
                <w:lang w:val="it-IT"/>
              </w:rPr>
              <w:t>d</w:t>
            </w:r>
            <w:r w:rsidRPr="00011A63">
              <w:rPr>
                <w:rFonts w:asciiTheme="minorHAnsi" w:eastAsia="Arial" w:hAnsiTheme="minorHAnsi" w:cstheme="minorHAnsi"/>
                <w:lang w:val="it-IT"/>
              </w:rPr>
              <w:t>a</w:t>
            </w:r>
            <w:r w:rsidRPr="00011A63">
              <w:rPr>
                <w:rFonts w:asciiTheme="minorHAnsi" w:eastAsia="Arial" w:hAnsiTheme="minorHAnsi" w:cstheme="minorHAnsi"/>
                <w:spacing w:val="-2"/>
                <w:lang w:val="it-IT"/>
              </w:rPr>
              <w:t xml:space="preserve"> </w:t>
            </w:r>
            <w:r w:rsidRPr="00011A63">
              <w:rPr>
                <w:rFonts w:asciiTheme="minorHAnsi" w:eastAsia="Arial" w:hAnsiTheme="minorHAnsi" w:cstheme="minorHAnsi"/>
                <w:spacing w:val="2"/>
                <w:lang w:val="it-IT"/>
              </w:rPr>
              <w:t>a</w:t>
            </w:r>
            <w:r w:rsidRPr="00011A63">
              <w:rPr>
                <w:rFonts w:asciiTheme="minorHAnsi" w:eastAsia="Arial" w:hAnsiTheme="minorHAnsi" w:cstheme="minorHAnsi"/>
                <w:spacing w:val="-3"/>
                <w:lang w:val="it-IT"/>
              </w:rPr>
              <w:t>g</w:t>
            </w:r>
            <w:r w:rsidRPr="00011A63">
              <w:rPr>
                <w:rFonts w:asciiTheme="minorHAnsi" w:eastAsia="Arial" w:hAnsiTheme="minorHAnsi" w:cstheme="minorHAnsi"/>
                <w:spacing w:val="2"/>
                <w:lang w:val="it-IT"/>
              </w:rPr>
              <w:t>e</w:t>
            </w:r>
            <w:r w:rsidRPr="00011A63">
              <w:rPr>
                <w:rFonts w:asciiTheme="minorHAnsi" w:eastAsia="Arial" w:hAnsiTheme="minorHAnsi" w:cstheme="minorHAnsi"/>
                <w:lang w:val="it-IT"/>
              </w:rPr>
              <w:t>v</w:t>
            </w:r>
            <w:r w:rsidRPr="00011A63">
              <w:rPr>
                <w:rFonts w:asciiTheme="minorHAnsi" w:eastAsia="Arial" w:hAnsiTheme="minorHAnsi" w:cstheme="minorHAnsi"/>
                <w:spacing w:val="2"/>
                <w:lang w:val="it-IT"/>
              </w:rPr>
              <w:t>o</w:t>
            </w:r>
            <w:r w:rsidRPr="00011A63">
              <w:rPr>
                <w:rFonts w:asciiTheme="minorHAnsi" w:eastAsia="Arial" w:hAnsiTheme="minorHAnsi" w:cstheme="minorHAnsi"/>
                <w:spacing w:val="-6"/>
                <w:lang w:val="it-IT"/>
              </w:rPr>
              <w:t>l</w:t>
            </w:r>
            <w:r w:rsidRPr="00011A63">
              <w:rPr>
                <w:rFonts w:asciiTheme="minorHAnsi" w:eastAsia="Arial" w:hAnsiTheme="minorHAnsi" w:cstheme="minorHAnsi"/>
                <w:spacing w:val="2"/>
                <w:lang w:val="it-IT"/>
              </w:rPr>
              <w:t>a</w:t>
            </w:r>
            <w:r w:rsidRPr="00011A63">
              <w:rPr>
                <w:rFonts w:asciiTheme="minorHAnsi" w:eastAsia="Arial" w:hAnsiTheme="minorHAnsi" w:cstheme="minorHAnsi"/>
                <w:lang w:val="it-IT"/>
              </w:rPr>
              <w:t>z</w:t>
            </w:r>
            <w:r w:rsidRPr="00011A63">
              <w:rPr>
                <w:rFonts w:asciiTheme="minorHAnsi" w:eastAsia="Arial" w:hAnsiTheme="minorHAnsi" w:cstheme="minorHAnsi"/>
                <w:spacing w:val="-1"/>
                <w:lang w:val="it-IT"/>
              </w:rPr>
              <w:t>i</w:t>
            </w:r>
            <w:r w:rsidRPr="00011A63">
              <w:rPr>
                <w:rFonts w:asciiTheme="minorHAnsi" w:eastAsia="Arial" w:hAnsiTheme="minorHAnsi" w:cstheme="minorHAnsi"/>
                <w:spacing w:val="2"/>
                <w:lang w:val="it-IT"/>
              </w:rPr>
              <w:t>on</w:t>
            </w:r>
            <w:r w:rsidRPr="00011A63">
              <w:rPr>
                <w:rFonts w:asciiTheme="minorHAnsi" w:eastAsia="Arial" w:hAnsiTheme="minorHAnsi" w:cstheme="minorHAnsi"/>
                <w:lang w:val="it-IT"/>
              </w:rPr>
              <w:t>i</w:t>
            </w:r>
            <w:r w:rsidRPr="00011A63">
              <w:rPr>
                <w:rFonts w:asciiTheme="minorHAnsi" w:eastAsia="Arial" w:hAnsiTheme="minorHAnsi" w:cstheme="minorHAnsi"/>
                <w:spacing w:val="-4"/>
                <w:lang w:val="it-IT"/>
              </w:rPr>
              <w:t xml:space="preserve"> </w:t>
            </w:r>
            <w:r w:rsidRPr="00011A63">
              <w:rPr>
                <w:rFonts w:asciiTheme="minorHAnsi" w:eastAsia="Arial" w:hAnsiTheme="minorHAnsi" w:cstheme="minorHAnsi"/>
                <w:lang w:val="it-IT"/>
              </w:rPr>
              <w:t xml:space="preserve">e </w:t>
            </w:r>
            <w:r w:rsidRPr="00011A63">
              <w:rPr>
                <w:rFonts w:asciiTheme="minorHAnsi" w:eastAsia="Arial" w:hAnsiTheme="minorHAnsi" w:cstheme="minorHAnsi"/>
                <w:spacing w:val="-2"/>
                <w:lang w:val="it-IT"/>
              </w:rPr>
              <w:t>r</w:t>
            </w:r>
            <w:r w:rsidRPr="00011A63">
              <w:rPr>
                <w:rFonts w:asciiTheme="minorHAnsi" w:eastAsia="Arial" w:hAnsiTheme="minorHAnsi" w:cstheme="minorHAnsi"/>
                <w:spacing w:val="2"/>
                <w:lang w:val="it-IT"/>
              </w:rPr>
              <w:t>e</w:t>
            </w:r>
            <w:r w:rsidRPr="00011A63">
              <w:rPr>
                <w:rFonts w:asciiTheme="minorHAnsi" w:eastAsia="Arial" w:hAnsiTheme="minorHAnsi" w:cstheme="minorHAnsi"/>
                <w:lang w:val="it-IT"/>
              </w:rPr>
              <w:t>v</w:t>
            </w:r>
            <w:r w:rsidRPr="00011A63">
              <w:rPr>
                <w:rFonts w:asciiTheme="minorHAnsi" w:eastAsia="Arial" w:hAnsiTheme="minorHAnsi" w:cstheme="minorHAnsi"/>
                <w:spacing w:val="2"/>
                <w:lang w:val="it-IT"/>
              </w:rPr>
              <w:t>o</w:t>
            </w:r>
            <w:r w:rsidRPr="00011A63">
              <w:rPr>
                <w:rFonts w:asciiTheme="minorHAnsi" w:eastAsia="Arial" w:hAnsiTheme="minorHAnsi" w:cstheme="minorHAnsi"/>
                <w:lang w:val="it-IT"/>
              </w:rPr>
              <w:t>ca</w:t>
            </w:r>
            <w:r w:rsidRPr="00011A63">
              <w:rPr>
                <w:rFonts w:asciiTheme="minorHAnsi" w:eastAsia="Arial" w:hAnsiTheme="minorHAnsi" w:cstheme="minorHAnsi"/>
                <w:spacing w:val="-2"/>
                <w:lang w:val="it-IT"/>
              </w:rPr>
              <w:t xml:space="preserve"> </w:t>
            </w:r>
            <w:r w:rsidRPr="00011A63">
              <w:rPr>
                <w:rFonts w:asciiTheme="minorHAnsi" w:eastAsia="Arial" w:hAnsiTheme="minorHAnsi" w:cstheme="minorHAnsi"/>
                <w:spacing w:val="2"/>
                <w:lang w:val="it-IT"/>
              </w:rPr>
              <w:t>d</w:t>
            </w:r>
            <w:r w:rsidRPr="00011A63">
              <w:rPr>
                <w:rFonts w:asciiTheme="minorHAnsi" w:eastAsia="Arial" w:hAnsiTheme="minorHAnsi" w:cstheme="minorHAnsi"/>
                <w:lang w:val="it-IT"/>
              </w:rPr>
              <w:t>i</w:t>
            </w:r>
            <w:r w:rsidRPr="00011A63">
              <w:rPr>
                <w:rFonts w:asciiTheme="minorHAnsi" w:eastAsia="Arial" w:hAnsiTheme="minorHAnsi" w:cstheme="minorHAnsi"/>
                <w:spacing w:val="-4"/>
                <w:lang w:val="it-IT"/>
              </w:rPr>
              <w:t xml:space="preserve"> </w:t>
            </w:r>
            <w:r w:rsidRPr="00011A63">
              <w:rPr>
                <w:rFonts w:asciiTheme="minorHAnsi" w:eastAsia="Arial" w:hAnsiTheme="minorHAnsi" w:cstheme="minorHAnsi"/>
                <w:spacing w:val="2"/>
                <w:lang w:val="it-IT"/>
              </w:rPr>
              <w:t>q</w:t>
            </w:r>
            <w:r w:rsidRPr="00011A63">
              <w:rPr>
                <w:rFonts w:asciiTheme="minorHAnsi" w:eastAsia="Arial" w:hAnsiTheme="minorHAnsi" w:cstheme="minorHAnsi"/>
                <w:spacing w:val="-3"/>
                <w:lang w:val="it-IT"/>
              </w:rPr>
              <w:t>u</w:t>
            </w:r>
            <w:r w:rsidRPr="00011A63">
              <w:rPr>
                <w:rFonts w:asciiTheme="minorHAnsi" w:eastAsia="Arial" w:hAnsiTheme="minorHAnsi" w:cstheme="minorHAnsi"/>
                <w:spacing w:val="2"/>
                <w:lang w:val="it-IT"/>
              </w:rPr>
              <w:t>e</w:t>
            </w:r>
            <w:r w:rsidRPr="00011A63">
              <w:rPr>
                <w:rFonts w:asciiTheme="minorHAnsi" w:eastAsia="Arial" w:hAnsiTheme="minorHAnsi" w:cstheme="minorHAnsi"/>
                <w:spacing w:val="-1"/>
                <w:lang w:val="it-IT"/>
              </w:rPr>
              <w:t>ll</w:t>
            </w:r>
            <w:r w:rsidRPr="00011A63">
              <w:rPr>
                <w:rFonts w:asciiTheme="minorHAnsi" w:eastAsia="Arial" w:hAnsiTheme="minorHAnsi" w:cstheme="minorHAnsi"/>
                <w:lang w:val="it-IT"/>
              </w:rPr>
              <w:t>e</w:t>
            </w:r>
            <w:r w:rsidRPr="00011A63">
              <w:rPr>
                <w:rFonts w:asciiTheme="minorHAnsi" w:eastAsia="Arial" w:hAnsiTheme="minorHAnsi" w:cstheme="minorHAnsi"/>
                <w:spacing w:val="-2"/>
                <w:lang w:val="it-IT"/>
              </w:rPr>
              <w:t xml:space="preserve"> </w:t>
            </w:r>
            <w:r w:rsidRPr="00011A63">
              <w:rPr>
                <w:rFonts w:asciiTheme="minorHAnsi" w:eastAsia="Arial" w:hAnsiTheme="minorHAnsi" w:cstheme="minorHAnsi"/>
                <w:spacing w:val="2"/>
                <w:lang w:val="it-IT"/>
              </w:rPr>
              <w:t>e</w:t>
            </w:r>
            <w:r w:rsidRPr="00011A63">
              <w:rPr>
                <w:rFonts w:asciiTheme="minorHAnsi" w:eastAsia="Arial" w:hAnsiTheme="minorHAnsi" w:cstheme="minorHAnsi"/>
                <w:lang w:val="it-IT"/>
              </w:rPr>
              <w:t>v</w:t>
            </w:r>
            <w:r w:rsidRPr="00011A63">
              <w:rPr>
                <w:rFonts w:asciiTheme="minorHAnsi" w:eastAsia="Arial" w:hAnsiTheme="minorHAnsi" w:cstheme="minorHAnsi"/>
                <w:spacing w:val="-3"/>
                <w:lang w:val="it-IT"/>
              </w:rPr>
              <w:t>e</w:t>
            </w:r>
            <w:r w:rsidRPr="00011A63">
              <w:rPr>
                <w:rFonts w:asciiTheme="minorHAnsi" w:eastAsia="Arial" w:hAnsiTheme="minorHAnsi" w:cstheme="minorHAnsi"/>
                <w:spacing w:val="2"/>
                <w:lang w:val="it-IT"/>
              </w:rPr>
              <w:t>n</w:t>
            </w:r>
            <w:r w:rsidRPr="00011A63">
              <w:rPr>
                <w:rFonts w:asciiTheme="minorHAnsi" w:eastAsia="Arial" w:hAnsiTheme="minorHAnsi" w:cstheme="minorHAnsi"/>
                <w:spacing w:val="-4"/>
                <w:lang w:val="it-IT"/>
              </w:rPr>
              <w:t>t</w:t>
            </w:r>
            <w:r w:rsidRPr="00011A63">
              <w:rPr>
                <w:rFonts w:asciiTheme="minorHAnsi" w:eastAsia="Arial" w:hAnsiTheme="minorHAnsi" w:cstheme="minorHAnsi"/>
                <w:spacing w:val="2"/>
                <w:lang w:val="it-IT"/>
              </w:rPr>
              <w:t>ua</w:t>
            </w:r>
            <w:r w:rsidRPr="00011A63">
              <w:rPr>
                <w:rFonts w:asciiTheme="minorHAnsi" w:eastAsia="Arial" w:hAnsiTheme="minorHAnsi" w:cstheme="minorHAnsi"/>
                <w:spacing w:val="-6"/>
                <w:lang w:val="it-IT"/>
              </w:rPr>
              <w:t>l</w:t>
            </w:r>
            <w:r w:rsidRPr="00011A63">
              <w:rPr>
                <w:rFonts w:asciiTheme="minorHAnsi" w:eastAsia="Arial" w:hAnsiTheme="minorHAnsi" w:cstheme="minorHAnsi"/>
                <w:spacing w:val="3"/>
                <w:lang w:val="it-IT"/>
              </w:rPr>
              <w:t>m</w:t>
            </w:r>
            <w:r w:rsidRPr="00011A63">
              <w:rPr>
                <w:rFonts w:asciiTheme="minorHAnsi" w:eastAsia="Arial" w:hAnsiTheme="minorHAnsi" w:cstheme="minorHAnsi"/>
                <w:spacing w:val="-3"/>
                <w:lang w:val="it-IT"/>
              </w:rPr>
              <w:t>e</w:t>
            </w:r>
            <w:r w:rsidRPr="00011A63">
              <w:rPr>
                <w:rFonts w:asciiTheme="minorHAnsi" w:eastAsia="Arial" w:hAnsiTheme="minorHAnsi" w:cstheme="minorHAnsi"/>
                <w:spacing w:val="2"/>
                <w:lang w:val="it-IT"/>
              </w:rPr>
              <w:t>n</w:t>
            </w:r>
            <w:r w:rsidRPr="00011A63">
              <w:rPr>
                <w:rFonts w:asciiTheme="minorHAnsi" w:eastAsia="Arial" w:hAnsiTheme="minorHAnsi" w:cstheme="minorHAnsi"/>
                <w:spacing w:val="-4"/>
                <w:lang w:val="it-IT"/>
              </w:rPr>
              <w:t>t</w:t>
            </w:r>
            <w:r w:rsidRPr="00011A63">
              <w:rPr>
                <w:rFonts w:asciiTheme="minorHAnsi" w:eastAsia="Arial" w:hAnsiTheme="minorHAnsi" w:cstheme="minorHAnsi"/>
                <w:lang w:val="it-IT"/>
              </w:rPr>
              <w:t xml:space="preserve">e </w:t>
            </w:r>
            <w:r w:rsidRPr="00011A63">
              <w:rPr>
                <w:rFonts w:asciiTheme="minorHAnsi" w:eastAsia="Arial" w:hAnsiTheme="minorHAnsi" w:cstheme="minorHAnsi"/>
                <w:spacing w:val="2"/>
                <w:lang w:val="it-IT"/>
              </w:rPr>
              <w:t>g</w:t>
            </w:r>
            <w:r w:rsidRPr="00011A63">
              <w:rPr>
                <w:rFonts w:asciiTheme="minorHAnsi" w:eastAsia="Arial" w:hAnsiTheme="minorHAnsi" w:cstheme="minorHAnsi"/>
                <w:spacing w:val="-1"/>
                <w:lang w:val="it-IT"/>
              </w:rPr>
              <w:t>i</w:t>
            </w:r>
            <w:r w:rsidRPr="00011A63">
              <w:rPr>
                <w:rFonts w:asciiTheme="minorHAnsi" w:eastAsia="Arial" w:hAnsiTheme="minorHAnsi" w:cstheme="minorHAnsi"/>
                <w:lang w:val="it-IT"/>
              </w:rPr>
              <w:t>à</w:t>
            </w:r>
            <w:r w:rsidRPr="00011A63">
              <w:rPr>
                <w:rFonts w:asciiTheme="minorHAnsi" w:eastAsia="Arial" w:hAnsiTheme="minorHAnsi" w:cstheme="minorHAnsi"/>
                <w:spacing w:val="3"/>
                <w:lang w:val="it-IT"/>
              </w:rPr>
              <w:t xml:space="preserve"> </w:t>
            </w:r>
            <w:r w:rsidRPr="00011A63">
              <w:rPr>
                <w:rFonts w:asciiTheme="minorHAnsi" w:eastAsia="Arial" w:hAnsiTheme="minorHAnsi" w:cstheme="minorHAnsi"/>
                <w:spacing w:val="-5"/>
                <w:lang w:val="it-IT"/>
              </w:rPr>
              <w:t>c</w:t>
            </w:r>
            <w:r w:rsidRPr="00011A63">
              <w:rPr>
                <w:rFonts w:asciiTheme="minorHAnsi" w:eastAsia="Arial" w:hAnsiTheme="minorHAnsi" w:cstheme="minorHAnsi"/>
                <w:spacing w:val="2"/>
                <w:lang w:val="it-IT"/>
              </w:rPr>
              <w:t>on</w:t>
            </w:r>
            <w:r w:rsidRPr="00011A63">
              <w:rPr>
                <w:rFonts w:asciiTheme="minorHAnsi" w:eastAsia="Arial" w:hAnsiTheme="minorHAnsi" w:cstheme="minorHAnsi"/>
                <w:spacing w:val="-5"/>
                <w:lang w:val="it-IT"/>
              </w:rPr>
              <w:t>c</w:t>
            </w:r>
            <w:r w:rsidRPr="00011A63">
              <w:rPr>
                <w:rFonts w:asciiTheme="minorHAnsi" w:eastAsia="Arial" w:hAnsiTheme="minorHAnsi" w:cstheme="minorHAnsi"/>
                <w:spacing w:val="2"/>
                <w:lang w:val="it-IT"/>
              </w:rPr>
              <w:t>e</w:t>
            </w:r>
            <w:r w:rsidRPr="00011A63">
              <w:rPr>
                <w:rFonts w:asciiTheme="minorHAnsi" w:eastAsia="Arial" w:hAnsiTheme="minorHAnsi" w:cstheme="minorHAnsi"/>
                <w:lang w:val="it-IT"/>
              </w:rPr>
              <w:t>s</w:t>
            </w:r>
            <w:r w:rsidRPr="00011A63">
              <w:rPr>
                <w:rFonts w:asciiTheme="minorHAnsi" w:eastAsia="Arial" w:hAnsiTheme="minorHAnsi" w:cstheme="minorHAnsi"/>
                <w:spacing w:val="-5"/>
                <w:lang w:val="it-IT"/>
              </w:rPr>
              <w:t>s</w:t>
            </w:r>
            <w:r w:rsidRPr="00011A63">
              <w:rPr>
                <w:rFonts w:asciiTheme="minorHAnsi" w:eastAsia="Arial" w:hAnsiTheme="minorHAnsi" w:cstheme="minorHAnsi"/>
                <w:lang w:val="it-IT"/>
              </w:rPr>
              <w:t>e</w:t>
            </w:r>
          </w:p>
          <w:p w14:paraId="4F53C3B3" w14:textId="77777777" w:rsidR="00A50DDD" w:rsidRPr="00011A63" w:rsidRDefault="00A50DDD" w:rsidP="00EE6480">
            <w:pPr>
              <w:rPr>
                <w:rFonts w:asciiTheme="minorHAnsi" w:hAnsiTheme="minorHAnsi" w:cstheme="minorHAnsi"/>
                <w:lang w:val="it-IT"/>
              </w:rPr>
            </w:pPr>
          </w:p>
          <w:p w14:paraId="5B878B82" w14:textId="77777777" w:rsidR="008A6A23" w:rsidRPr="00011A63" w:rsidRDefault="00A50DDD" w:rsidP="00EE6480">
            <w:pPr>
              <w:pStyle w:val="Paragrafoelenco"/>
              <w:ind w:left="0"/>
              <w:jc w:val="both"/>
              <w:rPr>
                <w:rFonts w:asciiTheme="minorHAnsi" w:eastAsia="Arial" w:hAnsiTheme="minorHAnsi" w:cstheme="minorHAnsi"/>
                <w:i/>
                <w:lang w:val="it-IT"/>
              </w:rPr>
            </w:pPr>
            <w:r w:rsidRPr="00011A63">
              <w:rPr>
                <w:rFonts w:asciiTheme="minorHAnsi" w:eastAsia="Arial" w:hAnsiTheme="minorHAnsi" w:cstheme="minorHAnsi"/>
                <w:lang w:val="it-IT"/>
              </w:rPr>
              <w:t xml:space="preserve">- </w:t>
            </w:r>
            <w:r w:rsidRPr="00011A63">
              <w:rPr>
                <w:rFonts w:asciiTheme="minorHAnsi" w:eastAsia="Arial" w:hAnsiTheme="minorHAnsi" w:cstheme="minorHAnsi"/>
                <w:spacing w:val="2"/>
                <w:lang w:val="it-IT"/>
              </w:rPr>
              <w:t>d</w:t>
            </w:r>
            <w:r w:rsidRPr="00011A63">
              <w:rPr>
                <w:rFonts w:asciiTheme="minorHAnsi" w:eastAsia="Arial" w:hAnsiTheme="minorHAnsi" w:cstheme="minorHAnsi"/>
                <w:spacing w:val="-1"/>
                <w:lang w:val="it-IT"/>
              </w:rPr>
              <w:t>i</w:t>
            </w:r>
            <w:r w:rsidRPr="00011A63">
              <w:rPr>
                <w:rFonts w:asciiTheme="minorHAnsi" w:eastAsia="Arial" w:hAnsiTheme="minorHAnsi" w:cstheme="minorHAnsi"/>
                <w:lang w:val="it-IT"/>
              </w:rPr>
              <w:t>v</w:t>
            </w:r>
            <w:r w:rsidRPr="00011A63">
              <w:rPr>
                <w:rFonts w:asciiTheme="minorHAnsi" w:eastAsia="Arial" w:hAnsiTheme="minorHAnsi" w:cstheme="minorHAnsi"/>
                <w:spacing w:val="-1"/>
                <w:lang w:val="it-IT"/>
              </w:rPr>
              <w:t>i</w:t>
            </w:r>
            <w:r w:rsidRPr="00011A63">
              <w:rPr>
                <w:rFonts w:asciiTheme="minorHAnsi" w:eastAsia="Arial" w:hAnsiTheme="minorHAnsi" w:cstheme="minorHAnsi"/>
                <w:spacing w:val="2"/>
                <w:lang w:val="it-IT"/>
              </w:rPr>
              <w:t>e</w:t>
            </w:r>
            <w:r w:rsidRPr="00011A63">
              <w:rPr>
                <w:rFonts w:asciiTheme="minorHAnsi" w:eastAsia="Arial" w:hAnsiTheme="minorHAnsi" w:cstheme="minorHAnsi"/>
                <w:spacing w:val="-4"/>
                <w:lang w:val="it-IT"/>
              </w:rPr>
              <w:t>t</w:t>
            </w:r>
            <w:r w:rsidRPr="00011A63">
              <w:rPr>
                <w:rFonts w:asciiTheme="minorHAnsi" w:eastAsia="Arial" w:hAnsiTheme="minorHAnsi" w:cstheme="minorHAnsi"/>
                <w:lang w:val="it-IT"/>
              </w:rPr>
              <w:t>o</w:t>
            </w:r>
            <w:r w:rsidRPr="00011A63">
              <w:rPr>
                <w:rFonts w:asciiTheme="minorHAnsi" w:eastAsia="Arial" w:hAnsiTheme="minorHAnsi" w:cstheme="minorHAnsi"/>
                <w:spacing w:val="3"/>
                <w:lang w:val="it-IT"/>
              </w:rPr>
              <w:t xml:space="preserve"> </w:t>
            </w:r>
            <w:r w:rsidRPr="00011A63">
              <w:rPr>
                <w:rFonts w:asciiTheme="minorHAnsi" w:eastAsia="Arial" w:hAnsiTheme="minorHAnsi" w:cstheme="minorHAnsi"/>
                <w:spacing w:val="2"/>
                <w:lang w:val="it-IT"/>
              </w:rPr>
              <w:t>d</w:t>
            </w:r>
            <w:r w:rsidRPr="00011A63">
              <w:rPr>
                <w:rFonts w:asciiTheme="minorHAnsi" w:eastAsia="Arial" w:hAnsiTheme="minorHAnsi" w:cstheme="minorHAnsi"/>
                <w:lang w:val="it-IT"/>
              </w:rPr>
              <w:t>i</w:t>
            </w:r>
            <w:r w:rsidRPr="00011A63">
              <w:rPr>
                <w:rFonts w:asciiTheme="minorHAnsi" w:eastAsia="Arial" w:hAnsiTheme="minorHAnsi" w:cstheme="minorHAnsi"/>
                <w:spacing w:val="-4"/>
                <w:lang w:val="it-IT"/>
              </w:rPr>
              <w:t xml:space="preserve"> </w:t>
            </w:r>
            <w:r w:rsidRPr="00011A63">
              <w:rPr>
                <w:rFonts w:asciiTheme="minorHAnsi" w:eastAsia="Arial" w:hAnsiTheme="minorHAnsi" w:cstheme="minorHAnsi"/>
                <w:spacing w:val="2"/>
                <w:lang w:val="it-IT"/>
              </w:rPr>
              <w:t>p</w:t>
            </w:r>
            <w:r w:rsidRPr="00011A63">
              <w:rPr>
                <w:rFonts w:asciiTheme="minorHAnsi" w:eastAsia="Arial" w:hAnsiTheme="minorHAnsi" w:cstheme="minorHAnsi"/>
                <w:spacing w:val="-3"/>
                <w:lang w:val="it-IT"/>
              </w:rPr>
              <w:t>u</w:t>
            </w:r>
            <w:r w:rsidRPr="00011A63">
              <w:rPr>
                <w:rFonts w:asciiTheme="minorHAnsi" w:eastAsia="Arial" w:hAnsiTheme="minorHAnsi" w:cstheme="minorHAnsi"/>
                <w:spacing w:val="2"/>
                <w:lang w:val="it-IT"/>
              </w:rPr>
              <w:t>bb</w:t>
            </w:r>
            <w:r w:rsidRPr="00011A63">
              <w:rPr>
                <w:rFonts w:asciiTheme="minorHAnsi" w:eastAsia="Arial" w:hAnsiTheme="minorHAnsi" w:cstheme="minorHAnsi"/>
                <w:spacing w:val="-1"/>
                <w:lang w:val="it-IT"/>
              </w:rPr>
              <w:t>li</w:t>
            </w:r>
            <w:r w:rsidRPr="00011A63">
              <w:rPr>
                <w:rFonts w:asciiTheme="minorHAnsi" w:eastAsia="Arial" w:hAnsiTheme="minorHAnsi" w:cstheme="minorHAnsi"/>
                <w:lang w:val="it-IT"/>
              </w:rPr>
              <w:t>c</w:t>
            </w:r>
            <w:r w:rsidRPr="00011A63">
              <w:rPr>
                <w:rFonts w:asciiTheme="minorHAnsi" w:eastAsia="Arial" w:hAnsiTheme="minorHAnsi" w:cstheme="minorHAnsi"/>
                <w:spacing w:val="-1"/>
                <w:lang w:val="it-IT"/>
              </w:rPr>
              <w:t>i</w:t>
            </w:r>
            <w:r w:rsidRPr="00011A63">
              <w:rPr>
                <w:rFonts w:asciiTheme="minorHAnsi" w:eastAsia="Arial" w:hAnsiTheme="minorHAnsi" w:cstheme="minorHAnsi"/>
                <w:lang w:val="it-IT"/>
              </w:rPr>
              <w:t>z</w:t>
            </w:r>
            <w:r w:rsidRPr="00011A63">
              <w:rPr>
                <w:rFonts w:asciiTheme="minorHAnsi" w:eastAsia="Arial" w:hAnsiTheme="minorHAnsi" w:cstheme="minorHAnsi"/>
                <w:spacing w:val="-5"/>
                <w:lang w:val="it-IT"/>
              </w:rPr>
              <w:t>z</w:t>
            </w:r>
            <w:r w:rsidRPr="00011A63">
              <w:rPr>
                <w:rFonts w:asciiTheme="minorHAnsi" w:eastAsia="Arial" w:hAnsiTheme="minorHAnsi" w:cstheme="minorHAnsi"/>
                <w:spacing w:val="2"/>
                <w:lang w:val="it-IT"/>
              </w:rPr>
              <w:t>a</w:t>
            </w:r>
            <w:r w:rsidRPr="00011A63">
              <w:rPr>
                <w:rFonts w:asciiTheme="minorHAnsi" w:eastAsia="Arial" w:hAnsiTheme="minorHAnsi" w:cstheme="minorHAnsi"/>
                <w:spacing w:val="-2"/>
                <w:lang w:val="it-IT"/>
              </w:rPr>
              <w:t>r</w:t>
            </w:r>
            <w:r w:rsidRPr="00011A63">
              <w:rPr>
                <w:rFonts w:asciiTheme="minorHAnsi" w:eastAsia="Arial" w:hAnsiTheme="minorHAnsi" w:cstheme="minorHAnsi"/>
                <w:lang w:val="it-IT"/>
              </w:rPr>
              <w:t>e</w:t>
            </w:r>
            <w:r w:rsidRPr="00011A63">
              <w:rPr>
                <w:rFonts w:asciiTheme="minorHAnsi" w:eastAsia="Arial" w:hAnsiTheme="minorHAnsi" w:cstheme="minorHAnsi"/>
                <w:spacing w:val="-2"/>
                <w:lang w:val="it-IT"/>
              </w:rPr>
              <w:t xml:space="preserve"> </w:t>
            </w:r>
            <w:r w:rsidRPr="00011A63">
              <w:rPr>
                <w:rFonts w:asciiTheme="minorHAnsi" w:eastAsia="Arial" w:hAnsiTheme="minorHAnsi" w:cstheme="minorHAnsi"/>
                <w:spacing w:val="2"/>
                <w:lang w:val="it-IT"/>
              </w:rPr>
              <w:t>b</w:t>
            </w:r>
            <w:r w:rsidRPr="00011A63">
              <w:rPr>
                <w:rFonts w:asciiTheme="minorHAnsi" w:eastAsia="Arial" w:hAnsiTheme="minorHAnsi" w:cstheme="minorHAnsi"/>
                <w:spacing w:val="-3"/>
                <w:lang w:val="it-IT"/>
              </w:rPr>
              <w:t>e</w:t>
            </w:r>
            <w:r w:rsidRPr="00011A63">
              <w:rPr>
                <w:rFonts w:asciiTheme="minorHAnsi" w:eastAsia="Arial" w:hAnsiTheme="minorHAnsi" w:cstheme="minorHAnsi"/>
                <w:spacing w:val="2"/>
                <w:lang w:val="it-IT"/>
              </w:rPr>
              <w:t>n</w:t>
            </w:r>
            <w:r w:rsidRPr="00011A63">
              <w:rPr>
                <w:rFonts w:asciiTheme="minorHAnsi" w:eastAsia="Arial" w:hAnsiTheme="minorHAnsi" w:cstheme="minorHAnsi"/>
                <w:lang w:val="it-IT"/>
              </w:rPr>
              <w:t>i e s</w:t>
            </w:r>
            <w:r w:rsidRPr="00011A63">
              <w:rPr>
                <w:rFonts w:asciiTheme="minorHAnsi" w:eastAsia="Arial" w:hAnsiTheme="minorHAnsi" w:cstheme="minorHAnsi"/>
                <w:spacing w:val="2"/>
                <w:lang w:val="it-IT"/>
              </w:rPr>
              <w:t>e</w:t>
            </w:r>
            <w:r w:rsidRPr="00011A63">
              <w:rPr>
                <w:rFonts w:asciiTheme="minorHAnsi" w:eastAsia="Arial" w:hAnsiTheme="minorHAnsi" w:cstheme="minorHAnsi"/>
                <w:spacing w:val="-2"/>
                <w:lang w:val="it-IT"/>
              </w:rPr>
              <w:t>r</w:t>
            </w:r>
            <w:r w:rsidRPr="00011A63">
              <w:rPr>
                <w:rFonts w:asciiTheme="minorHAnsi" w:eastAsia="Arial" w:hAnsiTheme="minorHAnsi" w:cstheme="minorHAnsi"/>
                <w:lang w:val="it-IT"/>
              </w:rPr>
              <w:t>v</w:t>
            </w:r>
            <w:r w:rsidRPr="00011A63">
              <w:rPr>
                <w:rFonts w:asciiTheme="minorHAnsi" w:eastAsia="Arial" w:hAnsiTheme="minorHAnsi" w:cstheme="minorHAnsi"/>
                <w:spacing w:val="-1"/>
                <w:lang w:val="it-IT"/>
              </w:rPr>
              <w:t>i</w:t>
            </w:r>
            <w:r w:rsidRPr="00011A63">
              <w:rPr>
                <w:rFonts w:asciiTheme="minorHAnsi" w:eastAsia="Arial" w:hAnsiTheme="minorHAnsi" w:cstheme="minorHAnsi"/>
                <w:lang w:val="it-IT"/>
              </w:rPr>
              <w:t>zi</w:t>
            </w:r>
          </w:p>
        </w:tc>
      </w:tr>
    </w:tbl>
    <w:p w14:paraId="68462D06" w14:textId="77777777" w:rsidR="008A6A23" w:rsidRPr="00011A63" w:rsidRDefault="008A6A23" w:rsidP="00EE6480">
      <w:pPr>
        <w:jc w:val="both"/>
        <w:rPr>
          <w:rFonts w:asciiTheme="minorHAnsi" w:eastAsia="Arial" w:hAnsiTheme="minorHAnsi" w:cstheme="minorHAnsi"/>
          <w:i/>
          <w:lang w:val="it-IT"/>
        </w:rPr>
      </w:pPr>
    </w:p>
    <w:p w14:paraId="673A33B1" w14:textId="7D396552" w:rsidR="00A50DDD" w:rsidRPr="00011A63" w:rsidRDefault="00A50DDD" w:rsidP="00EE6480">
      <w:pPr>
        <w:pStyle w:val="Paragrafoelenco"/>
        <w:numPr>
          <w:ilvl w:val="0"/>
          <w:numId w:val="1"/>
        </w:numPr>
        <w:jc w:val="both"/>
        <w:rPr>
          <w:rFonts w:asciiTheme="minorHAnsi" w:eastAsia="Arial" w:hAnsiTheme="minorHAnsi" w:cstheme="minorHAnsi"/>
          <w:b/>
          <w:spacing w:val="1"/>
          <w:lang w:val="it-IT"/>
        </w:rPr>
      </w:pPr>
      <w:r w:rsidRPr="00011A63">
        <w:rPr>
          <w:rFonts w:asciiTheme="minorHAnsi" w:hAnsiTheme="minorHAnsi" w:cstheme="minorHAnsi"/>
          <w:b/>
          <w:lang w:val="it-IT"/>
        </w:rPr>
        <w:t>I REATI DI CUI ALL’ART. 25</w:t>
      </w:r>
      <w:r w:rsidR="002D49B1">
        <w:rPr>
          <w:rFonts w:asciiTheme="minorHAnsi" w:hAnsiTheme="minorHAnsi" w:cstheme="minorHAnsi"/>
          <w:b/>
          <w:lang w:val="it-IT"/>
        </w:rPr>
        <w:t>-</w:t>
      </w:r>
      <w:r w:rsidRPr="00011A63">
        <w:rPr>
          <w:rFonts w:asciiTheme="minorHAnsi" w:hAnsiTheme="minorHAnsi" w:cstheme="minorHAnsi"/>
          <w:b/>
          <w:lang w:val="it-IT"/>
        </w:rPr>
        <w:t>OCTIES D.LGS. 231/2001</w:t>
      </w:r>
      <w:r w:rsidRPr="00011A63">
        <w:rPr>
          <w:rFonts w:asciiTheme="minorHAnsi" w:eastAsia="Arial" w:hAnsiTheme="minorHAnsi" w:cstheme="minorHAnsi"/>
          <w:b/>
          <w:spacing w:val="1"/>
          <w:lang w:val="it-IT"/>
        </w:rPr>
        <w:t xml:space="preserve"> </w:t>
      </w:r>
    </w:p>
    <w:p w14:paraId="3EDDF873" w14:textId="77777777" w:rsidR="00A50DDD" w:rsidRPr="00011A63" w:rsidRDefault="00A50DDD" w:rsidP="00EE6480">
      <w:pPr>
        <w:jc w:val="both"/>
        <w:rPr>
          <w:rFonts w:asciiTheme="minorHAnsi" w:eastAsia="Arial" w:hAnsiTheme="minorHAnsi" w:cstheme="minorHAnsi"/>
          <w:i/>
          <w:lang w:val="it-IT"/>
        </w:rPr>
      </w:pPr>
      <w:r w:rsidRPr="00011A63">
        <w:rPr>
          <w:rFonts w:asciiTheme="minorHAnsi" w:eastAsia="Arial" w:hAnsiTheme="minorHAnsi" w:cstheme="minorHAnsi"/>
          <w:i/>
          <w:spacing w:val="-1"/>
          <w:lang w:val="it-IT"/>
        </w:rPr>
        <w:t>R</w:t>
      </w:r>
      <w:r w:rsidRPr="00011A63">
        <w:rPr>
          <w:rFonts w:asciiTheme="minorHAnsi" w:eastAsia="Arial" w:hAnsiTheme="minorHAnsi" w:cstheme="minorHAnsi"/>
          <w:i/>
          <w:spacing w:val="-4"/>
          <w:lang w:val="it-IT"/>
        </w:rPr>
        <w:t>i</w:t>
      </w:r>
      <w:r w:rsidRPr="00011A63">
        <w:rPr>
          <w:rFonts w:asciiTheme="minorHAnsi" w:eastAsia="Arial" w:hAnsiTheme="minorHAnsi" w:cstheme="minorHAnsi"/>
          <w:i/>
          <w:spacing w:val="2"/>
          <w:lang w:val="it-IT"/>
        </w:rPr>
        <w:t>ce</w:t>
      </w:r>
      <w:r w:rsidRPr="00011A63">
        <w:rPr>
          <w:rFonts w:asciiTheme="minorHAnsi" w:eastAsia="Arial" w:hAnsiTheme="minorHAnsi" w:cstheme="minorHAnsi"/>
          <w:i/>
          <w:spacing w:val="-2"/>
          <w:lang w:val="it-IT"/>
        </w:rPr>
        <w:t>tt</w:t>
      </w:r>
      <w:r w:rsidRPr="00011A63">
        <w:rPr>
          <w:rFonts w:asciiTheme="minorHAnsi" w:eastAsia="Arial" w:hAnsiTheme="minorHAnsi" w:cstheme="minorHAnsi"/>
          <w:i/>
          <w:spacing w:val="2"/>
          <w:lang w:val="it-IT"/>
        </w:rPr>
        <w:t>a</w:t>
      </w:r>
      <w:r w:rsidRPr="00011A63">
        <w:rPr>
          <w:rFonts w:asciiTheme="minorHAnsi" w:eastAsia="Arial" w:hAnsiTheme="minorHAnsi" w:cstheme="minorHAnsi"/>
          <w:i/>
          <w:spacing w:val="-5"/>
          <w:lang w:val="it-IT"/>
        </w:rPr>
        <w:t>z</w:t>
      </w:r>
      <w:r w:rsidRPr="00011A63">
        <w:rPr>
          <w:rFonts w:asciiTheme="minorHAnsi" w:eastAsia="Arial" w:hAnsiTheme="minorHAnsi" w:cstheme="minorHAnsi"/>
          <w:i/>
          <w:spacing w:val="1"/>
          <w:lang w:val="it-IT"/>
        </w:rPr>
        <w:t>i</w:t>
      </w:r>
      <w:r w:rsidRPr="00011A63">
        <w:rPr>
          <w:rFonts w:asciiTheme="minorHAnsi" w:eastAsia="Arial" w:hAnsiTheme="minorHAnsi" w:cstheme="minorHAnsi"/>
          <w:i/>
          <w:lang w:val="it-IT"/>
        </w:rPr>
        <w:t>o</w:t>
      </w:r>
      <w:r w:rsidRPr="00011A63">
        <w:rPr>
          <w:rFonts w:asciiTheme="minorHAnsi" w:eastAsia="Arial" w:hAnsiTheme="minorHAnsi" w:cstheme="minorHAnsi"/>
          <w:i/>
          <w:spacing w:val="-1"/>
          <w:lang w:val="it-IT"/>
        </w:rPr>
        <w:t>n</w:t>
      </w:r>
      <w:r w:rsidRPr="00011A63">
        <w:rPr>
          <w:rFonts w:asciiTheme="minorHAnsi" w:eastAsia="Arial" w:hAnsiTheme="minorHAnsi" w:cstheme="minorHAnsi"/>
          <w:i/>
          <w:spacing w:val="-3"/>
          <w:lang w:val="it-IT"/>
        </w:rPr>
        <w:t>e</w:t>
      </w:r>
      <w:r w:rsidRPr="00011A63">
        <w:rPr>
          <w:rFonts w:asciiTheme="minorHAnsi" w:eastAsia="Arial" w:hAnsiTheme="minorHAnsi" w:cstheme="minorHAnsi"/>
          <w:i/>
          <w:lang w:val="it-IT"/>
        </w:rPr>
        <w:t>,</w:t>
      </w:r>
      <w:r w:rsidRPr="00011A63">
        <w:rPr>
          <w:rFonts w:asciiTheme="minorHAnsi" w:eastAsia="Arial" w:hAnsiTheme="minorHAnsi" w:cstheme="minorHAnsi"/>
          <w:i/>
          <w:spacing w:val="2"/>
          <w:lang w:val="it-IT"/>
        </w:rPr>
        <w:t xml:space="preserve"> </w:t>
      </w:r>
      <w:r w:rsidRPr="00011A63">
        <w:rPr>
          <w:rFonts w:asciiTheme="minorHAnsi" w:eastAsia="Arial" w:hAnsiTheme="minorHAnsi" w:cstheme="minorHAnsi"/>
          <w:i/>
          <w:lang w:val="it-IT"/>
        </w:rPr>
        <w:t>r</w:t>
      </w:r>
      <w:r w:rsidRPr="00011A63">
        <w:rPr>
          <w:rFonts w:asciiTheme="minorHAnsi" w:eastAsia="Arial" w:hAnsiTheme="minorHAnsi" w:cstheme="minorHAnsi"/>
          <w:i/>
          <w:spacing w:val="-3"/>
          <w:lang w:val="it-IT"/>
        </w:rPr>
        <w:t>ic</w:t>
      </w:r>
      <w:r w:rsidRPr="00011A63">
        <w:rPr>
          <w:rFonts w:asciiTheme="minorHAnsi" w:eastAsia="Arial" w:hAnsiTheme="minorHAnsi" w:cstheme="minorHAnsi"/>
          <w:i/>
          <w:spacing w:val="1"/>
          <w:lang w:val="it-IT"/>
        </w:rPr>
        <w:t>i</w:t>
      </w:r>
      <w:r w:rsidRPr="00011A63">
        <w:rPr>
          <w:rFonts w:asciiTheme="minorHAnsi" w:eastAsia="Arial" w:hAnsiTheme="minorHAnsi" w:cstheme="minorHAnsi"/>
          <w:i/>
          <w:spacing w:val="2"/>
          <w:lang w:val="it-IT"/>
        </w:rPr>
        <w:t>c</w:t>
      </w:r>
      <w:r w:rsidRPr="00011A63">
        <w:rPr>
          <w:rFonts w:asciiTheme="minorHAnsi" w:eastAsia="Arial" w:hAnsiTheme="minorHAnsi" w:cstheme="minorHAnsi"/>
          <w:i/>
          <w:spacing w:val="-4"/>
          <w:lang w:val="it-IT"/>
        </w:rPr>
        <w:t>l</w:t>
      </w:r>
      <w:r w:rsidRPr="00011A63">
        <w:rPr>
          <w:rFonts w:asciiTheme="minorHAnsi" w:eastAsia="Arial" w:hAnsiTheme="minorHAnsi" w:cstheme="minorHAnsi"/>
          <w:i/>
          <w:spacing w:val="2"/>
          <w:lang w:val="it-IT"/>
        </w:rPr>
        <w:t>a</w:t>
      </w:r>
      <w:r w:rsidRPr="00011A63">
        <w:rPr>
          <w:rFonts w:asciiTheme="minorHAnsi" w:eastAsia="Arial" w:hAnsiTheme="minorHAnsi" w:cstheme="minorHAnsi"/>
          <w:i/>
          <w:lang w:val="it-IT"/>
        </w:rPr>
        <w:t>g</w:t>
      </w:r>
      <w:r w:rsidRPr="00011A63">
        <w:rPr>
          <w:rFonts w:asciiTheme="minorHAnsi" w:eastAsia="Arial" w:hAnsiTheme="minorHAnsi" w:cstheme="minorHAnsi"/>
          <w:i/>
          <w:spacing w:val="-1"/>
          <w:lang w:val="it-IT"/>
        </w:rPr>
        <w:t>g</w:t>
      </w:r>
      <w:r w:rsidRPr="00011A63">
        <w:rPr>
          <w:rFonts w:asciiTheme="minorHAnsi" w:eastAsia="Arial" w:hAnsiTheme="minorHAnsi" w:cstheme="minorHAnsi"/>
          <w:i/>
          <w:spacing w:val="1"/>
          <w:lang w:val="it-IT"/>
        </w:rPr>
        <w:t>i</w:t>
      </w:r>
      <w:r w:rsidRPr="00011A63">
        <w:rPr>
          <w:rFonts w:asciiTheme="minorHAnsi" w:eastAsia="Arial" w:hAnsiTheme="minorHAnsi" w:cstheme="minorHAnsi"/>
          <w:i/>
          <w:lang w:val="it-IT"/>
        </w:rPr>
        <w:t>o</w:t>
      </w:r>
      <w:r w:rsidRPr="00011A63">
        <w:rPr>
          <w:rFonts w:asciiTheme="minorHAnsi" w:eastAsia="Arial" w:hAnsiTheme="minorHAnsi" w:cstheme="minorHAnsi"/>
          <w:i/>
          <w:spacing w:val="-4"/>
          <w:lang w:val="it-IT"/>
        </w:rPr>
        <w:t xml:space="preserve"> </w:t>
      </w:r>
      <w:r w:rsidRPr="00011A63">
        <w:rPr>
          <w:rFonts w:asciiTheme="minorHAnsi" w:eastAsia="Arial" w:hAnsiTheme="minorHAnsi" w:cstheme="minorHAnsi"/>
          <w:i/>
          <w:lang w:val="it-IT"/>
        </w:rPr>
        <w:t>e</w:t>
      </w:r>
      <w:r w:rsidRPr="00011A63">
        <w:rPr>
          <w:rFonts w:asciiTheme="minorHAnsi" w:eastAsia="Arial" w:hAnsiTheme="minorHAnsi" w:cstheme="minorHAnsi"/>
          <w:i/>
          <w:spacing w:val="3"/>
          <w:lang w:val="it-IT"/>
        </w:rPr>
        <w:t xml:space="preserve"> </w:t>
      </w:r>
      <w:r w:rsidRPr="00011A63">
        <w:rPr>
          <w:rFonts w:asciiTheme="minorHAnsi" w:eastAsia="Arial" w:hAnsiTheme="minorHAnsi" w:cstheme="minorHAnsi"/>
          <w:i/>
          <w:spacing w:val="1"/>
          <w:lang w:val="it-IT"/>
        </w:rPr>
        <w:t>i</w:t>
      </w:r>
      <w:r w:rsidRPr="00011A63">
        <w:rPr>
          <w:rFonts w:asciiTheme="minorHAnsi" w:eastAsia="Arial" w:hAnsiTheme="minorHAnsi" w:cstheme="minorHAnsi"/>
          <w:i/>
          <w:lang w:val="it-IT"/>
        </w:rPr>
        <w:t>m</w:t>
      </w:r>
      <w:r w:rsidRPr="00011A63">
        <w:rPr>
          <w:rFonts w:asciiTheme="minorHAnsi" w:eastAsia="Arial" w:hAnsiTheme="minorHAnsi" w:cstheme="minorHAnsi"/>
          <w:i/>
          <w:spacing w:val="-5"/>
          <w:lang w:val="it-IT"/>
        </w:rPr>
        <w:t>p</w:t>
      </w:r>
      <w:r w:rsidRPr="00011A63">
        <w:rPr>
          <w:rFonts w:asciiTheme="minorHAnsi" w:eastAsia="Arial" w:hAnsiTheme="minorHAnsi" w:cstheme="minorHAnsi"/>
          <w:i/>
          <w:spacing w:val="1"/>
          <w:lang w:val="it-IT"/>
        </w:rPr>
        <w:t>i</w:t>
      </w:r>
      <w:r w:rsidRPr="00011A63">
        <w:rPr>
          <w:rFonts w:asciiTheme="minorHAnsi" w:eastAsia="Arial" w:hAnsiTheme="minorHAnsi" w:cstheme="minorHAnsi"/>
          <w:i/>
          <w:spacing w:val="2"/>
          <w:lang w:val="it-IT"/>
        </w:rPr>
        <w:t>e</w:t>
      </w:r>
      <w:r w:rsidRPr="00011A63">
        <w:rPr>
          <w:rFonts w:asciiTheme="minorHAnsi" w:eastAsia="Arial" w:hAnsiTheme="minorHAnsi" w:cstheme="minorHAnsi"/>
          <w:i/>
          <w:lang w:val="it-IT"/>
        </w:rPr>
        <w:t>go</w:t>
      </w:r>
      <w:r w:rsidRPr="00011A63">
        <w:rPr>
          <w:rFonts w:asciiTheme="minorHAnsi" w:eastAsia="Arial" w:hAnsiTheme="minorHAnsi" w:cstheme="minorHAnsi"/>
          <w:i/>
          <w:spacing w:val="-4"/>
          <w:lang w:val="it-IT"/>
        </w:rPr>
        <w:t xml:space="preserve"> </w:t>
      </w:r>
      <w:r w:rsidRPr="00011A63">
        <w:rPr>
          <w:rFonts w:asciiTheme="minorHAnsi" w:eastAsia="Arial" w:hAnsiTheme="minorHAnsi" w:cstheme="minorHAnsi"/>
          <w:i/>
          <w:lang w:val="it-IT"/>
        </w:rPr>
        <w:t>di</w:t>
      </w:r>
      <w:r w:rsidRPr="00011A63">
        <w:rPr>
          <w:rFonts w:asciiTheme="minorHAnsi" w:eastAsia="Arial" w:hAnsiTheme="minorHAnsi" w:cstheme="minorHAnsi"/>
          <w:i/>
          <w:spacing w:val="2"/>
          <w:lang w:val="it-IT"/>
        </w:rPr>
        <w:t xml:space="preserve"> </w:t>
      </w:r>
      <w:r w:rsidRPr="00011A63">
        <w:rPr>
          <w:rFonts w:asciiTheme="minorHAnsi" w:eastAsia="Arial" w:hAnsiTheme="minorHAnsi" w:cstheme="minorHAnsi"/>
          <w:i/>
          <w:spacing w:val="-5"/>
          <w:lang w:val="it-IT"/>
        </w:rPr>
        <w:t>d</w:t>
      </w:r>
      <w:r w:rsidRPr="00011A63">
        <w:rPr>
          <w:rFonts w:asciiTheme="minorHAnsi" w:eastAsia="Arial" w:hAnsiTheme="minorHAnsi" w:cstheme="minorHAnsi"/>
          <w:i/>
          <w:spacing w:val="2"/>
          <w:lang w:val="it-IT"/>
        </w:rPr>
        <w:t>e</w:t>
      </w:r>
      <w:r w:rsidRPr="00011A63">
        <w:rPr>
          <w:rFonts w:asciiTheme="minorHAnsi" w:eastAsia="Arial" w:hAnsiTheme="minorHAnsi" w:cstheme="minorHAnsi"/>
          <w:i/>
          <w:lang w:val="it-IT"/>
        </w:rPr>
        <w:t>n</w:t>
      </w:r>
      <w:r w:rsidRPr="00011A63">
        <w:rPr>
          <w:rFonts w:asciiTheme="minorHAnsi" w:eastAsia="Arial" w:hAnsiTheme="minorHAnsi" w:cstheme="minorHAnsi"/>
          <w:i/>
          <w:spacing w:val="1"/>
          <w:lang w:val="it-IT"/>
        </w:rPr>
        <w:t>a</w:t>
      </w:r>
      <w:r w:rsidRPr="00011A63">
        <w:rPr>
          <w:rFonts w:asciiTheme="minorHAnsi" w:eastAsia="Arial" w:hAnsiTheme="minorHAnsi" w:cstheme="minorHAnsi"/>
          <w:i/>
          <w:lang w:val="it-IT"/>
        </w:rPr>
        <w:t>r</w:t>
      </w:r>
      <w:r w:rsidRPr="00011A63">
        <w:rPr>
          <w:rFonts w:asciiTheme="minorHAnsi" w:eastAsia="Arial" w:hAnsiTheme="minorHAnsi" w:cstheme="minorHAnsi"/>
          <w:i/>
          <w:spacing w:val="-5"/>
          <w:lang w:val="it-IT"/>
        </w:rPr>
        <w:t>o</w:t>
      </w:r>
      <w:r w:rsidRPr="00011A63">
        <w:rPr>
          <w:rFonts w:asciiTheme="minorHAnsi" w:eastAsia="Arial" w:hAnsiTheme="minorHAnsi" w:cstheme="minorHAnsi"/>
          <w:i/>
          <w:lang w:val="it-IT"/>
        </w:rPr>
        <w:t>, b</w:t>
      </w:r>
      <w:r w:rsidRPr="00011A63">
        <w:rPr>
          <w:rFonts w:asciiTheme="minorHAnsi" w:eastAsia="Arial" w:hAnsiTheme="minorHAnsi" w:cstheme="minorHAnsi"/>
          <w:i/>
          <w:spacing w:val="1"/>
          <w:lang w:val="it-IT"/>
        </w:rPr>
        <w:t>e</w:t>
      </w:r>
      <w:r w:rsidRPr="00011A63">
        <w:rPr>
          <w:rFonts w:asciiTheme="minorHAnsi" w:eastAsia="Arial" w:hAnsiTheme="minorHAnsi" w:cstheme="minorHAnsi"/>
          <w:i/>
          <w:lang w:val="it-IT"/>
        </w:rPr>
        <w:t>ni</w:t>
      </w:r>
      <w:r w:rsidRPr="00011A63">
        <w:rPr>
          <w:rFonts w:asciiTheme="minorHAnsi" w:eastAsia="Arial" w:hAnsiTheme="minorHAnsi" w:cstheme="minorHAnsi"/>
          <w:i/>
          <w:spacing w:val="2"/>
          <w:lang w:val="it-IT"/>
        </w:rPr>
        <w:t xml:space="preserve"> </w:t>
      </w:r>
      <w:r w:rsidRPr="00011A63">
        <w:rPr>
          <w:rFonts w:asciiTheme="minorHAnsi" w:eastAsia="Arial" w:hAnsiTheme="minorHAnsi" w:cstheme="minorHAnsi"/>
          <w:i/>
          <w:lang w:val="it-IT"/>
        </w:rPr>
        <w:t>o u</w:t>
      </w:r>
      <w:r w:rsidRPr="00011A63">
        <w:rPr>
          <w:rFonts w:asciiTheme="minorHAnsi" w:eastAsia="Arial" w:hAnsiTheme="minorHAnsi" w:cstheme="minorHAnsi"/>
          <w:i/>
          <w:spacing w:val="-2"/>
          <w:lang w:val="it-IT"/>
        </w:rPr>
        <w:t>t</w:t>
      </w:r>
      <w:r w:rsidRPr="00011A63">
        <w:rPr>
          <w:rFonts w:asciiTheme="minorHAnsi" w:eastAsia="Arial" w:hAnsiTheme="minorHAnsi" w:cstheme="minorHAnsi"/>
          <w:i/>
          <w:spacing w:val="-4"/>
          <w:lang w:val="it-IT"/>
        </w:rPr>
        <w:t>i</w:t>
      </w:r>
      <w:r w:rsidRPr="00011A63">
        <w:rPr>
          <w:rFonts w:asciiTheme="minorHAnsi" w:eastAsia="Arial" w:hAnsiTheme="minorHAnsi" w:cstheme="minorHAnsi"/>
          <w:i/>
          <w:spacing w:val="1"/>
          <w:lang w:val="it-IT"/>
        </w:rPr>
        <w:t>li</w:t>
      </w:r>
      <w:r w:rsidRPr="00011A63">
        <w:rPr>
          <w:rFonts w:asciiTheme="minorHAnsi" w:eastAsia="Arial" w:hAnsiTheme="minorHAnsi" w:cstheme="minorHAnsi"/>
          <w:i/>
          <w:spacing w:val="-2"/>
          <w:lang w:val="it-IT"/>
        </w:rPr>
        <w:t>t</w:t>
      </w:r>
      <w:r w:rsidRPr="00011A63">
        <w:rPr>
          <w:rFonts w:asciiTheme="minorHAnsi" w:eastAsia="Arial" w:hAnsiTheme="minorHAnsi" w:cstheme="minorHAnsi"/>
          <w:i/>
          <w:lang w:val="it-IT"/>
        </w:rPr>
        <w:t>à</w:t>
      </w:r>
      <w:r w:rsidRPr="00011A63">
        <w:rPr>
          <w:rFonts w:asciiTheme="minorHAnsi" w:eastAsia="Arial" w:hAnsiTheme="minorHAnsi" w:cstheme="minorHAnsi"/>
          <w:i/>
          <w:spacing w:val="3"/>
          <w:lang w:val="it-IT"/>
        </w:rPr>
        <w:t xml:space="preserve"> </w:t>
      </w:r>
      <w:r w:rsidRPr="00011A63">
        <w:rPr>
          <w:rFonts w:asciiTheme="minorHAnsi" w:eastAsia="Arial" w:hAnsiTheme="minorHAnsi" w:cstheme="minorHAnsi"/>
          <w:i/>
          <w:spacing w:val="-5"/>
          <w:lang w:val="it-IT"/>
        </w:rPr>
        <w:t>d</w:t>
      </w:r>
      <w:r w:rsidRPr="00011A63">
        <w:rPr>
          <w:rFonts w:asciiTheme="minorHAnsi" w:eastAsia="Arial" w:hAnsiTheme="minorHAnsi" w:cstheme="minorHAnsi"/>
          <w:i/>
          <w:lang w:val="it-IT"/>
        </w:rPr>
        <w:t>i</w:t>
      </w:r>
      <w:r w:rsidRPr="00011A63">
        <w:rPr>
          <w:rFonts w:asciiTheme="minorHAnsi" w:eastAsia="Arial" w:hAnsiTheme="minorHAnsi" w:cstheme="minorHAnsi"/>
          <w:i/>
          <w:spacing w:val="2"/>
          <w:lang w:val="it-IT"/>
        </w:rPr>
        <w:t xml:space="preserve"> </w:t>
      </w:r>
      <w:r w:rsidRPr="00011A63">
        <w:rPr>
          <w:rFonts w:asciiTheme="minorHAnsi" w:eastAsia="Arial" w:hAnsiTheme="minorHAnsi" w:cstheme="minorHAnsi"/>
          <w:i/>
          <w:lang w:val="it-IT"/>
        </w:rPr>
        <w:t>pr</w:t>
      </w:r>
      <w:r w:rsidRPr="00011A63">
        <w:rPr>
          <w:rFonts w:asciiTheme="minorHAnsi" w:eastAsia="Arial" w:hAnsiTheme="minorHAnsi" w:cstheme="minorHAnsi"/>
          <w:i/>
          <w:spacing w:val="-5"/>
          <w:lang w:val="it-IT"/>
        </w:rPr>
        <w:t>o</w:t>
      </w:r>
      <w:r w:rsidRPr="00011A63">
        <w:rPr>
          <w:rFonts w:asciiTheme="minorHAnsi" w:eastAsia="Arial" w:hAnsiTheme="minorHAnsi" w:cstheme="minorHAnsi"/>
          <w:i/>
          <w:spacing w:val="2"/>
          <w:lang w:val="it-IT"/>
        </w:rPr>
        <w:t>ve</w:t>
      </w:r>
      <w:r w:rsidRPr="00011A63">
        <w:rPr>
          <w:rFonts w:asciiTheme="minorHAnsi" w:eastAsia="Arial" w:hAnsiTheme="minorHAnsi" w:cstheme="minorHAnsi"/>
          <w:i/>
          <w:lang w:val="it-IT"/>
        </w:rPr>
        <w:t>n</w:t>
      </w:r>
      <w:r w:rsidRPr="00011A63">
        <w:rPr>
          <w:rFonts w:asciiTheme="minorHAnsi" w:eastAsia="Arial" w:hAnsiTheme="minorHAnsi" w:cstheme="minorHAnsi"/>
          <w:i/>
          <w:spacing w:val="-4"/>
          <w:lang w:val="it-IT"/>
        </w:rPr>
        <w:t>i</w:t>
      </w:r>
      <w:r w:rsidRPr="00011A63">
        <w:rPr>
          <w:rFonts w:asciiTheme="minorHAnsi" w:eastAsia="Arial" w:hAnsiTheme="minorHAnsi" w:cstheme="minorHAnsi"/>
          <w:i/>
          <w:spacing w:val="2"/>
          <w:lang w:val="it-IT"/>
        </w:rPr>
        <w:t>e</w:t>
      </w:r>
      <w:r w:rsidRPr="00011A63">
        <w:rPr>
          <w:rFonts w:asciiTheme="minorHAnsi" w:eastAsia="Arial" w:hAnsiTheme="minorHAnsi" w:cstheme="minorHAnsi"/>
          <w:i/>
          <w:lang w:val="it-IT"/>
        </w:rPr>
        <w:t>n</w:t>
      </w:r>
      <w:r w:rsidRPr="00011A63">
        <w:rPr>
          <w:rFonts w:asciiTheme="minorHAnsi" w:eastAsia="Arial" w:hAnsiTheme="minorHAnsi" w:cstheme="minorHAnsi"/>
          <w:i/>
          <w:spacing w:val="-5"/>
          <w:lang w:val="it-IT"/>
        </w:rPr>
        <w:t>z</w:t>
      </w:r>
      <w:r w:rsidRPr="00011A63">
        <w:rPr>
          <w:rFonts w:asciiTheme="minorHAnsi" w:eastAsia="Arial" w:hAnsiTheme="minorHAnsi" w:cstheme="minorHAnsi"/>
          <w:i/>
          <w:lang w:val="it-IT"/>
        </w:rPr>
        <w:t>a</w:t>
      </w:r>
      <w:r w:rsidRPr="00011A63">
        <w:rPr>
          <w:rFonts w:asciiTheme="minorHAnsi" w:eastAsia="Arial" w:hAnsiTheme="minorHAnsi" w:cstheme="minorHAnsi"/>
          <w:i/>
          <w:spacing w:val="3"/>
          <w:lang w:val="it-IT"/>
        </w:rPr>
        <w:t xml:space="preserve"> </w:t>
      </w:r>
      <w:r w:rsidRPr="00011A63">
        <w:rPr>
          <w:rFonts w:asciiTheme="minorHAnsi" w:eastAsia="Arial" w:hAnsiTheme="minorHAnsi" w:cstheme="minorHAnsi"/>
          <w:i/>
          <w:spacing w:val="1"/>
          <w:lang w:val="it-IT"/>
        </w:rPr>
        <w:t>i</w:t>
      </w:r>
      <w:r w:rsidRPr="00011A63">
        <w:rPr>
          <w:rFonts w:asciiTheme="minorHAnsi" w:eastAsia="Arial" w:hAnsiTheme="minorHAnsi" w:cstheme="minorHAnsi"/>
          <w:i/>
          <w:spacing w:val="-4"/>
          <w:lang w:val="it-IT"/>
        </w:rPr>
        <w:t>l</w:t>
      </w:r>
      <w:r w:rsidRPr="00011A63">
        <w:rPr>
          <w:rFonts w:asciiTheme="minorHAnsi" w:eastAsia="Arial" w:hAnsiTheme="minorHAnsi" w:cstheme="minorHAnsi"/>
          <w:i/>
          <w:spacing w:val="1"/>
          <w:lang w:val="it-IT"/>
        </w:rPr>
        <w:t>l</w:t>
      </w:r>
      <w:r w:rsidRPr="00011A63">
        <w:rPr>
          <w:rFonts w:asciiTheme="minorHAnsi" w:eastAsia="Arial" w:hAnsiTheme="minorHAnsi" w:cstheme="minorHAnsi"/>
          <w:i/>
          <w:spacing w:val="-3"/>
          <w:lang w:val="it-IT"/>
        </w:rPr>
        <w:t>e</w:t>
      </w:r>
      <w:r w:rsidRPr="00011A63">
        <w:rPr>
          <w:rFonts w:asciiTheme="minorHAnsi" w:eastAsia="Arial" w:hAnsiTheme="minorHAnsi" w:cstheme="minorHAnsi"/>
          <w:i/>
          <w:spacing w:val="2"/>
          <w:lang w:val="it-IT"/>
        </w:rPr>
        <w:t>c</w:t>
      </w:r>
      <w:r w:rsidRPr="00011A63">
        <w:rPr>
          <w:rFonts w:asciiTheme="minorHAnsi" w:eastAsia="Arial" w:hAnsiTheme="minorHAnsi" w:cstheme="minorHAnsi"/>
          <w:i/>
          <w:spacing w:val="1"/>
          <w:lang w:val="it-IT"/>
        </w:rPr>
        <w:t>i</w:t>
      </w:r>
      <w:r w:rsidRPr="00011A63">
        <w:rPr>
          <w:rFonts w:asciiTheme="minorHAnsi" w:eastAsia="Arial" w:hAnsiTheme="minorHAnsi" w:cstheme="minorHAnsi"/>
          <w:i/>
          <w:spacing w:val="-2"/>
          <w:lang w:val="it-IT"/>
        </w:rPr>
        <w:t>t</w:t>
      </w:r>
      <w:r w:rsidRPr="00011A63">
        <w:rPr>
          <w:rFonts w:asciiTheme="minorHAnsi" w:eastAsia="Arial" w:hAnsiTheme="minorHAnsi" w:cstheme="minorHAnsi"/>
          <w:i/>
          <w:spacing w:val="7"/>
          <w:lang w:val="it-IT"/>
        </w:rPr>
        <w:t>a</w:t>
      </w:r>
      <w:r w:rsidRPr="00011A63">
        <w:rPr>
          <w:rFonts w:asciiTheme="minorHAnsi" w:eastAsia="Arial" w:hAnsiTheme="minorHAnsi" w:cstheme="minorHAnsi"/>
          <w:i/>
          <w:lang w:val="it-IT"/>
        </w:rPr>
        <w:t>,</w:t>
      </w:r>
      <w:r w:rsidRPr="00011A63">
        <w:rPr>
          <w:rFonts w:asciiTheme="minorHAnsi" w:eastAsia="Arial" w:hAnsiTheme="minorHAnsi" w:cstheme="minorHAnsi"/>
          <w:i/>
          <w:spacing w:val="-2"/>
          <w:lang w:val="it-IT"/>
        </w:rPr>
        <w:t xml:space="preserve"> </w:t>
      </w:r>
      <w:r w:rsidRPr="00011A63">
        <w:rPr>
          <w:rFonts w:asciiTheme="minorHAnsi" w:eastAsia="Arial" w:hAnsiTheme="minorHAnsi" w:cstheme="minorHAnsi"/>
          <w:i/>
          <w:lang w:val="it-IT"/>
        </w:rPr>
        <w:t>n</w:t>
      </w:r>
      <w:r w:rsidRPr="00011A63">
        <w:rPr>
          <w:rFonts w:asciiTheme="minorHAnsi" w:eastAsia="Arial" w:hAnsiTheme="minorHAnsi" w:cstheme="minorHAnsi"/>
          <w:i/>
          <w:spacing w:val="-1"/>
          <w:lang w:val="it-IT"/>
        </w:rPr>
        <w:t>o</w:t>
      </w:r>
      <w:r w:rsidRPr="00011A63">
        <w:rPr>
          <w:rFonts w:asciiTheme="minorHAnsi" w:eastAsia="Arial" w:hAnsiTheme="minorHAnsi" w:cstheme="minorHAnsi"/>
          <w:i/>
          <w:lang w:val="it-IT"/>
        </w:rPr>
        <w:t>n</w:t>
      </w:r>
      <w:r w:rsidRPr="00011A63">
        <w:rPr>
          <w:rFonts w:asciiTheme="minorHAnsi" w:eastAsia="Arial" w:hAnsiTheme="minorHAnsi" w:cstheme="minorHAnsi"/>
          <w:i/>
          <w:spacing w:val="1"/>
          <w:lang w:val="it-IT"/>
        </w:rPr>
        <w:t>c</w:t>
      </w:r>
      <w:r w:rsidRPr="00011A63">
        <w:rPr>
          <w:rFonts w:asciiTheme="minorHAnsi" w:eastAsia="Arial" w:hAnsiTheme="minorHAnsi" w:cstheme="minorHAnsi"/>
          <w:i/>
          <w:spacing w:val="-5"/>
          <w:lang w:val="it-IT"/>
        </w:rPr>
        <w:t>h</w:t>
      </w:r>
      <w:r w:rsidRPr="00011A63">
        <w:rPr>
          <w:rFonts w:asciiTheme="minorHAnsi" w:eastAsia="Arial" w:hAnsiTheme="minorHAnsi" w:cstheme="minorHAnsi"/>
          <w:i/>
          <w:lang w:val="it-IT"/>
        </w:rPr>
        <w:t>é</w:t>
      </w:r>
      <w:r w:rsidRPr="00011A63">
        <w:rPr>
          <w:rFonts w:asciiTheme="minorHAnsi" w:eastAsia="Arial" w:hAnsiTheme="minorHAnsi" w:cstheme="minorHAnsi"/>
          <w:i/>
          <w:spacing w:val="-2"/>
          <w:lang w:val="it-IT"/>
        </w:rPr>
        <w:t xml:space="preserve"> </w:t>
      </w:r>
      <w:r w:rsidRPr="00011A63">
        <w:rPr>
          <w:rFonts w:asciiTheme="minorHAnsi" w:eastAsia="Arial" w:hAnsiTheme="minorHAnsi" w:cstheme="minorHAnsi"/>
          <w:i/>
          <w:spacing w:val="2"/>
          <w:lang w:val="it-IT"/>
        </w:rPr>
        <w:t>a</w:t>
      </w:r>
      <w:r w:rsidRPr="00011A63">
        <w:rPr>
          <w:rFonts w:asciiTheme="minorHAnsi" w:eastAsia="Arial" w:hAnsiTheme="minorHAnsi" w:cstheme="minorHAnsi"/>
          <w:i/>
          <w:spacing w:val="-5"/>
          <w:lang w:val="it-IT"/>
        </w:rPr>
        <w:t>u</w:t>
      </w:r>
      <w:r w:rsidRPr="00011A63">
        <w:rPr>
          <w:rFonts w:asciiTheme="minorHAnsi" w:eastAsia="Arial" w:hAnsiTheme="minorHAnsi" w:cstheme="minorHAnsi"/>
          <w:i/>
          <w:spacing w:val="-2"/>
          <w:lang w:val="it-IT"/>
        </w:rPr>
        <w:t>t</w:t>
      </w:r>
      <w:r w:rsidRPr="00011A63">
        <w:rPr>
          <w:rFonts w:asciiTheme="minorHAnsi" w:eastAsia="Arial" w:hAnsiTheme="minorHAnsi" w:cstheme="minorHAnsi"/>
          <w:i/>
          <w:lang w:val="it-IT"/>
        </w:rPr>
        <w:t>or</w:t>
      </w:r>
      <w:r w:rsidRPr="00011A63">
        <w:rPr>
          <w:rFonts w:asciiTheme="minorHAnsi" w:eastAsia="Arial" w:hAnsiTheme="minorHAnsi" w:cstheme="minorHAnsi"/>
          <w:i/>
          <w:spacing w:val="1"/>
          <w:lang w:val="it-IT"/>
        </w:rPr>
        <w:t>i</w:t>
      </w:r>
      <w:r w:rsidRPr="00011A63">
        <w:rPr>
          <w:rFonts w:asciiTheme="minorHAnsi" w:eastAsia="Arial" w:hAnsiTheme="minorHAnsi" w:cstheme="minorHAnsi"/>
          <w:i/>
          <w:spacing w:val="2"/>
          <w:lang w:val="it-IT"/>
        </w:rPr>
        <w:t>c</w:t>
      </w:r>
      <w:r w:rsidRPr="00011A63">
        <w:rPr>
          <w:rFonts w:asciiTheme="minorHAnsi" w:eastAsia="Arial" w:hAnsiTheme="minorHAnsi" w:cstheme="minorHAnsi"/>
          <w:i/>
          <w:spacing w:val="1"/>
          <w:lang w:val="it-IT"/>
        </w:rPr>
        <w:t>i</w:t>
      </w:r>
      <w:r w:rsidRPr="00011A63">
        <w:rPr>
          <w:rFonts w:asciiTheme="minorHAnsi" w:eastAsia="Arial" w:hAnsiTheme="minorHAnsi" w:cstheme="minorHAnsi"/>
          <w:i/>
          <w:spacing w:val="-3"/>
          <w:lang w:val="it-IT"/>
        </w:rPr>
        <w:t>c</w:t>
      </w:r>
      <w:r w:rsidRPr="00011A63">
        <w:rPr>
          <w:rFonts w:asciiTheme="minorHAnsi" w:eastAsia="Arial" w:hAnsiTheme="minorHAnsi" w:cstheme="minorHAnsi"/>
          <w:i/>
          <w:spacing w:val="1"/>
          <w:lang w:val="it-IT"/>
        </w:rPr>
        <w:t>l</w:t>
      </w:r>
      <w:r w:rsidRPr="00011A63">
        <w:rPr>
          <w:rFonts w:asciiTheme="minorHAnsi" w:eastAsia="Arial" w:hAnsiTheme="minorHAnsi" w:cstheme="minorHAnsi"/>
          <w:i/>
          <w:spacing w:val="2"/>
          <w:lang w:val="it-IT"/>
        </w:rPr>
        <w:t>a</w:t>
      </w:r>
      <w:r w:rsidRPr="00011A63">
        <w:rPr>
          <w:rFonts w:asciiTheme="minorHAnsi" w:eastAsia="Arial" w:hAnsiTheme="minorHAnsi" w:cstheme="minorHAnsi"/>
          <w:i/>
          <w:lang w:val="it-IT"/>
        </w:rPr>
        <w:t>g</w:t>
      </w:r>
      <w:r w:rsidRPr="00011A63">
        <w:rPr>
          <w:rFonts w:asciiTheme="minorHAnsi" w:eastAsia="Arial" w:hAnsiTheme="minorHAnsi" w:cstheme="minorHAnsi"/>
          <w:i/>
          <w:spacing w:val="-6"/>
          <w:lang w:val="it-IT"/>
        </w:rPr>
        <w:t>g</w:t>
      </w:r>
      <w:r w:rsidRPr="00011A63">
        <w:rPr>
          <w:rFonts w:asciiTheme="minorHAnsi" w:eastAsia="Arial" w:hAnsiTheme="minorHAnsi" w:cstheme="minorHAnsi"/>
          <w:i/>
          <w:spacing w:val="1"/>
          <w:lang w:val="it-IT"/>
        </w:rPr>
        <w:t>i</w:t>
      </w:r>
      <w:r w:rsidRPr="00011A63">
        <w:rPr>
          <w:rFonts w:asciiTheme="minorHAnsi" w:eastAsia="Arial" w:hAnsiTheme="minorHAnsi" w:cstheme="minorHAnsi"/>
          <w:i/>
          <w:lang w:val="it-IT"/>
        </w:rPr>
        <w:t>o</w:t>
      </w:r>
    </w:p>
    <w:p w14:paraId="649123E0" w14:textId="77777777" w:rsidR="00A50DDD" w:rsidRPr="00011A63" w:rsidRDefault="00A50DDD" w:rsidP="00EE6480">
      <w:pPr>
        <w:jc w:val="both"/>
        <w:rPr>
          <w:rFonts w:asciiTheme="minorHAnsi" w:eastAsia="Arial" w:hAnsiTheme="minorHAnsi" w:cstheme="minorHAnsi"/>
          <w:i/>
          <w:lang w:val="it-IT"/>
        </w:rPr>
      </w:pPr>
    </w:p>
    <w:tbl>
      <w:tblPr>
        <w:tblStyle w:val="Grigliatabella"/>
        <w:tblW w:w="0" w:type="auto"/>
        <w:tblInd w:w="76" w:type="dxa"/>
        <w:tblLook w:val="04A0" w:firstRow="1" w:lastRow="0" w:firstColumn="1" w:lastColumn="0" w:noHBand="0" w:noVBand="1"/>
      </w:tblPr>
      <w:tblGrid>
        <w:gridCol w:w="3747"/>
        <w:gridCol w:w="2409"/>
        <w:gridCol w:w="2828"/>
      </w:tblGrid>
      <w:tr w:rsidR="008A6A23" w:rsidRPr="00C36735" w14:paraId="0D9D4899" w14:textId="77777777" w:rsidTr="0027321B">
        <w:tc>
          <w:tcPr>
            <w:tcW w:w="3747" w:type="dxa"/>
            <w:vAlign w:val="center"/>
          </w:tcPr>
          <w:p w14:paraId="2F1A28E2" w14:textId="77777777" w:rsidR="008A6A23" w:rsidRPr="00011A63" w:rsidRDefault="008A6A23" w:rsidP="00EE6480">
            <w:pPr>
              <w:contextualSpacing/>
              <w:jc w:val="center"/>
              <w:rPr>
                <w:rFonts w:asciiTheme="minorHAnsi" w:hAnsiTheme="minorHAnsi" w:cstheme="minorHAnsi"/>
                <w:b/>
                <w:lang w:val="it-IT"/>
              </w:rPr>
            </w:pPr>
          </w:p>
          <w:p w14:paraId="199F3E25" w14:textId="77777777" w:rsidR="008A6A23" w:rsidRPr="00011A63" w:rsidRDefault="008A6A23" w:rsidP="00EE6480">
            <w:pPr>
              <w:contextualSpacing/>
              <w:jc w:val="center"/>
              <w:rPr>
                <w:rFonts w:asciiTheme="minorHAnsi" w:hAnsiTheme="minorHAnsi" w:cstheme="minorHAnsi"/>
                <w:b/>
                <w:lang w:val="it-IT"/>
              </w:rPr>
            </w:pPr>
            <w:r w:rsidRPr="00011A63">
              <w:rPr>
                <w:rFonts w:asciiTheme="minorHAnsi" w:hAnsiTheme="minorHAnsi" w:cstheme="minorHAnsi"/>
                <w:b/>
                <w:lang w:val="it-IT"/>
              </w:rPr>
              <w:t>SINGOLE FATTISPECIE</w:t>
            </w:r>
          </w:p>
          <w:p w14:paraId="0D1FD554" w14:textId="77777777" w:rsidR="008A6A23" w:rsidRPr="00011A63" w:rsidRDefault="008A6A23" w:rsidP="00EE6480">
            <w:pPr>
              <w:contextualSpacing/>
              <w:jc w:val="center"/>
              <w:rPr>
                <w:rFonts w:asciiTheme="minorHAnsi" w:hAnsiTheme="minorHAnsi" w:cstheme="minorHAnsi"/>
                <w:b/>
                <w:lang w:val="it-IT"/>
              </w:rPr>
            </w:pPr>
          </w:p>
        </w:tc>
        <w:tc>
          <w:tcPr>
            <w:tcW w:w="2409" w:type="dxa"/>
            <w:vAlign w:val="center"/>
          </w:tcPr>
          <w:p w14:paraId="1947C0B9" w14:textId="77777777" w:rsidR="008A6A23" w:rsidRPr="00011A63" w:rsidRDefault="008A6A23" w:rsidP="00EE6480">
            <w:pPr>
              <w:contextualSpacing/>
              <w:jc w:val="center"/>
              <w:rPr>
                <w:rFonts w:asciiTheme="minorHAnsi" w:hAnsiTheme="minorHAnsi" w:cstheme="minorHAnsi"/>
                <w:b/>
                <w:lang w:val="it-IT"/>
              </w:rPr>
            </w:pPr>
            <w:r w:rsidRPr="00011A63">
              <w:rPr>
                <w:rFonts w:asciiTheme="minorHAnsi" w:hAnsiTheme="minorHAnsi" w:cstheme="minorHAnsi"/>
                <w:b/>
                <w:lang w:val="it-IT"/>
              </w:rPr>
              <w:t>SANZIONI PECUNIARIE</w:t>
            </w:r>
          </w:p>
        </w:tc>
        <w:tc>
          <w:tcPr>
            <w:tcW w:w="2828" w:type="dxa"/>
            <w:vAlign w:val="center"/>
          </w:tcPr>
          <w:p w14:paraId="70B93E70" w14:textId="77777777" w:rsidR="008A6A23" w:rsidRPr="00011A63" w:rsidRDefault="008A6A23" w:rsidP="00EE6480">
            <w:pPr>
              <w:contextualSpacing/>
              <w:jc w:val="center"/>
              <w:rPr>
                <w:rFonts w:asciiTheme="minorHAnsi" w:hAnsiTheme="minorHAnsi" w:cstheme="minorHAnsi"/>
                <w:b/>
                <w:lang w:val="it-IT"/>
              </w:rPr>
            </w:pPr>
            <w:r w:rsidRPr="00011A63">
              <w:rPr>
                <w:rFonts w:asciiTheme="minorHAnsi" w:hAnsiTheme="minorHAnsi" w:cstheme="minorHAnsi"/>
                <w:b/>
                <w:lang w:val="it-IT"/>
              </w:rPr>
              <w:t>SANZIONI INTERDITTIVE</w:t>
            </w:r>
          </w:p>
        </w:tc>
      </w:tr>
      <w:tr w:rsidR="00A50DDD" w:rsidRPr="002D49B1" w14:paraId="2D063613" w14:textId="77777777" w:rsidTr="0027321B">
        <w:trPr>
          <w:trHeight w:val="820"/>
        </w:trPr>
        <w:tc>
          <w:tcPr>
            <w:tcW w:w="3747" w:type="dxa"/>
          </w:tcPr>
          <w:p w14:paraId="65F6DD70" w14:textId="77777777" w:rsidR="00A50DDD" w:rsidRPr="00011A63" w:rsidRDefault="00A50DDD" w:rsidP="00EE6480">
            <w:pPr>
              <w:jc w:val="both"/>
              <w:rPr>
                <w:rFonts w:asciiTheme="minorHAnsi" w:eastAsia="Arial" w:hAnsiTheme="minorHAnsi" w:cstheme="minorHAnsi"/>
                <w:spacing w:val="-2"/>
                <w:u w:val="single"/>
                <w:lang w:val="it-IT"/>
              </w:rPr>
            </w:pPr>
            <w:r w:rsidRPr="00011A63">
              <w:rPr>
                <w:rFonts w:asciiTheme="minorHAnsi" w:eastAsia="Arial" w:hAnsiTheme="minorHAnsi" w:cstheme="minorHAnsi"/>
                <w:spacing w:val="-2"/>
                <w:u w:val="single"/>
                <w:lang w:val="it-IT"/>
              </w:rPr>
              <w:t>Ricettazione (art. 648 c.p.)</w:t>
            </w:r>
          </w:p>
          <w:p w14:paraId="4A99F2F2" w14:textId="77777777" w:rsidR="00F51E47" w:rsidRPr="00011A63" w:rsidRDefault="00F51E47" w:rsidP="00EE6480">
            <w:pPr>
              <w:rPr>
                <w:rFonts w:asciiTheme="minorHAnsi" w:eastAsia="Arial" w:hAnsiTheme="minorHAnsi" w:cstheme="minorHAnsi"/>
                <w:lang w:val="it-IT"/>
              </w:rPr>
            </w:pPr>
          </w:p>
          <w:p w14:paraId="0F09FEEA" w14:textId="77777777" w:rsidR="00F51E47" w:rsidRPr="00011A63" w:rsidRDefault="00F51E47" w:rsidP="0027321B">
            <w:pPr>
              <w:pBdr>
                <w:top w:val="nil"/>
                <w:left w:val="nil"/>
                <w:bottom w:val="nil"/>
                <w:right w:val="nil"/>
                <w:between w:val="nil"/>
              </w:pBdr>
              <w:tabs>
                <w:tab w:val="left" w:pos="0"/>
              </w:tabs>
              <w:jc w:val="both"/>
              <w:rPr>
                <w:rFonts w:asciiTheme="minorHAnsi" w:eastAsia="Arial" w:hAnsiTheme="minorHAnsi" w:cstheme="minorHAnsi"/>
                <w:i/>
                <w:color w:val="000000"/>
                <w:lang w:val="it-IT"/>
              </w:rPr>
            </w:pPr>
            <w:r w:rsidRPr="00011A63">
              <w:rPr>
                <w:rFonts w:asciiTheme="minorHAnsi" w:eastAsia="Arial" w:hAnsiTheme="minorHAnsi" w:cstheme="minorHAnsi"/>
                <w:i/>
                <w:color w:val="000000"/>
                <w:lang w:val="it-IT"/>
              </w:rPr>
              <w:t>“1.</w:t>
            </w:r>
            <w:r w:rsidRPr="00011A63">
              <w:rPr>
                <w:rFonts w:asciiTheme="minorHAnsi" w:eastAsia="Arial" w:hAnsiTheme="minorHAnsi" w:cstheme="minorHAnsi"/>
                <w:color w:val="000000"/>
                <w:lang w:val="it-IT"/>
              </w:rPr>
              <w:t xml:space="preserve"> </w:t>
            </w:r>
            <w:r w:rsidRPr="00011A63">
              <w:rPr>
                <w:rFonts w:asciiTheme="minorHAnsi" w:eastAsia="Arial" w:hAnsiTheme="minorHAnsi" w:cstheme="minorHAnsi"/>
                <w:i/>
                <w:color w:val="000000"/>
                <w:lang w:val="it-IT"/>
              </w:rPr>
              <w:t>Fuori dei casi di concorso nel reato, chi, al fine di procurare a sé o ad altri un profitto, acquista, riceve od occulta denaro o cose provenienti da un qualsiasi delitto, o comunque si intromette nel farli acquistare, ricevere od occultare, è punito con la reclusione da due ad otto anni e con la multa da euro 516,00 a euro 10.329,00. La pena è aumentata quando il fatto riguarda denaro o cose provenienti da delitti di rapina aggravata ai sensi dell'articolo 628, terzo comma, di estorsione aggravata ai sensi dell'articolo 629, secondo comma, ovvero di furto aggravato ai sensi dell'articolo 625, primo comma, n. 7-bis).</w:t>
            </w:r>
          </w:p>
          <w:p w14:paraId="0D85180D" w14:textId="77777777" w:rsidR="00F51E47" w:rsidRPr="00011A63" w:rsidRDefault="00F51E47" w:rsidP="0027321B">
            <w:pPr>
              <w:pBdr>
                <w:top w:val="nil"/>
                <w:left w:val="nil"/>
                <w:bottom w:val="nil"/>
                <w:right w:val="nil"/>
                <w:between w:val="nil"/>
              </w:pBdr>
              <w:tabs>
                <w:tab w:val="left" w:pos="0"/>
              </w:tabs>
              <w:jc w:val="both"/>
              <w:rPr>
                <w:rFonts w:asciiTheme="minorHAnsi" w:eastAsia="Arial" w:hAnsiTheme="minorHAnsi" w:cstheme="minorHAnsi"/>
                <w:i/>
                <w:color w:val="000000"/>
                <w:lang w:val="it-IT"/>
              </w:rPr>
            </w:pPr>
            <w:r w:rsidRPr="00011A63">
              <w:rPr>
                <w:rFonts w:asciiTheme="minorHAnsi" w:eastAsia="Arial" w:hAnsiTheme="minorHAnsi" w:cstheme="minorHAnsi"/>
                <w:i/>
                <w:color w:val="000000"/>
                <w:lang w:val="it-IT"/>
              </w:rPr>
              <w:t>2. La pena è della reclusione da uno a quattro anni e della multa da euro 300 a euro 6.000 quando il fatto riguarda denaro o cose provenienti da contravvenzione punita con l’arresto superiore nel massimo a un anno o nel minimo a sei mesi.</w:t>
            </w:r>
          </w:p>
          <w:p w14:paraId="45F85150" w14:textId="77777777" w:rsidR="00F51E47" w:rsidRPr="00011A63" w:rsidRDefault="00F51E47" w:rsidP="0027321B">
            <w:pPr>
              <w:pBdr>
                <w:top w:val="nil"/>
                <w:left w:val="nil"/>
                <w:bottom w:val="nil"/>
                <w:right w:val="nil"/>
                <w:between w:val="nil"/>
              </w:pBdr>
              <w:tabs>
                <w:tab w:val="left" w:pos="0"/>
              </w:tabs>
              <w:jc w:val="both"/>
              <w:rPr>
                <w:rFonts w:asciiTheme="minorHAnsi" w:eastAsia="Arial" w:hAnsiTheme="minorHAnsi" w:cstheme="minorHAnsi"/>
                <w:i/>
                <w:color w:val="000000"/>
                <w:lang w:val="it-IT"/>
              </w:rPr>
            </w:pPr>
            <w:r w:rsidRPr="00011A63">
              <w:rPr>
                <w:rFonts w:asciiTheme="minorHAnsi" w:eastAsia="Arial" w:hAnsiTheme="minorHAnsi" w:cstheme="minorHAnsi"/>
                <w:i/>
                <w:color w:val="000000"/>
                <w:lang w:val="it-IT"/>
              </w:rPr>
              <w:lastRenderedPageBreak/>
              <w:t>3. La pena è aumentata se il fatto è commesso nell’esercizio di un’attività professionale.</w:t>
            </w:r>
          </w:p>
          <w:p w14:paraId="62543271" w14:textId="77777777" w:rsidR="00F51E47" w:rsidRPr="00011A63" w:rsidRDefault="00F51E47" w:rsidP="0027321B">
            <w:pPr>
              <w:pBdr>
                <w:top w:val="nil"/>
                <w:left w:val="nil"/>
                <w:bottom w:val="nil"/>
                <w:right w:val="nil"/>
                <w:between w:val="nil"/>
              </w:pBdr>
              <w:tabs>
                <w:tab w:val="left" w:pos="0"/>
              </w:tabs>
              <w:jc w:val="both"/>
              <w:rPr>
                <w:rFonts w:asciiTheme="minorHAnsi" w:eastAsia="Arial" w:hAnsiTheme="minorHAnsi" w:cstheme="minorHAnsi"/>
                <w:i/>
                <w:color w:val="000000"/>
                <w:lang w:val="it-IT"/>
              </w:rPr>
            </w:pPr>
            <w:r w:rsidRPr="00011A63">
              <w:rPr>
                <w:rFonts w:asciiTheme="minorHAnsi" w:eastAsia="Arial" w:hAnsiTheme="minorHAnsi" w:cstheme="minorHAnsi"/>
                <w:i/>
                <w:color w:val="000000"/>
                <w:lang w:val="it-IT"/>
              </w:rPr>
              <w:t xml:space="preserve">4. Se il fatto è di particolare tenuità, si applica la pena della reclusione sino a sei anni e della multa sino a euro 1.000 nel caso di denaro o cose provenienti da delitto e la pena della reclusione sino a tre anni e della multa sino a euro 800 nel caso di denaro o cose provenienti da contravvenzione. </w:t>
            </w:r>
          </w:p>
          <w:p w14:paraId="532004B9" w14:textId="77777777" w:rsidR="00F51E47" w:rsidRPr="00011A63" w:rsidRDefault="00F51E47" w:rsidP="0027321B">
            <w:pPr>
              <w:pBdr>
                <w:top w:val="nil"/>
                <w:left w:val="nil"/>
                <w:bottom w:val="nil"/>
                <w:right w:val="nil"/>
                <w:between w:val="nil"/>
              </w:pBdr>
              <w:tabs>
                <w:tab w:val="left" w:pos="0"/>
              </w:tabs>
              <w:jc w:val="both"/>
              <w:rPr>
                <w:rFonts w:asciiTheme="minorHAnsi" w:eastAsia="Courier New" w:hAnsiTheme="minorHAnsi" w:cstheme="minorHAnsi"/>
                <w:lang w:val="it-IT"/>
              </w:rPr>
            </w:pPr>
            <w:r w:rsidRPr="00011A63">
              <w:rPr>
                <w:rFonts w:asciiTheme="minorHAnsi" w:eastAsia="Arial" w:hAnsiTheme="minorHAnsi" w:cstheme="minorHAnsi"/>
                <w:i/>
                <w:color w:val="000000"/>
                <w:lang w:val="it-IT"/>
              </w:rPr>
              <w:t>5. Le disposizioni di questo articolo si applicano anche quando l'autore del reato, da cui il denaro o le cose provengono non è imputabile o non è punibile ovvero quando manchi una condizione di procedibilità riferita a tale reato</w:t>
            </w:r>
            <w:r w:rsidRPr="00011A63">
              <w:rPr>
                <w:rFonts w:asciiTheme="minorHAnsi" w:eastAsia="Arial" w:hAnsiTheme="minorHAnsi" w:cstheme="minorHAnsi"/>
                <w:color w:val="000000"/>
                <w:lang w:val="it-IT"/>
              </w:rPr>
              <w:t>”.</w:t>
            </w:r>
          </w:p>
          <w:p w14:paraId="0E6207B9" w14:textId="77777777" w:rsidR="00F51E47" w:rsidRPr="00011A63" w:rsidRDefault="00F51E47" w:rsidP="00EE6480">
            <w:pPr>
              <w:rPr>
                <w:rFonts w:asciiTheme="minorHAnsi" w:hAnsiTheme="minorHAnsi" w:cstheme="minorHAnsi"/>
                <w:lang w:val="it-IT"/>
              </w:rPr>
            </w:pPr>
          </w:p>
        </w:tc>
        <w:tc>
          <w:tcPr>
            <w:tcW w:w="2409" w:type="dxa"/>
            <w:vMerge w:val="restart"/>
          </w:tcPr>
          <w:p w14:paraId="61CF07DE" w14:textId="77777777" w:rsidR="004C2F68" w:rsidRPr="00011A63" w:rsidRDefault="004C2F68" w:rsidP="004C2F68">
            <w:pPr>
              <w:pStyle w:val="Paragrafoelenco"/>
              <w:ind w:left="0"/>
              <w:jc w:val="center"/>
              <w:rPr>
                <w:rFonts w:asciiTheme="minorHAnsi" w:eastAsia="Arial" w:hAnsiTheme="minorHAnsi" w:cstheme="minorHAnsi"/>
                <w:spacing w:val="-1"/>
                <w:lang w:val="it-IT"/>
              </w:rPr>
            </w:pPr>
          </w:p>
          <w:p w14:paraId="5E6DAA4F" w14:textId="77777777" w:rsidR="00246BAB" w:rsidRPr="00011A63" w:rsidRDefault="00A50DDD" w:rsidP="004C2F68">
            <w:pPr>
              <w:pStyle w:val="Paragrafoelenco"/>
              <w:ind w:left="0"/>
              <w:jc w:val="center"/>
              <w:rPr>
                <w:rFonts w:asciiTheme="minorHAnsi" w:eastAsia="Arial" w:hAnsiTheme="minorHAnsi" w:cstheme="minorHAnsi"/>
                <w:lang w:val="it-IT"/>
              </w:rPr>
            </w:pPr>
            <w:r w:rsidRPr="00011A63">
              <w:rPr>
                <w:rFonts w:asciiTheme="minorHAnsi" w:eastAsia="Arial" w:hAnsiTheme="minorHAnsi" w:cstheme="minorHAnsi"/>
                <w:spacing w:val="-1"/>
                <w:lang w:val="it-IT"/>
              </w:rPr>
              <w:t>D</w:t>
            </w:r>
            <w:r w:rsidRPr="00011A63">
              <w:rPr>
                <w:rFonts w:asciiTheme="minorHAnsi" w:eastAsia="Arial" w:hAnsiTheme="minorHAnsi" w:cstheme="minorHAnsi"/>
                <w:lang w:val="it-IT"/>
              </w:rPr>
              <w:t>a</w:t>
            </w:r>
            <w:r w:rsidRPr="00011A63">
              <w:rPr>
                <w:rFonts w:asciiTheme="minorHAnsi" w:eastAsia="Arial" w:hAnsiTheme="minorHAnsi" w:cstheme="minorHAnsi"/>
                <w:spacing w:val="3"/>
                <w:lang w:val="it-IT"/>
              </w:rPr>
              <w:t xml:space="preserve"> </w:t>
            </w:r>
            <w:r w:rsidR="00246BAB" w:rsidRPr="00011A63">
              <w:rPr>
                <w:rFonts w:asciiTheme="minorHAnsi" w:eastAsia="Arial" w:hAnsiTheme="minorHAnsi" w:cstheme="minorHAnsi"/>
                <w:spacing w:val="-3"/>
                <w:lang w:val="it-IT"/>
              </w:rPr>
              <w:t xml:space="preserve">200 a 800 </w:t>
            </w:r>
            <w:r w:rsidRPr="00011A63">
              <w:rPr>
                <w:rFonts w:asciiTheme="minorHAnsi" w:eastAsia="Arial" w:hAnsiTheme="minorHAnsi" w:cstheme="minorHAnsi"/>
                <w:spacing w:val="-3"/>
                <w:lang w:val="it-IT"/>
              </w:rPr>
              <w:t>q</w:t>
            </w:r>
            <w:r w:rsidRPr="00011A63">
              <w:rPr>
                <w:rFonts w:asciiTheme="minorHAnsi" w:eastAsia="Arial" w:hAnsiTheme="minorHAnsi" w:cstheme="minorHAnsi"/>
                <w:spacing w:val="2"/>
                <w:lang w:val="it-IT"/>
              </w:rPr>
              <w:t>u</w:t>
            </w:r>
            <w:r w:rsidRPr="00011A63">
              <w:rPr>
                <w:rFonts w:asciiTheme="minorHAnsi" w:eastAsia="Arial" w:hAnsiTheme="minorHAnsi" w:cstheme="minorHAnsi"/>
                <w:spacing w:val="-3"/>
                <w:lang w:val="it-IT"/>
              </w:rPr>
              <w:t>o</w:t>
            </w:r>
            <w:r w:rsidRPr="00011A63">
              <w:rPr>
                <w:rFonts w:asciiTheme="minorHAnsi" w:eastAsia="Arial" w:hAnsiTheme="minorHAnsi" w:cstheme="minorHAnsi"/>
                <w:spacing w:val="1"/>
                <w:lang w:val="it-IT"/>
              </w:rPr>
              <w:t>t</w:t>
            </w:r>
            <w:r w:rsidRPr="00011A63">
              <w:rPr>
                <w:rFonts w:asciiTheme="minorHAnsi" w:eastAsia="Arial" w:hAnsiTheme="minorHAnsi" w:cstheme="minorHAnsi"/>
                <w:lang w:val="it-IT"/>
              </w:rPr>
              <w:t>e</w:t>
            </w:r>
          </w:p>
          <w:p w14:paraId="302B90A9" w14:textId="77777777" w:rsidR="004C2F68" w:rsidRPr="00011A63" w:rsidRDefault="004C2F68" w:rsidP="00246BAB">
            <w:pPr>
              <w:pStyle w:val="Paragrafoelenco"/>
              <w:ind w:left="0"/>
              <w:jc w:val="both"/>
              <w:rPr>
                <w:rFonts w:asciiTheme="minorHAnsi" w:eastAsia="Arial" w:hAnsiTheme="minorHAnsi" w:cstheme="minorHAnsi"/>
                <w:spacing w:val="-2"/>
                <w:lang w:val="it-IT"/>
              </w:rPr>
            </w:pPr>
          </w:p>
          <w:p w14:paraId="125975D2" w14:textId="77777777" w:rsidR="00A50DDD" w:rsidRPr="00011A63" w:rsidRDefault="00A50DDD" w:rsidP="00246BAB">
            <w:pPr>
              <w:pStyle w:val="Paragrafoelenco"/>
              <w:ind w:left="0"/>
              <w:jc w:val="both"/>
              <w:rPr>
                <w:rFonts w:asciiTheme="minorHAnsi" w:eastAsia="Arial" w:hAnsiTheme="minorHAnsi" w:cstheme="minorHAnsi"/>
                <w:i/>
                <w:lang w:val="it-IT"/>
              </w:rPr>
            </w:pPr>
            <w:r w:rsidRPr="00011A63">
              <w:rPr>
                <w:rFonts w:asciiTheme="minorHAnsi" w:eastAsia="Arial" w:hAnsiTheme="minorHAnsi" w:cstheme="minorHAnsi"/>
                <w:spacing w:val="-2"/>
                <w:lang w:val="it-IT"/>
              </w:rPr>
              <w:t>(</w:t>
            </w:r>
            <w:r w:rsidRPr="00011A63">
              <w:rPr>
                <w:rFonts w:asciiTheme="minorHAnsi" w:eastAsia="Arial" w:hAnsiTheme="minorHAnsi" w:cstheme="minorHAnsi"/>
                <w:spacing w:val="2"/>
                <w:lang w:val="it-IT"/>
              </w:rPr>
              <w:t>d</w:t>
            </w:r>
            <w:r w:rsidRPr="00011A63">
              <w:rPr>
                <w:rFonts w:asciiTheme="minorHAnsi" w:eastAsia="Arial" w:hAnsiTheme="minorHAnsi" w:cstheme="minorHAnsi"/>
                <w:lang w:val="it-IT"/>
              </w:rPr>
              <w:t>a</w:t>
            </w:r>
            <w:r w:rsidRPr="00011A63">
              <w:rPr>
                <w:rFonts w:asciiTheme="minorHAnsi" w:eastAsia="Arial" w:hAnsiTheme="minorHAnsi" w:cstheme="minorHAnsi"/>
                <w:spacing w:val="-2"/>
                <w:lang w:val="it-IT"/>
              </w:rPr>
              <w:t xml:space="preserve"> </w:t>
            </w:r>
            <w:r w:rsidR="00246BAB" w:rsidRPr="00011A63">
              <w:rPr>
                <w:rFonts w:asciiTheme="minorHAnsi" w:eastAsia="Arial" w:hAnsiTheme="minorHAnsi" w:cstheme="minorHAnsi"/>
                <w:spacing w:val="-2"/>
                <w:lang w:val="it-IT"/>
              </w:rPr>
              <w:t xml:space="preserve">400 a 1.000 </w:t>
            </w:r>
            <w:r w:rsidRPr="00011A63">
              <w:rPr>
                <w:rFonts w:asciiTheme="minorHAnsi" w:eastAsia="Arial" w:hAnsiTheme="minorHAnsi" w:cstheme="minorHAnsi"/>
                <w:spacing w:val="2"/>
                <w:lang w:val="it-IT"/>
              </w:rPr>
              <w:t>q</w:t>
            </w:r>
            <w:r w:rsidRPr="00011A63">
              <w:rPr>
                <w:rFonts w:asciiTheme="minorHAnsi" w:eastAsia="Arial" w:hAnsiTheme="minorHAnsi" w:cstheme="minorHAnsi"/>
                <w:spacing w:val="-3"/>
                <w:lang w:val="it-IT"/>
              </w:rPr>
              <w:t>u</w:t>
            </w:r>
            <w:r w:rsidRPr="00011A63">
              <w:rPr>
                <w:rFonts w:asciiTheme="minorHAnsi" w:eastAsia="Arial" w:hAnsiTheme="minorHAnsi" w:cstheme="minorHAnsi"/>
                <w:spacing w:val="2"/>
                <w:lang w:val="it-IT"/>
              </w:rPr>
              <w:t>o</w:t>
            </w:r>
            <w:r w:rsidRPr="00011A63">
              <w:rPr>
                <w:rFonts w:asciiTheme="minorHAnsi" w:eastAsia="Arial" w:hAnsiTheme="minorHAnsi" w:cstheme="minorHAnsi"/>
                <w:spacing w:val="-4"/>
                <w:lang w:val="it-IT"/>
              </w:rPr>
              <w:t>t</w:t>
            </w:r>
            <w:r w:rsidRPr="00011A63">
              <w:rPr>
                <w:rFonts w:asciiTheme="minorHAnsi" w:eastAsia="Arial" w:hAnsiTheme="minorHAnsi" w:cstheme="minorHAnsi"/>
                <w:lang w:val="it-IT"/>
              </w:rPr>
              <w:t>e se</w:t>
            </w:r>
            <w:r w:rsidRPr="00011A63">
              <w:rPr>
                <w:rFonts w:asciiTheme="minorHAnsi" w:eastAsia="Arial" w:hAnsiTheme="minorHAnsi" w:cstheme="minorHAnsi"/>
                <w:spacing w:val="3"/>
                <w:lang w:val="it-IT"/>
              </w:rPr>
              <w:t xml:space="preserve"> </w:t>
            </w:r>
            <w:r w:rsidRPr="00011A63">
              <w:rPr>
                <w:rFonts w:asciiTheme="minorHAnsi" w:eastAsia="Arial" w:hAnsiTheme="minorHAnsi" w:cstheme="minorHAnsi"/>
                <w:spacing w:val="-1"/>
                <w:lang w:val="it-IT"/>
              </w:rPr>
              <w:t>i</w:t>
            </w:r>
            <w:r w:rsidRPr="00011A63">
              <w:rPr>
                <w:rFonts w:asciiTheme="minorHAnsi" w:eastAsia="Arial" w:hAnsiTheme="minorHAnsi" w:cstheme="minorHAnsi"/>
                <w:lang w:val="it-IT"/>
              </w:rPr>
              <w:t xml:space="preserve">l </w:t>
            </w:r>
            <w:r w:rsidRPr="00011A63">
              <w:rPr>
                <w:rFonts w:asciiTheme="minorHAnsi" w:eastAsia="Arial" w:hAnsiTheme="minorHAnsi" w:cstheme="minorHAnsi"/>
                <w:spacing w:val="-3"/>
                <w:lang w:val="it-IT"/>
              </w:rPr>
              <w:t>d</w:t>
            </w:r>
            <w:r w:rsidRPr="00011A63">
              <w:rPr>
                <w:rFonts w:asciiTheme="minorHAnsi" w:eastAsia="Arial" w:hAnsiTheme="minorHAnsi" w:cstheme="minorHAnsi"/>
                <w:spacing w:val="2"/>
                <w:lang w:val="it-IT"/>
              </w:rPr>
              <w:t>e</w:t>
            </w:r>
            <w:r w:rsidRPr="00011A63">
              <w:rPr>
                <w:rFonts w:asciiTheme="minorHAnsi" w:eastAsia="Arial" w:hAnsiTheme="minorHAnsi" w:cstheme="minorHAnsi"/>
                <w:spacing w:val="-3"/>
                <w:lang w:val="it-IT"/>
              </w:rPr>
              <w:t>n</w:t>
            </w:r>
            <w:r w:rsidRPr="00011A63">
              <w:rPr>
                <w:rFonts w:asciiTheme="minorHAnsi" w:eastAsia="Arial" w:hAnsiTheme="minorHAnsi" w:cstheme="minorHAnsi"/>
                <w:spacing w:val="2"/>
                <w:lang w:val="it-IT"/>
              </w:rPr>
              <w:t>a</w:t>
            </w:r>
            <w:r w:rsidRPr="00011A63">
              <w:rPr>
                <w:rFonts w:asciiTheme="minorHAnsi" w:eastAsia="Arial" w:hAnsiTheme="minorHAnsi" w:cstheme="minorHAnsi"/>
                <w:spacing w:val="-2"/>
                <w:lang w:val="it-IT"/>
              </w:rPr>
              <w:t>r</w:t>
            </w:r>
            <w:r w:rsidRPr="00011A63">
              <w:rPr>
                <w:rFonts w:asciiTheme="minorHAnsi" w:eastAsia="Arial" w:hAnsiTheme="minorHAnsi" w:cstheme="minorHAnsi"/>
                <w:spacing w:val="2"/>
                <w:lang w:val="it-IT"/>
              </w:rPr>
              <w:t>o</w:t>
            </w:r>
            <w:r w:rsidRPr="00011A63">
              <w:rPr>
                <w:rFonts w:asciiTheme="minorHAnsi" w:eastAsia="Arial" w:hAnsiTheme="minorHAnsi" w:cstheme="minorHAnsi"/>
                <w:lang w:val="it-IT"/>
              </w:rPr>
              <w:t>,</w:t>
            </w:r>
            <w:r w:rsidRPr="00011A63">
              <w:rPr>
                <w:rFonts w:asciiTheme="minorHAnsi" w:eastAsia="Arial" w:hAnsiTheme="minorHAnsi" w:cstheme="minorHAnsi"/>
                <w:spacing w:val="-2"/>
                <w:lang w:val="it-IT"/>
              </w:rPr>
              <w:t xml:space="preserve"> </w:t>
            </w:r>
            <w:r w:rsidRPr="00011A63">
              <w:rPr>
                <w:rFonts w:asciiTheme="minorHAnsi" w:eastAsia="Arial" w:hAnsiTheme="minorHAnsi" w:cstheme="minorHAnsi"/>
                <w:lang w:val="it-IT"/>
              </w:rPr>
              <w:t xml:space="preserve">i </w:t>
            </w:r>
            <w:r w:rsidRPr="00011A63">
              <w:rPr>
                <w:rFonts w:asciiTheme="minorHAnsi" w:eastAsia="Arial" w:hAnsiTheme="minorHAnsi" w:cstheme="minorHAnsi"/>
                <w:spacing w:val="-3"/>
                <w:lang w:val="it-IT"/>
              </w:rPr>
              <w:t>b</w:t>
            </w:r>
            <w:r w:rsidRPr="00011A63">
              <w:rPr>
                <w:rFonts w:asciiTheme="minorHAnsi" w:eastAsia="Arial" w:hAnsiTheme="minorHAnsi" w:cstheme="minorHAnsi"/>
                <w:spacing w:val="2"/>
                <w:lang w:val="it-IT"/>
              </w:rPr>
              <w:t>en</w:t>
            </w:r>
            <w:r w:rsidRPr="00011A63">
              <w:rPr>
                <w:rFonts w:asciiTheme="minorHAnsi" w:eastAsia="Arial" w:hAnsiTheme="minorHAnsi" w:cstheme="minorHAnsi"/>
                <w:lang w:val="it-IT"/>
              </w:rPr>
              <w:t>i</w:t>
            </w:r>
            <w:r w:rsidRPr="00011A63">
              <w:rPr>
                <w:rFonts w:asciiTheme="minorHAnsi" w:eastAsia="Arial" w:hAnsiTheme="minorHAnsi" w:cstheme="minorHAnsi"/>
                <w:spacing w:val="-4"/>
                <w:lang w:val="it-IT"/>
              </w:rPr>
              <w:t xml:space="preserve"> </w:t>
            </w:r>
            <w:r w:rsidRPr="00011A63">
              <w:rPr>
                <w:rFonts w:asciiTheme="minorHAnsi" w:eastAsia="Arial" w:hAnsiTheme="minorHAnsi" w:cstheme="minorHAnsi"/>
                <w:lang w:val="it-IT"/>
              </w:rPr>
              <w:t>o</w:t>
            </w:r>
            <w:r w:rsidRPr="00011A63">
              <w:rPr>
                <w:rFonts w:asciiTheme="minorHAnsi" w:eastAsia="Arial" w:hAnsiTheme="minorHAnsi" w:cstheme="minorHAnsi"/>
                <w:spacing w:val="3"/>
                <w:lang w:val="it-IT"/>
              </w:rPr>
              <w:t xml:space="preserve"> </w:t>
            </w:r>
            <w:r w:rsidRPr="00011A63">
              <w:rPr>
                <w:rFonts w:asciiTheme="minorHAnsi" w:eastAsia="Arial" w:hAnsiTheme="minorHAnsi" w:cstheme="minorHAnsi"/>
                <w:spacing w:val="-1"/>
                <w:lang w:val="it-IT"/>
              </w:rPr>
              <w:t>l</w:t>
            </w:r>
            <w:r w:rsidRPr="00011A63">
              <w:rPr>
                <w:rFonts w:asciiTheme="minorHAnsi" w:eastAsia="Arial" w:hAnsiTheme="minorHAnsi" w:cstheme="minorHAnsi"/>
                <w:lang w:val="it-IT"/>
              </w:rPr>
              <w:t>e</w:t>
            </w:r>
            <w:r w:rsidRPr="00011A63">
              <w:rPr>
                <w:rFonts w:asciiTheme="minorHAnsi" w:eastAsia="Arial" w:hAnsiTheme="minorHAnsi" w:cstheme="minorHAnsi"/>
                <w:spacing w:val="-2"/>
                <w:lang w:val="it-IT"/>
              </w:rPr>
              <w:t xml:space="preserve"> </w:t>
            </w:r>
            <w:r w:rsidRPr="00011A63">
              <w:rPr>
                <w:rFonts w:asciiTheme="minorHAnsi" w:eastAsia="Arial" w:hAnsiTheme="minorHAnsi" w:cstheme="minorHAnsi"/>
                <w:spacing w:val="2"/>
                <w:lang w:val="it-IT"/>
              </w:rPr>
              <w:t>a</w:t>
            </w:r>
            <w:r w:rsidRPr="00011A63">
              <w:rPr>
                <w:rFonts w:asciiTheme="minorHAnsi" w:eastAsia="Arial" w:hAnsiTheme="minorHAnsi" w:cstheme="minorHAnsi"/>
                <w:spacing w:val="-1"/>
                <w:lang w:val="it-IT"/>
              </w:rPr>
              <w:t>l</w:t>
            </w:r>
            <w:r w:rsidRPr="00011A63">
              <w:rPr>
                <w:rFonts w:asciiTheme="minorHAnsi" w:eastAsia="Arial" w:hAnsiTheme="minorHAnsi" w:cstheme="minorHAnsi"/>
                <w:spacing w:val="1"/>
                <w:lang w:val="it-IT"/>
              </w:rPr>
              <w:t>t</w:t>
            </w:r>
            <w:r w:rsidRPr="00011A63">
              <w:rPr>
                <w:rFonts w:asciiTheme="minorHAnsi" w:eastAsia="Arial" w:hAnsiTheme="minorHAnsi" w:cstheme="minorHAnsi"/>
                <w:spacing w:val="-6"/>
                <w:lang w:val="it-IT"/>
              </w:rPr>
              <w:t>r</w:t>
            </w:r>
            <w:r w:rsidRPr="00011A63">
              <w:rPr>
                <w:rFonts w:asciiTheme="minorHAnsi" w:eastAsia="Arial" w:hAnsiTheme="minorHAnsi" w:cstheme="minorHAnsi"/>
                <w:lang w:val="it-IT"/>
              </w:rPr>
              <w:t xml:space="preserve">e </w:t>
            </w:r>
            <w:r w:rsidRPr="00011A63">
              <w:rPr>
                <w:rFonts w:asciiTheme="minorHAnsi" w:eastAsia="Arial" w:hAnsiTheme="minorHAnsi" w:cstheme="minorHAnsi"/>
                <w:spacing w:val="2"/>
                <w:lang w:val="it-IT"/>
              </w:rPr>
              <w:t>u</w:t>
            </w:r>
            <w:r w:rsidRPr="00011A63">
              <w:rPr>
                <w:rFonts w:asciiTheme="minorHAnsi" w:eastAsia="Arial" w:hAnsiTheme="minorHAnsi" w:cstheme="minorHAnsi"/>
                <w:spacing w:val="1"/>
                <w:lang w:val="it-IT"/>
              </w:rPr>
              <w:t>t</w:t>
            </w:r>
            <w:r w:rsidRPr="00011A63">
              <w:rPr>
                <w:rFonts w:asciiTheme="minorHAnsi" w:eastAsia="Arial" w:hAnsiTheme="minorHAnsi" w:cstheme="minorHAnsi"/>
                <w:spacing w:val="-1"/>
                <w:lang w:val="it-IT"/>
              </w:rPr>
              <w:t>ili</w:t>
            </w:r>
            <w:r w:rsidRPr="00011A63">
              <w:rPr>
                <w:rFonts w:asciiTheme="minorHAnsi" w:eastAsia="Arial" w:hAnsiTheme="minorHAnsi" w:cstheme="minorHAnsi"/>
                <w:spacing w:val="1"/>
                <w:lang w:val="it-IT"/>
              </w:rPr>
              <w:t>t</w:t>
            </w:r>
            <w:r w:rsidRPr="00011A63">
              <w:rPr>
                <w:rFonts w:asciiTheme="minorHAnsi" w:eastAsia="Arial" w:hAnsiTheme="minorHAnsi" w:cstheme="minorHAnsi"/>
                <w:lang w:val="it-IT"/>
              </w:rPr>
              <w:t>à</w:t>
            </w:r>
            <w:r w:rsidRPr="00011A63">
              <w:rPr>
                <w:rFonts w:asciiTheme="minorHAnsi" w:eastAsia="Arial" w:hAnsiTheme="minorHAnsi" w:cstheme="minorHAnsi"/>
                <w:spacing w:val="-2"/>
                <w:lang w:val="it-IT"/>
              </w:rPr>
              <w:t xml:space="preserve"> </w:t>
            </w:r>
            <w:r w:rsidRPr="00011A63">
              <w:rPr>
                <w:rFonts w:asciiTheme="minorHAnsi" w:eastAsia="Arial" w:hAnsiTheme="minorHAnsi" w:cstheme="minorHAnsi"/>
                <w:spacing w:val="2"/>
                <w:lang w:val="it-IT"/>
              </w:rPr>
              <w:t>p</w:t>
            </w:r>
            <w:r w:rsidRPr="00011A63">
              <w:rPr>
                <w:rFonts w:asciiTheme="minorHAnsi" w:eastAsia="Arial" w:hAnsiTheme="minorHAnsi" w:cstheme="minorHAnsi"/>
                <w:spacing w:val="-2"/>
                <w:lang w:val="it-IT"/>
              </w:rPr>
              <w:t>r</w:t>
            </w:r>
            <w:r w:rsidRPr="00011A63">
              <w:rPr>
                <w:rFonts w:asciiTheme="minorHAnsi" w:eastAsia="Arial" w:hAnsiTheme="minorHAnsi" w:cstheme="minorHAnsi"/>
                <w:spacing w:val="2"/>
                <w:lang w:val="it-IT"/>
              </w:rPr>
              <w:t>o</w:t>
            </w:r>
            <w:r w:rsidRPr="00011A63">
              <w:rPr>
                <w:rFonts w:asciiTheme="minorHAnsi" w:eastAsia="Arial" w:hAnsiTheme="minorHAnsi" w:cstheme="minorHAnsi"/>
                <w:spacing w:val="-5"/>
                <w:lang w:val="it-IT"/>
              </w:rPr>
              <w:t>v</w:t>
            </w:r>
            <w:r w:rsidRPr="00011A63">
              <w:rPr>
                <w:rFonts w:asciiTheme="minorHAnsi" w:eastAsia="Arial" w:hAnsiTheme="minorHAnsi" w:cstheme="minorHAnsi"/>
                <w:spacing w:val="2"/>
                <w:lang w:val="it-IT"/>
              </w:rPr>
              <w:t>e</w:t>
            </w:r>
            <w:r w:rsidRPr="00011A63">
              <w:rPr>
                <w:rFonts w:asciiTheme="minorHAnsi" w:eastAsia="Arial" w:hAnsiTheme="minorHAnsi" w:cstheme="minorHAnsi"/>
                <w:spacing w:val="-3"/>
                <w:lang w:val="it-IT"/>
              </w:rPr>
              <w:t>n</w:t>
            </w:r>
            <w:r w:rsidRPr="00011A63">
              <w:rPr>
                <w:rFonts w:asciiTheme="minorHAnsi" w:eastAsia="Arial" w:hAnsiTheme="minorHAnsi" w:cstheme="minorHAnsi"/>
                <w:spacing w:val="2"/>
                <w:lang w:val="it-IT"/>
              </w:rPr>
              <w:t>g</w:t>
            </w:r>
            <w:r w:rsidRPr="00011A63">
              <w:rPr>
                <w:rFonts w:asciiTheme="minorHAnsi" w:eastAsia="Arial" w:hAnsiTheme="minorHAnsi" w:cstheme="minorHAnsi"/>
                <w:spacing w:val="-3"/>
                <w:lang w:val="it-IT"/>
              </w:rPr>
              <w:t>o</w:t>
            </w:r>
            <w:r w:rsidRPr="00011A63">
              <w:rPr>
                <w:rFonts w:asciiTheme="minorHAnsi" w:eastAsia="Arial" w:hAnsiTheme="minorHAnsi" w:cstheme="minorHAnsi"/>
                <w:spacing w:val="2"/>
                <w:lang w:val="it-IT"/>
              </w:rPr>
              <w:t>n</w:t>
            </w:r>
            <w:r w:rsidRPr="00011A63">
              <w:rPr>
                <w:rFonts w:asciiTheme="minorHAnsi" w:eastAsia="Arial" w:hAnsiTheme="minorHAnsi" w:cstheme="minorHAnsi"/>
                <w:lang w:val="it-IT"/>
              </w:rPr>
              <w:t>o</w:t>
            </w:r>
            <w:r w:rsidRPr="00011A63">
              <w:rPr>
                <w:rFonts w:asciiTheme="minorHAnsi" w:eastAsia="Arial" w:hAnsiTheme="minorHAnsi" w:cstheme="minorHAnsi"/>
                <w:spacing w:val="-2"/>
                <w:lang w:val="it-IT"/>
              </w:rPr>
              <w:t xml:space="preserve"> </w:t>
            </w:r>
            <w:r w:rsidRPr="00011A63">
              <w:rPr>
                <w:rFonts w:asciiTheme="minorHAnsi" w:eastAsia="Arial" w:hAnsiTheme="minorHAnsi" w:cstheme="minorHAnsi"/>
                <w:spacing w:val="-3"/>
                <w:lang w:val="it-IT"/>
              </w:rPr>
              <w:t>d</w:t>
            </w:r>
            <w:r w:rsidRPr="00011A63">
              <w:rPr>
                <w:rFonts w:asciiTheme="minorHAnsi" w:eastAsia="Arial" w:hAnsiTheme="minorHAnsi" w:cstheme="minorHAnsi"/>
                <w:lang w:val="it-IT"/>
              </w:rPr>
              <w:t>a</w:t>
            </w:r>
            <w:r w:rsidRPr="00011A63">
              <w:rPr>
                <w:rFonts w:asciiTheme="minorHAnsi" w:eastAsia="Arial" w:hAnsiTheme="minorHAnsi" w:cstheme="minorHAnsi"/>
                <w:spacing w:val="3"/>
                <w:lang w:val="it-IT"/>
              </w:rPr>
              <w:t xml:space="preserve"> </w:t>
            </w:r>
            <w:r w:rsidRPr="00011A63">
              <w:rPr>
                <w:rFonts w:asciiTheme="minorHAnsi" w:eastAsia="Arial" w:hAnsiTheme="minorHAnsi" w:cstheme="minorHAnsi"/>
                <w:spacing w:val="-3"/>
                <w:lang w:val="it-IT"/>
              </w:rPr>
              <w:t>d</w:t>
            </w:r>
            <w:r w:rsidRPr="00011A63">
              <w:rPr>
                <w:rFonts w:asciiTheme="minorHAnsi" w:eastAsia="Arial" w:hAnsiTheme="minorHAnsi" w:cstheme="minorHAnsi"/>
                <w:spacing w:val="2"/>
                <w:lang w:val="it-IT"/>
              </w:rPr>
              <w:t>e</w:t>
            </w:r>
            <w:r w:rsidRPr="00011A63">
              <w:rPr>
                <w:rFonts w:asciiTheme="minorHAnsi" w:eastAsia="Arial" w:hAnsiTheme="minorHAnsi" w:cstheme="minorHAnsi"/>
                <w:spacing w:val="-1"/>
                <w:lang w:val="it-IT"/>
              </w:rPr>
              <w:t>li</w:t>
            </w:r>
            <w:r w:rsidRPr="00011A63">
              <w:rPr>
                <w:rFonts w:asciiTheme="minorHAnsi" w:eastAsia="Arial" w:hAnsiTheme="minorHAnsi" w:cstheme="minorHAnsi"/>
                <w:spacing w:val="1"/>
                <w:lang w:val="it-IT"/>
              </w:rPr>
              <w:t>t</w:t>
            </w:r>
            <w:r w:rsidRPr="00011A63">
              <w:rPr>
                <w:rFonts w:asciiTheme="minorHAnsi" w:eastAsia="Arial" w:hAnsiTheme="minorHAnsi" w:cstheme="minorHAnsi"/>
                <w:spacing w:val="-4"/>
                <w:lang w:val="it-IT"/>
              </w:rPr>
              <w:t>t</w:t>
            </w:r>
            <w:r w:rsidRPr="00011A63">
              <w:rPr>
                <w:rFonts w:asciiTheme="minorHAnsi" w:eastAsia="Arial" w:hAnsiTheme="minorHAnsi" w:cstheme="minorHAnsi"/>
                <w:lang w:val="it-IT"/>
              </w:rPr>
              <w:t>o</w:t>
            </w:r>
            <w:r w:rsidRPr="00011A63">
              <w:rPr>
                <w:rFonts w:asciiTheme="minorHAnsi" w:eastAsia="Arial" w:hAnsiTheme="minorHAnsi" w:cstheme="minorHAnsi"/>
                <w:spacing w:val="3"/>
                <w:lang w:val="it-IT"/>
              </w:rPr>
              <w:t xml:space="preserve"> </w:t>
            </w:r>
            <w:r w:rsidRPr="00011A63">
              <w:rPr>
                <w:rFonts w:asciiTheme="minorHAnsi" w:eastAsia="Arial" w:hAnsiTheme="minorHAnsi" w:cstheme="minorHAnsi"/>
                <w:spacing w:val="-3"/>
                <w:lang w:val="it-IT"/>
              </w:rPr>
              <w:t>p</w:t>
            </w:r>
            <w:r w:rsidRPr="00011A63">
              <w:rPr>
                <w:rFonts w:asciiTheme="minorHAnsi" w:eastAsia="Arial" w:hAnsiTheme="minorHAnsi" w:cstheme="minorHAnsi"/>
                <w:spacing w:val="2"/>
                <w:lang w:val="it-IT"/>
              </w:rPr>
              <w:t>e</w:t>
            </w:r>
            <w:r w:rsidRPr="00011A63">
              <w:rPr>
                <w:rFonts w:asciiTheme="minorHAnsi" w:eastAsia="Arial" w:hAnsiTheme="minorHAnsi" w:cstheme="minorHAnsi"/>
                <w:lang w:val="it-IT"/>
              </w:rPr>
              <w:t>r c</w:t>
            </w:r>
            <w:r w:rsidRPr="00011A63">
              <w:rPr>
                <w:rFonts w:asciiTheme="minorHAnsi" w:eastAsia="Arial" w:hAnsiTheme="minorHAnsi" w:cstheme="minorHAnsi"/>
                <w:spacing w:val="2"/>
                <w:lang w:val="it-IT"/>
              </w:rPr>
              <w:t>u</w:t>
            </w:r>
            <w:r w:rsidRPr="00011A63">
              <w:rPr>
                <w:rFonts w:asciiTheme="minorHAnsi" w:eastAsia="Arial" w:hAnsiTheme="minorHAnsi" w:cstheme="minorHAnsi"/>
                <w:lang w:val="it-IT"/>
              </w:rPr>
              <w:t>i è</w:t>
            </w:r>
            <w:r w:rsidRPr="00011A63">
              <w:rPr>
                <w:rFonts w:asciiTheme="minorHAnsi" w:eastAsia="Arial" w:hAnsiTheme="minorHAnsi" w:cstheme="minorHAnsi"/>
                <w:spacing w:val="-2"/>
                <w:lang w:val="it-IT"/>
              </w:rPr>
              <w:t xml:space="preserve"> </w:t>
            </w:r>
            <w:r w:rsidRPr="00011A63">
              <w:rPr>
                <w:rFonts w:asciiTheme="minorHAnsi" w:eastAsia="Arial" w:hAnsiTheme="minorHAnsi" w:cstheme="minorHAnsi"/>
                <w:lang w:val="it-IT"/>
              </w:rPr>
              <w:t>s</w:t>
            </w:r>
            <w:r w:rsidRPr="00011A63">
              <w:rPr>
                <w:rFonts w:asciiTheme="minorHAnsi" w:eastAsia="Arial" w:hAnsiTheme="minorHAnsi" w:cstheme="minorHAnsi"/>
                <w:spacing w:val="1"/>
                <w:lang w:val="it-IT"/>
              </w:rPr>
              <w:t>t</w:t>
            </w:r>
            <w:r w:rsidRPr="00011A63">
              <w:rPr>
                <w:rFonts w:asciiTheme="minorHAnsi" w:eastAsia="Arial" w:hAnsiTheme="minorHAnsi" w:cstheme="minorHAnsi"/>
                <w:spacing w:val="-3"/>
                <w:lang w:val="it-IT"/>
              </w:rPr>
              <w:t>a</w:t>
            </w:r>
            <w:r w:rsidRPr="00011A63">
              <w:rPr>
                <w:rFonts w:asciiTheme="minorHAnsi" w:eastAsia="Arial" w:hAnsiTheme="minorHAnsi" w:cstheme="minorHAnsi"/>
                <w:spacing w:val="2"/>
                <w:lang w:val="it-IT"/>
              </w:rPr>
              <w:t>b</w:t>
            </w:r>
            <w:r w:rsidRPr="00011A63">
              <w:rPr>
                <w:rFonts w:asciiTheme="minorHAnsi" w:eastAsia="Arial" w:hAnsiTheme="minorHAnsi" w:cstheme="minorHAnsi"/>
                <w:spacing w:val="-1"/>
                <w:lang w:val="it-IT"/>
              </w:rPr>
              <w:t>ili</w:t>
            </w:r>
            <w:r w:rsidRPr="00011A63">
              <w:rPr>
                <w:rFonts w:asciiTheme="minorHAnsi" w:eastAsia="Arial" w:hAnsiTheme="minorHAnsi" w:cstheme="minorHAnsi"/>
                <w:spacing w:val="1"/>
                <w:lang w:val="it-IT"/>
              </w:rPr>
              <w:t>t</w:t>
            </w:r>
            <w:r w:rsidRPr="00011A63">
              <w:rPr>
                <w:rFonts w:asciiTheme="minorHAnsi" w:eastAsia="Arial" w:hAnsiTheme="minorHAnsi" w:cstheme="minorHAnsi"/>
                <w:lang w:val="it-IT"/>
              </w:rPr>
              <w:t>a</w:t>
            </w:r>
            <w:r w:rsidRPr="00011A63">
              <w:rPr>
                <w:rFonts w:asciiTheme="minorHAnsi" w:eastAsia="Arial" w:hAnsiTheme="minorHAnsi" w:cstheme="minorHAnsi"/>
                <w:spacing w:val="3"/>
                <w:lang w:val="it-IT"/>
              </w:rPr>
              <w:t xml:space="preserve"> </w:t>
            </w:r>
            <w:r w:rsidRPr="00011A63">
              <w:rPr>
                <w:rFonts w:asciiTheme="minorHAnsi" w:eastAsia="Arial" w:hAnsiTheme="minorHAnsi" w:cstheme="minorHAnsi"/>
                <w:spacing w:val="-6"/>
                <w:lang w:val="it-IT"/>
              </w:rPr>
              <w:t>l</w:t>
            </w:r>
            <w:r w:rsidRPr="00011A63">
              <w:rPr>
                <w:rFonts w:asciiTheme="minorHAnsi" w:eastAsia="Arial" w:hAnsiTheme="minorHAnsi" w:cstheme="minorHAnsi"/>
                <w:lang w:val="it-IT"/>
              </w:rPr>
              <w:t>a</w:t>
            </w:r>
            <w:r w:rsidRPr="00011A63">
              <w:rPr>
                <w:rFonts w:asciiTheme="minorHAnsi" w:eastAsia="Arial" w:hAnsiTheme="minorHAnsi" w:cstheme="minorHAnsi"/>
                <w:spacing w:val="3"/>
                <w:lang w:val="it-IT"/>
              </w:rPr>
              <w:t xml:space="preserve"> </w:t>
            </w:r>
            <w:r w:rsidRPr="00011A63">
              <w:rPr>
                <w:rFonts w:asciiTheme="minorHAnsi" w:eastAsia="Arial" w:hAnsiTheme="minorHAnsi" w:cstheme="minorHAnsi"/>
                <w:spacing w:val="-3"/>
                <w:lang w:val="it-IT"/>
              </w:rPr>
              <w:t>p</w:t>
            </w:r>
            <w:r w:rsidRPr="00011A63">
              <w:rPr>
                <w:rFonts w:asciiTheme="minorHAnsi" w:eastAsia="Arial" w:hAnsiTheme="minorHAnsi" w:cstheme="minorHAnsi"/>
                <w:spacing w:val="2"/>
                <w:lang w:val="it-IT"/>
              </w:rPr>
              <w:t>e</w:t>
            </w:r>
            <w:r w:rsidRPr="00011A63">
              <w:rPr>
                <w:rFonts w:asciiTheme="minorHAnsi" w:eastAsia="Arial" w:hAnsiTheme="minorHAnsi" w:cstheme="minorHAnsi"/>
                <w:spacing w:val="-3"/>
                <w:lang w:val="it-IT"/>
              </w:rPr>
              <w:t>n</w:t>
            </w:r>
            <w:r w:rsidRPr="00011A63">
              <w:rPr>
                <w:rFonts w:asciiTheme="minorHAnsi" w:eastAsia="Arial" w:hAnsiTheme="minorHAnsi" w:cstheme="minorHAnsi"/>
                <w:lang w:val="it-IT"/>
              </w:rPr>
              <w:t>a</w:t>
            </w:r>
            <w:r w:rsidRPr="00011A63">
              <w:rPr>
                <w:rFonts w:asciiTheme="minorHAnsi" w:eastAsia="Arial" w:hAnsiTheme="minorHAnsi" w:cstheme="minorHAnsi"/>
                <w:spacing w:val="-2"/>
                <w:lang w:val="it-IT"/>
              </w:rPr>
              <w:t xml:space="preserve"> </w:t>
            </w:r>
            <w:r w:rsidRPr="00011A63">
              <w:rPr>
                <w:rFonts w:asciiTheme="minorHAnsi" w:eastAsia="Arial" w:hAnsiTheme="minorHAnsi" w:cstheme="minorHAnsi"/>
                <w:spacing w:val="2"/>
                <w:lang w:val="it-IT"/>
              </w:rPr>
              <w:t>de</w:t>
            </w:r>
            <w:r w:rsidRPr="00011A63">
              <w:rPr>
                <w:rFonts w:asciiTheme="minorHAnsi" w:eastAsia="Arial" w:hAnsiTheme="minorHAnsi" w:cstheme="minorHAnsi"/>
                <w:spacing w:val="-1"/>
                <w:lang w:val="it-IT"/>
              </w:rPr>
              <w:t>ll</w:t>
            </w:r>
            <w:r w:rsidRPr="00011A63">
              <w:rPr>
                <w:rFonts w:asciiTheme="minorHAnsi" w:eastAsia="Arial" w:hAnsiTheme="minorHAnsi" w:cstheme="minorHAnsi"/>
                <w:lang w:val="it-IT"/>
              </w:rPr>
              <w:t xml:space="preserve">a </w:t>
            </w:r>
            <w:r w:rsidRPr="00011A63">
              <w:rPr>
                <w:rFonts w:asciiTheme="minorHAnsi" w:eastAsia="Arial" w:hAnsiTheme="minorHAnsi" w:cstheme="minorHAnsi"/>
                <w:spacing w:val="-2"/>
                <w:lang w:val="it-IT"/>
              </w:rPr>
              <w:t>r</w:t>
            </w:r>
            <w:r w:rsidRPr="00011A63">
              <w:rPr>
                <w:rFonts w:asciiTheme="minorHAnsi" w:eastAsia="Arial" w:hAnsiTheme="minorHAnsi" w:cstheme="minorHAnsi"/>
                <w:spacing w:val="2"/>
                <w:lang w:val="it-IT"/>
              </w:rPr>
              <w:t>e</w:t>
            </w:r>
            <w:r w:rsidRPr="00011A63">
              <w:rPr>
                <w:rFonts w:asciiTheme="minorHAnsi" w:eastAsia="Arial" w:hAnsiTheme="minorHAnsi" w:cstheme="minorHAnsi"/>
                <w:lang w:val="it-IT"/>
              </w:rPr>
              <w:t>c</w:t>
            </w:r>
            <w:r w:rsidRPr="00011A63">
              <w:rPr>
                <w:rFonts w:asciiTheme="minorHAnsi" w:eastAsia="Arial" w:hAnsiTheme="minorHAnsi" w:cstheme="minorHAnsi"/>
                <w:spacing w:val="-1"/>
                <w:lang w:val="it-IT"/>
              </w:rPr>
              <w:t>l</w:t>
            </w:r>
            <w:r w:rsidRPr="00011A63">
              <w:rPr>
                <w:rFonts w:asciiTheme="minorHAnsi" w:eastAsia="Arial" w:hAnsiTheme="minorHAnsi" w:cstheme="minorHAnsi"/>
                <w:spacing w:val="2"/>
                <w:lang w:val="it-IT"/>
              </w:rPr>
              <w:t>u</w:t>
            </w:r>
            <w:r w:rsidRPr="00011A63">
              <w:rPr>
                <w:rFonts w:asciiTheme="minorHAnsi" w:eastAsia="Arial" w:hAnsiTheme="minorHAnsi" w:cstheme="minorHAnsi"/>
                <w:lang w:val="it-IT"/>
              </w:rPr>
              <w:t>s</w:t>
            </w:r>
            <w:r w:rsidRPr="00011A63">
              <w:rPr>
                <w:rFonts w:asciiTheme="minorHAnsi" w:eastAsia="Arial" w:hAnsiTheme="minorHAnsi" w:cstheme="minorHAnsi"/>
                <w:spacing w:val="-1"/>
                <w:lang w:val="it-IT"/>
              </w:rPr>
              <w:t>i</w:t>
            </w:r>
            <w:r w:rsidRPr="00011A63">
              <w:rPr>
                <w:rFonts w:asciiTheme="minorHAnsi" w:eastAsia="Arial" w:hAnsiTheme="minorHAnsi" w:cstheme="minorHAnsi"/>
                <w:spacing w:val="-3"/>
                <w:lang w:val="it-IT"/>
              </w:rPr>
              <w:t>o</w:t>
            </w:r>
            <w:r w:rsidRPr="00011A63">
              <w:rPr>
                <w:rFonts w:asciiTheme="minorHAnsi" w:eastAsia="Arial" w:hAnsiTheme="minorHAnsi" w:cstheme="minorHAnsi"/>
                <w:spacing w:val="2"/>
                <w:lang w:val="it-IT"/>
              </w:rPr>
              <w:t>n</w:t>
            </w:r>
            <w:r w:rsidRPr="00011A63">
              <w:rPr>
                <w:rFonts w:asciiTheme="minorHAnsi" w:eastAsia="Arial" w:hAnsiTheme="minorHAnsi" w:cstheme="minorHAnsi"/>
                <w:lang w:val="it-IT"/>
              </w:rPr>
              <w:t>e</w:t>
            </w:r>
            <w:r w:rsidRPr="00011A63">
              <w:rPr>
                <w:rFonts w:asciiTheme="minorHAnsi" w:eastAsia="Arial" w:hAnsiTheme="minorHAnsi" w:cstheme="minorHAnsi"/>
                <w:spacing w:val="3"/>
                <w:lang w:val="it-IT"/>
              </w:rPr>
              <w:t xml:space="preserve"> </w:t>
            </w:r>
            <w:r w:rsidRPr="00011A63">
              <w:rPr>
                <w:rFonts w:asciiTheme="minorHAnsi" w:eastAsia="Arial" w:hAnsiTheme="minorHAnsi" w:cstheme="minorHAnsi"/>
                <w:spacing w:val="-5"/>
                <w:lang w:val="it-IT"/>
              </w:rPr>
              <w:t>s</w:t>
            </w:r>
            <w:r w:rsidRPr="00011A63">
              <w:rPr>
                <w:rFonts w:asciiTheme="minorHAnsi" w:eastAsia="Arial" w:hAnsiTheme="minorHAnsi" w:cstheme="minorHAnsi"/>
                <w:spacing w:val="-3"/>
                <w:lang w:val="it-IT"/>
              </w:rPr>
              <w:t>u</w:t>
            </w:r>
            <w:r w:rsidRPr="00011A63">
              <w:rPr>
                <w:rFonts w:asciiTheme="minorHAnsi" w:eastAsia="Arial" w:hAnsiTheme="minorHAnsi" w:cstheme="minorHAnsi"/>
                <w:spacing w:val="2"/>
                <w:lang w:val="it-IT"/>
              </w:rPr>
              <w:t>pe</w:t>
            </w:r>
            <w:r w:rsidRPr="00011A63">
              <w:rPr>
                <w:rFonts w:asciiTheme="minorHAnsi" w:eastAsia="Arial" w:hAnsiTheme="minorHAnsi" w:cstheme="minorHAnsi"/>
                <w:spacing w:val="-2"/>
                <w:lang w:val="it-IT"/>
              </w:rPr>
              <w:t>r</w:t>
            </w:r>
            <w:r w:rsidRPr="00011A63">
              <w:rPr>
                <w:rFonts w:asciiTheme="minorHAnsi" w:eastAsia="Arial" w:hAnsiTheme="minorHAnsi" w:cstheme="minorHAnsi"/>
                <w:spacing w:val="-1"/>
                <w:lang w:val="it-IT"/>
              </w:rPr>
              <w:t>i</w:t>
            </w:r>
            <w:r w:rsidRPr="00011A63">
              <w:rPr>
                <w:rFonts w:asciiTheme="minorHAnsi" w:eastAsia="Arial" w:hAnsiTheme="minorHAnsi" w:cstheme="minorHAnsi"/>
                <w:spacing w:val="2"/>
                <w:lang w:val="it-IT"/>
              </w:rPr>
              <w:t>o</w:t>
            </w:r>
            <w:r w:rsidRPr="00011A63">
              <w:rPr>
                <w:rFonts w:asciiTheme="minorHAnsi" w:eastAsia="Arial" w:hAnsiTheme="minorHAnsi" w:cstheme="minorHAnsi"/>
                <w:spacing w:val="-2"/>
                <w:lang w:val="it-IT"/>
              </w:rPr>
              <w:t>r</w:t>
            </w:r>
            <w:r w:rsidRPr="00011A63">
              <w:rPr>
                <w:rFonts w:asciiTheme="minorHAnsi" w:eastAsia="Arial" w:hAnsiTheme="minorHAnsi" w:cstheme="minorHAnsi"/>
                <w:lang w:val="it-IT"/>
              </w:rPr>
              <w:t>e</w:t>
            </w:r>
            <w:r w:rsidRPr="00011A63">
              <w:rPr>
                <w:rFonts w:asciiTheme="minorHAnsi" w:eastAsia="Arial" w:hAnsiTheme="minorHAnsi" w:cstheme="minorHAnsi"/>
                <w:spacing w:val="-2"/>
                <w:lang w:val="it-IT"/>
              </w:rPr>
              <w:t xml:space="preserve"> </w:t>
            </w:r>
            <w:r w:rsidRPr="00011A63">
              <w:rPr>
                <w:rFonts w:asciiTheme="minorHAnsi" w:eastAsia="Arial" w:hAnsiTheme="minorHAnsi" w:cstheme="minorHAnsi"/>
                <w:spacing w:val="-3"/>
                <w:lang w:val="it-IT"/>
              </w:rPr>
              <w:t>n</w:t>
            </w:r>
            <w:r w:rsidRPr="00011A63">
              <w:rPr>
                <w:rFonts w:asciiTheme="minorHAnsi" w:eastAsia="Arial" w:hAnsiTheme="minorHAnsi" w:cstheme="minorHAnsi"/>
                <w:spacing w:val="2"/>
                <w:lang w:val="it-IT"/>
              </w:rPr>
              <w:t>e</w:t>
            </w:r>
            <w:r w:rsidRPr="00011A63">
              <w:rPr>
                <w:rFonts w:asciiTheme="minorHAnsi" w:eastAsia="Arial" w:hAnsiTheme="minorHAnsi" w:cstheme="minorHAnsi"/>
                <w:lang w:val="it-IT"/>
              </w:rPr>
              <w:t xml:space="preserve">l </w:t>
            </w:r>
            <w:r w:rsidRPr="00011A63">
              <w:rPr>
                <w:rFonts w:asciiTheme="minorHAnsi" w:eastAsia="Arial" w:hAnsiTheme="minorHAnsi" w:cstheme="minorHAnsi"/>
                <w:spacing w:val="3"/>
                <w:lang w:val="it-IT"/>
              </w:rPr>
              <w:t>m</w:t>
            </w:r>
            <w:r w:rsidRPr="00011A63">
              <w:rPr>
                <w:rFonts w:asciiTheme="minorHAnsi" w:eastAsia="Arial" w:hAnsiTheme="minorHAnsi" w:cstheme="minorHAnsi"/>
                <w:spacing w:val="2"/>
                <w:lang w:val="it-IT"/>
              </w:rPr>
              <w:t>a</w:t>
            </w:r>
            <w:r w:rsidRPr="00011A63">
              <w:rPr>
                <w:rFonts w:asciiTheme="minorHAnsi" w:eastAsia="Arial" w:hAnsiTheme="minorHAnsi" w:cstheme="minorHAnsi"/>
                <w:spacing w:val="-5"/>
                <w:lang w:val="it-IT"/>
              </w:rPr>
              <w:t>s</w:t>
            </w:r>
            <w:r w:rsidRPr="00011A63">
              <w:rPr>
                <w:rFonts w:asciiTheme="minorHAnsi" w:eastAsia="Arial" w:hAnsiTheme="minorHAnsi" w:cstheme="minorHAnsi"/>
                <w:lang w:val="it-IT"/>
              </w:rPr>
              <w:t>s</w:t>
            </w:r>
            <w:r w:rsidRPr="00011A63">
              <w:rPr>
                <w:rFonts w:asciiTheme="minorHAnsi" w:eastAsia="Arial" w:hAnsiTheme="minorHAnsi" w:cstheme="minorHAnsi"/>
                <w:spacing w:val="-1"/>
                <w:lang w:val="it-IT"/>
              </w:rPr>
              <w:t>i</w:t>
            </w:r>
            <w:r w:rsidRPr="00011A63">
              <w:rPr>
                <w:rFonts w:asciiTheme="minorHAnsi" w:eastAsia="Arial" w:hAnsiTheme="minorHAnsi" w:cstheme="minorHAnsi"/>
                <w:spacing w:val="-2"/>
                <w:lang w:val="it-IT"/>
              </w:rPr>
              <w:t>m</w:t>
            </w:r>
            <w:r w:rsidRPr="00011A63">
              <w:rPr>
                <w:rFonts w:asciiTheme="minorHAnsi" w:eastAsia="Arial" w:hAnsiTheme="minorHAnsi" w:cstheme="minorHAnsi"/>
                <w:lang w:val="it-IT"/>
              </w:rPr>
              <w:t>o</w:t>
            </w:r>
            <w:r w:rsidRPr="00011A63">
              <w:rPr>
                <w:rFonts w:asciiTheme="minorHAnsi" w:eastAsia="Arial" w:hAnsiTheme="minorHAnsi" w:cstheme="minorHAnsi"/>
                <w:spacing w:val="3"/>
                <w:lang w:val="it-IT"/>
              </w:rPr>
              <w:t xml:space="preserve"> </w:t>
            </w:r>
            <w:r w:rsidRPr="00011A63">
              <w:rPr>
                <w:rFonts w:asciiTheme="minorHAnsi" w:eastAsia="Arial" w:hAnsiTheme="minorHAnsi" w:cstheme="minorHAnsi"/>
                <w:lang w:val="it-IT"/>
              </w:rPr>
              <w:t>a</w:t>
            </w:r>
            <w:r w:rsidRPr="00011A63">
              <w:rPr>
                <w:rFonts w:asciiTheme="minorHAnsi" w:eastAsia="Arial" w:hAnsiTheme="minorHAnsi" w:cstheme="minorHAnsi"/>
                <w:spacing w:val="-2"/>
                <w:lang w:val="it-IT"/>
              </w:rPr>
              <w:t xml:space="preserve"> </w:t>
            </w:r>
            <w:r w:rsidRPr="00011A63">
              <w:rPr>
                <w:rFonts w:asciiTheme="minorHAnsi" w:eastAsia="Arial" w:hAnsiTheme="minorHAnsi" w:cstheme="minorHAnsi"/>
                <w:lang w:val="it-IT"/>
              </w:rPr>
              <w:t>c</w:t>
            </w:r>
            <w:r w:rsidRPr="00011A63">
              <w:rPr>
                <w:rFonts w:asciiTheme="minorHAnsi" w:eastAsia="Arial" w:hAnsiTheme="minorHAnsi" w:cstheme="minorHAnsi"/>
                <w:spacing w:val="-1"/>
                <w:lang w:val="it-IT"/>
              </w:rPr>
              <w:t>i</w:t>
            </w:r>
            <w:r w:rsidRPr="00011A63">
              <w:rPr>
                <w:rFonts w:asciiTheme="minorHAnsi" w:eastAsia="Arial" w:hAnsiTheme="minorHAnsi" w:cstheme="minorHAnsi"/>
                <w:spacing w:val="-3"/>
                <w:lang w:val="it-IT"/>
              </w:rPr>
              <w:t>n</w:t>
            </w:r>
            <w:r w:rsidRPr="00011A63">
              <w:rPr>
                <w:rFonts w:asciiTheme="minorHAnsi" w:eastAsia="Arial" w:hAnsiTheme="minorHAnsi" w:cstheme="minorHAnsi"/>
                <w:spacing w:val="2"/>
                <w:lang w:val="it-IT"/>
              </w:rPr>
              <w:t>q</w:t>
            </w:r>
            <w:r w:rsidRPr="00011A63">
              <w:rPr>
                <w:rFonts w:asciiTheme="minorHAnsi" w:eastAsia="Arial" w:hAnsiTheme="minorHAnsi" w:cstheme="minorHAnsi"/>
                <w:spacing w:val="-3"/>
                <w:lang w:val="it-IT"/>
              </w:rPr>
              <w:t>u</w:t>
            </w:r>
            <w:r w:rsidRPr="00011A63">
              <w:rPr>
                <w:rFonts w:asciiTheme="minorHAnsi" w:eastAsia="Arial" w:hAnsiTheme="minorHAnsi" w:cstheme="minorHAnsi"/>
                <w:lang w:val="it-IT"/>
              </w:rPr>
              <w:t>e</w:t>
            </w:r>
            <w:r w:rsidRPr="00011A63">
              <w:rPr>
                <w:rFonts w:asciiTheme="minorHAnsi" w:eastAsia="Arial" w:hAnsiTheme="minorHAnsi" w:cstheme="minorHAnsi"/>
                <w:spacing w:val="3"/>
                <w:lang w:val="it-IT"/>
              </w:rPr>
              <w:t xml:space="preserve"> </w:t>
            </w:r>
            <w:r w:rsidRPr="00011A63">
              <w:rPr>
                <w:rFonts w:asciiTheme="minorHAnsi" w:eastAsia="Arial" w:hAnsiTheme="minorHAnsi" w:cstheme="minorHAnsi"/>
                <w:spacing w:val="-3"/>
                <w:lang w:val="it-IT"/>
              </w:rPr>
              <w:t>a</w:t>
            </w:r>
            <w:r w:rsidRPr="00011A63">
              <w:rPr>
                <w:rFonts w:asciiTheme="minorHAnsi" w:eastAsia="Arial" w:hAnsiTheme="minorHAnsi" w:cstheme="minorHAnsi"/>
                <w:spacing w:val="2"/>
                <w:lang w:val="it-IT"/>
              </w:rPr>
              <w:t>nn</w:t>
            </w:r>
            <w:r w:rsidRPr="00011A63">
              <w:rPr>
                <w:rFonts w:asciiTheme="minorHAnsi" w:eastAsia="Arial" w:hAnsiTheme="minorHAnsi" w:cstheme="minorHAnsi"/>
                <w:spacing w:val="-1"/>
                <w:lang w:val="it-IT"/>
              </w:rPr>
              <w:t>i</w:t>
            </w:r>
            <w:r w:rsidRPr="00011A63">
              <w:rPr>
                <w:rFonts w:asciiTheme="minorHAnsi" w:eastAsia="Arial" w:hAnsiTheme="minorHAnsi" w:cstheme="minorHAnsi"/>
                <w:lang w:val="it-IT"/>
              </w:rPr>
              <w:t>)</w:t>
            </w:r>
          </w:p>
        </w:tc>
        <w:tc>
          <w:tcPr>
            <w:tcW w:w="2828" w:type="dxa"/>
            <w:vMerge w:val="restart"/>
          </w:tcPr>
          <w:p w14:paraId="0D09A547" w14:textId="77777777" w:rsidR="004C2F68" w:rsidRPr="00011A63" w:rsidRDefault="004C2F68" w:rsidP="00246BAB">
            <w:pPr>
              <w:tabs>
                <w:tab w:val="left" w:pos="0"/>
              </w:tabs>
              <w:ind w:left="1" w:hanging="1"/>
              <w:jc w:val="both"/>
              <w:rPr>
                <w:rFonts w:asciiTheme="minorHAnsi" w:eastAsia="Arial" w:hAnsiTheme="minorHAnsi" w:cstheme="minorHAnsi"/>
                <w:lang w:val="it-IT"/>
              </w:rPr>
            </w:pPr>
          </w:p>
          <w:p w14:paraId="461639CF" w14:textId="77777777" w:rsidR="00A50DDD" w:rsidRPr="00011A63" w:rsidRDefault="00F51E47" w:rsidP="00246BAB">
            <w:pPr>
              <w:tabs>
                <w:tab w:val="left" w:pos="0"/>
              </w:tabs>
              <w:ind w:left="1" w:hanging="1"/>
              <w:jc w:val="both"/>
              <w:rPr>
                <w:rFonts w:asciiTheme="minorHAnsi" w:hAnsiTheme="minorHAnsi" w:cstheme="minorHAnsi"/>
                <w:lang w:val="it-IT"/>
              </w:rPr>
            </w:pPr>
            <w:r w:rsidRPr="00011A63">
              <w:rPr>
                <w:rFonts w:asciiTheme="minorHAnsi" w:eastAsia="Arial" w:hAnsiTheme="minorHAnsi" w:cstheme="minorHAnsi"/>
                <w:lang w:val="it-IT"/>
              </w:rPr>
              <w:t>Per una durata non superiore a due anni, tutte le sanzioni interdittive previste dall’art. 9, comma 2, Decreto:</w:t>
            </w:r>
            <w:r w:rsidR="00246BAB" w:rsidRPr="00011A63">
              <w:rPr>
                <w:rFonts w:asciiTheme="minorHAnsi" w:hAnsiTheme="minorHAnsi" w:cstheme="minorHAnsi"/>
                <w:lang w:val="it-IT"/>
              </w:rPr>
              <w:t xml:space="preserve"> </w:t>
            </w:r>
          </w:p>
          <w:p w14:paraId="5DB489B2" w14:textId="77777777" w:rsidR="00A50DDD" w:rsidRPr="00011A63" w:rsidRDefault="00A50DDD" w:rsidP="00EE6480">
            <w:pPr>
              <w:ind w:left="76" w:right="549"/>
              <w:rPr>
                <w:rFonts w:asciiTheme="minorHAnsi" w:eastAsia="Arial" w:hAnsiTheme="minorHAnsi" w:cstheme="minorHAnsi"/>
                <w:lang w:val="it-IT"/>
              </w:rPr>
            </w:pPr>
            <w:r w:rsidRPr="00011A63">
              <w:rPr>
                <w:rFonts w:asciiTheme="minorHAnsi" w:eastAsia="Arial" w:hAnsiTheme="minorHAnsi" w:cstheme="minorHAnsi"/>
                <w:lang w:val="it-IT"/>
              </w:rPr>
              <w:t xml:space="preserve">- </w:t>
            </w:r>
            <w:r w:rsidRPr="00011A63">
              <w:rPr>
                <w:rFonts w:asciiTheme="minorHAnsi" w:eastAsia="Arial" w:hAnsiTheme="minorHAnsi" w:cstheme="minorHAnsi"/>
                <w:spacing w:val="-1"/>
                <w:lang w:val="it-IT"/>
              </w:rPr>
              <w:t>i</w:t>
            </w:r>
            <w:r w:rsidRPr="00011A63">
              <w:rPr>
                <w:rFonts w:asciiTheme="minorHAnsi" w:eastAsia="Arial" w:hAnsiTheme="minorHAnsi" w:cstheme="minorHAnsi"/>
                <w:spacing w:val="2"/>
                <w:lang w:val="it-IT"/>
              </w:rPr>
              <w:t>n</w:t>
            </w:r>
            <w:r w:rsidRPr="00011A63">
              <w:rPr>
                <w:rFonts w:asciiTheme="minorHAnsi" w:eastAsia="Arial" w:hAnsiTheme="minorHAnsi" w:cstheme="minorHAnsi"/>
                <w:spacing w:val="1"/>
                <w:lang w:val="it-IT"/>
              </w:rPr>
              <w:t>t</w:t>
            </w:r>
            <w:r w:rsidRPr="00011A63">
              <w:rPr>
                <w:rFonts w:asciiTheme="minorHAnsi" w:eastAsia="Arial" w:hAnsiTheme="minorHAnsi" w:cstheme="minorHAnsi"/>
                <w:spacing w:val="2"/>
                <w:lang w:val="it-IT"/>
              </w:rPr>
              <w:t>e</w:t>
            </w:r>
            <w:r w:rsidRPr="00011A63">
              <w:rPr>
                <w:rFonts w:asciiTheme="minorHAnsi" w:eastAsia="Arial" w:hAnsiTheme="minorHAnsi" w:cstheme="minorHAnsi"/>
                <w:spacing w:val="-2"/>
                <w:lang w:val="it-IT"/>
              </w:rPr>
              <w:t>r</w:t>
            </w:r>
            <w:r w:rsidRPr="00011A63">
              <w:rPr>
                <w:rFonts w:asciiTheme="minorHAnsi" w:eastAsia="Arial" w:hAnsiTheme="minorHAnsi" w:cstheme="minorHAnsi"/>
                <w:spacing w:val="2"/>
                <w:lang w:val="it-IT"/>
              </w:rPr>
              <w:t>d</w:t>
            </w:r>
            <w:r w:rsidRPr="00011A63">
              <w:rPr>
                <w:rFonts w:asciiTheme="minorHAnsi" w:eastAsia="Arial" w:hAnsiTheme="minorHAnsi" w:cstheme="minorHAnsi"/>
                <w:spacing w:val="-1"/>
                <w:lang w:val="it-IT"/>
              </w:rPr>
              <w:t>i</w:t>
            </w:r>
            <w:r w:rsidRPr="00011A63">
              <w:rPr>
                <w:rFonts w:asciiTheme="minorHAnsi" w:eastAsia="Arial" w:hAnsiTheme="minorHAnsi" w:cstheme="minorHAnsi"/>
                <w:lang w:val="it-IT"/>
              </w:rPr>
              <w:t>z</w:t>
            </w:r>
            <w:r w:rsidRPr="00011A63">
              <w:rPr>
                <w:rFonts w:asciiTheme="minorHAnsi" w:eastAsia="Arial" w:hAnsiTheme="minorHAnsi" w:cstheme="minorHAnsi"/>
                <w:spacing w:val="-6"/>
                <w:lang w:val="it-IT"/>
              </w:rPr>
              <w:t>i</w:t>
            </w:r>
            <w:r w:rsidRPr="00011A63">
              <w:rPr>
                <w:rFonts w:asciiTheme="minorHAnsi" w:eastAsia="Arial" w:hAnsiTheme="minorHAnsi" w:cstheme="minorHAnsi"/>
                <w:spacing w:val="2"/>
                <w:lang w:val="it-IT"/>
              </w:rPr>
              <w:t>o</w:t>
            </w:r>
            <w:r w:rsidRPr="00011A63">
              <w:rPr>
                <w:rFonts w:asciiTheme="minorHAnsi" w:eastAsia="Arial" w:hAnsiTheme="minorHAnsi" w:cstheme="minorHAnsi"/>
                <w:spacing w:val="-3"/>
                <w:lang w:val="it-IT"/>
              </w:rPr>
              <w:t>n</w:t>
            </w:r>
            <w:r w:rsidRPr="00011A63">
              <w:rPr>
                <w:rFonts w:asciiTheme="minorHAnsi" w:eastAsia="Arial" w:hAnsiTheme="minorHAnsi" w:cstheme="minorHAnsi"/>
                <w:lang w:val="it-IT"/>
              </w:rPr>
              <w:t>e</w:t>
            </w:r>
            <w:r w:rsidRPr="00011A63">
              <w:rPr>
                <w:rFonts w:asciiTheme="minorHAnsi" w:eastAsia="Arial" w:hAnsiTheme="minorHAnsi" w:cstheme="minorHAnsi"/>
                <w:spacing w:val="3"/>
                <w:lang w:val="it-IT"/>
              </w:rPr>
              <w:t xml:space="preserve"> </w:t>
            </w:r>
            <w:r w:rsidRPr="00011A63">
              <w:rPr>
                <w:rFonts w:asciiTheme="minorHAnsi" w:eastAsia="Arial" w:hAnsiTheme="minorHAnsi" w:cstheme="minorHAnsi"/>
                <w:spacing w:val="-3"/>
                <w:lang w:val="it-IT"/>
              </w:rPr>
              <w:t>d</w:t>
            </w:r>
            <w:r w:rsidRPr="00011A63">
              <w:rPr>
                <w:rFonts w:asciiTheme="minorHAnsi" w:eastAsia="Arial" w:hAnsiTheme="minorHAnsi" w:cstheme="minorHAnsi"/>
                <w:spacing w:val="2"/>
                <w:lang w:val="it-IT"/>
              </w:rPr>
              <w:t>a</w:t>
            </w:r>
            <w:r w:rsidRPr="00011A63">
              <w:rPr>
                <w:rFonts w:asciiTheme="minorHAnsi" w:eastAsia="Arial" w:hAnsiTheme="minorHAnsi" w:cstheme="minorHAnsi"/>
                <w:spacing w:val="-1"/>
                <w:lang w:val="it-IT"/>
              </w:rPr>
              <w:t>ll’</w:t>
            </w:r>
            <w:r w:rsidRPr="00011A63">
              <w:rPr>
                <w:rFonts w:asciiTheme="minorHAnsi" w:eastAsia="Arial" w:hAnsiTheme="minorHAnsi" w:cstheme="minorHAnsi"/>
                <w:spacing w:val="2"/>
                <w:lang w:val="it-IT"/>
              </w:rPr>
              <w:t>e</w:t>
            </w:r>
            <w:r w:rsidRPr="00011A63">
              <w:rPr>
                <w:rFonts w:asciiTheme="minorHAnsi" w:eastAsia="Arial" w:hAnsiTheme="minorHAnsi" w:cstheme="minorHAnsi"/>
                <w:spacing w:val="-5"/>
                <w:lang w:val="it-IT"/>
              </w:rPr>
              <w:t>s</w:t>
            </w:r>
            <w:r w:rsidRPr="00011A63">
              <w:rPr>
                <w:rFonts w:asciiTheme="minorHAnsi" w:eastAsia="Arial" w:hAnsiTheme="minorHAnsi" w:cstheme="minorHAnsi"/>
                <w:spacing w:val="2"/>
                <w:lang w:val="it-IT"/>
              </w:rPr>
              <w:t>e</w:t>
            </w:r>
            <w:r w:rsidRPr="00011A63">
              <w:rPr>
                <w:rFonts w:asciiTheme="minorHAnsi" w:eastAsia="Arial" w:hAnsiTheme="minorHAnsi" w:cstheme="minorHAnsi"/>
                <w:spacing w:val="-2"/>
                <w:lang w:val="it-IT"/>
              </w:rPr>
              <w:t>r</w:t>
            </w:r>
            <w:r w:rsidRPr="00011A63">
              <w:rPr>
                <w:rFonts w:asciiTheme="minorHAnsi" w:eastAsia="Arial" w:hAnsiTheme="minorHAnsi" w:cstheme="minorHAnsi"/>
                <w:lang w:val="it-IT"/>
              </w:rPr>
              <w:t>c</w:t>
            </w:r>
            <w:r w:rsidRPr="00011A63">
              <w:rPr>
                <w:rFonts w:asciiTheme="minorHAnsi" w:eastAsia="Arial" w:hAnsiTheme="minorHAnsi" w:cstheme="minorHAnsi"/>
                <w:spacing w:val="-1"/>
                <w:lang w:val="it-IT"/>
              </w:rPr>
              <w:t>i</w:t>
            </w:r>
            <w:r w:rsidRPr="00011A63">
              <w:rPr>
                <w:rFonts w:asciiTheme="minorHAnsi" w:eastAsia="Arial" w:hAnsiTheme="minorHAnsi" w:cstheme="minorHAnsi"/>
                <w:lang w:val="it-IT"/>
              </w:rPr>
              <w:t>z</w:t>
            </w:r>
            <w:r w:rsidRPr="00011A63">
              <w:rPr>
                <w:rFonts w:asciiTheme="minorHAnsi" w:eastAsia="Arial" w:hAnsiTheme="minorHAnsi" w:cstheme="minorHAnsi"/>
                <w:spacing w:val="-1"/>
                <w:lang w:val="it-IT"/>
              </w:rPr>
              <w:t>i</w:t>
            </w:r>
            <w:r w:rsidRPr="00011A63">
              <w:rPr>
                <w:rFonts w:asciiTheme="minorHAnsi" w:eastAsia="Arial" w:hAnsiTheme="minorHAnsi" w:cstheme="minorHAnsi"/>
                <w:lang w:val="it-IT"/>
              </w:rPr>
              <w:t xml:space="preserve">o </w:t>
            </w:r>
            <w:r w:rsidRPr="00011A63">
              <w:rPr>
                <w:rFonts w:asciiTheme="minorHAnsi" w:eastAsia="Arial" w:hAnsiTheme="minorHAnsi" w:cstheme="minorHAnsi"/>
                <w:spacing w:val="2"/>
                <w:lang w:val="it-IT"/>
              </w:rPr>
              <w:t>de</w:t>
            </w:r>
            <w:r w:rsidRPr="00011A63">
              <w:rPr>
                <w:rFonts w:asciiTheme="minorHAnsi" w:eastAsia="Arial" w:hAnsiTheme="minorHAnsi" w:cstheme="minorHAnsi"/>
                <w:spacing w:val="-1"/>
                <w:lang w:val="it-IT"/>
              </w:rPr>
              <w:t>ll’</w:t>
            </w:r>
            <w:r w:rsidRPr="00011A63">
              <w:rPr>
                <w:rFonts w:asciiTheme="minorHAnsi" w:eastAsia="Arial" w:hAnsiTheme="minorHAnsi" w:cstheme="minorHAnsi"/>
                <w:spacing w:val="2"/>
                <w:lang w:val="it-IT"/>
              </w:rPr>
              <w:t>a</w:t>
            </w:r>
            <w:r w:rsidRPr="00011A63">
              <w:rPr>
                <w:rFonts w:asciiTheme="minorHAnsi" w:eastAsia="Arial" w:hAnsiTheme="minorHAnsi" w:cstheme="minorHAnsi"/>
                <w:spacing w:val="-4"/>
                <w:lang w:val="it-IT"/>
              </w:rPr>
              <w:t>t</w:t>
            </w:r>
            <w:r w:rsidRPr="00011A63">
              <w:rPr>
                <w:rFonts w:asciiTheme="minorHAnsi" w:eastAsia="Arial" w:hAnsiTheme="minorHAnsi" w:cstheme="minorHAnsi"/>
                <w:spacing w:val="1"/>
                <w:lang w:val="it-IT"/>
              </w:rPr>
              <w:t>t</w:t>
            </w:r>
            <w:r w:rsidRPr="00011A63">
              <w:rPr>
                <w:rFonts w:asciiTheme="minorHAnsi" w:eastAsia="Arial" w:hAnsiTheme="minorHAnsi" w:cstheme="minorHAnsi"/>
                <w:spacing w:val="-1"/>
                <w:lang w:val="it-IT"/>
              </w:rPr>
              <w:t>i</w:t>
            </w:r>
            <w:r w:rsidRPr="00011A63">
              <w:rPr>
                <w:rFonts w:asciiTheme="minorHAnsi" w:eastAsia="Arial" w:hAnsiTheme="minorHAnsi" w:cstheme="minorHAnsi"/>
                <w:lang w:val="it-IT"/>
              </w:rPr>
              <w:t>v</w:t>
            </w:r>
            <w:r w:rsidRPr="00011A63">
              <w:rPr>
                <w:rFonts w:asciiTheme="minorHAnsi" w:eastAsia="Arial" w:hAnsiTheme="minorHAnsi" w:cstheme="minorHAnsi"/>
                <w:spacing w:val="-1"/>
                <w:lang w:val="it-IT"/>
              </w:rPr>
              <w:t>i</w:t>
            </w:r>
            <w:r w:rsidRPr="00011A63">
              <w:rPr>
                <w:rFonts w:asciiTheme="minorHAnsi" w:eastAsia="Arial" w:hAnsiTheme="minorHAnsi" w:cstheme="minorHAnsi"/>
                <w:spacing w:val="1"/>
                <w:lang w:val="it-IT"/>
              </w:rPr>
              <w:t>t</w:t>
            </w:r>
            <w:r w:rsidRPr="00011A63">
              <w:rPr>
                <w:rFonts w:asciiTheme="minorHAnsi" w:eastAsia="Arial" w:hAnsiTheme="minorHAnsi" w:cstheme="minorHAnsi"/>
                <w:lang w:val="it-IT"/>
              </w:rPr>
              <w:t>à</w:t>
            </w:r>
          </w:p>
          <w:p w14:paraId="72136726" w14:textId="77777777" w:rsidR="00A50DDD" w:rsidRPr="00011A63" w:rsidRDefault="00A50DDD" w:rsidP="00EE6480">
            <w:pPr>
              <w:rPr>
                <w:rFonts w:asciiTheme="minorHAnsi" w:hAnsiTheme="minorHAnsi" w:cstheme="minorHAnsi"/>
                <w:lang w:val="it-IT"/>
              </w:rPr>
            </w:pPr>
          </w:p>
          <w:p w14:paraId="6D6915D0" w14:textId="77777777" w:rsidR="00A50DDD" w:rsidRPr="00011A63" w:rsidRDefault="00A50DDD" w:rsidP="00EE6480">
            <w:pPr>
              <w:ind w:left="76" w:right="582"/>
              <w:rPr>
                <w:rFonts w:asciiTheme="minorHAnsi" w:eastAsia="Arial" w:hAnsiTheme="minorHAnsi" w:cstheme="minorHAnsi"/>
                <w:lang w:val="it-IT"/>
              </w:rPr>
            </w:pPr>
            <w:r w:rsidRPr="00011A63">
              <w:rPr>
                <w:rFonts w:asciiTheme="minorHAnsi" w:eastAsia="Arial" w:hAnsiTheme="minorHAnsi" w:cstheme="minorHAnsi"/>
                <w:lang w:val="it-IT"/>
              </w:rPr>
              <w:t>- s</w:t>
            </w:r>
            <w:r w:rsidRPr="00011A63">
              <w:rPr>
                <w:rFonts w:asciiTheme="minorHAnsi" w:eastAsia="Arial" w:hAnsiTheme="minorHAnsi" w:cstheme="minorHAnsi"/>
                <w:spacing w:val="2"/>
                <w:lang w:val="it-IT"/>
              </w:rPr>
              <w:t>o</w:t>
            </w:r>
            <w:r w:rsidRPr="00011A63">
              <w:rPr>
                <w:rFonts w:asciiTheme="minorHAnsi" w:eastAsia="Arial" w:hAnsiTheme="minorHAnsi" w:cstheme="minorHAnsi"/>
                <w:lang w:val="it-IT"/>
              </w:rPr>
              <w:t>s</w:t>
            </w:r>
            <w:r w:rsidRPr="00011A63">
              <w:rPr>
                <w:rFonts w:asciiTheme="minorHAnsi" w:eastAsia="Arial" w:hAnsiTheme="minorHAnsi" w:cstheme="minorHAnsi"/>
                <w:spacing w:val="-3"/>
                <w:lang w:val="it-IT"/>
              </w:rPr>
              <w:t>p</w:t>
            </w:r>
            <w:r w:rsidRPr="00011A63">
              <w:rPr>
                <w:rFonts w:asciiTheme="minorHAnsi" w:eastAsia="Arial" w:hAnsiTheme="minorHAnsi" w:cstheme="minorHAnsi"/>
                <w:spacing w:val="2"/>
                <w:lang w:val="it-IT"/>
              </w:rPr>
              <w:t>en</w:t>
            </w:r>
            <w:r w:rsidRPr="00011A63">
              <w:rPr>
                <w:rFonts w:asciiTheme="minorHAnsi" w:eastAsia="Arial" w:hAnsiTheme="minorHAnsi" w:cstheme="minorHAnsi"/>
                <w:lang w:val="it-IT"/>
              </w:rPr>
              <w:t>s</w:t>
            </w:r>
            <w:r w:rsidRPr="00011A63">
              <w:rPr>
                <w:rFonts w:asciiTheme="minorHAnsi" w:eastAsia="Arial" w:hAnsiTheme="minorHAnsi" w:cstheme="minorHAnsi"/>
                <w:spacing w:val="-6"/>
                <w:lang w:val="it-IT"/>
              </w:rPr>
              <w:t>i</w:t>
            </w:r>
            <w:r w:rsidRPr="00011A63">
              <w:rPr>
                <w:rFonts w:asciiTheme="minorHAnsi" w:eastAsia="Arial" w:hAnsiTheme="minorHAnsi" w:cstheme="minorHAnsi"/>
                <w:spacing w:val="2"/>
                <w:lang w:val="it-IT"/>
              </w:rPr>
              <w:t>o</w:t>
            </w:r>
            <w:r w:rsidRPr="00011A63">
              <w:rPr>
                <w:rFonts w:asciiTheme="minorHAnsi" w:eastAsia="Arial" w:hAnsiTheme="minorHAnsi" w:cstheme="minorHAnsi"/>
                <w:spacing w:val="-3"/>
                <w:lang w:val="it-IT"/>
              </w:rPr>
              <w:t>n</w:t>
            </w:r>
            <w:r w:rsidRPr="00011A63">
              <w:rPr>
                <w:rFonts w:asciiTheme="minorHAnsi" w:eastAsia="Arial" w:hAnsiTheme="minorHAnsi" w:cstheme="minorHAnsi"/>
                <w:lang w:val="it-IT"/>
              </w:rPr>
              <w:t>e</w:t>
            </w:r>
            <w:r w:rsidRPr="00011A63">
              <w:rPr>
                <w:rFonts w:asciiTheme="minorHAnsi" w:eastAsia="Arial" w:hAnsiTheme="minorHAnsi" w:cstheme="minorHAnsi"/>
                <w:spacing w:val="3"/>
                <w:lang w:val="it-IT"/>
              </w:rPr>
              <w:t xml:space="preserve"> </w:t>
            </w:r>
            <w:r w:rsidRPr="00011A63">
              <w:rPr>
                <w:rFonts w:asciiTheme="minorHAnsi" w:eastAsia="Arial" w:hAnsiTheme="minorHAnsi" w:cstheme="minorHAnsi"/>
                <w:lang w:val="it-IT"/>
              </w:rPr>
              <w:t>o</w:t>
            </w:r>
            <w:r w:rsidRPr="00011A63">
              <w:rPr>
                <w:rFonts w:asciiTheme="minorHAnsi" w:eastAsia="Arial" w:hAnsiTheme="minorHAnsi" w:cstheme="minorHAnsi"/>
                <w:spacing w:val="-2"/>
                <w:lang w:val="it-IT"/>
              </w:rPr>
              <w:t xml:space="preserve"> r</w:t>
            </w:r>
            <w:r w:rsidRPr="00011A63">
              <w:rPr>
                <w:rFonts w:asciiTheme="minorHAnsi" w:eastAsia="Arial" w:hAnsiTheme="minorHAnsi" w:cstheme="minorHAnsi"/>
                <w:spacing w:val="2"/>
                <w:lang w:val="it-IT"/>
              </w:rPr>
              <w:t>e</w:t>
            </w:r>
            <w:r w:rsidRPr="00011A63">
              <w:rPr>
                <w:rFonts w:asciiTheme="minorHAnsi" w:eastAsia="Arial" w:hAnsiTheme="minorHAnsi" w:cstheme="minorHAnsi"/>
                <w:spacing w:val="-5"/>
                <w:lang w:val="it-IT"/>
              </w:rPr>
              <w:t>v</w:t>
            </w:r>
            <w:r w:rsidRPr="00011A63">
              <w:rPr>
                <w:rFonts w:asciiTheme="minorHAnsi" w:eastAsia="Arial" w:hAnsiTheme="minorHAnsi" w:cstheme="minorHAnsi"/>
                <w:spacing w:val="2"/>
                <w:lang w:val="it-IT"/>
              </w:rPr>
              <w:t>o</w:t>
            </w:r>
            <w:r w:rsidRPr="00011A63">
              <w:rPr>
                <w:rFonts w:asciiTheme="minorHAnsi" w:eastAsia="Arial" w:hAnsiTheme="minorHAnsi" w:cstheme="minorHAnsi"/>
                <w:lang w:val="it-IT"/>
              </w:rPr>
              <w:t>ca</w:t>
            </w:r>
            <w:r w:rsidRPr="00011A63">
              <w:rPr>
                <w:rFonts w:asciiTheme="minorHAnsi" w:eastAsia="Arial" w:hAnsiTheme="minorHAnsi" w:cstheme="minorHAnsi"/>
                <w:spacing w:val="-2"/>
                <w:lang w:val="it-IT"/>
              </w:rPr>
              <w:t xml:space="preserve"> </w:t>
            </w:r>
            <w:r w:rsidRPr="00011A63">
              <w:rPr>
                <w:rFonts w:asciiTheme="minorHAnsi" w:eastAsia="Arial" w:hAnsiTheme="minorHAnsi" w:cstheme="minorHAnsi"/>
                <w:spacing w:val="2"/>
                <w:lang w:val="it-IT"/>
              </w:rPr>
              <w:t>d</w:t>
            </w:r>
            <w:r w:rsidRPr="00011A63">
              <w:rPr>
                <w:rFonts w:asciiTheme="minorHAnsi" w:eastAsia="Arial" w:hAnsiTheme="minorHAnsi" w:cstheme="minorHAnsi"/>
                <w:lang w:val="it-IT"/>
              </w:rPr>
              <w:t xml:space="preserve">i </w:t>
            </w:r>
            <w:r w:rsidRPr="00011A63">
              <w:rPr>
                <w:rFonts w:asciiTheme="minorHAnsi" w:eastAsia="Arial" w:hAnsiTheme="minorHAnsi" w:cstheme="minorHAnsi"/>
                <w:spacing w:val="2"/>
                <w:lang w:val="it-IT"/>
              </w:rPr>
              <w:t>au</w:t>
            </w:r>
            <w:r w:rsidRPr="00011A63">
              <w:rPr>
                <w:rFonts w:asciiTheme="minorHAnsi" w:eastAsia="Arial" w:hAnsiTheme="minorHAnsi" w:cstheme="minorHAnsi"/>
                <w:spacing w:val="-4"/>
                <w:lang w:val="it-IT"/>
              </w:rPr>
              <w:t>t</w:t>
            </w:r>
            <w:r w:rsidRPr="00011A63">
              <w:rPr>
                <w:rFonts w:asciiTheme="minorHAnsi" w:eastAsia="Arial" w:hAnsiTheme="minorHAnsi" w:cstheme="minorHAnsi"/>
                <w:spacing w:val="2"/>
                <w:lang w:val="it-IT"/>
              </w:rPr>
              <w:t>o</w:t>
            </w:r>
            <w:r w:rsidRPr="00011A63">
              <w:rPr>
                <w:rFonts w:asciiTheme="minorHAnsi" w:eastAsia="Arial" w:hAnsiTheme="minorHAnsi" w:cstheme="minorHAnsi"/>
                <w:spacing w:val="-2"/>
                <w:lang w:val="it-IT"/>
              </w:rPr>
              <w:t>r</w:t>
            </w:r>
            <w:r w:rsidRPr="00011A63">
              <w:rPr>
                <w:rFonts w:asciiTheme="minorHAnsi" w:eastAsia="Arial" w:hAnsiTheme="minorHAnsi" w:cstheme="minorHAnsi"/>
                <w:spacing w:val="-1"/>
                <w:lang w:val="it-IT"/>
              </w:rPr>
              <w:t>i</w:t>
            </w:r>
            <w:r w:rsidRPr="00011A63">
              <w:rPr>
                <w:rFonts w:asciiTheme="minorHAnsi" w:eastAsia="Arial" w:hAnsiTheme="minorHAnsi" w:cstheme="minorHAnsi"/>
                <w:lang w:val="it-IT"/>
              </w:rPr>
              <w:t>zz</w:t>
            </w:r>
            <w:r w:rsidRPr="00011A63">
              <w:rPr>
                <w:rFonts w:asciiTheme="minorHAnsi" w:eastAsia="Arial" w:hAnsiTheme="minorHAnsi" w:cstheme="minorHAnsi"/>
                <w:spacing w:val="2"/>
                <w:lang w:val="it-IT"/>
              </w:rPr>
              <w:t>a</w:t>
            </w:r>
            <w:r w:rsidRPr="00011A63">
              <w:rPr>
                <w:rFonts w:asciiTheme="minorHAnsi" w:eastAsia="Arial" w:hAnsiTheme="minorHAnsi" w:cstheme="minorHAnsi"/>
                <w:lang w:val="it-IT"/>
              </w:rPr>
              <w:t>z</w:t>
            </w:r>
            <w:r w:rsidRPr="00011A63">
              <w:rPr>
                <w:rFonts w:asciiTheme="minorHAnsi" w:eastAsia="Arial" w:hAnsiTheme="minorHAnsi" w:cstheme="minorHAnsi"/>
                <w:spacing w:val="-1"/>
                <w:lang w:val="it-IT"/>
              </w:rPr>
              <w:t>i</w:t>
            </w:r>
            <w:r w:rsidRPr="00011A63">
              <w:rPr>
                <w:rFonts w:asciiTheme="minorHAnsi" w:eastAsia="Arial" w:hAnsiTheme="minorHAnsi" w:cstheme="minorHAnsi"/>
                <w:spacing w:val="-3"/>
                <w:lang w:val="it-IT"/>
              </w:rPr>
              <w:t>o</w:t>
            </w:r>
            <w:r w:rsidRPr="00011A63">
              <w:rPr>
                <w:rFonts w:asciiTheme="minorHAnsi" w:eastAsia="Arial" w:hAnsiTheme="minorHAnsi" w:cstheme="minorHAnsi"/>
                <w:spacing w:val="2"/>
                <w:lang w:val="it-IT"/>
              </w:rPr>
              <w:t>n</w:t>
            </w:r>
            <w:r w:rsidRPr="00011A63">
              <w:rPr>
                <w:rFonts w:asciiTheme="minorHAnsi" w:eastAsia="Arial" w:hAnsiTheme="minorHAnsi" w:cstheme="minorHAnsi"/>
                <w:spacing w:val="-1"/>
                <w:lang w:val="it-IT"/>
              </w:rPr>
              <w:t>i</w:t>
            </w:r>
            <w:r w:rsidRPr="00011A63">
              <w:rPr>
                <w:rFonts w:asciiTheme="minorHAnsi" w:eastAsia="Arial" w:hAnsiTheme="minorHAnsi" w:cstheme="minorHAnsi"/>
                <w:lang w:val="it-IT"/>
              </w:rPr>
              <w:t>,</w:t>
            </w:r>
            <w:r w:rsidRPr="00011A63">
              <w:rPr>
                <w:rFonts w:asciiTheme="minorHAnsi" w:eastAsia="Arial" w:hAnsiTheme="minorHAnsi" w:cstheme="minorHAnsi"/>
                <w:spacing w:val="2"/>
                <w:lang w:val="it-IT"/>
              </w:rPr>
              <w:t xml:space="preserve"> </w:t>
            </w:r>
            <w:r w:rsidRPr="00011A63">
              <w:rPr>
                <w:rFonts w:asciiTheme="minorHAnsi" w:eastAsia="Arial" w:hAnsiTheme="minorHAnsi" w:cstheme="minorHAnsi"/>
                <w:spacing w:val="-1"/>
                <w:lang w:val="it-IT"/>
              </w:rPr>
              <w:t>li</w:t>
            </w:r>
            <w:r w:rsidRPr="00011A63">
              <w:rPr>
                <w:rFonts w:asciiTheme="minorHAnsi" w:eastAsia="Arial" w:hAnsiTheme="minorHAnsi" w:cstheme="minorHAnsi"/>
                <w:spacing w:val="-5"/>
                <w:lang w:val="it-IT"/>
              </w:rPr>
              <w:t>c</w:t>
            </w:r>
            <w:r w:rsidRPr="00011A63">
              <w:rPr>
                <w:rFonts w:asciiTheme="minorHAnsi" w:eastAsia="Arial" w:hAnsiTheme="minorHAnsi" w:cstheme="minorHAnsi"/>
                <w:spacing w:val="2"/>
                <w:lang w:val="it-IT"/>
              </w:rPr>
              <w:t>en</w:t>
            </w:r>
            <w:r w:rsidRPr="00011A63">
              <w:rPr>
                <w:rFonts w:asciiTheme="minorHAnsi" w:eastAsia="Arial" w:hAnsiTheme="minorHAnsi" w:cstheme="minorHAnsi"/>
                <w:spacing w:val="-5"/>
                <w:lang w:val="it-IT"/>
              </w:rPr>
              <w:t>z</w:t>
            </w:r>
            <w:r w:rsidRPr="00011A63">
              <w:rPr>
                <w:rFonts w:asciiTheme="minorHAnsi" w:eastAsia="Arial" w:hAnsiTheme="minorHAnsi" w:cstheme="minorHAnsi"/>
                <w:lang w:val="it-IT"/>
              </w:rPr>
              <w:t>e</w:t>
            </w:r>
            <w:r w:rsidRPr="00011A63">
              <w:rPr>
                <w:rFonts w:asciiTheme="minorHAnsi" w:eastAsia="Arial" w:hAnsiTheme="minorHAnsi" w:cstheme="minorHAnsi"/>
                <w:spacing w:val="3"/>
                <w:lang w:val="it-IT"/>
              </w:rPr>
              <w:t xml:space="preserve"> </w:t>
            </w:r>
            <w:r w:rsidRPr="00011A63">
              <w:rPr>
                <w:rFonts w:asciiTheme="minorHAnsi" w:eastAsia="Arial" w:hAnsiTheme="minorHAnsi" w:cstheme="minorHAnsi"/>
                <w:lang w:val="it-IT"/>
              </w:rPr>
              <w:t>o c</w:t>
            </w:r>
            <w:r w:rsidRPr="00011A63">
              <w:rPr>
                <w:rFonts w:asciiTheme="minorHAnsi" w:eastAsia="Arial" w:hAnsiTheme="minorHAnsi" w:cstheme="minorHAnsi"/>
                <w:spacing w:val="2"/>
                <w:lang w:val="it-IT"/>
              </w:rPr>
              <w:t>on</w:t>
            </w:r>
            <w:r w:rsidRPr="00011A63">
              <w:rPr>
                <w:rFonts w:asciiTheme="minorHAnsi" w:eastAsia="Arial" w:hAnsiTheme="minorHAnsi" w:cstheme="minorHAnsi"/>
                <w:spacing w:val="-5"/>
                <w:lang w:val="it-IT"/>
              </w:rPr>
              <w:t>c</w:t>
            </w:r>
            <w:r w:rsidRPr="00011A63">
              <w:rPr>
                <w:rFonts w:asciiTheme="minorHAnsi" w:eastAsia="Arial" w:hAnsiTheme="minorHAnsi" w:cstheme="minorHAnsi"/>
                <w:spacing w:val="2"/>
                <w:lang w:val="it-IT"/>
              </w:rPr>
              <w:t>e</w:t>
            </w:r>
            <w:r w:rsidRPr="00011A63">
              <w:rPr>
                <w:rFonts w:asciiTheme="minorHAnsi" w:eastAsia="Arial" w:hAnsiTheme="minorHAnsi" w:cstheme="minorHAnsi"/>
                <w:lang w:val="it-IT"/>
              </w:rPr>
              <w:t>ss</w:t>
            </w:r>
            <w:r w:rsidRPr="00011A63">
              <w:rPr>
                <w:rFonts w:asciiTheme="minorHAnsi" w:eastAsia="Arial" w:hAnsiTheme="minorHAnsi" w:cstheme="minorHAnsi"/>
                <w:spacing w:val="-1"/>
                <w:lang w:val="it-IT"/>
              </w:rPr>
              <w:t>i</w:t>
            </w:r>
            <w:r w:rsidRPr="00011A63">
              <w:rPr>
                <w:rFonts w:asciiTheme="minorHAnsi" w:eastAsia="Arial" w:hAnsiTheme="minorHAnsi" w:cstheme="minorHAnsi"/>
                <w:spacing w:val="-3"/>
                <w:lang w:val="it-IT"/>
              </w:rPr>
              <w:t>o</w:t>
            </w:r>
            <w:r w:rsidRPr="00011A63">
              <w:rPr>
                <w:rFonts w:asciiTheme="minorHAnsi" w:eastAsia="Arial" w:hAnsiTheme="minorHAnsi" w:cstheme="minorHAnsi"/>
                <w:spacing w:val="2"/>
                <w:lang w:val="it-IT"/>
              </w:rPr>
              <w:t>n</w:t>
            </w:r>
            <w:r w:rsidRPr="00011A63">
              <w:rPr>
                <w:rFonts w:asciiTheme="minorHAnsi" w:eastAsia="Arial" w:hAnsiTheme="minorHAnsi" w:cstheme="minorHAnsi"/>
                <w:lang w:val="it-IT"/>
              </w:rPr>
              <w:t xml:space="preserve">i </w:t>
            </w:r>
            <w:r w:rsidRPr="00011A63">
              <w:rPr>
                <w:rFonts w:asciiTheme="minorHAnsi" w:eastAsia="Arial" w:hAnsiTheme="minorHAnsi" w:cstheme="minorHAnsi"/>
                <w:spacing w:val="-4"/>
                <w:lang w:val="it-IT"/>
              </w:rPr>
              <w:t>f</w:t>
            </w:r>
            <w:r w:rsidRPr="00011A63">
              <w:rPr>
                <w:rFonts w:asciiTheme="minorHAnsi" w:eastAsia="Arial" w:hAnsiTheme="minorHAnsi" w:cstheme="minorHAnsi"/>
                <w:spacing w:val="2"/>
                <w:lang w:val="it-IT"/>
              </w:rPr>
              <w:t>un</w:t>
            </w:r>
            <w:r w:rsidRPr="00011A63">
              <w:rPr>
                <w:rFonts w:asciiTheme="minorHAnsi" w:eastAsia="Arial" w:hAnsiTheme="minorHAnsi" w:cstheme="minorHAnsi"/>
                <w:lang w:val="it-IT"/>
              </w:rPr>
              <w:t>z</w:t>
            </w:r>
            <w:r w:rsidRPr="00011A63">
              <w:rPr>
                <w:rFonts w:asciiTheme="minorHAnsi" w:eastAsia="Arial" w:hAnsiTheme="minorHAnsi" w:cstheme="minorHAnsi"/>
                <w:spacing w:val="-6"/>
                <w:lang w:val="it-IT"/>
              </w:rPr>
              <w:t>i</w:t>
            </w:r>
            <w:r w:rsidRPr="00011A63">
              <w:rPr>
                <w:rFonts w:asciiTheme="minorHAnsi" w:eastAsia="Arial" w:hAnsiTheme="minorHAnsi" w:cstheme="minorHAnsi"/>
                <w:spacing w:val="2"/>
                <w:lang w:val="it-IT"/>
              </w:rPr>
              <w:t>o</w:t>
            </w:r>
            <w:r w:rsidRPr="00011A63">
              <w:rPr>
                <w:rFonts w:asciiTheme="minorHAnsi" w:eastAsia="Arial" w:hAnsiTheme="minorHAnsi" w:cstheme="minorHAnsi"/>
                <w:spacing w:val="-3"/>
                <w:lang w:val="it-IT"/>
              </w:rPr>
              <w:t>n</w:t>
            </w:r>
            <w:r w:rsidRPr="00011A63">
              <w:rPr>
                <w:rFonts w:asciiTheme="minorHAnsi" w:eastAsia="Arial" w:hAnsiTheme="minorHAnsi" w:cstheme="minorHAnsi"/>
                <w:spacing w:val="2"/>
                <w:lang w:val="it-IT"/>
              </w:rPr>
              <w:t>a</w:t>
            </w:r>
            <w:r w:rsidRPr="00011A63">
              <w:rPr>
                <w:rFonts w:asciiTheme="minorHAnsi" w:eastAsia="Arial" w:hAnsiTheme="minorHAnsi" w:cstheme="minorHAnsi"/>
                <w:spacing w:val="-1"/>
                <w:lang w:val="it-IT"/>
              </w:rPr>
              <w:t>l</w:t>
            </w:r>
            <w:r w:rsidRPr="00011A63">
              <w:rPr>
                <w:rFonts w:asciiTheme="minorHAnsi" w:eastAsia="Arial" w:hAnsiTheme="minorHAnsi" w:cstheme="minorHAnsi"/>
                <w:lang w:val="it-IT"/>
              </w:rPr>
              <w:t xml:space="preserve">i </w:t>
            </w:r>
            <w:r w:rsidRPr="00011A63">
              <w:rPr>
                <w:rFonts w:asciiTheme="minorHAnsi" w:eastAsia="Arial" w:hAnsiTheme="minorHAnsi" w:cstheme="minorHAnsi"/>
                <w:spacing w:val="2"/>
                <w:lang w:val="it-IT"/>
              </w:rPr>
              <w:t>a</w:t>
            </w:r>
            <w:r w:rsidRPr="00011A63">
              <w:rPr>
                <w:rFonts w:asciiTheme="minorHAnsi" w:eastAsia="Arial" w:hAnsiTheme="minorHAnsi" w:cstheme="minorHAnsi"/>
                <w:spacing w:val="-1"/>
                <w:lang w:val="it-IT"/>
              </w:rPr>
              <w:t>ll</w:t>
            </w:r>
            <w:r w:rsidRPr="00011A63">
              <w:rPr>
                <w:rFonts w:asciiTheme="minorHAnsi" w:eastAsia="Arial" w:hAnsiTheme="minorHAnsi" w:cstheme="minorHAnsi"/>
                <w:lang w:val="it-IT"/>
              </w:rPr>
              <w:t>a c</w:t>
            </w:r>
            <w:r w:rsidRPr="00011A63">
              <w:rPr>
                <w:rFonts w:asciiTheme="minorHAnsi" w:eastAsia="Arial" w:hAnsiTheme="minorHAnsi" w:cstheme="minorHAnsi"/>
                <w:spacing w:val="2"/>
                <w:lang w:val="it-IT"/>
              </w:rPr>
              <w:t>o</w:t>
            </w:r>
            <w:r w:rsidRPr="00011A63">
              <w:rPr>
                <w:rFonts w:asciiTheme="minorHAnsi" w:eastAsia="Arial" w:hAnsiTheme="minorHAnsi" w:cstheme="minorHAnsi"/>
                <w:spacing w:val="-2"/>
                <w:lang w:val="it-IT"/>
              </w:rPr>
              <w:t>m</w:t>
            </w:r>
            <w:r w:rsidRPr="00011A63">
              <w:rPr>
                <w:rFonts w:asciiTheme="minorHAnsi" w:eastAsia="Arial" w:hAnsiTheme="minorHAnsi" w:cstheme="minorHAnsi"/>
                <w:spacing w:val="3"/>
                <w:lang w:val="it-IT"/>
              </w:rPr>
              <w:t>m</w:t>
            </w:r>
            <w:r w:rsidRPr="00011A63">
              <w:rPr>
                <w:rFonts w:asciiTheme="minorHAnsi" w:eastAsia="Arial" w:hAnsiTheme="minorHAnsi" w:cstheme="minorHAnsi"/>
                <w:spacing w:val="-1"/>
                <w:lang w:val="it-IT"/>
              </w:rPr>
              <w:t>i</w:t>
            </w:r>
            <w:r w:rsidRPr="00011A63">
              <w:rPr>
                <w:rFonts w:asciiTheme="minorHAnsi" w:eastAsia="Arial" w:hAnsiTheme="minorHAnsi" w:cstheme="minorHAnsi"/>
                <w:lang w:val="it-IT"/>
              </w:rPr>
              <w:t>ss</w:t>
            </w:r>
            <w:r w:rsidRPr="00011A63">
              <w:rPr>
                <w:rFonts w:asciiTheme="minorHAnsi" w:eastAsia="Arial" w:hAnsiTheme="minorHAnsi" w:cstheme="minorHAnsi"/>
                <w:spacing w:val="-6"/>
                <w:lang w:val="it-IT"/>
              </w:rPr>
              <w:t>i</w:t>
            </w:r>
            <w:r w:rsidRPr="00011A63">
              <w:rPr>
                <w:rFonts w:asciiTheme="minorHAnsi" w:eastAsia="Arial" w:hAnsiTheme="minorHAnsi" w:cstheme="minorHAnsi"/>
                <w:spacing w:val="2"/>
                <w:lang w:val="it-IT"/>
              </w:rPr>
              <w:t>o</w:t>
            </w:r>
            <w:r w:rsidRPr="00011A63">
              <w:rPr>
                <w:rFonts w:asciiTheme="minorHAnsi" w:eastAsia="Arial" w:hAnsiTheme="minorHAnsi" w:cstheme="minorHAnsi"/>
                <w:spacing w:val="-3"/>
                <w:lang w:val="it-IT"/>
              </w:rPr>
              <w:t>n</w:t>
            </w:r>
            <w:r w:rsidRPr="00011A63">
              <w:rPr>
                <w:rFonts w:asciiTheme="minorHAnsi" w:eastAsia="Arial" w:hAnsiTheme="minorHAnsi" w:cstheme="minorHAnsi"/>
                <w:lang w:val="it-IT"/>
              </w:rPr>
              <w:t>e</w:t>
            </w:r>
            <w:r w:rsidRPr="00011A63">
              <w:rPr>
                <w:rFonts w:asciiTheme="minorHAnsi" w:eastAsia="Arial" w:hAnsiTheme="minorHAnsi" w:cstheme="minorHAnsi"/>
                <w:spacing w:val="5"/>
                <w:lang w:val="it-IT"/>
              </w:rPr>
              <w:t xml:space="preserve"> </w:t>
            </w:r>
            <w:r w:rsidRPr="00011A63">
              <w:rPr>
                <w:rFonts w:asciiTheme="minorHAnsi" w:eastAsia="Arial" w:hAnsiTheme="minorHAnsi" w:cstheme="minorHAnsi"/>
                <w:spacing w:val="-3"/>
                <w:lang w:val="it-IT"/>
              </w:rPr>
              <w:t>d</w:t>
            </w:r>
            <w:r w:rsidRPr="00011A63">
              <w:rPr>
                <w:rFonts w:asciiTheme="minorHAnsi" w:eastAsia="Arial" w:hAnsiTheme="minorHAnsi" w:cstheme="minorHAnsi"/>
                <w:spacing w:val="2"/>
                <w:lang w:val="it-IT"/>
              </w:rPr>
              <w:t>e</w:t>
            </w:r>
            <w:r w:rsidRPr="00011A63">
              <w:rPr>
                <w:rFonts w:asciiTheme="minorHAnsi" w:eastAsia="Arial" w:hAnsiTheme="minorHAnsi" w:cstheme="minorHAnsi"/>
                <w:spacing w:val="-1"/>
                <w:lang w:val="it-IT"/>
              </w:rPr>
              <w:t>ll’ill</w:t>
            </w:r>
            <w:r w:rsidRPr="00011A63">
              <w:rPr>
                <w:rFonts w:asciiTheme="minorHAnsi" w:eastAsia="Arial" w:hAnsiTheme="minorHAnsi" w:cstheme="minorHAnsi"/>
                <w:spacing w:val="2"/>
                <w:lang w:val="it-IT"/>
              </w:rPr>
              <w:t>e</w:t>
            </w:r>
            <w:r w:rsidRPr="00011A63">
              <w:rPr>
                <w:rFonts w:asciiTheme="minorHAnsi" w:eastAsia="Arial" w:hAnsiTheme="minorHAnsi" w:cstheme="minorHAnsi"/>
                <w:lang w:val="it-IT"/>
              </w:rPr>
              <w:t>c</w:t>
            </w:r>
            <w:r w:rsidRPr="00011A63">
              <w:rPr>
                <w:rFonts w:asciiTheme="minorHAnsi" w:eastAsia="Arial" w:hAnsiTheme="minorHAnsi" w:cstheme="minorHAnsi"/>
                <w:spacing w:val="-1"/>
                <w:lang w:val="it-IT"/>
              </w:rPr>
              <w:t>i</w:t>
            </w:r>
            <w:r w:rsidRPr="00011A63">
              <w:rPr>
                <w:rFonts w:asciiTheme="minorHAnsi" w:eastAsia="Arial" w:hAnsiTheme="minorHAnsi" w:cstheme="minorHAnsi"/>
                <w:spacing w:val="1"/>
                <w:lang w:val="it-IT"/>
              </w:rPr>
              <w:t>t</w:t>
            </w:r>
            <w:r w:rsidRPr="00011A63">
              <w:rPr>
                <w:rFonts w:asciiTheme="minorHAnsi" w:eastAsia="Arial" w:hAnsiTheme="minorHAnsi" w:cstheme="minorHAnsi"/>
                <w:lang w:val="it-IT"/>
              </w:rPr>
              <w:t>o</w:t>
            </w:r>
          </w:p>
          <w:p w14:paraId="7376B3E3" w14:textId="77777777" w:rsidR="00A50DDD" w:rsidRPr="00011A63" w:rsidRDefault="00A50DDD" w:rsidP="00EE6480">
            <w:pPr>
              <w:rPr>
                <w:rFonts w:asciiTheme="minorHAnsi" w:hAnsiTheme="minorHAnsi" w:cstheme="minorHAnsi"/>
                <w:lang w:val="it-IT"/>
              </w:rPr>
            </w:pPr>
          </w:p>
          <w:p w14:paraId="2BDFF7E3" w14:textId="77777777" w:rsidR="00A50DDD" w:rsidRPr="00011A63" w:rsidRDefault="00A50DDD" w:rsidP="00EE6480">
            <w:pPr>
              <w:ind w:left="76"/>
              <w:rPr>
                <w:rFonts w:asciiTheme="minorHAnsi" w:eastAsia="Arial" w:hAnsiTheme="minorHAnsi" w:cstheme="minorHAnsi"/>
                <w:lang w:val="it-IT"/>
              </w:rPr>
            </w:pPr>
            <w:r w:rsidRPr="00011A63">
              <w:rPr>
                <w:rFonts w:asciiTheme="minorHAnsi" w:eastAsia="Arial" w:hAnsiTheme="minorHAnsi" w:cstheme="minorHAnsi"/>
                <w:lang w:val="it-IT"/>
              </w:rPr>
              <w:t xml:space="preserve">- </w:t>
            </w:r>
            <w:r w:rsidRPr="00011A63">
              <w:rPr>
                <w:rFonts w:asciiTheme="minorHAnsi" w:eastAsia="Arial" w:hAnsiTheme="minorHAnsi" w:cstheme="minorHAnsi"/>
                <w:spacing w:val="2"/>
                <w:lang w:val="it-IT"/>
              </w:rPr>
              <w:t>d</w:t>
            </w:r>
            <w:r w:rsidRPr="00011A63">
              <w:rPr>
                <w:rFonts w:asciiTheme="minorHAnsi" w:eastAsia="Arial" w:hAnsiTheme="minorHAnsi" w:cstheme="minorHAnsi"/>
                <w:spacing w:val="-1"/>
                <w:lang w:val="it-IT"/>
              </w:rPr>
              <w:t>i</w:t>
            </w:r>
            <w:r w:rsidRPr="00011A63">
              <w:rPr>
                <w:rFonts w:asciiTheme="minorHAnsi" w:eastAsia="Arial" w:hAnsiTheme="minorHAnsi" w:cstheme="minorHAnsi"/>
                <w:lang w:val="it-IT"/>
              </w:rPr>
              <w:t>v</w:t>
            </w:r>
            <w:r w:rsidRPr="00011A63">
              <w:rPr>
                <w:rFonts w:asciiTheme="minorHAnsi" w:eastAsia="Arial" w:hAnsiTheme="minorHAnsi" w:cstheme="minorHAnsi"/>
                <w:spacing w:val="-1"/>
                <w:lang w:val="it-IT"/>
              </w:rPr>
              <w:t>i</w:t>
            </w:r>
            <w:r w:rsidRPr="00011A63">
              <w:rPr>
                <w:rFonts w:asciiTheme="minorHAnsi" w:eastAsia="Arial" w:hAnsiTheme="minorHAnsi" w:cstheme="minorHAnsi"/>
                <w:spacing w:val="2"/>
                <w:lang w:val="it-IT"/>
              </w:rPr>
              <w:t>e</w:t>
            </w:r>
            <w:r w:rsidRPr="00011A63">
              <w:rPr>
                <w:rFonts w:asciiTheme="minorHAnsi" w:eastAsia="Arial" w:hAnsiTheme="minorHAnsi" w:cstheme="minorHAnsi"/>
                <w:spacing w:val="-4"/>
                <w:lang w:val="it-IT"/>
              </w:rPr>
              <w:t>t</w:t>
            </w:r>
            <w:r w:rsidRPr="00011A63">
              <w:rPr>
                <w:rFonts w:asciiTheme="minorHAnsi" w:eastAsia="Arial" w:hAnsiTheme="minorHAnsi" w:cstheme="minorHAnsi"/>
                <w:lang w:val="it-IT"/>
              </w:rPr>
              <w:t>o</w:t>
            </w:r>
            <w:r w:rsidRPr="00011A63">
              <w:rPr>
                <w:rFonts w:asciiTheme="minorHAnsi" w:eastAsia="Arial" w:hAnsiTheme="minorHAnsi" w:cstheme="minorHAnsi"/>
                <w:spacing w:val="3"/>
                <w:lang w:val="it-IT"/>
              </w:rPr>
              <w:t xml:space="preserve"> </w:t>
            </w:r>
            <w:r w:rsidRPr="00011A63">
              <w:rPr>
                <w:rFonts w:asciiTheme="minorHAnsi" w:eastAsia="Arial" w:hAnsiTheme="minorHAnsi" w:cstheme="minorHAnsi"/>
                <w:spacing w:val="2"/>
                <w:lang w:val="it-IT"/>
              </w:rPr>
              <w:t>d</w:t>
            </w:r>
            <w:r w:rsidRPr="00011A63">
              <w:rPr>
                <w:rFonts w:asciiTheme="minorHAnsi" w:eastAsia="Arial" w:hAnsiTheme="minorHAnsi" w:cstheme="minorHAnsi"/>
                <w:lang w:val="it-IT"/>
              </w:rPr>
              <w:t xml:space="preserve">i </w:t>
            </w:r>
            <w:r w:rsidRPr="00011A63">
              <w:rPr>
                <w:rFonts w:asciiTheme="minorHAnsi" w:eastAsia="Arial" w:hAnsiTheme="minorHAnsi" w:cstheme="minorHAnsi"/>
                <w:spacing w:val="-5"/>
                <w:lang w:val="it-IT"/>
              </w:rPr>
              <w:t>c</w:t>
            </w:r>
            <w:r w:rsidRPr="00011A63">
              <w:rPr>
                <w:rFonts w:asciiTheme="minorHAnsi" w:eastAsia="Arial" w:hAnsiTheme="minorHAnsi" w:cstheme="minorHAnsi"/>
                <w:spacing w:val="-3"/>
                <w:lang w:val="it-IT"/>
              </w:rPr>
              <w:t>o</w:t>
            </w:r>
            <w:r w:rsidRPr="00011A63">
              <w:rPr>
                <w:rFonts w:asciiTheme="minorHAnsi" w:eastAsia="Arial" w:hAnsiTheme="minorHAnsi" w:cstheme="minorHAnsi"/>
                <w:spacing w:val="2"/>
                <w:lang w:val="it-IT"/>
              </w:rPr>
              <w:t>n</w:t>
            </w:r>
            <w:r w:rsidRPr="00011A63">
              <w:rPr>
                <w:rFonts w:asciiTheme="minorHAnsi" w:eastAsia="Arial" w:hAnsiTheme="minorHAnsi" w:cstheme="minorHAnsi"/>
                <w:spacing w:val="1"/>
                <w:lang w:val="it-IT"/>
              </w:rPr>
              <w:t>t</w:t>
            </w:r>
            <w:r w:rsidRPr="00011A63">
              <w:rPr>
                <w:rFonts w:asciiTheme="minorHAnsi" w:eastAsia="Arial" w:hAnsiTheme="minorHAnsi" w:cstheme="minorHAnsi"/>
                <w:spacing w:val="-2"/>
                <w:lang w:val="it-IT"/>
              </w:rPr>
              <w:t>r</w:t>
            </w:r>
            <w:r w:rsidRPr="00011A63">
              <w:rPr>
                <w:rFonts w:asciiTheme="minorHAnsi" w:eastAsia="Arial" w:hAnsiTheme="minorHAnsi" w:cstheme="minorHAnsi"/>
                <w:spacing w:val="2"/>
                <w:lang w:val="it-IT"/>
              </w:rPr>
              <w:t>a</w:t>
            </w:r>
            <w:r w:rsidRPr="00011A63">
              <w:rPr>
                <w:rFonts w:asciiTheme="minorHAnsi" w:eastAsia="Arial" w:hAnsiTheme="minorHAnsi" w:cstheme="minorHAnsi"/>
                <w:spacing w:val="-4"/>
                <w:lang w:val="it-IT"/>
              </w:rPr>
              <w:t>t</w:t>
            </w:r>
            <w:r w:rsidRPr="00011A63">
              <w:rPr>
                <w:rFonts w:asciiTheme="minorHAnsi" w:eastAsia="Arial" w:hAnsiTheme="minorHAnsi" w:cstheme="minorHAnsi"/>
                <w:spacing w:val="1"/>
                <w:lang w:val="it-IT"/>
              </w:rPr>
              <w:t>t</w:t>
            </w:r>
            <w:r w:rsidRPr="00011A63">
              <w:rPr>
                <w:rFonts w:asciiTheme="minorHAnsi" w:eastAsia="Arial" w:hAnsiTheme="minorHAnsi" w:cstheme="minorHAnsi"/>
                <w:spacing w:val="2"/>
                <w:lang w:val="it-IT"/>
              </w:rPr>
              <w:t>a</w:t>
            </w:r>
            <w:r w:rsidRPr="00011A63">
              <w:rPr>
                <w:rFonts w:asciiTheme="minorHAnsi" w:eastAsia="Arial" w:hAnsiTheme="minorHAnsi" w:cstheme="minorHAnsi"/>
                <w:spacing w:val="-2"/>
                <w:lang w:val="it-IT"/>
              </w:rPr>
              <w:t>r</w:t>
            </w:r>
            <w:r w:rsidRPr="00011A63">
              <w:rPr>
                <w:rFonts w:asciiTheme="minorHAnsi" w:eastAsia="Arial" w:hAnsiTheme="minorHAnsi" w:cstheme="minorHAnsi"/>
                <w:lang w:val="it-IT"/>
              </w:rPr>
              <w:t>e</w:t>
            </w:r>
            <w:r w:rsidRPr="00011A63">
              <w:rPr>
                <w:rFonts w:asciiTheme="minorHAnsi" w:eastAsia="Arial" w:hAnsiTheme="minorHAnsi" w:cstheme="minorHAnsi"/>
                <w:spacing w:val="-2"/>
                <w:lang w:val="it-IT"/>
              </w:rPr>
              <w:t xml:space="preserve"> </w:t>
            </w:r>
            <w:r w:rsidRPr="00011A63">
              <w:rPr>
                <w:rFonts w:asciiTheme="minorHAnsi" w:eastAsia="Arial" w:hAnsiTheme="minorHAnsi" w:cstheme="minorHAnsi"/>
                <w:lang w:val="it-IT"/>
              </w:rPr>
              <w:t>c</w:t>
            </w:r>
            <w:r w:rsidRPr="00011A63">
              <w:rPr>
                <w:rFonts w:asciiTheme="minorHAnsi" w:eastAsia="Arial" w:hAnsiTheme="minorHAnsi" w:cstheme="minorHAnsi"/>
                <w:spacing w:val="-3"/>
                <w:lang w:val="it-IT"/>
              </w:rPr>
              <w:t>o</w:t>
            </w:r>
            <w:r w:rsidRPr="00011A63">
              <w:rPr>
                <w:rFonts w:asciiTheme="minorHAnsi" w:eastAsia="Arial" w:hAnsiTheme="minorHAnsi" w:cstheme="minorHAnsi"/>
                <w:lang w:val="it-IT"/>
              </w:rPr>
              <w:t>n</w:t>
            </w:r>
            <w:r w:rsidRPr="00011A63">
              <w:rPr>
                <w:rFonts w:asciiTheme="minorHAnsi" w:eastAsia="Arial" w:hAnsiTheme="minorHAnsi" w:cstheme="minorHAnsi"/>
                <w:spacing w:val="3"/>
                <w:lang w:val="it-IT"/>
              </w:rPr>
              <w:t xml:space="preserve"> </w:t>
            </w:r>
            <w:r w:rsidRPr="00011A63">
              <w:rPr>
                <w:rFonts w:asciiTheme="minorHAnsi" w:eastAsia="Arial" w:hAnsiTheme="minorHAnsi" w:cstheme="minorHAnsi"/>
                <w:spacing w:val="-1"/>
                <w:lang w:val="it-IT"/>
              </w:rPr>
              <w:t>l</w:t>
            </w:r>
            <w:r w:rsidRPr="00011A63">
              <w:rPr>
                <w:rFonts w:asciiTheme="minorHAnsi" w:eastAsia="Arial" w:hAnsiTheme="minorHAnsi" w:cstheme="minorHAnsi"/>
                <w:lang w:val="it-IT"/>
              </w:rPr>
              <w:t>a</w:t>
            </w:r>
          </w:p>
          <w:p w14:paraId="4A359302" w14:textId="77777777" w:rsidR="00A50DDD" w:rsidRPr="00011A63" w:rsidRDefault="00A50DDD" w:rsidP="00EE6480">
            <w:pPr>
              <w:ind w:left="76"/>
              <w:rPr>
                <w:rFonts w:asciiTheme="minorHAnsi" w:eastAsia="Arial" w:hAnsiTheme="minorHAnsi" w:cstheme="minorHAnsi"/>
                <w:lang w:val="it-IT"/>
              </w:rPr>
            </w:pPr>
            <w:r w:rsidRPr="00011A63">
              <w:rPr>
                <w:rFonts w:asciiTheme="minorHAnsi" w:eastAsia="Arial" w:hAnsiTheme="minorHAnsi" w:cstheme="minorHAnsi"/>
                <w:spacing w:val="1"/>
                <w:lang w:val="it-IT"/>
              </w:rPr>
              <w:t>P.A</w:t>
            </w:r>
            <w:r w:rsidRPr="00011A63">
              <w:rPr>
                <w:rFonts w:asciiTheme="minorHAnsi" w:eastAsia="Arial" w:hAnsiTheme="minorHAnsi" w:cstheme="minorHAnsi"/>
                <w:lang w:val="it-IT"/>
              </w:rPr>
              <w:t>.</w:t>
            </w:r>
          </w:p>
          <w:p w14:paraId="0455A1E0" w14:textId="77777777" w:rsidR="00A50DDD" w:rsidRPr="00011A63" w:rsidRDefault="00A50DDD" w:rsidP="00EE6480">
            <w:pPr>
              <w:rPr>
                <w:rFonts w:asciiTheme="minorHAnsi" w:hAnsiTheme="minorHAnsi" w:cstheme="minorHAnsi"/>
                <w:lang w:val="it-IT"/>
              </w:rPr>
            </w:pPr>
          </w:p>
          <w:p w14:paraId="642FC24C" w14:textId="77777777" w:rsidR="00A50DDD" w:rsidRPr="00011A63" w:rsidRDefault="00A50DDD" w:rsidP="00EE6480">
            <w:pPr>
              <w:ind w:left="76" w:right="69"/>
              <w:rPr>
                <w:rFonts w:asciiTheme="minorHAnsi" w:eastAsia="Arial" w:hAnsiTheme="minorHAnsi" w:cstheme="minorHAnsi"/>
                <w:lang w:val="it-IT"/>
              </w:rPr>
            </w:pPr>
            <w:r w:rsidRPr="00011A63">
              <w:rPr>
                <w:rFonts w:asciiTheme="minorHAnsi" w:eastAsia="Arial" w:hAnsiTheme="minorHAnsi" w:cstheme="minorHAnsi"/>
                <w:lang w:val="it-IT"/>
              </w:rPr>
              <w:t xml:space="preserve">- </w:t>
            </w:r>
            <w:r w:rsidRPr="00011A63">
              <w:rPr>
                <w:rFonts w:asciiTheme="minorHAnsi" w:eastAsia="Arial" w:hAnsiTheme="minorHAnsi" w:cstheme="minorHAnsi"/>
                <w:spacing w:val="2"/>
                <w:lang w:val="it-IT"/>
              </w:rPr>
              <w:t>e</w:t>
            </w:r>
            <w:r w:rsidRPr="00011A63">
              <w:rPr>
                <w:rFonts w:asciiTheme="minorHAnsi" w:eastAsia="Arial" w:hAnsiTheme="minorHAnsi" w:cstheme="minorHAnsi"/>
                <w:lang w:val="it-IT"/>
              </w:rPr>
              <w:t>sc</w:t>
            </w:r>
            <w:r w:rsidRPr="00011A63">
              <w:rPr>
                <w:rFonts w:asciiTheme="minorHAnsi" w:eastAsia="Arial" w:hAnsiTheme="minorHAnsi" w:cstheme="minorHAnsi"/>
                <w:spacing w:val="-1"/>
                <w:lang w:val="it-IT"/>
              </w:rPr>
              <w:t>l</w:t>
            </w:r>
            <w:r w:rsidRPr="00011A63">
              <w:rPr>
                <w:rFonts w:asciiTheme="minorHAnsi" w:eastAsia="Arial" w:hAnsiTheme="minorHAnsi" w:cstheme="minorHAnsi"/>
                <w:spacing w:val="2"/>
                <w:lang w:val="it-IT"/>
              </w:rPr>
              <w:t>u</w:t>
            </w:r>
            <w:r w:rsidRPr="00011A63">
              <w:rPr>
                <w:rFonts w:asciiTheme="minorHAnsi" w:eastAsia="Arial" w:hAnsiTheme="minorHAnsi" w:cstheme="minorHAnsi"/>
                <w:lang w:val="it-IT"/>
              </w:rPr>
              <w:t>s</w:t>
            </w:r>
            <w:r w:rsidRPr="00011A63">
              <w:rPr>
                <w:rFonts w:asciiTheme="minorHAnsi" w:eastAsia="Arial" w:hAnsiTheme="minorHAnsi" w:cstheme="minorHAnsi"/>
                <w:spacing w:val="-1"/>
                <w:lang w:val="it-IT"/>
              </w:rPr>
              <w:t>i</w:t>
            </w:r>
            <w:r w:rsidRPr="00011A63">
              <w:rPr>
                <w:rFonts w:asciiTheme="minorHAnsi" w:eastAsia="Arial" w:hAnsiTheme="minorHAnsi" w:cstheme="minorHAnsi"/>
                <w:spacing w:val="-3"/>
                <w:lang w:val="it-IT"/>
              </w:rPr>
              <w:t>o</w:t>
            </w:r>
            <w:r w:rsidRPr="00011A63">
              <w:rPr>
                <w:rFonts w:asciiTheme="minorHAnsi" w:eastAsia="Arial" w:hAnsiTheme="minorHAnsi" w:cstheme="minorHAnsi"/>
                <w:spacing w:val="2"/>
                <w:lang w:val="it-IT"/>
              </w:rPr>
              <w:t>n</w:t>
            </w:r>
            <w:r w:rsidRPr="00011A63">
              <w:rPr>
                <w:rFonts w:asciiTheme="minorHAnsi" w:eastAsia="Arial" w:hAnsiTheme="minorHAnsi" w:cstheme="minorHAnsi"/>
                <w:lang w:val="it-IT"/>
              </w:rPr>
              <w:t>e</w:t>
            </w:r>
            <w:r w:rsidRPr="00011A63">
              <w:rPr>
                <w:rFonts w:asciiTheme="minorHAnsi" w:eastAsia="Arial" w:hAnsiTheme="minorHAnsi" w:cstheme="minorHAnsi"/>
                <w:spacing w:val="-2"/>
                <w:lang w:val="it-IT"/>
              </w:rPr>
              <w:t xml:space="preserve"> </w:t>
            </w:r>
            <w:r w:rsidRPr="00011A63">
              <w:rPr>
                <w:rFonts w:asciiTheme="minorHAnsi" w:eastAsia="Arial" w:hAnsiTheme="minorHAnsi" w:cstheme="minorHAnsi"/>
                <w:spacing w:val="-3"/>
                <w:lang w:val="it-IT"/>
              </w:rPr>
              <w:t>d</w:t>
            </w:r>
            <w:r w:rsidRPr="00011A63">
              <w:rPr>
                <w:rFonts w:asciiTheme="minorHAnsi" w:eastAsia="Arial" w:hAnsiTheme="minorHAnsi" w:cstheme="minorHAnsi"/>
                <w:lang w:val="it-IT"/>
              </w:rPr>
              <w:t>a</w:t>
            </w:r>
            <w:r w:rsidRPr="00011A63">
              <w:rPr>
                <w:rFonts w:asciiTheme="minorHAnsi" w:eastAsia="Arial" w:hAnsiTheme="minorHAnsi" w:cstheme="minorHAnsi"/>
                <w:spacing w:val="-2"/>
                <w:lang w:val="it-IT"/>
              </w:rPr>
              <w:t xml:space="preserve"> </w:t>
            </w:r>
            <w:r w:rsidRPr="00011A63">
              <w:rPr>
                <w:rFonts w:asciiTheme="minorHAnsi" w:eastAsia="Arial" w:hAnsiTheme="minorHAnsi" w:cstheme="minorHAnsi"/>
                <w:spacing w:val="2"/>
                <w:lang w:val="it-IT"/>
              </w:rPr>
              <w:t>a</w:t>
            </w:r>
            <w:r w:rsidRPr="00011A63">
              <w:rPr>
                <w:rFonts w:asciiTheme="minorHAnsi" w:eastAsia="Arial" w:hAnsiTheme="minorHAnsi" w:cstheme="minorHAnsi"/>
                <w:spacing w:val="-3"/>
                <w:lang w:val="it-IT"/>
              </w:rPr>
              <w:t>g</w:t>
            </w:r>
            <w:r w:rsidRPr="00011A63">
              <w:rPr>
                <w:rFonts w:asciiTheme="minorHAnsi" w:eastAsia="Arial" w:hAnsiTheme="minorHAnsi" w:cstheme="minorHAnsi"/>
                <w:spacing w:val="2"/>
                <w:lang w:val="it-IT"/>
              </w:rPr>
              <w:t>e</w:t>
            </w:r>
            <w:r w:rsidRPr="00011A63">
              <w:rPr>
                <w:rFonts w:asciiTheme="minorHAnsi" w:eastAsia="Arial" w:hAnsiTheme="minorHAnsi" w:cstheme="minorHAnsi"/>
                <w:lang w:val="it-IT"/>
              </w:rPr>
              <w:t>v</w:t>
            </w:r>
            <w:r w:rsidRPr="00011A63">
              <w:rPr>
                <w:rFonts w:asciiTheme="minorHAnsi" w:eastAsia="Arial" w:hAnsiTheme="minorHAnsi" w:cstheme="minorHAnsi"/>
                <w:spacing w:val="2"/>
                <w:lang w:val="it-IT"/>
              </w:rPr>
              <w:t>o</w:t>
            </w:r>
            <w:r w:rsidRPr="00011A63">
              <w:rPr>
                <w:rFonts w:asciiTheme="minorHAnsi" w:eastAsia="Arial" w:hAnsiTheme="minorHAnsi" w:cstheme="minorHAnsi"/>
                <w:spacing w:val="-6"/>
                <w:lang w:val="it-IT"/>
              </w:rPr>
              <w:t>l</w:t>
            </w:r>
            <w:r w:rsidRPr="00011A63">
              <w:rPr>
                <w:rFonts w:asciiTheme="minorHAnsi" w:eastAsia="Arial" w:hAnsiTheme="minorHAnsi" w:cstheme="minorHAnsi"/>
                <w:spacing w:val="2"/>
                <w:lang w:val="it-IT"/>
              </w:rPr>
              <w:t>a</w:t>
            </w:r>
            <w:r w:rsidRPr="00011A63">
              <w:rPr>
                <w:rFonts w:asciiTheme="minorHAnsi" w:eastAsia="Arial" w:hAnsiTheme="minorHAnsi" w:cstheme="minorHAnsi"/>
                <w:lang w:val="it-IT"/>
              </w:rPr>
              <w:t>z</w:t>
            </w:r>
            <w:r w:rsidRPr="00011A63">
              <w:rPr>
                <w:rFonts w:asciiTheme="minorHAnsi" w:eastAsia="Arial" w:hAnsiTheme="minorHAnsi" w:cstheme="minorHAnsi"/>
                <w:spacing w:val="-1"/>
                <w:lang w:val="it-IT"/>
              </w:rPr>
              <w:t>i</w:t>
            </w:r>
            <w:r w:rsidRPr="00011A63">
              <w:rPr>
                <w:rFonts w:asciiTheme="minorHAnsi" w:eastAsia="Arial" w:hAnsiTheme="minorHAnsi" w:cstheme="minorHAnsi"/>
                <w:spacing w:val="2"/>
                <w:lang w:val="it-IT"/>
              </w:rPr>
              <w:t>on</w:t>
            </w:r>
            <w:r w:rsidRPr="00011A63">
              <w:rPr>
                <w:rFonts w:asciiTheme="minorHAnsi" w:eastAsia="Arial" w:hAnsiTheme="minorHAnsi" w:cstheme="minorHAnsi"/>
                <w:lang w:val="it-IT"/>
              </w:rPr>
              <w:t>i</w:t>
            </w:r>
            <w:r w:rsidRPr="00011A63">
              <w:rPr>
                <w:rFonts w:asciiTheme="minorHAnsi" w:eastAsia="Arial" w:hAnsiTheme="minorHAnsi" w:cstheme="minorHAnsi"/>
                <w:spacing w:val="-4"/>
                <w:lang w:val="it-IT"/>
              </w:rPr>
              <w:t xml:space="preserve"> </w:t>
            </w:r>
            <w:r w:rsidRPr="00011A63">
              <w:rPr>
                <w:rFonts w:asciiTheme="minorHAnsi" w:eastAsia="Arial" w:hAnsiTheme="minorHAnsi" w:cstheme="minorHAnsi"/>
                <w:lang w:val="it-IT"/>
              </w:rPr>
              <w:t xml:space="preserve">e </w:t>
            </w:r>
            <w:r w:rsidRPr="00011A63">
              <w:rPr>
                <w:rFonts w:asciiTheme="minorHAnsi" w:eastAsia="Arial" w:hAnsiTheme="minorHAnsi" w:cstheme="minorHAnsi"/>
                <w:spacing w:val="-2"/>
                <w:lang w:val="it-IT"/>
              </w:rPr>
              <w:t>r</w:t>
            </w:r>
            <w:r w:rsidRPr="00011A63">
              <w:rPr>
                <w:rFonts w:asciiTheme="minorHAnsi" w:eastAsia="Arial" w:hAnsiTheme="minorHAnsi" w:cstheme="minorHAnsi"/>
                <w:spacing w:val="2"/>
                <w:lang w:val="it-IT"/>
              </w:rPr>
              <w:t>e</w:t>
            </w:r>
            <w:r w:rsidRPr="00011A63">
              <w:rPr>
                <w:rFonts w:asciiTheme="minorHAnsi" w:eastAsia="Arial" w:hAnsiTheme="minorHAnsi" w:cstheme="minorHAnsi"/>
                <w:lang w:val="it-IT"/>
              </w:rPr>
              <w:t>v</w:t>
            </w:r>
            <w:r w:rsidRPr="00011A63">
              <w:rPr>
                <w:rFonts w:asciiTheme="minorHAnsi" w:eastAsia="Arial" w:hAnsiTheme="minorHAnsi" w:cstheme="minorHAnsi"/>
                <w:spacing w:val="2"/>
                <w:lang w:val="it-IT"/>
              </w:rPr>
              <w:t>o</w:t>
            </w:r>
            <w:r w:rsidRPr="00011A63">
              <w:rPr>
                <w:rFonts w:asciiTheme="minorHAnsi" w:eastAsia="Arial" w:hAnsiTheme="minorHAnsi" w:cstheme="minorHAnsi"/>
                <w:lang w:val="it-IT"/>
              </w:rPr>
              <w:t>ca</w:t>
            </w:r>
            <w:r w:rsidRPr="00011A63">
              <w:rPr>
                <w:rFonts w:asciiTheme="minorHAnsi" w:eastAsia="Arial" w:hAnsiTheme="minorHAnsi" w:cstheme="minorHAnsi"/>
                <w:spacing w:val="-2"/>
                <w:lang w:val="it-IT"/>
              </w:rPr>
              <w:t xml:space="preserve"> </w:t>
            </w:r>
            <w:r w:rsidRPr="00011A63">
              <w:rPr>
                <w:rFonts w:asciiTheme="minorHAnsi" w:eastAsia="Arial" w:hAnsiTheme="minorHAnsi" w:cstheme="minorHAnsi"/>
                <w:spacing w:val="2"/>
                <w:lang w:val="it-IT"/>
              </w:rPr>
              <w:t>d</w:t>
            </w:r>
            <w:r w:rsidRPr="00011A63">
              <w:rPr>
                <w:rFonts w:asciiTheme="minorHAnsi" w:eastAsia="Arial" w:hAnsiTheme="minorHAnsi" w:cstheme="minorHAnsi"/>
                <w:lang w:val="it-IT"/>
              </w:rPr>
              <w:t>i</w:t>
            </w:r>
            <w:r w:rsidRPr="00011A63">
              <w:rPr>
                <w:rFonts w:asciiTheme="minorHAnsi" w:eastAsia="Arial" w:hAnsiTheme="minorHAnsi" w:cstheme="minorHAnsi"/>
                <w:spacing w:val="-4"/>
                <w:lang w:val="it-IT"/>
              </w:rPr>
              <w:t xml:space="preserve"> </w:t>
            </w:r>
            <w:r w:rsidRPr="00011A63">
              <w:rPr>
                <w:rFonts w:asciiTheme="minorHAnsi" w:eastAsia="Arial" w:hAnsiTheme="minorHAnsi" w:cstheme="minorHAnsi"/>
                <w:spacing w:val="2"/>
                <w:lang w:val="it-IT"/>
              </w:rPr>
              <w:t>q</w:t>
            </w:r>
            <w:r w:rsidRPr="00011A63">
              <w:rPr>
                <w:rFonts w:asciiTheme="minorHAnsi" w:eastAsia="Arial" w:hAnsiTheme="minorHAnsi" w:cstheme="minorHAnsi"/>
                <w:spacing w:val="-3"/>
                <w:lang w:val="it-IT"/>
              </w:rPr>
              <w:t>u</w:t>
            </w:r>
            <w:r w:rsidRPr="00011A63">
              <w:rPr>
                <w:rFonts w:asciiTheme="minorHAnsi" w:eastAsia="Arial" w:hAnsiTheme="minorHAnsi" w:cstheme="minorHAnsi"/>
                <w:spacing w:val="2"/>
                <w:lang w:val="it-IT"/>
              </w:rPr>
              <w:t>e</w:t>
            </w:r>
            <w:r w:rsidRPr="00011A63">
              <w:rPr>
                <w:rFonts w:asciiTheme="minorHAnsi" w:eastAsia="Arial" w:hAnsiTheme="minorHAnsi" w:cstheme="minorHAnsi"/>
                <w:spacing w:val="-1"/>
                <w:lang w:val="it-IT"/>
              </w:rPr>
              <w:t>ll</w:t>
            </w:r>
            <w:r w:rsidRPr="00011A63">
              <w:rPr>
                <w:rFonts w:asciiTheme="minorHAnsi" w:eastAsia="Arial" w:hAnsiTheme="minorHAnsi" w:cstheme="minorHAnsi"/>
                <w:lang w:val="it-IT"/>
              </w:rPr>
              <w:t>e</w:t>
            </w:r>
            <w:r w:rsidRPr="00011A63">
              <w:rPr>
                <w:rFonts w:asciiTheme="minorHAnsi" w:eastAsia="Arial" w:hAnsiTheme="minorHAnsi" w:cstheme="minorHAnsi"/>
                <w:spacing w:val="-2"/>
                <w:lang w:val="it-IT"/>
              </w:rPr>
              <w:t xml:space="preserve"> </w:t>
            </w:r>
            <w:r w:rsidRPr="00011A63">
              <w:rPr>
                <w:rFonts w:asciiTheme="minorHAnsi" w:eastAsia="Arial" w:hAnsiTheme="minorHAnsi" w:cstheme="minorHAnsi"/>
                <w:spacing w:val="2"/>
                <w:lang w:val="it-IT"/>
              </w:rPr>
              <w:t>e</w:t>
            </w:r>
            <w:r w:rsidRPr="00011A63">
              <w:rPr>
                <w:rFonts w:asciiTheme="minorHAnsi" w:eastAsia="Arial" w:hAnsiTheme="minorHAnsi" w:cstheme="minorHAnsi"/>
                <w:lang w:val="it-IT"/>
              </w:rPr>
              <w:t>v</w:t>
            </w:r>
            <w:r w:rsidRPr="00011A63">
              <w:rPr>
                <w:rFonts w:asciiTheme="minorHAnsi" w:eastAsia="Arial" w:hAnsiTheme="minorHAnsi" w:cstheme="minorHAnsi"/>
                <w:spacing w:val="-3"/>
                <w:lang w:val="it-IT"/>
              </w:rPr>
              <w:t>e</w:t>
            </w:r>
            <w:r w:rsidRPr="00011A63">
              <w:rPr>
                <w:rFonts w:asciiTheme="minorHAnsi" w:eastAsia="Arial" w:hAnsiTheme="minorHAnsi" w:cstheme="minorHAnsi"/>
                <w:spacing w:val="2"/>
                <w:lang w:val="it-IT"/>
              </w:rPr>
              <w:t>n</w:t>
            </w:r>
            <w:r w:rsidRPr="00011A63">
              <w:rPr>
                <w:rFonts w:asciiTheme="minorHAnsi" w:eastAsia="Arial" w:hAnsiTheme="minorHAnsi" w:cstheme="minorHAnsi"/>
                <w:spacing w:val="-4"/>
                <w:lang w:val="it-IT"/>
              </w:rPr>
              <w:t>t</w:t>
            </w:r>
            <w:r w:rsidRPr="00011A63">
              <w:rPr>
                <w:rFonts w:asciiTheme="minorHAnsi" w:eastAsia="Arial" w:hAnsiTheme="minorHAnsi" w:cstheme="minorHAnsi"/>
                <w:spacing w:val="2"/>
                <w:lang w:val="it-IT"/>
              </w:rPr>
              <w:t>ua</w:t>
            </w:r>
            <w:r w:rsidRPr="00011A63">
              <w:rPr>
                <w:rFonts w:asciiTheme="minorHAnsi" w:eastAsia="Arial" w:hAnsiTheme="minorHAnsi" w:cstheme="minorHAnsi"/>
                <w:spacing w:val="-6"/>
                <w:lang w:val="it-IT"/>
              </w:rPr>
              <w:t>l</w:t>
            </w:r>
            <w:r w:rsidRPr="00011A63">
              <w:rPr>
                <w:rFonts w:asciiTheme="minorHAnsi" w:eastAsia="Arial" w:hAnsiTheme="minorHAnsi" w:cstheme="minorHAnsi"/>
                <w:spacing w:val="3"/>
                <w:lang w:val="it-IT"/>
              </w:rPr>
              <w:t>m</w:t>
            </w:r>
            <w:r w:rsidRPr="00011A63">
              <w:rPr>
                <w:rFonts w:asciiTheme="minorHAnsi" w:eastAsia="Arial" w:hAnsiTheme="minorHAnsi" w:cstheme="minorHAnsi"/>
                <w:spacing w:val="-3"/>
                <w:lang w:val="it-IT"/>
              </w:rPr>
              <w:t>e</w:t>
            </w:r>
            <w:r w:rsidRPr="00011A63">
              <w:rPr>
                <w:rFonts w:asciiTheme="minorHAnsi" w:eastAsia="Arial" w:hAnsiTheme="minorHAnsi" w:cstheme="minorHAnsi"/>
                <w:spacing w:val="2"/>
                <w:lang w:val="it-IT"/>
              </w:rPr>
              <w:t>n</w:t>
            </w:r>
            <w:r w:rsidRPr="00011A63">
              <w:rPr>
                <w:rFonts w:asciiTheme="minorHAnsi" w:eastAsia="Arial" w:hAnsiTheme="minorHAnsi" w:cstheme="minorHAnsi"/>
                <w:spacing w:val="-4"/>
                <w:lang w:val="it-IT"/>
              </w:rPr>
              <w:t>t</w:t>
            </w:r>
            <w:r w:rsidRPr="00011A63">
              <w:rPr>
                <w:rFonts w:asciiTheme="minorHAnsi" w:eastAsia="Arial" w:hAnsiTheme="minorHAnsi" w:cstheme="minorHAnsi"/>
                <w:lang w:val="it-IT"/>
              </w:rPr>
              <w:t xml:space="preserve">e </w:t>
            </w:r>
            <w:r w:rsidRPr="00011A63">
              <w:rPr>
                <w:rFonts w:asciiTheme="minorHAnsi" w:eastAsia="Arial" w:hAnsiTheme="minorHAnsi" w:cstheme="minorHAnsi"/>
                <w:spacing w:val="2"/>
                <w:lang w:val="it-IT"/>
              </w:rPr>
              <w:t>g</w:t>
            </w:r>
            <w:r w:rsidRPr="00011A63">
              <w:rPr>
                <w:rFonts w:asciiTheme="minorHAnsi" w:eastAsia="Arial" w:hAnsiTheme="minorHAnsi" w:cstheme="minorHAnsi"/>
                <w:spacing w:val="-1"/>
                <w:lang w:val="it-IT"/>
              </w:rPr>
              <w:t>i</w:t>
            </w:r>
            <w:r w:rsidRPr="00011A63">
              <w:rPr>
                <w:rFonts w:asciiTheme="minorHAnsi" w:eastAsia="Arial" w:hAnsiTheme="minorHAnsi" w:cstheme="minorHAnsi"/>
                <w:lang w:val="it-IT"/>
              </w:rPr>
              <w:t>à</w:t>
            </w:r>
            <w:r w:rsidRPr="00011A63">
              <w:rPr>
                <w:rFonts w:asciiTheme="minorHAnsi" w:eastAsia="Arial" w:hAnsiTheme="minorHAnsi" w:cstheme="minorHAnsi"/>
                <w:spacing w:val="3"/>
                <w:lang w:val="it-IT"/>
              </w:rPr>
              <w:t xml:space="preserve"> </w:t>
            </w:r>
            <w:r w:rsidRPr="00011A63">
              <w:rPr>
                <w:rFonts w:asciiTheme="minorHAnsi" w:eastAsia="Arial" w:hAnsiTheme="minorHAnsi" w:cstheme="minorHAnsi"/>
                <w:spacing w:val="-5"/>
                <w:lang w:val="it-IT"/>
              </w:rPr>
              <w:t>c</w:t>
            </w:r>
            <w:r w:rsidRPr="00011A63">
              <w:rPr>
                <w:rFonts w:asciiTheme="minorHAnsi" w:eastAsia="Arial" w:hAnsiTheme="minorHAnsi" w:cstheme="minorHAnsi"/>
                <w:spacing w:val="2"/>
                <w:lang w:val="it-IT"/>
              </w:rPr>
              <w:t>on</w:t>
            </w:r>
            <w:r w:rsidRPr="00011A63">
              <w:rPr>
                <w:rFonts w:asciiTheme="minorHAnsi" w:eastAsia="Arial" w:hAnsiTheme="minorHAnsi" w:cstheme="minorHAnsi"/>
                <w:spacing w:val="-5"/>
                <w:lang w:val="it-IT"/>
              </w:rPr>
              <w:t>c</w:t>
            </w:r>
            <w:r w:rsidRPr="00011A63">
              <w:rPr>
                <w:rFonts w:asciiTheme="minorHAnsi" w:eastAsia="Arial" w:hAnsiTheme="minorHAnsi" w:cstheme="minorHAnsi"/>
                <w:spacing w:val="2"/>
                <w:lang w:val="it-IT"/>
              </w:rPr>
              <w:t>e</w:t>
            </w:r>
            <w:r w:rsidRPr="00011A63">
              <w:rPr>
                <w:rFonts w:asciiTheme="minorHAnsi" w:eastAsia="Arial" w:hAnsiTheme="minorHAnsi" w:cstheme="minorHAnsi"/>
                <w:lang w:val="it-IT"/>
              </w:rPr>
              <w:t>s</w:t>
            </w:r>
            <w:r w:rsidRPr="00011A63">
              <w:rPr>
                <w:rFonts w:asciiTheme="minorHAnsi" w:eastAsia="Arial" w:hAnsiTheme="minorHAnsi" w:cstheme="minorHAnsi"/>
                <w:spacing w:val="-5"/>
                <w:lang w:val="it-IT"/>
              </w:rPr>
              <w:t>s</w:t>
            </w:r>
            <w:r w:rsidRPr="00011A63">
              <w:rPr>
                <w:rFonts w:asciiTheme="minorHAnsi" w:eastAsia="Arial" w:hAnsiTheme="minorHAnsi" w:cstheme="minorHAnsi"/>
                <w:lang w:val="it-IT"/>
              </w:rPr>
              <w:t>e</w:t>
            </w:r>
          </w:p>
          <w:p w14:paraId="173DD918" w14:textId="77777777" w:rsidR="00A50DDD" w:rsidRPr="00011A63" w:rsidRDefault="00A50DDD" w:rsidP="00EE6480">
            <w:pPr>
              <w:rPr>
                <w:rFonts w:asciiTheme="minorHAnsi" w:hAnsiTheme="minorHAnsi" w:cstheme="minorHAnsi"/>
                <w:lang w:val="it-IT"/>
              </w:rPr>
            </w:pPr>
          </w:p>
          <w:p w14:paraId="3ABE2E62" w14:textId="77777777" w:rsidR="00A50DDD" w:rsidRPr="00011A63" w:rsidRDefault="00A50DDD" w:rsidP="00EE6480">
            <w:pPr>
              <w:pStyle w:val="Paragrafoelenco"/>
              <w:ind w:left="0"/>
              <w:jc w:val="both"/>
              <w:rPr>
                <w:rFonts w:asciiTheme="minorHAnsi" w:eastAsia="Arial" w:hAnsiTheme="minorHAnsi" w:cstheme="minorHAnsi"/>
                <w:i/>
                <w:lang w:val="it-IT"/>
              </w:rPr>
            </w:pPr>
            <w:r w:rsidRPr="00011A63">
              <w:rPr>
                <w:rFonts w:asciiTheme="minorHAnsi" w:eastAsia="Arial" w:hAnsiTheme="minorHAnsi" w:cstheme="minorHAnsi"/>
                <w:lang w:val="it-IT"/>
              </w:rPr>
              <w:lastRenderedPageBreak/>
              <w:t xml:space="preserve">- </w:t>
            </w:r>
            <w:r w:rsidRPr="00011A63">
              <w:rPr>
                <w:rFonts w:asciiTheme="minorHAnsi" w:eastAsia="Arial" w:hAnsiTheme="minorHAnsi" w:cstheme="minorHAnsi"/>
                <w:spacing w:val="2"/>
                <w:lang w:val="it-IT"/>
              </w:rPr>
              <w:t>d</w:t>
            </w:r>
            <w:r w:rsidRPr="00011A63">
              <w:rPr>
                <w:rFonts w:asciiTheme="minorHAnsi" w:eastAsia="Arial" w:hAnsiTheme="minorHAnsi" w:cstheme="minorHAnsi"/>
                <w:spacing w:val="-1"/>
                <w:lang w:val="it-IT"/>
              </w:rPr>
              <w:t>i</w:t>
            </w:r>
            <w:r w:rsidRPr="00011A63">
              <w:rPr>
                <w:rFonts w:asciiTheme="minorHAnsi" w:eastAsia="Arial" w:hAnsiTheme="minorHAnsi" w:cstheme="minorHAnsi"/>
                <w:lang w:val="it-IT"/>
              </w:rPr>
              <w:t>v</w:t>
            </w:r>
            <w:r w:rsidRPr="00011A63">
              <w:rPr>
                <w:rFonts w:asciiTheme="minorHAnsi" w:eastAsia="Arial" w:hAnsiTheme="minorHAnsi" w:cstheme="minorHAnsi"/>
                <w:spacing w:val="-1"/>
                <w:lang w:val="it-IT"/>
              </w:rPr>
              <w:t>i</w:t>
            </w:r>
            <w:r w:rsidRPr="00011A63">
              <w:rPr>
                <w:rFonts w:asciiTheme="minorHAnsi" w:eastAsia="Arial" w:hAnsiTheme="minorHAnsi" w:cstheme="minorHAnsi"/>
                <w:spacing w:val="2"/>
                <w:lang w:val="it-IT"/>
              </w:rPr>
              <w:t>e</w:t>
            </w:r>
            <w:r w:rsidRPr="00011A63">
              <w:rPr>
                <w:rFonts w:asciiTheme="minorHAnsi" w:eastAsia="Arial" w:hAnsiTheme="minorHAnsi" w:cstheme="minorHAnsi"/>
                <w:spacing w:val="-4"/>
                <w:lang w:val="it-IT"/>
              </w:rPr>
              <w:t>t</w:t>
            </w:r>
            <w:r w:rsidRPr="00011A63">
              <w:rPr>
                <w:rFonts w:asciiTheme="minorHAnsi" w:eastAsia="Arial" w:hAnsiTheme="minorHAnsi" w:cstheme="minorHAnsi"/>
                <w:lang w:val="it-IT"/>
              </w:rPr>
              <w:t>o</w:t>
            </w:r>
            <w:r w:rsidRPr="00011A63">
              <w:rPr>
                <w:rFonts w:asciiTheme="minorHAnsi" w:eastAsia="Arial" w:hAnsiTheme="minorHAnsi" w:cstheme="minorHAnsi"/>
                <w:spacing w:val="3"/>
                <w:lang w:val="it-IT"/>
              </w:rPr>
              <w:t xml:space="preserve"> </w:t>
            </w:r>
            <w:r w:rsidRPr="00011A63">
              <w:rPr>
                <w:rFonts w:asciiTheme="minorHAnsi" w:eastAsia="Arial" w:hAnsiTheme="minorHAnsi" w:cstheme="minorHAnsi"/>
                <w:spacing w:val="2"/>
                <w:lang w:val="it-IT"/>
              </w:rPr>
              <w:t>d</w:t>
            </w:r>
            <w:r w:rsidRPr="00011A63">
              <w:rPr>
                <w:rFonts w:asciiTheme="minorHAnsi" w:eastAsia="Arial" w:hAnsiTheme="minorHAnsi" w:cstheme="minorHAnsi"/>
                <w:lang w:val="it-IT"/>
              </w:rPr>
              <w:t>i</w:t>
            </w:r>
            <w:r w:rsidRPr="00011A63">
              <w:rPr>
                <w:rFonts w:asciiTheme="minorHAnsi" w:eastAsia="Arial" w:hAnsiTheme="minorHAnsi" w:cstheme="minorHAnsi"/>
                <w:spacing w:val="-4"/>
                <w:lang w:val="it-IT"/>
              </w:rPr>
              <w:t xml:space="preserve"> </w:t>
            </w:r>
            <w:r w:rsidRPr="00011A63">
              <w:rPr>
                <w:rFonts w:asciiTheme="minorHAnsi" w:eastAsia="Arial" w:hAnsiTheme="minorHAnsi" w:cstheme="minorHAnsi"/>
                <w:spacing w:val="2"/>
                <w:lang w:val="it-IT"/>
              </w:rPr>
              <w:t>p</w:t>
            </w:r>
            <w:r w:rsidRPr="00011A63">
              <w:rPr>
                <w:rFonts w:asciiTheme="minorHAnsi" w:eastAsia="Arial" w:hAnsiTheme="minorHAnsi" w:cstheme="minorHAnsi"/>
                <w:spacing w:val="-3"/>
                <w:lang w:val="it-IT"/>
              </w:rPr>
              <w:t>u</w:t>
            </w:r>
            <w:r w:rsidRPr="00011A63">
              <w:rPr>
                <w:rFonts w:asciiTheme="minorHAnsi" w:eastAsia="Arial" w:hAnsiTheme="minorHAnsi" w:cstheme="minorHAnsi"/>
                <w:spacing w:val="2"/>
                <w:lang w:val="it-IT"/>
              </w:rPr>
              <w:t>bb</w:t>
            </w:r>
            <w:r w:rsidRPr="00011A63">
              <w:rPr>
                <w:rFonts w:asciiTheme="minorHAnsi" w:eastAsia="Arial" w:hAnsiTheme="minorHAnsi" w:cstheme="minorHAnsi"/>
                <w:spacing w:val="-1"/>
                <w:lang w:val="it-IT"/>
              </w:rPr>
              <w:t>li</w:t>
            </w:r>
            <w:r w:rsidRPr="00011A63">
              <w:rPr>
                <w:rFonts w:asciiTheme="minorHAnsi" w:eastAsia="Arial" w:hAnsiTheme="minorHAnsi" w:cstheme="minorHAnsi"/>
                <w:lang w:val="it-IT"/>
              </w:rPr>
              <w:t>c</w:t>
            </w:r>
            <w:r w:rsidRPr="00011A63">
              <w:rPr>
                <w:rFonts w:asciiTheme="minorHAnsi" w:eastAsia="Arial" w:hAnsiTheme="minorHAnsi" w:cstheme="minorHAnsi"/>
                <w:spacing w:val="-1"/>
                <w:lang w:val="it-IT"/>
              </w:rPr>
              <w:t>i</w:t>
            </w:r>
            <w:r w:rsidRPr="00011A63">
              <w:rPr>
                <w:rFonts w:asciiTheme="minorHAnsi" w:eastAsia="Arial" w:hAnsiTheme="minorHAnsi" w:cstheme="minorHAnsi"/>
                <w:lang w:val="it-IT"/>
              </w:rPr>
              <w:t>z</w:t>
            </w:r>
            <w:r w:rsidRPr="00011A63">
              <w:rPr>
                <w:rFonts w:asciiTheme="minorHAnsi" w:eastAsia="Arial" w:hAnsiTheme="minorHAnsi" w:cstheme="minorHAnsi"/>
                <w:spacing w:val="-5"/>
                <w:lang w:val="it-IT"/>
              </w:rPr>
              <w:t>z</w:t>
            </w:r>
            <w:r w:rsidRPr="00011A63">
              <w:rPr>
                <w:rFonts w:asciiTheme="minorHAnsi" w:eastAsia="Arial" w:hAnsiTheme="minorHAnsi" w:cstheme="minorHAnsi"/>
                <w:spacing w:val="2"/>
                <w:lang w:val="it-IT"/>
              </w:rPr>
              <w:t>a</w:t>
            </w:r>
            <w:r w:rsidRPr="00011A63">
              <w:rPr>
                <w:rFonts w:asciiTheme="minorHAnsi" w:eastAsia="Arial" w:hAnsiTheme="minorHAnsi" w:cstheme="minorHAnsi"/>
                <w:spacing w:val="-2"/>
                <w:lang w:val="it-IT"/>
              </w:rPr>
              <w:t>r</w:t>
            </w:r>
            <w:r w:rsidRPr="00011A63">
              <w:rPr>
                <w:rFonts w:asciiTheme="minorHAnsi" w:eastAsia="Arial" w:hAnsiTheme="minorHAnsi" w:cstheme="minorHAnsi"/>
                <w:lang w:val="it-IT"/>
              </w:rPr>
              <w:t>e</w:t>
            </w:r>
            <w:r w:rsidRPr="00011A63">
              <w:rPr>
                <w:rFonts w:asciiTheme="minorHAnsi" w:eastAsia="Arial" w:hAnsiTheme="minorHAnsi" w:cstheme="minorHAnsi"/>
                <w:spacing w:val="-2"/>
                <w:lang w:val="it-IT"/>
              </w:rPr>
              <w:t xml:space="preserve"> </w:t>
            </w:r>
            <w:r w:rsidRPr="00011A63">
              <w:rPr>
                <w:rFonts w:asciiTheme="minorHAnsi" w:eastAsia="Arial" w:hAnsiTheme="minorHAnsi" w:cstheme="minorHAnsi"/>
                <w:spacing w:val="2"/>
                <w:lang w:val="it-IT"/>
              </w:rPr>
              <w:t>b</w:t>
            </w:r>
            <w:r w:rsidRPr="00011A63">
              <w:rPr>
                <w:rFonts w:asciiTheme="minorHAnsi" w:eastAsia="Arial" w:hAnsiTheme="minorHAnsi" w:cstheme="minorHAnsi"/>
                <w:spacing w:val="-3"/>
                <w:lang w:val="it-IT"/>
              </w:rPr>
              <w:t>e</w:t>
            </w:r>
            <w:r w:rsidRPr="00011A63">
              <w:rPr>
                <w:rFonts w:asciiTheme="minorHAnsi" w:eastAsia="Arial" w:hAnsiTheme="minorHAnsi" w:cstheme="minorHAnsi"/>
                <w:spacing w:val="2"/>
                <w:lang w:val="it-IT"/>
              </w:rPr>
              <w:t>n</w:t>
            </w:r>
            <w:r w:rsidRPr="00011A63">
              <w:rPr>
                <w:rFonts w:asciiTheme="minorHAnsi" w:eastAsia="Arial" w:hAnsiTheme="minorHAnsi" w:cstheme="minorHAnsi"/>
                <w:lang w:val="it-IT"/>
              </w:rPr>
              <w:t>i e s</w:t>
            </w:r>
            <w:r w:rsidRPr="00011A63">
              <w:rPr>
                <w:rFonts w:asciiTheme="minorHAnsi" w:eastAsia="Arial" w:hAnsiTheme="minorHAnsi" w:cstheme="minorHAnsi"/>
                <w:spacing w:val="2"/>
                <w:lang w:val="it-IT"/>
              </w:rPr>
              <w:t>e</w:t>
            </w:r>
            <w:r w:rsidRPr="00011A63">
              <w:rPr>
                <w:rFonts w:asciiTheme="minorHAnsi" w:eastAsia="Arial" w:hAnsiTheme="minorHAnsi" w:cstheme="minorHAnsi"/>
                <w:spacing w:val="-2"/>
                <w:lang w:val="it-IT"/>
              </w:rPr>
              <w:t>r</w:t>
            </w:r>
            <w:r w:rsidRPr="00011A63">
              <w:rPr>
                <w:rFonts w:asciiTheme="minorHAnsi" w:eastAsia="Arial" w:hAnsiTheme="minorHAnsi" w:cstheme="minorHAnsi"/>
                <w:lang w:val="it-IT"/>
              </w:rPr>
              <w:t>v</w:t>
            </w:r>
            <w:r w:rsidRPr="00011A63">
              <w:rPr>
                <w:rFonts w:asciiTheme="minorHAnsi" w:eastAsia="Arial" w:hAnsiTheme="minorHAnsi" w:cstheme="minorHAnsi"/>
                <w:spacing w:val="-1"/>
                <w:lang w:val="it-IT"/>
              </w:rPr>
              <w:t>i</w:t>
            </w:r>
            <w:r w:rsidRPr="00011A63">
              <w:rPr>
                <w:rFonts w:asciiTheme="minorHAnsi" w:eastAsia="Arial" w:hAnsiTheme="minorHAnsi" w:cstheme="minorHAnsi"/>
                <w:lang w:val="it-IT"/>
              </w:rPr>
              <w:t>zi</w:t>
            </w:r>
          </w:p>
        </w:tc>
      </w:tr>
      <w:tr w:rsidR="00A50DDD" w:rsidRPr="002D49B1" w14:paraId="299209F3" w14:textId="77777777" w:rsidTr="0027321B">
        <w:tc>
          <w:tcPr>
            <w:tcW w:w="3747" w:type="dxa"/>
          </w:tcPr>
          <w:p w14:paraId="625553E3" w14:textId="77777777" w:rsidR="00A50DDD" w:rsidRPr="00011A63" w:rsidRDefault="00A50DDD" w:rsidP="00EE6480">
            <w:pPr>
              <w:jc w:val="both"/>
              <w:rPr>
                <w:rFonts w:asciiTheme="minorHAnsi" w:eastAsia="Arial" w:hAnsiTheme="minorHAnsi" w:cstheme="minorHAnsi"/>
                <w:spacing w:val="-2"/>
                <w:u w:val="single"/>
                <w:lang w:val="it-IT"/>
              </w:rPr>
            </w:pPr>
            <w:r w:rsidRPr="00011A63">
              <w:rPr>
                <w:rFonts w:asciiTheme="minorHAnsi" w:eastAsia="Arial" w:hAnsiTheme="minorHAnsi" w:cstheme="minorHAnsi"/>
                <w:spacing w:val="-2"/>
                <w:u w:val="single"/>
                <w:lang w:val="it-IT"/>
              </w:rPr>
              <w:lastRenderedPageBreak/>
              <w:t>Riciclaggio (art. 648-bis c.p.)</w:t>
            </w:r>
          </w:p>
          <w:p w14:paraId="7E801543" w14:textId="77777777" w:rsidR="00F51E47" w:rsidRPr="00011A63" w:rsidRDefault="00F51E47" w:rsidP="00EE6480">
            <w:pPr>
              <w:ind w:left="76" w:right="388"/>
              <w:rPr>
                <w:rFonts w:asciiTheme="minorHAnsi" w:eastAsia="Arial" w:hAnsiTheme="minorHAnsi" w:cstheme="minorHAnsi"/>
                <w:lang w:val="it-IT"/>
              </w:rPr>
            </w:pPr>
          </w:p>
          <w:p w14:paraId="12BC9777" w14:textId="77777777" w:rsidR="00F51E47" w:rsidRPr="00011A63" w:rsidRDefault="00F51E47" w:rsidP="00EE6480">
            <w:pPr>
              <w:pBdr>
                <w:top w:val="nil"/>
                <w:left w:val="nil"/>
                <w:bottom w:val="nil"/>
                <w:right w:val="nil"/>
                <w:between w:val="nil"/>
              </w:pBdr>
              <w:tabs>
                <w:tab w:val="left" w:pos="0"/>
              </w:tabs>
              <w:jc w:val="both"/>
              <w:rPr>
                <w:rFonts w:asciiTheme="minorHAnsi" w:eastAsia="Arial" w:hAnsiTheme="minorHAnsi" w:cstheme="minorHAnsi"/>
                <w:i/>
                <w:color w:val="000000"/>
                <w:lang w:val="it-IT"/>
              </w:rPr>
            </w:pPr>
            <w:r w:rsidRPr="00011A63">
              <w:rPr>
                <w:rFonts w:asciiTheme="minorHAnsi" w:eastAsia="Arial" w:hAnsiTheme="minorHAnsi" w:cstheme="minorHAnsi"/>
                <w:i/>
                <w:color w:val="000000"/>
                <w:lang w:val="it-IT"/>
              </w:rPr>
              <w:t>1.</w:t>
            </w:r>
            <w:r w:rsidRPr="00011A63">
              <w:rPr>
                <w:rFonts w:asciiTheme="minorHAnsi" w:eastAsia="Arial" w:hAnsiTheme="minorHAnsi" w:cstheme="minorHAnsi"/>
                <w:color w:val="000000"/>
                <w:lang w:val="it-IT"/>
              </w:rPr>
              <w:t xml:space="preserve"> </w:t>
            </w:r>
            <w:r w:rsidRPr="00011A63">
              <w:rPr>
                <w:rFonts w:asciiTheme="minorHAnsi" w:eastAsia="Arial" w:hAnsiTheme="minorHAnsi" w:cstheme="minorHAnsi"/>
                <w:i/>
                <w:color w:val="000000"/>
                <w:lang w:val="it-IT"/>
              </w:rPr>
              <w:t>Fuori dei casi di concorso nel reato, chiunque sostituisce o trasferisce denaro, beni o altre utilità provenienti da delitto; ovvero compie in relazione ad essi altre operazioni, in modo da ostacolare l'identificazione della loro provenienza delittuosa, è punito con la reclusione da quattro a dodici anni e con la multa da euro 5.000 a euro 25.000.</w:t>
            </w:r>
          </w:p>
          <w:p w14:paraId="680B67E6" w14:textId="77777777" w:rsidR="00F51E47" w:rsidRPr="00011A63" w:rsidRDefault="00F51E47" w:rsidP="00EE6480">
            <w:pPr>
              <w:pBdr>
                <w:top w:val="nil"/>
                <w:left w:val="nil"/>
                <w:bottom w:val="nil"/>
                <w:right w:val="nil"/>
                <w:between w:val="nil"/>
              </w:pBdr>
              <w:tabs>
                <w:tab w:val="left" w:pos="0"/>
              </w:tabs>
              <w:jc w:val="both"/>
              <w:rPr>
                <w:rFonts w:asciiTheme="minorHAnsi" w:eastAsia="Arial" w:hAnsiTheme="minorHAnsi" w:cstheme="minorHAnsi"/>
                <w:i/>
                <w:color w:val="000000"/>
                <w:lang w:val="it-IT"/>
              </w:rPr>
            </w:pPr>
            <w:r w:rsidRPr="00011A63">
              <w:rPr>
                <w:rFonts w:asciiTheme="minorHAnsi" w:eastAsia="Arial" w:hAnsiTheme="minorHAnsi" w:cstheme="minorHAnsi"/>
                <w:i/>
                <w:color w:val="000000"/>
                <w:lang w:val="it-IT"/>
              </w:rPr>
              <w:t>2. La pena è della reclusione da due a sei anni e della multa da euro 2.500 a euro 12.500 quando il fatto riguarda denaro o cose provenienti da contravvenzione punita con l’arresto superiore nel massimo a un anno o nel minimo a sei mesi.</w:t>
            </w:r>
          </w:p>
          <w:p w14:paraId="189DE130" w14:textId="77777777" w:rsidR="00F51E47" w:rsidRPr="00011A63" w:rsidRDefault="00F51E47" w:rsidP="00EE6480">
            <w:pPr>
              <w:pBdr>
                <w:top w:val="nil"/>
                <w:left w:val="nil"/>
                <w:bottom w:val="nil"/>
                <w:right w:val="nil"/>
                <w:between w:val="nil"/>
              </w:pBdr>
              <w:tabs>
                <w:tab w:val="left" w:pos="0"/>
              </w:tabs>
              <w:jc w:val="both"/>
              <w:rPr>
                <w:rFonts w:asciiTheme="minorHAnsi" w:eastAsia="Courier New" w:hAnsiTheme="minorHAnsi" w:cstheme="minorHAnsi"/>
                <w:lang w:val="it-IT"/>
              </w:rPr>
            </w:pPr>
            <w:r w:rsidRPr="00011A63">
              <w:rPr>
                <w:rFonts w:asciiTheme="minorHAnsi" w:eastAsia="Arial" w:hAnsiTheme="minorHAnsi" w:cstheme="minorHAnsi"/>
                <w:i/>
                <w:color w:val="000000"/>
                <w:lang w:val="it-IT"/>
              </w:rPr>
              <w:t>3. La pena è aumentata quando il fatto è commesso nell'esercizio di un'attività professionale.</w:t>
            </w:r>
          </w:p>
          <w:p w14:paraId="7BD4A0DC" w14:textId="77777777" w:rsidR="00F51E47" w:rsidRPr="00011A63" w:rsidRDefault="00F51E47" w:rsidP="00EE6480">
            <w:pPr>
              <w:pBdr>
                <w:top w:val="nil"/>
                <w:left w:val="nil"/>
                <w:bottom w:val="nil"/>
                <w:right w:val="nil"/>
                <w:between w:val="nil"/>
              </w:pBdr>
              <w:tabs>
                <w:tab w:val="left" w:pos="0"/>
              </w:tabs>
              <w:jc w:val="both"/>
              <w:rPr>
                <w:rFonts w:asciiTheme="minorHAnsi" w:eastAsia="Courier New" w:hAnsiTheme="minorHAnsi" w:cstheme="minorHAnsi"/>
                <w:lang w:val="it-IT"/>
              </w:rPr>
            </w:pPr>
            <w:r w:rsidRPr="00011A63">
              <w:rPr>
                <w:rFonts w:asciiTheme="minorHAnsi" w:eastAsia="Arial" w:hAnsiTheme="minorHAnsi" w:cstheme="minorHAnsi"/>
                <w:i/>
                <w:color w:val="000000"/>
                <w:lang w:val="it-IT"/>
              </w:rPr>
              <w:t>4. La pena è diminuita se il denaro, i beni o le altre utilità provengono da delitto per il quale è stabilita la pena della reclusione inferiore nel massimo a cinque anni.</w:t>
            </w:r>
          </w:p>
          <w:p w14:paraId="272C217E" w14:textId="77777777" w:rsidR="00A50DDD" w:rsidRPr="00011A63" w:rsidRDefault="00F51E47" w:rsidP="00EE6480">
            <w:pPr>
              <w:pBdr>
                <w:top w:val="nil"/>
                <w:left w:val="nil"/>
                <w:bottom w:val="nil"/>
                <w:right w:val="nil"/>
                <w:between w:val="nil"/>
              </w:pBdr>
              <w:tabs>
                <w:tab w:val="left" w:pos="0"/>
              </w:tabs>
              <w:jc w:val="both"/>
              <w:rPr>
                <w:rFonts w:asciiTheme="minorHAnsi" w:eastAsia="Arial" w:hAnsiTheme="minorHAnsi" w:cstheme="minorHAnsi"/>
                <w:i/>
                <w:color w:val="000000"/>
                <w:lang w:val="it-IT"/>
              </w:rPr>
            </w:pPr>
            <w:r w:rsidRPr="00011A63">
              <w:rPr>
                <w:rFonts w:asciiTheme="minorHAnsi" w:eastAsia="Arial" w:hAnsiTheme="minorHAnsi" w:cstheme="minorHAnsi"/>
                <w:i/>
                <w:color w:val="000000"/>
                <w:lang w:val="it-IT"/>
              </w:rPr>
              <w:t>5. Si applica l'</w:t>
            </w:r>
            <w:r w:rsidR="00EE6480" w:rsidRPr="00011A63">
              <w:rPr>
                <w:rFonts w:asciiTheme="minorHAnsi" w:eastAsia="Arial" w:hAnsiTheme="minorHAnsi" w:cstheme="minorHAnsi"/>
                <w:i/>
                <w:color w:val="000000"/>
                <w:lang w:val="it-IT"/>
              </w:rPr>
              <w:t>ultimo comma dell'articolo 648”</w:t>
            </w:r>
          </w:p>
          <w:p w14:paraId="630DA521" w14:textId="77777777" w:rsidR="00EE6480" w:rsidRPr="00011A63" w:rsidRDefault="00EE6480" w:rsidP="00EE6480">
            <w:pPr>
              <w:pBdr>
                <w:top w:val="nil"/>
                <w:left w:val="nil"/>
                <w:bottom w:val="nil"/>
                <w:right w:val="nil"/>
                <w:between w:val="nil"/>
              </w:pBdr>
              <w:tabs>
                <w:tab w:val="left" w:pos="0"/>
              </w:tabs>
              <w:jc w:val="both"/>
              <w:rPr>
                <w:rFonts w:asciiTheme="minorHAnsi" w:eastAsia="Courier New" w:hAnsiTheme="minorHAnsi" w:cstheme="minorHAnsi"/>
                <w:lang w:val="it-IT"/>
              </w:rPr>
            </w:pPr>
          </w:p>
        </w:tc>
        <w:tc>
          <w:tcPr>
            <w:tcW w:w="2409" w:type="dxa"/>
            <w:vMerge/>
          </w:tcPr>
          <w:p w14:paraId="1D84D256" w14:textId="77777777" w:rsidR="00A50DDD" w:rsidRPr="00011A63" w:rsidRDefault="00A50DDD" w:rsidP="00EE6480">
            <w:pPr>
              <w:pStyle w:val="Paragrafoelenco"/>
              <w:ind w:left="0"/>
              <w:jc w:val="both"/>
              <w:rPr>
                <w:rFonts w:asciiTheme="minorHAnsi" w:eastAsia="Arial" w:hAnsiTheme="minorHAnsi" w:cstheme="minorHAnsi"/>
                <w:i/>
                <w:lang w:val="it-IT"/>
              </w:rPr>
            </w:pPr>
          </w:p>
        </w:tc>
        <w:tc>
          <w:tcPr>
            <w:tcW w:w="2828" w:type="dxa"/>
            <w:vMerge/>
          </w:tcPr>
          <w:p w14:paraId="0B85DD93" w14:textId="77777777" w:rsidR="00A50DDD" w:rsidRPr="00011A63" w:rsidRDefault="00A50DDD" w:rsidP="00EE6480">
            <w:pPr>
              <w:pStyle w:val="Paragrafoelenco"/>
              <w:ind w:left="0"/>
              <w:jc w:val="both"/>
              <w:rPr>
                <w:rFonts w:asciiTheme="minorHAnsi" w:eastAsia="Arial" w:hAnsiTheme="minorHAnsi" w:cstheme="minorHAnsi"/>
                <w:i/>
                <w:lang w:val="it-IT"/>
              </w:rPr>
            </w:pPr>
          </w:p>
        </w:tc>
      </w:tr>
      <w:tr w:rsidR="00A50DDD" w:rsidRPr="002D49B1" w14:paraId="58462CC0" w14:textId="77777777" w:rsidTr="0027321B">
        <w:tc>
          <w:tcPr>
            <w:tcW w:w="3747" w:type="dxa"/>
          </w:tcPr>
          <w:p w14:paraId="629475EF" w14:textId="77777777" w:rsidR="00A50DDD" w:rsidRPr="00011A63" w:rsidRDefault="00A50DDD" w:rsidP="00EE6480">
            <w:pPr>
              <w:jc w:val="both"/>
              <w:rPr>
                <w:rFonts w:asciiTheme="minorHAnsi" w:eastAsia="Arial" w:hAnsiTheme="minorHAnsi" w:cstheme="minorHAnsi"/>
                <w:spacing w:val="-2"/>
                <w:u w:val="single"/>
                <w:lang w:val="it-IT"/>
              </w:rPr>
            </w:pPr>
            <w:r w:rsidRPr="00011A63">
              <w:rPr>
                <w:rFonts w:asciiTheme="minorHAnsi" w:eastAsia="Arial" w:hAnsiTheme="minorHAnsi" w:cstheme="minorHAnsi"/>
                <w:spacing w:val="-2"/>
                <w:u w:val="single"/>
                <w:lang w:val="it-IT"/>
              </w:rPr>
              <w:t>Impiego di denaro beni o utilità di provenienza illecita (art. 648- ter c.p.)</w:t>
            </w:r>
          </w:p>
          <w:p w14:paraId="747D36AD" w14:textId="77777777" w:rsidR="00F51E47" w:rsidRPr="00011A63" w:rsidRDefault="00F51E47" w:rsidP="00EE6480">
            <w:pPr>
              <w:ind w:left="76" w:right="113"/>
              <w:rPr>
                <w:rFonts w:asciiTheme="minorHAnsi" w:eastAsia="Arial" w:hAnsiTheme="minorHAnsi" w:cstheme="minorHAnsi"/>
                <w:lang w:val="it-IT"/>
              </w:rPr>
            </w:pPr>
          </w:p>
          <w:p w14:paraId="02A7776C" w14:textId="77777777" w:rsidR="00F51E47" w:rsidRPr="00011A63" w:rsidRDefault="00F51E47" w:rsidP="00EE6480">
            <w:pPr>
              <w:pBdr>
                <w:top w:val="nil"/>
                <w:left w:val="nil"/>
                <w:bottom w:val="nil"/>
                <w:right w:val="nil"/>
                <w:between w:val="nil"/>
              </w:pBdr>
              <w:tabs>
                <w:tab w:val="left" w:pos="0"/>
              </w:tabs>
              <w:jc w:val="both"/>
              <w:rPr>
                <w:rFonts w:asciiTheme="minorHAnsi" w:eastAsia="Arial" w:hAnsiTheme="minorHAnsi" w:cstheme="minorHAnsi"/>
                <w:i/>
                <w:color w:val="000000"/>
                <w:lang w:val="it-IT"/>
              </w:rPr>
            </w:pPr>
            <w:r w:rsidRPr="00011A63">
              <w:rPr>
                <w:rFonts w:asciiTheme="minorHAnsi" w:eastAsia="Arial" w:hAnsiTheme="minorHAnsi" w:cstheme="minorHAnsi"/>
                <w:i/>
                <w:color w:val="000000"/>
                <w:lang w:val="it-IT"/>
              </w:rPr>
              <w:t>“1. Chiunque, fuori dei casi di concorso nel reato e dei casi previsti dagli articoli 648 e 648-bis, impiega in attività economiche o finanziarie denaro, beni o altre utilità provenienti da delitto, è punito con la reclusione da quattro a dodici anni e con la multa da 5.000 euro a 25.000 euro.</w:t>
            </w:r>
          </w:p>
          <w:p w14:paraId="6D9D255A" w14:textId="77777777" w:rsidR="00F51E47" w:rsidRPr="00011A63" w:rsidRDefault="00F51E47" w:rsidP="00EE6480">
            <w:pPr>
              <w:pBdr>
                <w:top w:val="nil"/>
                <w:left w:val="nil"/>
                <w:bottom w:val="nil"/>
                <w:right w:val="nil"/>
                <w:between w:val="nil"/>
              </w:pBdr>
              <w:tabs>
                <w:tab w:val="left" w:pos="0"/>
              </w:tabs>
              <w:jc w:val="both"/>
              <w:rPr>
                <w:rFonts w:asciiTheme="minorHAnsi" w:eastAsia="Arial" w:hAnsiTheme="minorHAnsi" w:cstheme="minorHAnsi"/>
                <w:i/>
                <w:color w:val="000000"/>
                <w:lang w:val="it-IT"/>
              </w:rPr>
            </w:pPr>
            <w:r w:rsidRPr="00011A63">
              <w:rPr>
                <w:rFonts w:asciiTheme="minorHAnsi" w:eastAsia="Arial" w:hAnsiTheme="minorHAnsi" w:cstheme="minorHAnsi"/>
                <w:i/>
                <w:color w:val="000000"/>
                <w:lang w:val="it-IT"/>
              </w:rPr>
              <w:t xml:space="preserve">2. La pena è della reclusione da due a sei anni e della multa da euro 2.500 a euro 12.500 quando il fatto riguarda denaro o cose provenienti da contravvenzione punita </w:t>
            </w:r>
            <w:r w:rsidRPr="00011A63">
              <w:rPr>
                <w:rFonts w:asciiTheme="minorHAnsi" w:eastAsia="Arial" w:hAnsiTheme="minorHAnsi" w:cstheme="minorHAnsi"/>
                <w:i/>
                <w:color w:val="000000"/>
                <w:lang w:val="it-IT"/>
              </w:rPr>
              <w:lastRenderedPageBreak/>
              <w:t>con l’arresto superiore nel massimo a un anno o nel minimo a sei mesi.</w:t>
            </w:r>
          </w:p>
          <w:p w14:paraId="40AED39A" w14:textId="77777777" w:rsidR="00F51E47" w:rsidRPr="00011A63" w:rsidRDefault="00F51E47" w:rsidP="00EE6480">
            <w:pPr>
              <w:pBdr>
                <w:top w:val="nil"/>
                <w:left w:val="nil"/>
                <w:bottom w:val="nil"/>
                <w:right w:val="nil"/>
                <w:between w:val="nil"/>
              </w:pBdr>
              <w:tabs>
                <w:tab w:val="left" w:pos="0"/>
              </w:tabs>
              <w:jc w:val="both"/>
              <w:rPr>
                <w:rFonts w:asciiTheme="minorHAnsi" w:eastAsia="Arial" w:hAnsiTheme="minorHAnsi" w:cstheme="minorHAnsi"/>
                <w:i/>
                <w:color w:val="000000"/>
                <w:lang w:val="it-IT"/>
              </w:rPr>
            </w:pPr>
            <w:r w:rsidRPr="00011A63">
              <w:rPr>
                <w:rFonts w:asciiTheme="minorHAnsi" w:eastAsia="Arial" w:hAnsiTheme="minorHAnsi" w:cstheme="minorHAnsi"/>
                <w:i/>
                <w:color w:val="000000"/>
                <w:lang w:val="it-IT"/>
              </w:rPr>
              <w:t xml:space="preserve">3. La pena è aumentata quando il fatto è commesso nell'esercizio di un'attività professionale. </w:t>
            </w:r>
          </w:p>
          <w:p w14:paraId="0DF886B4" w14:textId="77777777" w:rsidR="00F51E47" w:rsidRPr="00011A63" w:rsidRDefault="00F51E47" w:rsidP="00EE6480">
            <w:pPr>
              <w:pBdr>
                <w:top w:val="nil"/>
                <w:left w:val="nil"/>
                <w:bottom w:val="nil"/>
                <w:right w:val="nil"/>
                <w:between w:val="nil"/>
              </w:pBdr>
              <w:tabs>
                <w:tab w:val="left" w:pos="0"/>
              </w:tabs>
              <w:jc w:val="both"/>
              <w:rPr>
                <w:rFonts w:asciiTheme="minorHAnsi" w:eastAsia="Arial" w:hAnsiTheme="minorHAnsi" w:cstheme="minorHAnsi"/>
                <w:i/>
                <w:color w:val="000000"/>
                <w:lang w:val="it-IT"/>
              </w:rPr>
            </w:pPr>
            <w:r w:rsidRPr="00011A63">
              <w:rPr>
                <w:rFonts w:asciiTheme="minorHAnsi" w:eastAsia="Arial" w:hAnsiTheme="minorHAnsi" w:cstheme="minorHAnsi"/>
                <w:i/>
                <w:color w:val="000000"/>
                <w:lang w:val="it-IT"/>
              </w:rPr>
              <w:t xml:space="preserve">4. La pena è diminuita nell'ipotesi di cui al quarto comma dell'articolo 648. </w:t>
            </w:r>
          </w:p>
          <w:p w14:paraId="12544D02" w14:textId="77777777" w:rsidR="00A50DDD" w:rsidRPr="00011A63" w:rsidRDefault="00F51E47" w:rsidP="00EE6480">
            <w:pPr>
              <w:pBdr>
                <w:top w:val="nil"/>
                <w:left w:val="nil"/>
                <w:bottom w:val="nil"/>
                <w:right w:val="nil"/>
                <w:between w:val="nil"/>
              </w:pBdr>
              <w:tabs>
                <w:tab w:val="left" w:pos="0"/>
              </w:tabs>
              <w:jc w:val="both"/>
              <w:rPr>
                <w:rFonts w:asciiTheme="minorHAnsi" w:eastAsia="Arial" w:hAnsiTheme="minorHAnsi" w:cstheme="minorHAnsi"/>
                <w:i/>
                <w:color w:val="000000"/>
                <w:lang w:val="it-IT"/>
              </w:rPr>
            </w:pPr>
            <w:r w:rsidRPr="00011A63">
              <w:rPr>
                <w:rFonts w:asciiTheme="minorHAnsi" w:eastAsia="Arial" w:hAnsiTheme="minorHAnsi" w:cstheme="minorHAnsi"/>
                <w:i/>
                <w:color w:val="000000"/>
                <w:lang w:val="it-IT"/>
              </w:rPr>
              <w:t>5. Si applica l'ultimo comma dell'articolo 648”</w:t>
            </w:r>
          </w:p>
          <w:p w14:paraId="471B003F" w14:textId="77777777" w:rsidR="00EE6480" w:rsidRPr="00011A63" w:rsidRDefault="00EE6480" w:rsidP="00EE6480">
            <w:pPr>
              <w:pBdr>
                <w:top w:val="nil"/>
                <w:left w:val="nil"/>
                <w:bottom w:val="nil"/>
                <w:right w:val="nil"/>
                <w:between w:val="nil"/>
              </w:pBdr>
              <w:tabs>
                <w:tab w:val="left" w:pos="0"/>
              </w:tabs>
              <w:jc w:val="both"/>
              <w:rPr>
                <w:rFonts w:asciiTheme="minorHAnsi" w:eastAsia="Arial" w:hAnsiTheme="minorHAnsi" w:cstheme="minorHAnsi"/>
                <w:i/>
                <w:color w:val="000000"/>
                <w:lang w:val="it-IT"/>
              </w:rPr>
            </w:pPr>
          </w:p>
        </w:tc>
        <w:tc>
          <w:tcPr>
            <w:tcW w:w="2409" w:type="dxa"/>
            <w:vMerge/>
          </w:tcPr>
          <w:p w14:paraId="71E54567" w14:textId="77777777" w:rsidR="00A50DDD" w:rsidRPr="00011A63" w:rsidRDefault="00A50DDD" w:rsidP="00EE6480">
            <w:pPr>
              <w:pStyle w:val="Paragrafoelenco"/>
              <w:ind w:left="0"/>
              <w:jc w:val="both"/>
              <w:rPr>
                <w:rFonts w:asciiTheme="minorHAnsi" w:eastAsia="Arial" w:hAnsiTheme="minorHAnsi" w:cstheme="minorHAnsi"/>
                <w:i/>
                <w:lang w:val="it-IT"/>
              </w:rPr>
            </w:pPr>
          </w:p>
        </w:tc>
        <w:tc>
          <w:tcPr>
            <w:tcW w:w="2828" w:type="dxa"/>
            <w:vMerge/>
          </w:tcPr>
          <w:p w14:paraId="03A47C6E" w14:textId="77777777" w:rsidR="00A50DDD" w:rsidRPr="00011A63" w:rsidRDefault="00A50DDD" w:rsidP="00EE6480">
            <w:pPr>
              <w:pStyle w:val="Paragrafoelenco"/>
              <w:ind w:left="0"/>
              <w:jc w:val="both"/>
              <w:rPr>
                <w:rFonts w:asciiTheme="minorHAnsi" w:eastAsia="Arial" w:hAnsiTheme="minorHAnsi" w:cstheme="minorHAnsi"/>
                <w:i/>
                <w:lang w:val="it-IT"/>
              </w:rPr>
            </w:pPr>
          </w:p>
        </w:tc>
      </w:tr>
      <w:tr w:rsidR="00A50DDD" w:rsidRPr="002D49B1" w14:paraId="3C32717B" w14:textId="77777777" w:rsidTr="0027321B">
        <w:tc>
          <w:tcPr>
            <w:tcW w:w="3747" w:type="dxa"/>
          </w:tcPr>
          <w:p w14:paraId="172FA2B6" w14:textId="77777777" w:rsidR="00A50DDD" w:rsidRPr="00011A63" w:rsidRDefault="00A50DDD" w:rsidP="00EE6480">
            <w:pPr>
              <w:jc w:val="both"/>
              <w:rPr>
                <w:rFonts w:asciiTheme="minorHAnsi" w:eastAsia="Arial" w:hAnsiTheme="minorHAnsi" w:cstheme="minorHAnsi"/>
                <w:spacing w:val="-2"/>
                <w:u w:val="single"/>
                <w:lang w:val="it-IT"/>
              </w:rPr>
            </w:pPr>
            <w:r w:rsidRPr="00011A63">
              <w:rPr>
                <w:rFonts w:asciiTheme="minorHAnsi" w:eastAsia="Arial" w:hAnsiTheme="minorHAnsi" w:cstheme="minorHAnsi"/>
                <w:spacing w:val="-2"/>
                <w:u w:val="single"/>
                <w:lang w:val="it-IT"/>
              </w:rPr>
              <w:t>Autoriciclaggio (art. 648-ter.1, c.p.)</w:t>
            </w:r>
          </w:p>
          <w:p w14:paraId="1981D53E" w14:textId="77777777" w:rsidR="00F51E47" w:rsidRPr="00011A63" w:rsidRDefault="00F51E47" w:rsidP="00EE6480">
            <w:pPr>
              <w:pStyle w:val="Paragrafoelenco"/>
              <w:ind w:left="0"/>
              <w:jc w:val="both"/>
              <w:rPr>
                <w:rFonts w:asciiTheme="minorHAnsi" w:eastAsia="Arial" w:hAnsiTheme="minorHAnsi" w:cstheme="minorHAnsi"/>
                <w:spacing w:val="1"/>
                <w:lang w:val="it-IT"/>
              </w:rPr>
            </w:pPr>
          </w:p>
          <w:p w14:paraId="24DE7D0C" w14:textId="77777777" w:rsidR="00F51E47" w:rsidRPr="00011A63" w:rsidRDefault="00EE6480" w:rsidP="00EE6480">
            <w:pPr>
              <w:tabs>
                <w:tab w:val="left" w:pos="0"/>
              </w:tabs>
              <w:jc w:val="both"/>
              <w:rPr>
                <w:rFonts w:asciiTheme="minorHAnsi" w:hAnsiTheme="minorHAnsi" w:cstheme="minorHAnsi"/>
                <w:lang w:val="it-IT"/>
              </w:rPr>
            </w:pPr>
            <w:r w:rsidRPr="00011A63">
              <w:rPr>
                <w:rFonts w:asciiTheme="minorHAnsi" w:eastAsia="Arial" w:hAnsiTheme="minorHAnsi" w:cstheme="minorHAnsi"/>
                <w:i/>
                <w:lang w:val="it-IT"/>
              </w:rPr>
              <w:t>“</w:t>
            </w:r>
            <w:r w:rsidR="00F51E47" w:rsidRPr="00011A63">
              <w:rPr>
                <w:rFonts w:asciiTheme="minorHAnsi" w:eastAsia="Arial" w:hAnsiTheme="minorHAnsi" w:cstheme="minorHAnsi"/>
                <w:i/>
                <w:lang w:val="it-IT"/>
              </w:rPr>
              <w:t>Si applica la pena della reclusione da due a otto anni e della multa da euro 5.000 a euro 25.000 a chiunque, avendo commesso o concorso a commettere un delitto, impiega, sostituisce, trasferisce, in attività economiche, finanziarie, imprenditoriali o speculative, il denaro, i beni o le altre utilità provenienti dalla commissione di tale delitto, in modo da ostacolare concretamente l'identificazione della loro provenienza delittuosa.</w:t>
            </w:r>
          </w:p>
          <w:p w14:paraId="067000D1" w14:textId="77777777" w:rsidR="00F51E47" w:rsidRPr="00011A63" w:rsidRDefault="00F51E47" w:rsidP="00EE6480">
            <w:pPr>
              <w:tabs>
                <w:tab w:val="left" w:pos="0"/>
              </w:tabs>
              <w:jc w:val="both"/>
              <w:rPr>
                <w:rFonts w:asciiTheme="minorHAnsi" w:hAnsiTheme="minorHAnsi" w:cstheme="minorHAnsi"/>
                <w:lang w:val="it-IT"/>
              </w:rPr>
            </w:pPr>
            <w:r w:rsidRPr="00011A63">
              <w:rPr>
                <w:rFonts w:asciiTheme="minorHAnsi" w:eastAsia="Arial" w:hAnsiTheme="minorHAnsi" w:cstheme="minorHAnsi"/>
                <w:i/>
                <w:lang w:val="it-IT"/>
              </w:rPr>
              <w:t>2. La pena è della reclusione da uno a quattro anni e della multa da euro 2.500 a euro 12.500 quando il fatto riguarda denaro o cose provenienti da contravvenzione punita con l’arresto superiore nel massimo a un anno o nel minimo a sei mesi.</w:t>
            </w:r>
          </w:p>
          <w:p w14:paraId="11DC0208" w14:textId="77777777" w:rsidR="00F51E47" w:rsidRPr="00011A63" w:rsidRDefault="00F51E47" w:rsidP="00EE6480">
            <w:pPr>
              <w:tabs>
                <w:tab w:val="left" w:pos="0"/>
              </w:tabs>
              <w:jc w:val="both"/>
              <w:rPr>
                <w:rFonts w:asciiTheme="minorHAnsi" w:hAnsiTheme="minorHAnsi" w:cstheme="minorHAnsi"/>
                <w:lang w:val="it-IT"/>
              </w:rPr>
            </w:pPr>
            <w:r w:rsidRPr="00011A63">
              <w:rPr>
                <w:rFonts w:asciiTheme="minorHAnsi" w:eastAsia="Arial" w:hAnsiTheme="minorHAnsi" w:cstheme="minorHAnsi"/>
                <w:i/>
                <w:lang w:val="it-IT"/>
              </w:rPr>
              <w:t>3. La pena è diminuita se il denaro, i beni o le altre utilità provengono da delitto per il quale è stabilita la pena della reclusione inferiore nel massimo a cinque anni.</w:t>
            </w:r>
          </w:p>
          <w:p w14:paraId="4046B7E9" w14:textId="77777777" w:rsidR="00F51E47" w:rsidRPr="00011A63" w:rsidRDefault="00F51E47" w:rsidP="00EE6480">
            <w:pPr>
              <w:tabs>
                <w:tab w:val="left" w:pos="0"/>
              </w:tabs>
              <w:jc w:val="both"/>
              <w:rPr>
                <w:rFonts w:asciiTheme="minorHAnsi" w:hAnsiTheme="minorHAnsi" w:cstheme="minorHAnsi"/>
                <w:lang w:val="it-IT"/>
              </w:rPr>
            </w:pPr>
            <w:r w:rsidRPr="00011A63">
              <w:rPr>
                <w:rFonts w:asciiTheme="minorHAnsi" w:eastAsia="Arial" w:hAnsiTheme="minorHAnsi" w:cstheme="minorHAnsi"/>
                <w:i/>
                <w:lang w:val="it-IT"/>
              </w:rPr>
              <w:t>4. Si applicano comunque le pene previste dal primo comma se il denaro, i beni o le altre utilità provengono da un delitto commesso con le condizioni o le finalità di cui all'articolo 416-bis.1</w:t>
            </w:r>
            <w:r w:rsidRPr="00011A63">
              <w:rPr>
                <w:rFonts w:asciiTheme="minorHAnsi" w:eastAsia="Arial" w:hAnsiTheme="minorHAnsi" w:cstheme="minorHAnsi"/>
                <w:lang w:val="it-IT"/>
              </w:rPr>
              <w:t>.</w:t>
            </w:r>
          </w:p>
          <w:p w14:paraId="740A38AA" w14:textId="77777777" w:rsidR="00F51E47" w:rsidRPr="00011A63" w:rsidRDefault="00F51E47" w:rsidP="00EE6480">
            <w:pPr>
              <w:tabs>
                <w:tab w:val="left" w:pos="0"/>
              </w:tabs>
              <w:jc w:val="both"/>
              <w:rPr>
                <w:rFonts w:asciiTheme="minorHAnsi" w:hAnsiTheme="minorHAnsi" w:cstheme="minorHAnsi"/>
                <w:lang w:val="it-IT"/>
              </w:rPr>
            </w:pPr>
            <w:r w:rsidRPr="00011A63">
              <w:rPr>
                <w:rFonts w:asciiTheme="minorHAnsi" w:eastAsia="Arial" w:hAnsiTheme="minorHAnsi" w:cstheme="minorHAnsi"/>
                <w:i/>
                <w:lang w:val="it-IT"/>
              </w:rPr>
              <w:t>5. Fuori dei casi di cui ai commi precedenti, non sono punibili le condotte per cui il denaro, i beni o le altre utilità vengono destinate alla mera utilizzazione o al godimento personale.</w:t>
            </w:r>
          </w:p>
          <w:p w14:paraId="472CB57D" w14:textId="77777777" w:rsidR="00F51E47" w:rsidRPr="00011A63" w:rsidRDefault="00F51E47" w:rsidP="00EE6480">
            <w:pPr>
              <w:tabs>
                <w:tab w:val="left" w:pos="0"/>
              </w:tabs>
              <w:jc w:val="both"/>
              <w:rPr>
                <w:rFonts w:asciiTheme="minorHAnsi" w:hAnsiTheme="minorHAnsi" w:cstheme="minorHAnsi"/>
                <w:lang w:val="it-IT"/>
              </w:rPr>
            </w:pPr>
            <w:r w:rsidRPr="00011A63">
              <w:rPr>
                <w:rFonts w:asciiTheme="minorHAnsi" w:eastAsia="Arial" w:hAnsiTheme="minorHAnsi" w:cstheme="minorHAnsi"/>
                <w:i/>
                <w:lang w:val="it-IT"/>
              </w:rPr>
              <w:t>6. La pena è aumentata quando i fatti sono commessi nell'esercizio di un'attività bancaria o finanziaria o di altra attività professionale.</w:t>
            </w:r>
          </w:p>
          <w:p w14:paraId="193B4D43" w14:textId="77777777" w:rsidR="00F51E47" w:rsidRPr="00011A63" w:rsidRDefault="00F51E47" w:rsidP="00EE6480">
            <w:pPr>
              <w:tabs>
                <w:tab w:val="left" w:pos="0"/>
              </w:tabs>
              <w:jc w:val="both"/>
              <w:rPr>
                <w:rFonts w:asciiTheme="minorHAnsi" w:hAnsiTheme="minorHAnsi" w:cstheme="minorHAnsi"/>
                <w:lang w:val="it-IT"/>
              </w:rPr>
            </w:pPr>
            <w:r w:rsidRPr="00011A63">
              <w:rPr>
                <w:rFonts w:asciiTheme="minorHAnsi" w:eastAsia="Arial" w:hAnsiTheme="minorHAnsi" w:cstheme="minorHAnsi"/>
                <w:i/>
                <w:lang w:val="it-IT"/>
              </w:rPr>
              <w:t>7. La pena è diminuita fino alla metà per chi si sia efficacemente adoperato per evitare che le condotte siano portate a conseguenze ulteriori o per assicurare le prove del reato e l'individuazione dei beni, del denaro e delle altre utilità provenienti dal delitto.</w:t>
            </w:r>
          </w:p>
          <w:p w14:paraId="130FB672" w14:textId="77777777" w:rsidR="00F51E47" w:rsidRPr="00011A63" w:rsidRDefault="00F51E47" w:rsidP="00EE6480">
            <w:pPr>
              <w:tabs>
                <w:tab w:val="left" w:pos="0"/>
              </w:tabs>
              <w:jc w:val="both"/>
              <w:rPr>
                <w:rFonts w:asciiTheme="minorHAnsi" w:hAnsiTheme="minorHAnsi" w:cstheme="minorHAnsi"/>
                <w:lang w:val="it-IT"/>
              </w:rPr>
            </w:pPr>
            <w:r w:rsidRPr="00011A63">
              <w:rPr>
                <w:rFonts w:asciiTheme="minorHAnsi" w:eastAsia="Arial" w:hAnsiTheme="minorHAnsi" w:cstheme="minorHAnsi"/>
                <w:i/>
                <w:lang w:val="it-IT"/>
              </w:rPr>
              <w:t>8. Si applica l'ultimo comma dell'articolo 648”.</w:t>
            </w:r>
          </w:p>
          <w:p w14:paraId="5CD6E23E" w14:textId="77777777" w:rsidR="00F51E47" w:rsidRPr="00011A63" w:rsidRDefault="00F51E47" w:rsidP="00EE6480">
            <w:pPr>
              <w:pStyle w:val="Paragrafoelenco"/>
              <w:ind w:left="0"/>
              <w:jc w:val="both"/>
              <w:rPr>
                <w:rFonts w:asciiTheme="minorHAnsi" w:eastAsia="Arial" w:hAnsiTheme="minorHAnsi" w:cstheme="minorHAnsi"/>
                <w:i/>
                <w:lang w:val="it-IT"/>
              </w:rPr>
            </w:pPr>
          </w:p>
        </w:tc>
        <w:tc>
          <w:tcPr>
            <w:tcW w:w="2409" w:type="dxa"/>
            <w:vMerge/>
          </w:tcPr>
          <w:p w14:paraId="3AB25285" w14:textId="77777777" w:rsidR="00A50DDD" w:rsidRPr="00011A63" w:rsidRDefault="00A50DDD" w:rsidP="00EE6480">
            <w:pPr>
              <w:pStyle w:val="Paragrafoelenco"/>
              <w:ind w:left="0"/>
              <w:jc w:val="both"/>
              <w:rPr>
                <w:rFonts w:asciiTheme="minorHAnsi" w:eastAsia="Arial" w:hAnsiTheme="minorHAnsi" w:cstheme="minorHAnsi"/>
                <w:i/>
                <w:lang w:val="it-IT"/>
              </w:rPr>
            </w:pPr>
          </w:p>
        </w:tc>
        <w:tc>
          <w:tcPr>
            <w:tcW w:w="2828" w:type="dxa"/>
            <w:vMerge/>
          </w:tcPr>
          <w:p w14:paraId="661484AB" w14:textId="77777777" w:rsidR="00A50DDD" w:rsidRPr="00011A63" w:rsidRDefault="00A50DDD" w:rsidP="00EE6480">
            <w:pPr>
              <w:pStyle w:val="Paragrafoelenco"/>
              <w:ind w:left="0"/>
              <w:jc w:val="both"/>
              <w:rPr>
                <w:rFonts w:asciiTheme="minorHAnsi" w:eastAsia="Arial" w:hAnsiTheme="minorHAnsi" w:cstheme="minorHAnsi"/>
                <w:i/>
                <w:lang w:val="it-IT"/>
              </w:rPr>
            </w:pPr>
          </w:p>
        </w:tc>
      </w:tr>
    </w:tbl>
    <w:p w14:paraId="763861F5" w14:textId="77777777" w:rsidR="008A6A23" w:rsidRPr="00011A63" w:rsidRDefault="008A6A23" w:rsidP="00EE6480">
      <w:pPr>
        <w:jc w:val="both"/>
        <w:rPr>
          <w:rFonts w:asciiTheme="minorHAnsi" w:eastAsia="Arial" w:hAnsiTheme="minorHAnsi" w:cstheme="minorHAnsi"/>
          <w:i/>
          <w:lang w:val="it-IT"/>
        </w:rPr>
      </w:pPr>
    </w:p>
    <w:p w14:paraId="6C12F1E2" w14:textId="77777777" w:rsidR="00C43BFC" w:rsidRPr="00011A63" w:rsidRDefault="00C43BFC" w:rsidP="00EE6480">
      <w:pPr>
        <w:pStyle w:val="Paragrafoelenco"/>
        <w:numPr>
          <w:ilvl w:val="0"/>
          <w:numId w:val="1"/>
        </w:numPr>
        <w:jc w:val="both"/>
        <w:rPr>
          <w:rFonts w:asciiTheme="minorHAnsi" w:eastAsia="Arial" w:hAnsiTheme="minorHAnsi" w:cstheme="minorHAnsi"/>
          <w:b/>
          <w:spacing w:val="1"/>
          <w:lang w:val="it-IT"/>
        </w:rPr>
      </w:pPr>
      <w:r w:rsidRPr="00011A63">
        <w:rPr>
          <w:rFonts w:asciiTheme="minorHAnsi" w:hAnsiTheme="minorHAnsi" w:cstheme="minorHAnsi"/>
          <w:b/>
          <w:lang w:val="it-IT"/>
        </w:rPr>
        <w:t>I REATI DI CUI ALL’ART. 25 OCTIES 1 D.LGS. 231/2001</w:t>
      </w:r>
      <w:r w:rsidRPr="00011A63">
        <w:rPr>
          <w:rFonts w:asciiTheme="minorHAnsi" w:eastAsia="Arial" w:hAnsiTheme="minorHAnsi" w:cstheme="minorHAnsi"/>
          <w:b/>
          <w:spacing w:val="1"/>
          <w:lang w:val="it-IT"/>
        </w:rPr>
        <w:t xml:space="preserve"> </w:t>
      </w:r>
    </w:p>
    <w:p w14:paraId="2DD64AF0" w14:textId="77777777" w:rsidR="00C43BFC" w:rsidRPr="00011A63" w:rsidRDefault="00C43BFC" w:rsidP="00EE6480">
      <w:pPr>
        <w:jc w:val="both"/>
        <w:rPr>
          <w:rFonts w:asciiTheme="minorHAnsi" w:eastAsia="Arial" w:hAnsiTheme="minorHAnsi" w:cstheme="minorHAnsi"/>
          <w:i/>
          <w:lang w:val="it-IT"/>
        </w:rPr>
      </w:pPr>
      <w:r w:rsidRPr="00011A63">
        <w:rPr>
          <w:rFonts w:asciiTheme="minorHAnsi" w:eastAsia="Arial" w:hAnsiTheme="minorHAnsi" w:cstheme="minorHAnsi"/>
          <w:i/>
          <w:lang w:val="it-IT"/>
        </w:rPr>
        <w:lastRenderedPageBreak/>
        <w:t>Delitti in materia di strumenti di pagamento diversi dai contanti</w:t>
      </w:r>
    </w:p>
    <w:p w14:paraId="110598F4" w14:textId="77777777" w:rsidR="00C43BFC" w:rsidRPr="00011A63" w:rsidRDefault="00C43BFC" w:rsidP="00EE6480">
      <w:pPr>
        <w:jc w:val="both"/>
        <w:rPr>
          <w:rFonts w:asciiTheme="minorHAnsi" w:eastAsia="Arial" w:hAnsiTheme="minorHAnsi" w:cstheme="minorHAnsi"/>
          <w:i/>
          <w:lang w:val="it-IT"/>
        </w:rPr>
      </w:pPr>
    </w:p>
    <w:tbl>
      <w:tblPr>
        <w:tblStyle w:val="Grigliatabella"/>
        <w:tblW w:w="0" w:type="auto"/>
        <w:tblLook w:val="04A0" w:firstRow="1" w:lastRow="0" w:firstColumn="1" w:lastColumn="0" w:noHBand="0" w:noVBand="1"/>
      </w:tblPr>
      <w:tblGrid>
        <w:gridCol w:w="3823"/>
        <w:gridCol w:w="2409"/>
        <w:gridCol w:w="2828"/>
      </w:tblGrid>
      <w:tr w:rsidR="00AA72A6" w:rsidRPr="00C36735" w14:paraId="3D44FE2E" w14:textId="77777777" w:rsidTr="0027321B">
        <w:tc>
          <w:tcPr>
            <w:tcW w:w="3823" w:type="dxa"/>
            <w:vAlign w:val="center"/>
          </w:tcPr>
          <w:p w14:paraId="1EC99239" w14:textId="77777777" w:rsidR="00AA72A6" w:rsidRPr="00011A63" w:rsidRDefault="00AA72A6" w:rsidP="00EE6480">
            <w:pPr>
              <w:contextualSpacing/>
              <w:jc w:val="center"/>
              <w:rPr>
                <w:rFonts w:asciiTheme="minorHAnsi" w:hAnsiTheme="minorHAnsi" w:cstheme="minorHAnsi"/>
                <w:b/>
                <w:lang w:val="it-IT"/>
              </w:rPr>
            </w:pPr>
          </w:p>
          <w:p w14:paraId="35FB566C" w14:textId="77777777" w:rsidR="00AA72A6" w:rsidRPr="00011A63" w:rsidRDefault="00AA72A6" w:rsidP="00EE6480">
            <w:pPr>
              <w:contextualSpacing/>
              <w:jc w:val="center"/>
              <w:rPr>
                <w:rFonts w:asciiTheme="minorHAnsi" w:hAnsiTheme="minorHAnsi" w:cstheme="minorHAnsi"/>
                <w:b/>
                <w:lang w:val="it-IT"/>
              </w:rPr>
            </w:pPr>
            <w:r w:rsidRPr="00011A63">
              <w:rPr>
                <w:rFonts w:asciiTheme="minorHAnsi" w:hAnsiTheme="minorHAnsi" w:cstheme="minorHAnsi"/>
                <w:b/>
                <w:lang w:val="it-IT"/>
              </w:rPr>
              <w:t>SINGOLE FATTISPECIE</w:t>
            </w:r>
          </w:p>
          <w:p w14:paraId="062F2C2E" w14:textId="77777777" w:rsidR="00AA72A6" w:rsidRPr="00011A63" w:rsidRDefault="00AA72A6" w:rsidP="00EE6480">
            <w:pPr>
              <w:contextualSpacing/>
              <w:jc w:val="center"/>
              <w:rPr>
                <w:rFonts w:asciiTheme="minorHAnsi" w:hAnsiTheme="minorHAnsi" w:cstheme="minorHAnsi"/>
                <w:b/>
                <w:lang w:val="it-IT"/>
              </w:rPr>
            </w:pPr>
          </w:p>
        </w:tc>
        <w:tc>
          <w:tcPr>
            <w:tcW w:w="2409" w:type="dxa"/>
            <w:vAlign w:val="center"/>
          </w:tcPr>
          <w:p w14:paraId="5ABE8400" w14:textId="77777777" w:rsidR="00AA72A6" w:rsidRPr="00011A63" w:rsidRDefault="00AA72A6" w:rsidP="00EE6480">
            <w:pPr>
              <w:contextualSpacing/>
              <w:jc w:val="center"/>
              <w:rPr>
                <w:rFonts w:asciiTheme="minorHAnsi" w:hAnsiTheme="minorHAnsi" w:cstheme="minorHAnsi"/>
                <w:b/>
                <w:lang w:val="it-IT"/>
              </w:rPr>
            </w:pPr>
            <w:r w:rsidRPr="00011A63">
              <w:rPr>
                <w:rFonts w:asciiTheme="minorHAnsi" w:hAnsiTheme="minorHAnsi" w:cstheme="minorHAnsi"/>
                <w:b/>
                <w:lang w:val="it-IT"/>
              </w:rPr>
              <w:t>SANZIONI PECUNIARIE</w:t>
            </w:r>
          </w:p>
        </w:tc>
        <w:tc>
          <w:tcPr>
            <w:tcW w:w="2828" w:type="dxa"/>
            <w:vAlign w:val="center"/>
          </w:tcPr>
          <w:p w14:paraId="59DAE30B" w14:textId="77777777" w:rsidR="00AA72A6" w:rsidRPr="00011A63" w:rsidRDefault="00AA72A6" w:rsidP="00EE6480">
            <w:pPr>
              <w:contextualSpacing/>
              <w:jc w:val="center"/>
              <w:rPr>
                <w:rFonts w:asciiTheme="minorHAnsi" w:hAnsiTheme="minorHAnsi" w:cstheme="minorHAnsi"/>
                <w:b/>
                <w:lang w:val="it-IT"/>
              </w:rPr>
            </w:pPr>
            <w:r w:rsidRPr="00011A63">
              <w:rPr>
                <w:rFonts w:asciiTheme="minorHAnsi" w:hAnsiTheme="minorHAnsi" w:cstheme="minorHAnsi"/>
                <w:b/>
                <w:lang w:val="it-IT"/>
              </w:rPr>
              <w:t>SANZIONI INTERDITTIVE</w:t>
            </w:r>
          </w:p>
        </w:tc>
      </w:tr>
      <w:tr w:rsidR="00C43BFC" w:rsidRPr="002D49B1" w14:paraId="588DA7ED" w14:textId="77777777" w:rsidTr="0027321B">
        <w:tc>
          <w:tcPr>
            <w:tcW w:w="3823" w:type="dxa"/>
          </w:tcPr>
          <w:p w14:paraId="1AD7F4BE" w14:textId="77777777" w:rsidR="00C43BFC" w:rsidRPr="00011A63" w:rsidRDefault="00AA72A6" w:rsidP="00EE6480">
            <w:pPr>
              <w:jc w:val="both"/>
              <w:rPr>
                <w:rFonts w:asciiTheme="minorHAnsi" w:eastAsia="Arial" w:hAnsiTheme="minorHAnsi" w:cstheme="minorHAnsi"/>
                <w:spacing w:val="-2"/>
                <w:u w:val="single"/>
                <w:lang w:val="it-IT"/>
              </w:rPr>
            </w:pPr>
            <w:r w:rsidRPr="00011A63">
              <w:rPr>
                <w:rFonts w:asciiTheme="minorHAnsi" w:eastAsia="Arial" w:hAnsiTheme="minorHAnsi" w:cstheme="minorHAnsi"/>
                <w:spacing w:val="-2"/>
                <w:u w:val="single"/>
                <w:lang w:val="it-IT"/>
              </w:rPr>
              <w:t>Indebito utilizzo e falsificazione di strumenti di pagamento diversi dai contanti (Art. 493-ter c.p.)</w:t>
            </w:r>
          </w:p>
          <w:p w14:paraId="69D4E22E" w14:textId="77777777" w:rsidR="00AA72A6" w:rsidRPr="00011A63" w:rsidRDefault="00AA72A6" w:rsidP="00EE6480">
            <w:pPr>
              <w:jc w:val="both"/>
              <w:rPr>
                <w:rFonts w:asciiTheme="minorHAnsi" w:eastAsia="Arial" w:hAnsiTheme="minorHAnsi" w:cstheme="minorHAnsi"/>
                <w:lang w:val="it-IT"/>
              </w:rPr>
            </w:pPr>
          </w:p>
          <w:p w14:paraId="26F5F1A7" w14:textId="77777777" w:rsidR="00AA72A6" w:rsidRPr="00011A63" w:rsidRDefault="00AA72A6" w:rsidP="00EE6480">
            <w:pPr>
              <w:tabs>
                <w:tab w:val="left" w:pos="0"/>
              </w:tabs>
              <w:jc w:val="both"/>
              <w:rPr>
                <w:rFonts w:asciiTheme="minorHAnsi" w:hAnsiTheme="minorHAnsi" w:cstheme="minorHAnsi"/>
                <w:lang w:val="it-IT"/>
              </w:rPr>
            </w:pPr>
            <w:r w:rsidRPr="00011A63">
              <w:rPr>
                <w:rFonts w:asciiTheme="minorHAnsi" w:eastAsia="Arial" w:hAnsiTheme="minorHAnsi" w:cstheme="minorHAnsi"/>
                <w:i/>
                <w:lang w:val="it-IT"/>
              </w:rPr>
              <w:t>“Chiunque al fine di trarne profitto per sé o per altri, indebitamente utilizza, non essendone titolare, carte di credito o di pagamento, ovvero qualsiasi altro documento analogo che abiliti al prelievo di denaro contante o all'acquisto di beni o alla prestazione di servizi o comunque ogni altro strumento di pagamento diverso dai contanti, è punito con la reclusione da uno a cinque anni e con la multa da 310 euro a 1.550 euro. Alla stessa pena soggiace chi, al fine di trarne profitto per sé o per altri, falsifica o altera gli strumenti o i documenti di cui al primo periodo, ovvero possiede, cede o acquisisce tali strumenti o documenti di provenienza illecita o comunque falsificati o alterati, nonché ordini di pagamento prodotti con essi.</w:t>
            </w:r>
          </w:p>
          <w:p w14:paraId="44445F92" w14:textId="77777777" w:rsidR="00AA72A6" w:rsidRPr="00011A63" w:rsidRDefault="00AA72A6" w:rsidP="00EE6480">
            <w:pPr>
              <w:tabs>
                <w:tab w:val="left" w:pos="0"/>
              </w:tabs>
              <w:jc w:val="both"/>
              <w:rPr>
                <w:rFonts w:asciiTheme="minorHAnsi" w:hAnsiTheme="minorHAnsi" w:cstheme="minorHAnsi"/>
                <w:lang w:val="it-IT"/>
              </w:rPr>
            </w:pPr>
            <w:r w:rsidRPr="00011A63">
              <w:rPr>
                <w:rFonts w:asciiTheme="minorHAnsi" w:eastAsia="Arial" w:hAnsiTheme="minorHAnsi" w:cstheme="minorHAnsi"/>
                <w:i/>
                <w:lang w:val="it-IT"/>
              </w:rPr>
              <w:t>In caso di condanna o di applicazione della pena su richiesta delle parti a norma dell'articolo 444 del codice di procedura penale per il delitto di cui al primo comma è ordinata la confisca delle cose che servirono o furono destinate a commettere il reato, nonché del profitto o del prodotto, salvo che appartengano a persona estranea al reato, ovvero quando essa non è possibile, la confisca di beni, somme di denaro e altre utilità di cui il reo ha la disponibilità per un valore corrispondente a tale profitto o prodotto.</w:t>
            </w:r>
          </w:p>
          <w:p w14:paraId="0E133DF5" w14:textId="77777777" w:rsidR="00AA72A6" w:rsidRPr="00011A63" w:rsidRDefault="00AA72A6" w:rsidP="00EE6480">
            <w:pPr>
              <w:tabs>
                <w:tab w:val="left" w:pos="0"/>
              </w:tabs>
              <w:jc w:val="both"/>
              <w:rPr>
                <w:rFonts w:asciiTheme="minorHAnsi" w:hAnsiTheme="minorHAnsi" w:cstheme="minorHAnsi"/>
                <w:lang w:val="it-IT"/>
              </w:rPr>
            </w:pPr>
            <w:r w:rsidRPr="00011A63">
              <w:rPr>
                <w:rFonts w:asciiTheme="minorHAnsi" w:eastAsia="Arial" w:hAnsiTheme="minorHAnsi" w:cstheme="minorHAnsi"/>
                <w:i/>
                <w:lang w:val="it-IT"/>
              </w:rPr>
              <w:t>Gli strumenti sequestrati ai fini della confisca di cui al secondo comma, nel corso delle operazioni di polizia giudiziaria, sono affidati dall'autorità giudiziaria agli organi di pol</w:t>
            </w:r>
            <w:r w:rsidR="00EE6480" w:rsidRPr="00011A63">
              <w:rPr>
                <w:rFonts w:asciiTheme="minorHAnsi" w:eastAsia="Arial" w:hAnsiTheme="minorHAnsi" w:cstheme="minorHAnsi"/>
                <w:i/>
                <w:lang w:val="it-IT"/>
              </w:rPr>
              <w:t>izia che ne facciano richiesta”</w:t>
            </w:r>
          </w:p>
          <w:p w14:paraId="133C9249" w14:textId="77777777" w:rsidR="00AA72A6" w:rsidRPr="00011A63" w:rsidRDefault="00AA72A6" w:rsidP="00EE6480">
            <w:pPr>
              <w:jc w:val="both"/>
              <w:rPr>
                <w:rFonts w:asciiTheme="minorHAnsi" w:eastAsia="Arial" w:hAnsiTheme="minorHAnsi" w:cstheme="minorHAnsi"/>
                <w:i/>
                <w:lang w:val="it-IT"/>
              </w:rPr>
            </w:pPr>
          </w:p>
        </w:tc>
        <w:tc>
          <w:tcPr>
            <w:tcW w:w="2409" w:type="dxa"/>
          </w:tcPr>
          <w:p w14:paraId="15C4A96D" w14:textId="77777777" w:rsidR="004C2F68" w:rsidRPr="00011A63" w:rsidRDefault="004C2F68" w:rsidP="004C2F68">
            <w:pPr>
              <w:jc w:val="both"/>
              <w:rPr>
                <w:rFonts w:asciiTheme="minorHAnsi" w:eastAsia="Arial" w:hAnsiTheme="minorHAnsi" w:cstheme="minorHAnsi"/>
                <w:lang w:val="it-IT"/>
              </w:rPr>
            </w:pPr>
          </w:p>
          <w:p w14:paraId="34A48933" w14:textId="77777777" w:rsidR="00C43BFC" w:rsidRPr="00011A63" w:rsidRDefault="00AA72A6" w:rsidP="004C2F68">
            <w:pPr>
              <w:jc w:val="center"/>
              <w:rPr>
                <w:rFonts w:asciiTheme="minorHAnsi" w:eastAsia="Arial" w:hAnsiTheme="minorHAnsi" w:cstheme="minorHAnsi"/>
                <w:i/>
                <w:lang w:val="it-IT"/>
              </w:rPr>
            </w:pPr>
            <w:r w:rsidRPr="00011A63">
              <w:rPr>
                <w:rFonts w:asciiTheme="minorHAnsi" w:eastAsia="Arial" w:hAnsiTheme="minorHAnsi" w:cstheme="minorHAnsi"/>
              </w:rPr>
              <w:t>Da 300 a 800 quote</w:t>
            </w:r>
          </w:p>
        </w:tc>
        <w:tc>
          <w:tcPr>
            <w:tcW w:w="2828" w:type="dxa"/>
          </w:tcPr>
          <w:p w14:paraId="273031C3" w14:textId="77777777" w:rsidR="004C2F68" w:rsidRPr="00011A63" w:rsidRDefault="004C2F68" w:rsidP="00246BAB">
            <w:pPr>
              <w:tabs>
                <w:tab w:val="left" w:pos="0"/>
              </w:tabs>
              <w:jc w:val="both"/>
              <w:rPr>
                <w:rFonts w:asciiTheme="minorHAnsi" w:eastAsia="Arial" w:hAnsiTheme="minorHAnsi" w:cstheme="minorHAnsi"/>
                <w:lang w:val="it-IT"/>
              </w:rPr>
            </w:pPr>
          </w:p>
          <w:p w14:paraId="7EF1BD35" w14:textId="77777777" w:rsidR="00AA72A6" w:rsidRPr="00011A63" w:rsidRDefault="00AA72A6" w:rsidP="00246BAB">
            <w:pPr>
              <w:tabs>
                <w:tab w:val="left" w:pos="0"/>
              </w:tabs>
              <w:jc w:val="both"/>
              <w:rPr>
                <w:rFonts w:asciiTheme="minorHAnsi" w:hAnsiTheme="minorHAnsi" w:cstheme="minorHAnsi"/>
                <w:lang w:val="it-IT"/>
              </w:rPr>
            </w:pPr>
            <w:r w:rsidRPr="00011A63">
              <w:rPr>
                <w:rFonts w:asciiTheme="minorHAnsi" w:eastAsia="Arial" w:hAnsiTheme="minorHAnsi" w:cstheme="minorHAnsi"/>
                <w:lang w:val="it-IT"/>
              </w:rPr>
              <w:t>Si applicano le sanzioni interdittive previste dall’Art. 9, comma 2, D.Lgs. 231/01:</w:t>
            </w:r>
          </w:p>
          <w:p w14:paraId="1AF4A360" w14:textId="77777777" w:rsidR="00AA72A6" w:rsidRPr="00011A63" w:rsidRDefault="00AA72A6" w:rsidP="00246BAB">
            <w:pPr>
              <w:numPr>
                <w:ilvl w:val="0"/>
                <w:numId w:val="22"/>
              </w:numPr>
              <w:pBdr>
                <w:top w:val="nil"/>
                <w:left w:val="nil"/>
                <w:bottom w:val="nil"/>
                <w:right w:val="nil"/>
                <w:between w:val="nil"/>
              </w:pBdr>
              <w:tabs>
                <w:tab w:val="left" w:pos="0"/>
              </w:tabs>
              <w:ind w:left="371" w:hanging="284"/>
              <w:jc w:val="both"/>
              <w:rPr>
                <w:rFonts w:asciiTheme="minorHAnsi" w:eastAsia="Verdana" w:hAnsiTheme="minorHAnsi" w:cstheme="minorHAnsi"/>
                <w:color w:val="000000"/>
              </w:rPr>
            </w:pPr>
            <w:r w:rsidRPr="00011A63">
              <w:rPr>
                <w:rFonts w:asciiTheme="minorHAnsi" w:eastAsia="Arial" w:hAnsiTheme="minorHAnsi" w:cstheme="minorHAnsi"/>
                <w:color w:val="000000"/>
              </w:rPr>
              <w:t xml:space="preserve">interdizione dall'esercizio dell'attività; </w:t>
            </w:r>
          </w:p>
          <w:p w14:paraId="362C5CF0" w14:textId="77777777" w:rsidR="00AA72A6" w:rsidRPr="00011A63" w:rsidRDefault="00AA72A6" w:rsidP="00246BAB">
            <w:pPr>
              <w:numPr>
                <w:ilvl w:val="0"/>
                <w:numId w:val="22"/>
              </w:numPr>
              <w:pBdr>
                <w:top w:val="nil"/>
                <w:left w:val="nil"/>
                <w:bottom w:val="nil"/>
                <w:right w:val="nil"/>
                <w:between w:val="nil"/>
              </w:pBdr>
              <w:tabs>
                <w:tab w:val="left" w:pos="0"/>
              </w:tabs>
              <w:ind w:left="371" w:hanging="284"/>
              <w:jc w:val="both"/>
              <w:rPr>
                <w:rFonts w:asciiTheme="minorHAnsi" w:eastAsia="Verdana" w:hAnsiTheme="minorHAnsi" w:cstheme="minorHAnsi"/>
                <w:color w:val="000000"/>
                <w:lang w:val="it-IT"/>
              </w:rPr>
            </w:pPr>
            <w:r w:rsidRPr="00011A63">
              <w:rPr>
                <w:rFonts w:asciiTheme="minorHAnsi" w:eastAsia="Arial" w:hAnsiTheme="minorHAnsi" w:cstheme="minorHAnsi"/>
                <w:color w:val="000000"/>
                <w:lang w:val="it-IT"/>
              </w:rPr>
              <w:t xml:space="preserve">la sospensione o la revoca delle autorizzazioni, licenze o concessioni funzionali alla commissione dell'illecito; </w:t>
            </w:r>
          </w:p>
          <w:p w14:paraId="5EF62C77" w14:textId="77777777" w:rsidR="00C43BFC" w:rsidRPr="00011A63" w:rsidRDefault="00AA72A6" w:rsidP="00246BAB">
            <w:pPr>
              <w:numPr>
                <w:ilvl w:val="0"/>
                <w:numId w:val="22"/>
              </w:numPr>
              <w:pBdr>
                <w:top w:val="nil"/>
                <w:left w:val="nil"/>
                <w:bottom w:val="nil"/>
                <w:right w:val="nil"/>
                <w:between w:val="nil"/>
              </w:pBdr>
              <w:tabs>
                <w:tab w:val="left" w:pos="0"/>
              </w:tabs>
              <w:ind w:left="371" w:hanging="284"/>
              <w:jc w:val="both"/>
              <w:rPr>
                <w:rFonts w:asciiTheme="minorHAnsi" w:eastAsia="Verdana" w:hAnsiTheme="minorHAnsi" w:cstheme="minorHAnsi"/>
                <w:color w:val="000000"/>
                <w:lang w:val="it-IT"/>
              </w:rPr>
            </w:pPr>
            <w:r w:rsidRPr="00011A63">
              <w:rPr>
                <w:rFonts w:asciiTheme="minorHAnsi" w:eastAsia="Arial" w:hAnsiTheme="minorHAnsi" w:cstheme="minorHAnsi"/>
                <w:color w:val="000000"/>
                <w:lang w:val="it-IT"/>
              </w:rPr>
              <w:t xml:space="preserve">divieto di contrattare con la pubblica amministrazione, salvo che per ottenere le prestazioni di un pubblico servizio; </w:t>
            </w:r>
          </w:p>
          <w:p w14:paraId="2514C3CC" w14:textId="77777777" w:rsidR="00AA72A6" w:rsidRPr="00011A63" w:rsidRDefault="00AA72A6" w:rsidP="00246BAB">
            <w:pPr>
              <w:numPr>
                <w:ilvl w:val="0"/>
                <w:numId w:val="22"/>
              </w:numPr>
              <w:pBdr>
                <w:top w:val="nil"/>
                <w:left w:val="nil"/>
                <w:bottom w:val="nil"/>
                <w:right w:val="nil"/>
                <w:between w:val="nil"/>
              </w:pBdr>
              <w:tabs>
                <w:tab w:val="left" w:pos="0"/>
              </w:tabs>
              <w:ind w:left="371" w:hanging="284"/>
              <w:jc w:val="both"/>
              <w:rPr>
                <w:rFonts w:asciiTheme="minorHAnsi" w:eastAsia="Verdana" w:hAnsiTheme="minorHAnsi" w:cstheme="minorHAnsi"/>
                <w:color w:val="000000"/>
                <w:lang w:val="it-IT"/>
              </w:rPr>
            </w:pPr>
            <w:r w:rsidRPr="00011A63">
              <w:rPr>
                <w:rFonts w:asciiTheme="minorHAnsi" w:eastAsia="Arial" w:hAnsiTheme="minorHAnsi" w:cstheme="minorHAnsi"/>
                <w:color w:val="000000"/>
                <w:lang w:val="it-IT"/>
              </w:rPr>
              <w:t xml:space="preserve">esclusione da agevolazioni, finanziamenti, contributi o sussidi e l'eventuale revoca di quelli già concessi; </w:t>
            </w:r>
          </w:p>
          <w:p w14:paraId="28A83889" w14:textId="77777777" w:rsidR="00AA72A6" w:rsidRPr="00011A63" w:rsidRDefault="00AA72A6" w:rsidP="00246BAB">
            <w:pPr>
              <w:numPr>
                <w:ilvl w:val="0"/>
                <w:numId w:val="22"/>
              </w:numPr>
              <w:pBdr>
                <w:top w:val="nil"/>
                <w:left w:val="nil"/>
                <w:bottom w:val="nil"/>
                <w:right w:val="nil"/>
                <w:between w:val="nil"/>
              </w:pBdr>
              <w:tabs>
                <w:tab w:val="left" w:pos="0"/>
              </w:tabs>
              <w:ind w:left="371" w:hanging="284"/>
              <w:jc w:val="both"/>
              <w:rPr>
                <w:rFonts w:asciiTheme="minorHAnsi" w:eastAsia="Verdana" w:hAnsiTheme="minorHAnsi" w:cstheme="minorHAnsi"/>
                <w:color w:val="000000"/>
                <w:lang w:val="it-IT"/>
              </w:rPr>
            </w:pPr>
            <w:r w:rsidRPr="00011A63">
              <w:rPr>
                <w:rFonts w:asciiTheme="minorHAnsi" w:eastAsia="Arial" w:hAnsiTheme="minorHAnsi" w:cstheme="minorHAnsi"/>
                <w:color w:val="000000"/>
                <w:lang w:val="it-IT"/>
              </w:rPr>
              <w:t>divieto di pubblicizzare beni o servizi</w:t>
            </w:r>
          </w:p>
        </w:tc>
      </w:tr>
      <w:tr w:rsidR="00AA72A6" w:rsidRPr="002D49B1" w14:paraId="3F927CA1" w14:textId="77777777" w:rsidTr="0027321B">
        <w:tc>
          <w:tcPr>
            <w:tcW w:w="3823" w:type="dxa"/>
          </w:tcPr>
          <w:p w14:paraId="4D7005DD" w14:textId="77777777" w:rsidR="00AA72A6" w:rsidRPr="00011A63" w:rsidRDefault="00AA72A6" w:rsidP="00EE6480">
            <w:pPr>
              <w:jc w:val="both"/>
              <w:rPr>
                <w:rFonts w:asciiTheme="minorHAnsi" w:eastAsia="Arial" w:hAnsiTheme="minorHAnsi" w:cstheme="minorHAnsi"/>
                <w:spacing w:val="-2"/>
                <w:u w:val="single"/>
                <w:lang w:val="it-IT"/>
              </w:rPr>
            </w:pPr>
            <w:r w:rsidRPr="00011A63">
              <w:rPr>
                <w:rFonts w:asciiTheme="minorHAnsi" w:eastAsia="Arial" w:hAnsiTheme="minorHAnsi" w:cstheme="minorHAnsi"/>
                <w:spacing w:val="-2"/>
                <w:u w:val="single"/>
                <w:lang w:val="it-IT"/>
              </w:rPr>
              <w:t>Detenzione e diffusione di apparecchiature, dispositivi o programmi informatici diretti a commettere reati riguardanti strumenti di pagamento diversi dai contanti (Art. 493-quater c.p.)</w:t>
            </w:r>
          </w:p>
          <w:p w14:paraId="5D9DD629" w14:textId="77777777" w:rsidR="00EE6480" w:rsidRPr="00011A63" w:rsidRDefault="00EE6480" w:rsidP="00EE6480">
            <w:pPr>
              <w:jc w:val="both"/>
              <w:rPr>
                <w:rFonts w:asciiTheme="minorHAnsi" w:eastAsia="Arial" w:hAnsiTheme="minorHAnsi" w:cstheme="minorHAnsi"/>
                <w:spacing w:val="-2"/>
                <w:u w:val="single"/>
                <w:lang w:val="it-IT"/>
              </w:rPr>
            </w:pPr>
          </w:p>
          <w:p w14:paraId="0B2DCBCC" w14:textId="77777777" w:rsidR="00AA72A6" w:rsidRPr="00011A63" w:rsidRDefault="00EE6480" w:rsidP="00EE6480">
            <w:pPr>
              <w:tabs>
                <w:tab w:val="left" w:pos="0"/>
              </w:tabs>
              <w:jc w:val="both"/>
              <w:rPr>
                <w:rFonts w:asciiTheme="minorHAnsi" w:hAnsiTheme="minorHAnsi" w:cstheme="minorHAnsi"/>
                <w:lang w:val="it-IT"/>
              </w:rPr>
            </w:pPr>
            <w:r w:rsidRPr="00011A63">
              <w:rPr>
                <w:rFonts w:asciiTheme="minorHAnsi" w:eastAsia="Arial" w:hAnsiTheme="minorHAnsi" w:cstheme="minorHAnsi"/>
                <w:i/>
                <w:lang w:val="it-IT"/>
              </w:rPr>
              <w:t>“</w:t>
            </w:r>
            <w:r w:rsidR="00AA72A6" w:rsidRPr="00011A63">
              <w:rPr>
                <w:rFonts w:asciiTheme="minorHAnsi" w:eastAsia="Arial" w:hAnsiTheme="minorHAnsi" w:cstheme="minorHAnsi"/>
                <w:i/>
                <w:lang w:val="it-IT"/>
              </w:rPr>
              <w:t xml:space="preserve">Salvo che il fatto costituisca più grave reato, chiunque, al fine di farne uso o di consentirne ad altri l’uso nella commissione di reati riguardanti strumenti di pagamento diversi dai contanti, produce, importa, esporta, vende, trasporta, distribuisce, mette a disposizione o in qualsiasi modo procura a se’ </w:t>
            </w:r>
            <w:r w:rsidR="00AA72A6" w:rsidRPr="00011A63">
              <w:rPr>
                <w:rFonts w:asciiTheme="minorHAnsi" w:eastAsia="Arial" w:hAnsiTheme="minorHAnsi" w:cstheme="minorHAnsi"/>
                <w:i/>
                <w:lang w:val="it-IT"/>
              </w:rPr>
              <w:lastRenderedPageBreak/>
              <w:t>o a altri apparecchiature, dispositivi o programmi informatici che, per caratteristiche tecnico-costruttive o di progettazione, sono costruiti principalmente per commettere tali reati, o sono specificamente adattati al medesimo scopo, è punito con la reclusione sino a due anni e la multa sino a 1000 euro.</w:t>
            </w:r>
          </w:p>
          <w:p w14:paraId="76F00FF9" w14:textId="77777777" w:rsidR="00AA72A6" w:rsidRPr="00011A63" w:rsidRDefault="00AA72A6" w:rsidP="00EE6480">
            <w:pPr>
              <w:tabs>
                <w:tab w:val="left" w:pos="0"/>
              </w:tabs>
              <w:jc w:val="both"/>
              <w:rPr>
                <w:rFonts w:asciiTheme="minorHAnsi" w:hAnsiTheme="minorHAnsi" w:cstheme="minorHAnsi"/>
                <w:lang w:val="it-IT"/>
              </w:rPr>
            </w:pPr>
            <w:r w:rsidRPr="00011A63">
              <w:rPr>
                <w:rFonts w:asciiTheme="minorHAnsi" w:eastAsia="Arial" w:hAnsiTheme="minorHAnsi" w:cstheme="minorHAnsi"/>
                <w:i/>
                <w:lang w:val="it-IT"/>
              </w:rPr>
              <w:t>In caso di condanna o di applicazione della pena su richiesta delle parti a norma dell’articolo 444 del codice di procedura penale per il delitto di cui al primo comma è sempre ordinata la confisca delle apparecchiature, dei dispositivi o dei programmi informatici predetti, nonché la confisca del profitto o del prodotto del reato ovvero, quando essa non è possibile, la confisca di beni, somme di denaro e altre utilità di cui il reo ha la disponibilità per un valore corrisponde</w:t>
            </w:r>
            <w:r w:rsidR="00A33276" w:rsidRPr="00011A63">
              <w:rPr>
                <w:rFonts w:asciiTheme="minorHAnsi" w:eastAsia="Arial" w:hAnsiTheme="minorHAnsi" w:cstheme="minorHAnsi"/>
                <w:i/>
                <w:lang w:val="it-IT"/>
              </w:rPr>
              <w:t>nte a tale profitto o prodotto”</w:t>
            </w:r>
          </w:p>
          <w:p w14:paraId="72A1AC81" w14:textId="77777777" w:rsidR="00AA72A6" w:rsidRPr="00011A63" w:rsidRDefault="00AA72A6" w:rsidP="00EE6480">
            <w:pPr>
              <w:jc w:val="both"/>
              <w:rPr>
                <w:rFonts w:asciiTheme="minorHAnsi" w:eastAsia="Arial" w:hAnsiTheme="minorHAnsi" w:cstheme="minorHAnsi"/>
                <w:i/>
                <w:lang w:val="it-IT"/>
              </w:rPr>
            </w:pPr>
          </w:p>
        </w:tc>
        <w:tc>
          <w:tcPr>
            <w:tcW w:w="2409" w:type="dxa"/>
            <w:vMerge w:val="restart"/>
          </w:tcPr>
          <w:p w14:paraId="3F63C42E" w14:textId="77777777" w:rsidR="00AA72A6" w:rsidRPr="00011A63" w:rsidRDefault="00AA72A6" w:rsidP="00EE6480">
            <w:pPr>
              <w:jc w:val="both"/>
              <w:rPr>
                <w:rFonts w:asciiTheme="minorHAnsi" w:eastAsia="Arial" w:hAnsiTheme="minorHAnsi" w:cstheme="minorHAnsi"/>
                <w:i/>
                <w:lang w:val="it-IT"/>
              </w:rPr>
            </w:pPr>
          </w:p>
          <w:p w14:paraId="7169E12A" w14:textId="77777777" w:rsidR="00AA72A6" w:rsidRPr="00011A63" w:rsidRDefault="00AA72A6" w:rsidP="00246BAB">
            <w:pPr>
              <w:jc w:val="center"/>
              <w:rPr>
                <w:rFonts w:asciiTheme="minorHAnsi" w:eastAsia="Arial" w:hAnsiTheme="minorHAnsi" w:cstheme="minorHAnsi"/>
                <w:i/>
                <w:lang w:val="it-IT"/>
              </w:rPr>
            </w:pPr>
            <w:r w:rsidRPr="00011A63">
              <w:rPr>
                <w:rFonts w:asciiTheme="minorHAnsi" w:eastAsia="Arial" w:hAnsiTheme="minorHAnsi" w:cstheme="minorHAnsi"/>
              </w:rPr>
              <w:t>Fino a 500 quote</w:t>
            </w:r>
          </w:p>
        </w:tc>
        <w:tc>
          <w:tcPr>
            <w:tcW w:w="2828" w:type="dxa"/>
            <w:vMerge w:val="restart"/>
          </w:tcPr>
          <w:p w14:paraId="05EFFAE7" w14:textId="77777777" w:rsidR="00246BAB" w:rsidRPr="00011A63" w:rsidRDefault="00246BAB" w:rsidP="00246BAB">
            <w:pPr>
              <w:tabs>
                <w:tab w:val="left" w:pos="0"/>
              </w:tabs>
              <w:jc w:val="both"/>
              <w:rPr>
                <w:rFonts w:asciiTheme="minorHAnsi" w:hAnsiTheme="minorHAnsi" w:cstheme="minorHAnsi"/>
                <w:lang w:val="it-IT"/>
              </w:rPr>
            </w:pPr>
            <w:r w:rsidRPr="00011A63">
              <w:rPr>
                <w:rFonts w:asciiTheme="minorHAnsi" w:eastAsia="Arial" w:hAnsiTheme="minorHAnsi" w:cstheme="minorHAnsi"/>
                <w:lang w:val="it-IT"/>
              </w:rPr>
              <w:t>Si applicano le sanzioni interdittive previste dall’Art. 9, comma 2, D.Lgs. 231/01:</w:t>
            </w:r>
          </w:p>
          <w:p w14:paraId="62792018" w14:textId="77777777" w:rsidR="00246BAB" w:rsidRPr="00011A63" w:rsidRDefault="00246BAB" w:rsidP="00246BAB">
            <w:pPr>
              <w:numPr>
                <w:ilvl w:val="0"/>
                <w:numId w:val="22"/>
              </w:numPr>
              <w:pBdr>
                <w:top w:val="nil"/>
                <w:left w:val="nil"/>
                <w:bottom w:val="nil"/>
                <w:right w:val="nil"/>
                <w:between w:val="nil"/>
              </w:pBdr>
              <w:tabs>
                <w:tab w:val="left" w:pos="0"/>
              </w:tabs>
              <w:ind w:left="371" w:hanging="284"/>
              <w:jc w:val="both"/>
              <w:rPr>
                <w:rFonts w:asciiTheme="minorHAnsi" w:eastAsia="Verdana" w:hAnsiTheme="minorHAnsi" w:cstheme="minorHAnsi"/>
                <w:color w:val="000000"/>
              </w:rPr>
            </w:pPr>
            <w:r w:rsidRPr="00011A63">
              <w:rPr>
                <w:rFonts w:asciiTheme="minorHAnsi" w:eastAsia="Arial" w:hAnsiTheme="minorHAnsi" w:cstheme="minorHAnsi"/>
                <w:color w:val="000000"/>
              </w:rPr>
              <w:t xml:space="preserve">interdizione dall'esercizio dell'attività; </w:t>
            </w:r>
          </w:p>
          <w:p w14:paraId="5BD1310D" w14:textId="77777777" w:rsidR="00246BAB" w:rsidRPr="00011A63" w:rsidRDefault="00246BAB" w:rsidP="00246BAB">
            <w:pPr>
              <w:numPr>
                <w:ilvl w:val="0"/>
                <w:numId w:val="22"/>
              </w:numPr>
              <w:pBdr>
                <w:top w:val="nil"/>
                <w:left w:val="nil"/>
                <w:bottom w:val="nil"/>
                <w:right w:val="nil"/>
                <w:between w:val="nil"/>
              </w:pBdr>
              <w:tabs>
                <w:tab w:val="left" w:pos="0"/>
              </w:tabs>
              <w:ind w:left="371" w:hanging="284"/>
              <w:jc w:val="both"/>
              <w:rPr>
                <w:rFonts w:asciiTheme="minorHAnsi" w:eastAsia="Verdana" w:hAnsiTheme="minorHAnsi" w:cstheme="minorHAnsi"/>
                <w:color w:val="000000"/>
                <w:lang w:val="it-IT"/>
              </w:rPr>
            </w:pPr>
            <w:r w:rsidRPr="00011A63">
              <w:rPr>
                <w:rFonts w:asciiTheme="minorHAnsi" w:eastAsia="Arial" w:hAnsiTheme="minorHAnsi" w:cstheme="minorHAnsi"/>
                <w:color w:val="000000"/>
                <w:lang w:val="it-IT"/>
              </w:rPr>
              <w:t xml:space="preserve">la sospensione o la revoca delle autorizzazioni, licenze o concessioni funzionali alla commissione dell'illecito; </w:t>
            </w:r>
          </w:p>
          <w:p w14:paraId="0353B4FD" w14:textId="77777777" w:rsidR="00246BAB" w:rsidRPr="00011A63" w:rsidRDefault="00246BAB" w:rsidP="00246BAB">
            <w:pPr>
              <w:numPr>
                <w:ilvl w:val="0"/>
                <w:numId w:val="22"/>
              </w:numPr>
              <w:pBdr>
                <w:top w:val="nil"/>
                <w:left w:val="nil"/>
                <w:bottom w:val="nil"/>
                <w:right w:val="nil"/>
                <w:between w:val="nil"/>
              </w:pBdr>
              <w:tabs>
                <w:tab w:val="left" w:pos="0"/>
              </w:tabs>
              <w:ind w:left="371" w:hanging="284"/>
              <w:jc w:val="both"/>
              <w:rPr>
                <w:rFonts w:asciiTheme="minorHAnsi" w:eastAsia="Verdana" w:hAnsiTheme="minorHAnsi" w:cstheme="minorHAnsi"/>
                <w:color w:val="000000"/>
                <w:lang w:val="it-IT"/>
              </w:rPr>
            </w:pPr>
            <w:r w:rsidRPr="00011A63">
              <w:rPr>
                <w:rFonts w:asciiTheme="minorHAnsi" w:eastAsia="Arial" w:hAnsiTheme="minorHAnsi" w:cstheme="minorHAnsi"/>
                <w:color w:val="000000"/>
                <w:lang w:val="it-IT"/>
              </w:rPr>
              <w:t xml:space="preserve">divieto di contrattare con la pubblica amministrazione, salvo che per ottenere le </w:t>
            </w:r>
            <w:r w:rsidRPr="00011A63">
              <w:rPr>
                <w:rFonts w:asciiTheme="minorHAnsi" w:eastAsia="Arial" w:hAnsiTheme="minorHAnsi" w:cstheme="minorHAnsi"/>
                <w:color w:val="000000"/>
                <w:lang w:val="it-IT"/>
              </w:rPr>
              <w:lastRenderedPageBreak/>
              <w:t xml:space="preserve">prestazioni di un pubblico servizio; </w:t>
            </w:r>
          </w:p>
          <w:p w14:paraId="3D530BA7" w14:textId="77777777" w:rsidR="00246BAB" w:rsidRPr="00011A63" w:rsidRDefault="00246BAB" w:rsidP="00246BAB">
            <w:pPr>
              <w:numPr>
                <w:ilvl w:val="0"/>
                <w:numId w:val="22"/>
              </w:numPr>
              <w:pBdr>
                <w:top w:val="nil"/>
                <w:left w:val="nil"/>
                <w:bottom w:val="nil"/>
                <w:right w:val="nil"/>
                <w:between w:val="nil"/>
              </w:pBdr>
              <w:tabs>
                <w:tab w:val="left" w:pos="0"/>
              </w:tabs>
              <w:ind w:left="371" w:hanging="284"/>
              <w:jc w:val="both"/>
              <w:rPr>
                <w:rFonts w:asciiTheme="minorHAnsi" w:eastAsia="Verdana" w:hAnsiTheme="minorHAnsi" w:cstheme="minorHAnsi"/>
                <w:color w:val="000000"/>
                <w:lang w:val="it-IT"/>
              </w:rPr>
            </w:pPr>
            <w:r w:rsidRPr="00011A63">
              <w:rPr>
                <w:rFonts w:asciiTheme="minorHAnsi" w:eastAsia="Arial" w:hAnsiTheme="minorHAnsi" w:cstheme="minorHAnsi"/>
                <w:color w:val="000000"/>
                <w:lang w:val="it-IT"/>
              </w:rPr>
              <w:t xml:space="preserve">esclusione da agevolazioni, finanziamenti, contributi o sussidi e l'eventuale revoca di quelli già concessi; </w:t>
            </w:r>
          </w:p>
          <w:p w14:paraId="35F2D2EC" w14:textId="77777777" w:rsidR="00AA72A6" w:rsidRPr="00011A63" w:rsidRDefault="00246BAB" w:rsidP="00246BAB">
            <w:pPr>
              <w:numPr>
                <w:ilvl w:val="0"/>
                <w:numId w:val="22"/>
              </w:numPr>
              <w:pBdr>
                <w:top w:val="nil"/>
                <w:left w:val="nil"/>
                <w:bottom w:val="nil"/>
                <w:right w:val="nil"/>
                <w:between w:val="nil"/>
              </w:pBdr>
              <w:tabs>
                <w:tab w:val="left" w:pos="0"/>
              </w:tabs>
              <w:ind w:left="371" w:hanging="284"/>
              <w:jc w:val="both"/>
              <w:rPr>
                <w:rFonts w:asciiTheme="minorHAnsi" w:eastAsia="Verdana" w:hAnsiTheme="minorHAnsi" w:cstheme="minorHAnsi"/>
                <w:color w:val="000000"/>
                <w:lang w:val="it-IT"/>
              </w:rPr>
            </w:pPr>
            <w:r w:rsidRPr="00011A63">
              <w:rPr>
                <w:rFonts w:asciiTheme="minorHAnsi" w:eastAsia="Arial" w:hAnsiTheme="minorHAnsi" w:cstheme="minorHAnsi"/>
                <w:color w:val="000000"/>
                <w:lang w:val="it-IT"/>
              </w:rPr>
              <w:t>divieto di pubblicizzare beni o servizi</w:t>
            </w:r>
          </w:p>
        </w:tc>
      </w:tr>
      <w:tr w:rsidR="00AA72A6" w:rsidRPr="002D49B1" w14:paraId="34D3B3A6" w14:textId="77777777" w:rsidTr="0027321B">
        <w:tc>
          <w:tcPr>
            <w:tcW w:w="3823" w:type="dxa"/>
          </w:tcPr>
          <w:p w14:paraId="71C3FE9B" w14:textId="77777777" w:rsidR="00AA72A6" w:rsidRPr="00011A63" w:rsidRDefault="00AA72A6" w:rsidP="00EE6480">
            <w:pPr>
              <w:jc w:val="both"/>
              <w:rPr>
                <w:rFonts w:asciiTheme="minorHAnsi" w:eastAsia="Arial" w:hAnsiTheme="minorHAnsi" w:cstheme="minorHAnsi"/>
                <w:spacing w:val="-2"/>
                <w:u w:val="single"/>
                <w:lang w:val="it-IT"/>
              </w:rPr>
            </w:pPr>
            <w:r w:rsidRPr="00011A63">
              <w:rPr>
                <w:rFonts w:asciiTheme="minorHAnsi" w:eastAsia="Arial" w:hAnsiTheme="minorHAnsi" w:cstheme="minorHAnsi"/>
                <w:spacing w:val="-2"/>
                <w:u w:val="single"/>
                <w:lang w:val="it-IT"/>
              </w:rPr>
              <w:lastRenderedPageBreak/>
              <w:t>Fr</w:t>
            </w:r>
            <w:r w:rsidR="00EE6480" w:rsidRPr="00011A63">
              <w:rPr>
                <w:rFonts w:asciiTheme="minorHAnsi" w:eastAsia="Arial" w:hAnsiTheme="minorHAnsi" w:cstheme="minorHAnsi"/>
                <w:spacing w:val="-2"/>
                <w:u w:val="single"/>
                <w:lang w:val="it-IT"/>
              </w:rPr>
              <w:t>ode informatica (art. 640-ter c.p.</w:t>
            </w:r>
            <w:r w:rsidRPr="00011A63">
              <w:rPr>
                <w:rFonts w:asciiTheme="minorHAnsi" w:eastAsia="Arial" w:hAnsiTheme="minorHAnsi" w:cstheme="minorHAnsi"/>
                <w:spacing w:val="-2"/>
                <w:u w:val="single"/>
                <w:lang w:val="it-IT"/>
              </w:rPr>
              <w:t>)</w:t>
            </w:r>
          </w:p>
          <w:p w14:paraId="070B8383" w14:textId="77777777" w:rsidR="00EE6480" w:rsidRPr="00011A63" w:rsidRDefault="00EE6480" w:rsidP="00EE6480">
            <w:pPr>
              <w:jc w:val="both"/>
              <w:rPr>
                <w:rFonts w:asciiTheme="minorHAnsi" w:eastAsia="Arial" w:hAnsiTheme="minorHAnsi" w:cstheme="minorHAnsi"/>
                <w:spacing w:val="-2"/>
                <w:u w:val="single"/>
                <w:lang w:val="it-IT"/>
              </w:rPr>
            </w:pPr>
          </w:p>
          <w:p w14:paraId="5FC0EE29" w14:textId="77777777" w:rsidR="00AA72A6" w:rsidRPr="00011A63" w:rsidRDefault="00AA72A6" w:rsidP="00EE6480">
            <w:pPr>
              <w:shd w:val="clear" w:color="auto" w:fill="FFFFFF"/>
              <w:tabs>
                <w:tab w:val="left" w:pos="0"/>
              </w:tabs>
              <w:jc w:val="both"/>
              <w:rPr>
                <w:rFonts w:asciiTheme="minorHAnsi" w:hAnsiTheme="minorHAnsi" w:cstheme="minorHAnsi"/>
                <w:lang w:val="it-IT"/>
              </w:rPr>
            </w:pPr>
            <w:r w:rsidRPr="00011A63">
              <w:rPr>
                <w:rFonts w:asciiTheme="minorHAnsi" w:eastAsia="Arial" w:hAnsiTheme="minorHAnsi" w:cstheme="minorHAnsi"/>
                <w:i/>
                <w:lang w:val="it-IT"/>
              </w:rPr>
              <w:t>“Chiunque, alterando in qualsiasi modo il funzionamento di un sistema informatico o telematico o intervenendo senza diritto con qualsiasi modalità su dati, informazioni o programmi contenuti in un sistema informatico o telematico ad esso pertinenti, procura a sé o ad altri un ingiusto profitto con altrui danno, , è punito con la reclusione da sei mesi a tre anni e con la multa da € 51 a € 1032.</w:t>
            </w:r>
          </w:p>
          <w:p w14:paraId="077D963B" w14:textId="77777777" w:rsidR="00AA72A6" w:rsidRPr="00011A63" w:rsidRDefault="00AA72A6" w:rsidP="00EE6480">
            <w:pPr>
              <w:tabs>
                <w:tab w:val="left" w:pos="0"/>
              </w:tabs>
              <w:jc w:val="both"/>
              <w:rPr>
                <w:rFonts w:asciiTheme="minorHAnsi" w:hAnsiTheme="minorHAnsi" w:cstheme="minorHAnsi"/>
                <w:lang w:val="it-IT"/>
              </w:rPr>
            </w:pPr>
            <w:r w:rsidRPr="00011A63">
              <w:rPr>
                <w:rFonts w:asciiTheme="minorHAnsi" w:eastAsia="Arial" w:hAnsiTheme="minorHAnsi" w:cstheme="minorHAnsi"/>
                <w:i/>
                <w:lang w:val="it-IT"/>
              </w:rPr>
              <w:t>La pena è della reclusione da uno a cinque anni e della multa da € 309 a € 1549, se ricorre una delle circostanze previste dal numero 1) del secondo comma dell’articolo 640, ovvero se il fatto produce un trasferimento di denaro, di valore monetario o di valuta virtuale o è commesso con abuso della qualità di operatore del sistema.</w:t>
            </w:r>
          </w:p>
          <w:p w14:paraId="77F90828" w14:textId="77777777" w:rsidR="00AA72A6" w:rsidRPr="00011A63" w:rsidRDefault="00AA72A6" w:rsidP="00EE6480">
            <w:pPr>
              <w:tabs>
                <w:tab w:val="left" w:pos="0"/>
              </w:tabs>
              <w:jc w:val="both"/>
              <w:rPr>
                <w:rFonts w:asciiTheme="minorHAnsi" w:hAnsiTheme="minorHAnsi" w:cstheme="minorHAnsi"/>
                <w:lang w:val="it-IT"/>
              </w:rPr>
            </w:pPr>
            <w:r w:rsidRPr="00011A63">
              <w:rPr>
                <w:rFonts w:asciiTheme="minorHAnsi" w:eastAsia="Arial" w:hAnsiTheme="minorHAnsi" w:cstheme="minorHAnsi"/>
                <w:i/>
                <w:lang w:val="it-IT"/>
              </w:rPr>
              <w:t>La pena è della reclusione da due a sei anni e della multa da € 600 a € 3000 se il fatto è commesso con furto o indebito utilizzo dell'identità digitale in danno di uno o più soggetti.</w:t>
            </w:r>
          </w:p>
          <w:p w14:paraId="27BAE59D" w14:textId="77777777" w:rsidR="00AA72A6" w:rsidRPr="00011A63" w:rsidRDefault="00AA72A6" w:rsidP="00EE6480">
            <w:pPr>
              <w:tabs>
                <w:tab w:val="left" w:pos="0"/>
              </w:tabs>
              <w:jc w:val="both"/>
              <w:rPr>
                <w:rFonts w:asciiTheme="minorHAnsi" w:hAnsiTheme="minorHAnsi" w:cstheme="minorHAnsi"/>
                <w:lang w:val="it-IT"/>
              </w:rPr>
            </w:pPr>
            <w:r w:rsidRPr="00011A63">
              <w:rPr>
                <w:rFonts w:asciiTheme="minorHAnsi" w:eastAsia="Arial" w:hAnsiTheme="minorHAnsi" w:cstheme="minorHAnsi"/>
                <w:i/>
                <w:lang w:val="it-IT"/>
              </w:rPr>
              <w:t>Il delitto è punibile a querela della persona offesa, salvo che ricorra taluna delle circostanze di cui al secondo e terzo comma o la circostanza prevista dall'articolo 61, primo comma, numero 5, limitatamente all'aver approfittato di circostanze di persona, anche in riferimento all'età”</w:t>
            </w:r>
          </w:p>
          <w:p w14:paraId="48076DE9" w14:textId="77777777" w:rsidR="00AA72A6" w:rsidRPr="00011A63" w:rsidRDefault="00AA72A6" w:rsidP="00EE6480">
            <w:pPr>
              <w:jc w:val="both"/>
              <w:rPr>
                <w:rFonts w:asciiTheme="minorHAnsi" w:eastAsia="Arial" w:hAnsiTheme="minorHAnsi" w:cstheme="minorHAnsi"/>
                <w:i/>
                <w:lang w:val="it-IT"/>
              </w:rPr>
            </w:pPr>
          </w:p>
        </w:tc>
        <w:tc>
          <w:tcPr>
            <w:tcW w:w="2409" w:type="dxa"/>
            <w:vMerge/>
          </w:tcPr>
          <w:p w14:paraId="60104E1F" w14:textId="77777777" w:rsidR="00AA72A6" w:rsidRPr="00011A63" w:rsidRDefault="00AA72A6" w:rsidP="00EE6480">
            <w:pPr>
              <w:jc w:val="both"/>
              <w:rPr>
                <w:rFonts w:asciiTheme="minorHAnsi" w:eastAsia="Arial" w:hAnsiTheme="minorHAnsi" w:cstheme="minorHAnsi"/>
                <w:i/>
                <w:lang w:val="it-IT"/>
              </w:rPr>
            </w:pPr>
          </w:p>
        </w:tc>
        <w:tc>
          <w:tcPr>
            <w:tcW w:w="2828" w:type="dxa"/>
            <w:vMerge/>
          </w:tcPr>
          <w:p w14:paraId="6C91EA3A" w14:textId="77777777" w:rsidR="00AA72A6" w:rsidRPr="00011A63" w:rsidRDefault="00AA72A6" w:rsidP="00EE6480">
            <w:pPr>
              <w:jc w:val="both"/>
              <w:rPr>
                <w:rFonts w:asciiTheme="minorHAnsi" w:eastAsia="Arial" w:hAnsiTheme="minorHAnsi" w:cstheme="minorHAnsi"/>
                <w:i/>
                <w:lang w:val="it-IT"/>
              </w:rPr>
            </w:pPr>
          </w:p>
        </w:tc>
      </w:tr>
      <w:tr w:rsidR="00C43BFC" w:rsidRPr="002D49B1" w14:paraId="782D650D" w14:textId="77777777" w:rsidTr="0027321B">
        <w:tc>
          <w:tcPr>
            <w:tcW w:w="3823" w:type="dxa"/>
          </w:tcPr>
          <w:p w14:paraId="389FB575" w14:textId="77777777" w:rsidR="00C43BFC" w:rsidRPr="00011A63" w:rsidRDefault="00AA72A6" w:rsidP="00EE6480">
            <w:pPr>
              <w:jc w:val="both"/>
              <w:rPr>
                <w:rFonts w:asciiTheme="minorHAnsi" w:eastAsia="Arial" w:hAnsiTheme="minorHAnsi" w:cstheme="minorHAnsi"/>
                <w:lang w:val="it-IT"/>
              </w:rPr>
            </w:pPr>
            <w:r w:rsidRPr="00011A63">
              <w:rPr>
                <w:rFonts w:asciiTheme="minorHAnsi" w:eastAsia="Arial" w:hAnsiTheme="minorHAnsi" w:cstheme="minorHAnsi"/>
                <w:lang w:val="it-IT"/>
              </w:rPr>
              <w:t xml:space="preserve">Salvo che il fatto integri altro illecito amministrativo sanzionato più gravemente, in relazione alla commissione di ogni altro delitto contro la fede pubblica, contro il </w:t>
            </w:r>
            <w:r w:rsidRPr="00011A63">
              <w:rPr>
                <w:rFonts w:asciiTheme="minorHAnsi" w:eastAsia="Arial" w:hAnsiTheme="minorHAnsi" w:cstheme="minorHAnsi"/>
                <w:lang w:val="it-IT"/>
              </w:rPr>
              <w:lastRenderedPageBreak/>
              <w:t>patrimonio o che comunque offende il patrimonio previsto dal codice penale, quando ha ad oggetto strumenti di pagamento diversi dai contanti</w:t>
            </w:r>
          </w:p>
        </w:tc>
        <w:tc>
          <w:tcPr>
            <w:tcW w:w="2409" w:type="dxa"/>
          </w:tcPr>
          <w:p w14:paraId="62010E49" w14:textId="77777777" w:rsidR="00AA72A6" w:rsidRPr="00011A63" w:rsidRDefault="00AA72A6" w:rsidP="00EE6480">
            <w:pPr>
              <w:tabs>
                <w:tab w:val="left" w:pos="0"/>
              </w:tabs>
              <w:rPr>
                <w:rFonts w:asciiTheme="minorHAnsi" w:eastAsia="Arial" w:hAnsiTheme="minorHAnsi" w:cstheme="minorHAnsi"/>
                <w:lang w:val="it-IT"/>
              </w:rPr>
            </w:pPr>
            <w:r w:rsidRPr="00011A63">
              <w:rPr>
                <w:rFonts w:asciiTheme="minorHAnsi" w:eastAsia="Arial" w:hAnsiTheme="minorHAnsi" w:cstheme="minorHAnsi"/>
                <w:lang w:val="it-IT"/>
              </w:rPr>
              <w:lastRenderedPageBreak/>
              <w:t xml:space="preserve">Se il delitto è punito con la pena della reclusione inferiore ai dieci anni, la </w:t>
            </w:r>
            <w:r w:rsidRPr="00011A63">
              <w:rPr>
                <w:rFonts w:asciiTheme="minorHAnsi" w:eastAsia="Arial" w:hAnsiTheme="minorHAnsi" w:cstheme="minorHAnsi"/>
                <w:lang w:val="it-IT"/>
              </w:rPr>
              <w:lastRenderedPageBreak/>
              <w:t>sanzi</w:t>
            </w:r>
            <w:r w:rsidR="00246BAB" w:rsidRPr="00011A63">
              <w:rPr>
                <w:rFonts w:asciiTheme="minorHAnsi" w:eastAsia="Arial" w:hAnsiTheme="minorHAnsi" w:cstheme="minorHAnsi"/>
                <w:lang w:val="it-IT"/>
              </w:rPr>
              <w:t>one pecuniaria sino a 500 quote</w:t>
            </w:r>
          </w:p>
          <w:p w14:paraId="5D8DFCFB" w14:textId="77777777" w:rsidR="00AA72A6" w:rsidRPr="00011A63" w:rsidRDefault="00AA72A6" w:rsidP="00EE6480">
            <w:pPr>
              <w:tabs>
                <w:tab w:val="left" w:pos="0"/>
              </w:tabs>
              <w:rPr>
                <w:rFonts w:asciiTheme="minorHAnsi" w:eastAsia="Arial" w:hAnsiTheme="minorHAnsi" w:cstheme="minorHAnsi"/>
                <w:lang w:val="it-IT"/>
              </w:rPr>
            </w:pPr>
          </w:p>
          <w:p w14:paraId="2B2F09B1" w14:textId="77777777" w:rsidR="00C43BFC" w:rsidRPr="00011A63" w:rsidRDefault="00AA72A6" w:rsidP="00EE6480">
            <w:pPr>
              <w:jc w:val="both"/>
              <w:rPr>
                <w:rFonts w:asciiTheme="minorHAnsi" w:eastAsia="Arial" w:hAnsiTheme="minorHAnsi" w:cstheme="minorHAnsi"/>
                <w:i/>
                <w:lang w:val="it-IT"/>
              </w:rPr>
            </w:pPr>
            <w:r w:rsidRPr="00011A63">
              <w:rPr>
                <w:rFonts w:asciiTheme="minorHAnsi" w:eastAsia="Arial" w:hAnsiTheme="minorHAnsi" w:cstheme="minorHAnsi"/>
                <w:lang w:val="it-IT"/>
              </w:rPr>
              <w:t>Se il delitto è punito con la pena non inferiore ai dieci anni di reclusione, la sanzione pecuniaria da 300 a 800 quote</w:t>
            </w:r>
          </w:p>
        </w:tc>
        <w:tc>
          <w:tcPr>
            <w:tcW w:w="2828" w:type="dxa"/>
          </w:tcPr>
          <w:p w14:paraId="4693A357" w14:textId="77777777" w:rsidR="00246BAB" w:rsidRPr="00011A63" w:rsidRDefault="00246BAB" w:rsidP="00246BAB">
            <w:pPr>
              <w:tabs>
                <w:tab w:val="left" w:pos="0"/>
              </w:tabs>
              <w:jc w:val="both"/>
              <w:rPr>
                <w:rFonts w:asciiTheme="minorHAnsi" w:hAnsiTheme="minorHAnsi" w:cstheme="minorHAnsi"/>
                <w:lang w:val="it-IT"/>
              </w:rPr>
            </w:pPr>
            <w:r w:rsidRPr="00011A63">
              <w:rPr>
                <w:rFonts w:asciiTheme="minorHAnsi" w:eastAsia="Arial" w:hAnsiTheme="minorHAnsi" w:cstheme="minorHAnsi"/>
                <w:lang w:val="it-IT"/>
              </w:rPr>
              <w:lastRenderedPageBreak/>
              <w:t>Si applicano le sanzioni interdittive previste dall’Art. 9, comma 2, D.Lgs. 231/01:</w:t>
            </w:r>
          </w:p>
          <w:p w14:paraId="28EE2ADB" w14:textId="77777777" w:rsidR="00246BAB" w:rsidRPr="00011A63" w:rsidRDefault="00246BAB" w:rsidP="00246BAB">
            <w:pPr>
              <w:numPr>
                <w:ilvl w:val="0"/>
                <w:numId w:val="22"/>
              </w:numPr>
              <w:pBdr>
                <w:top w:val="nil"/>
                <w:left w:val="nil"/>
                <w:bottom w:val="nil"/>
                <w:right w:val="nil"/>
                <w:between w:val="nil"/>
              </w:pBdr>
              <w:tabs>
                <w:tab w:val="left" w:pos="0"/>
              </w:tabs>
              <w:ind w:left="371" w:hanging="284"/>
              <w:jc w:val="both"/>
              <w:rPr>
                <w:rFonts w:asciiTheme="minorHAnsi" w:eastAsia="Verdana" w:hAnsiTheme="minorHAnsi" w:cstheme="minorHAnsi"/>
                <w:color w:val="000000"/>
              </w:rPr>
            </w:pPr>
            <w:r w:rsidRPr="00011A63">
              <w:rPr>
                <w:rFonts w:asciiTheme="minorHAnsi" w:eastAsia="Arial" w:hAnsiTheme="minorHAnsi" w:cstheme="minorHAnsi"/>
                <w:color w:val="000000"/>
              </w:rPr>
              <w:lastRenderedPageBreak/>
              <w:t xml:space="preserve">interdizione dall'esercizio dell'attività; </w:t>
            </w:r>
          </w:p>
          <w:p w14:paraId="53EEDCC3" w14:textId="77777777" w:rsidR="00246BAB" w:rsidRPr="00011A63" w:rsidRDefault="00246BAB" w:rsidP="00246BAB">
            <w:pPr>
              <w:numPr>
                <w:ilvl w:val="0"/>
                <w:numId w:val="22"/>
              </w:numPr>
              <w:pBdr>
                <w:top w:val="nil"/>
                <w:left w:val="nil"/>
                <w:bottom w:val="nil"/>
                <w:right w:val="nil"/>
                <w:between w:val="nil"/>
              </w:pBdr>
              <w:tabs>
                <w:tab w:val="left" w:pos="0"/>
              </w:tabs>
              <w:ind w:left="371" w:hanging="284"/>
              <w:jc w:val="both"/>
              <w:rPr>
                <w:rFonts w:asciiTheme="minorHAnsi" w:eastAsia="Verdana" w:hAnsiTheme="minorHAnsi" w:cstheme="minorHAnsi"/>
                <w:color w:val="000000"/>
                <w:lang w:val="it-IT"/>
              </w:rPr>
            </w:pPr>
            <w:r w:rsidRPr="00011A63">
              <w:rPr>
                <w:rFonts w:asciiTheme="minorHAnsi" w:eastAsia="Arial" w:hAnsiTheme="minorHAnsi" w:cstheme="minorHAnsi"/>
                <w:color w:val="000000"/>
                <w:lang w:val="it-IT"/>
              </w:rPr>
              <w:t xml:space="preserve">la sospensione o la revoca delle autorizzazioni, licenze o concessioni funzionali alla commissione dell'illecito; </w:t>
            </w:r>
          </w:p>
          <w:p w14:paraId="0D981071" w14:textId="77777777" w:rsidR="00246BAB" w:rsidRPr="00011A63" w:rsidRDefault="00246BAB" w:rsidP="00246BAB">
            <w:pPr>
              <w:numPr>
                <w:ilvl w:val="0"/>
                <w:numId w:val="22"/>
              </w:numPr>
              <w:pBdr>
                <w:top w:val="nil"/>
                <w:left w:val="nil"/>
                <w:bottom w:val="nil"/>
                <w:right w:val="nil"/>
                <w:between w:val="nil"/>
              </w:pBdr>
              <w:tabs>
                <w:tab w:val="left" w:pos="0"/>
              </w:tabs>
              <w:ind w:left="371" w:hanging="284"/>
              <w:jc w:val="both"/>
              <w:rPr>
                <w:rFonts w:asciiTheme="minorHAnsi" w:eastAsia="Verdana" w:hAnsiTheme="minorHAnsi" w:cstheme="minorHAnsi"/>
                <w:color w:val="000000"/>
                <w:lang w:val="it-IT"/>
              </w:rPr>
            </w:pPr>
            <w:r w:rsidRPr="00011A63">
              <w:rPr>
                <w:rFonts w:asciiTheme="minorHAnsi" w:eastAsia="Arial" w:hAnsiTheme="minorHAnsi" w:cstheme="minorHAnsi"/>
                <w:color w:val="000000"/>
                <w:lang w:val="it-IT"/>
              </w:rPr>
              <w:t xml:space="preserve">divieto di contrattare con la pubblica amministrazione, salvo che per ottenere le prestazioni di un pubblico servizio; </w:t>
            </w:r>
          </w:p>
          <w:p w14:paraId="1DBB6C3C" w14:textId="77777777" w:rsidR="00246BAB" w:rsidRPr="00011A63" w:rsidRDefault="00246BAB" w:rsidP="00246BAB">
            <w:pPr>
              <w:numPr>
                <w:ilvl w:val="0"/>
                <w:numId w:val="22"/>
              </w:numPr>
              <w:pBdr>
                <w:top w:val="nil"/>
                <w:left w:val="nil"/>
                <w:bottom w:val="nil"/>
                <w:right w:val="nil"/>
                <w:between w:val="nil"/>
              </w:pBdr>
              <w:tabs>
                <w:tab w:val="left" w:pos="0"/>
              </w:tabs>
              <w:ind w:left="371" w:hanging="284"/>
              <w:jc w:val="both"/>
              <w:rPr>
                <w:rFonts w:asciiTheme="minorHAnsi" w:eastAsia="Verdana" w:hAnsiTheme="minorHAnsi" w:cstheme="minorHAnsi"/>
                <w:color w:val="000000"/>
                <w:lang w:val="it-IT"/>
              </w:rPr>
            </w:pPr>
            <w:r w:rsidRPr="00011A63">
              <w:rPr>
                <w:rFonts w:asciiTheme="minorHAnsi" w:eastAsia="Arial" w:hAnsiTheme="minorHAnsi" w:cstheme="minorHAnsi"/>
                <w:color w:val="000000"/>
                <w:lang w:val="it-IT"/>
              </w:rPr>
              <w:t xml:space="preserve">esclusione da agevolazioni, finanziamenti, contributi o sussidi e l'eventuale revoca di quelli già concessi; </w:t>
            </w:r>
          </w:p>
          <w:p w14:paraId="3A340194" w14:textId="77777777" w:rsidR="00C43BFC" w:rsidRPr="00011A63" w:rsidRDefault="00246BAB" w:rsidP="00246BAB">
            <w:pPr>
              <w:numPr>
                <w:ilvl w:val="0"/>
                <w:numId w:val="22"/>
              </w:numPr>
              <w:pBdr>
                <w:top w:val="nil"/>
                <w:left w:val="nil"/>
                <w:bottom w:val="nil"/>
                <w:right w:val="nil"/>
                <w:between w:val="nil"/>
              </w:pBdr>
              <w:tabs>
                <w:tab w:val="left" w:pos="0"/>
              </w:tabs>
              <w:ind w:left="371" w:hanging="284"/>
              <w:jc w:val="both"/>
              <w:rPr>
                <w:rFonts w:asciiTheme="minorHAnsi" w:eastAsia="Verdana" w:hAnsiTheme="minorHAnsi" w:cstheme="minorHAnsi"/>
                <w:color w:val="000000"/>
                <w:lang w:val="it-IT"/>
              </w:rPr>
            </w:pPr>
            <w:r w:rsidRPr="00011A63">
              <w:rPr>
                <w:rFonts w:asciiTheme="minorHAnsi" w:eastAsia="Arial" w:hAnsiTheme="minorHAnsi" w:cstheme="minorHAnsi"/>
                <w:color w:val="000000"/>
                <w:lang w:val="it-IT"/>
              </w:rPr>
              <w:t>divieto di pubblicizzare beni o servizi</w:t>
            </w:r>
          </w:p>
        </w:tc>
      </w:tr>
      <w:tr w:rsidR="00FB3066" w:rsidRPr="002D49B1" w14:paraId="7A535B81" w14:textId="77777777" w:rsidTr="0027321B">
        <w:tc>
          <w:tcPr>
            <w:tcW w:w="3823" w:type="dxa"/>
          </w:tcPr>
          <w:p w14:paraId="6F710F46" w14:textId="77777777" w:rsidR="00FB3066" w:rsidRPr="00F41F54" w:rsidRDefault="00FB3066" w:rsidP="00EE6480">
            <w:pPr>
              <w:jc w:val="both"/>
              <w:rPr>
                <w:rFonts w:asciiTheme="minorHAnsi" w:eastAsiaTheme="minorHAnsi" w:hAnsiTheme="minorHAnsi" w:cstheme="minorHAnsi"/>
                <w:iCs/>
                <w:color w:val="1A171B"/>
                <w:u w:val="single"/>
                <w:lang w:val="it-IT"/>
              </w:rPr>
            </w:pPr>
            <w:r w:rsidRPr="00F41F54">
              <w:rPr>
                <w:rFonts w:asciiTheme="minorHAnsi" w:eastAsiaTheme="minorHAnsi" w:hAnsiTheme="minorHAnsi" w:cstheme="minorHAnsi"/>
                <w:iCs/>
                <w:color w:val="1A171B"/>
                <w:u w:val="single"/>
                <w:lang w:val="it-IT"/>
              </w:rPr>
              <w:lastRenderedPageBreak/>
              <w:t>Trasferimento fraudolento di valori (art. 512 bis c.p.)</w:t>
            </w:r>
          </w:p>
          <w:p w14:paraId="5C99CFC0" w14:textId="77777777" w:rsidR="00FB3066" w:rsidRPr="00011A63" w:rsidRDefault="00FB3066" w:rsidP="00EE6480">
            <w:pPr>
              <w:jc w:val="both"/>
              <w:rPr>
                <w:rFonts w:asciiTheme="minorHAnsi" w:hAnsiTheme="minorHAnsi" w:cstheme="minorHAnsi"/>
                <w:color w:val="5E7F96"/>
                <w:u w:val="single"/>
                <w:shd w:val="clear" w:color="auto" w:fill="DFF2FE"/>
                <w:lang w:val="it-IT"/>
              </w:rPr>
            </w:pPr>
          </w:p>
          <w:p w14:paraId="15023A5A" w14:textId="650AB078" w:rsidR="007570CA" w:rsidRPr="00F41F54" w:rsidRDefault="007570CA" w:rsidP="00F41F54">
            <w:pPr>
              <w:tabs>
                <w:tab w:val="left" w:pos="0"/>
              </w:tabs>
              <w:jc w:val="both"/>
              <w:rPr>
                <w:rFonts w:asciiTheme="minorHAnsi" w:eastAsia="Arial" w:hAnsiTheme="minorHAnsi" w:cstheme="minorHAnsi"/>
                <w:i/>
                <w:color w:val="000000"/>
                <w:lang w:val="it-IT"/>
              </w:rPr>
            </w:pPr>
            <w:r w:rsidRPr="00F41F54">
              <w:rPr>
                <w:rFonts w:asciiTheme="minorHAnsi" w:eastAsia="Arial" w:hAnsiTheme="minorHAnsi" w:cstheme="minorHAnsi"/>
                <w:i/>
                <w:color w:val="000000"/>
                <w:lang w:val="it-IT"/>
              </w:rPr>
              <w:t>“Salvo che il fatto costituisca più grave reato, chiunque attribuisce fittiziamente ad altri la titolarità o disponibilità di denaro, beni o altre utilità al fine di eludere le disposizioni di legge in materia di misure di prevenzione patrimoniali o di contrabbando, ovvero di agevolare la commissione di uno dei delitti di cui agli articoli 648, 648-bis e 648-ter, è punito con la reclusione da due a sei anni”</w:t>
            </w:r>
          </w:p>
          <w:p w14:paraId="46EAAD6E" w14:textId="539D83EC" w:rsidR="00FB3066" w:rsidRPr="00011A63" w:rsidRDefault="00FB3066" w:rsidP="00EE6480">
            <w:pPr>
              <w:jc w:val="both"/>
              <w:rPr>
                <w:rFonts w:asciiTheme="minorHAnsi" w:eastAsia="Arial" w:hAnsiTheme="minorHAnsi" w:cstheme="minorHAnsi"/>
                <w:u w:val="single"/>
                <w:lang w:val="it-IT"/>
              </w:rPr>
            </w:pPr>
          </w:p>
        </w:tc>
        <w:tc>
          <w:tcPr>
            <w:tcW w:w="2409" w:type="dxa"/>
          </w:tcPr>
          <w:p w14:paraId="340C33D2" w14:textId="77777777" w:rsidR="00FB3066" w:rsidRPr="00011A63" w:rsidRDefault="00FB3066" w:rsidP="00EE6480">
            <w:pPr>
              <w:tabs>
                <w:tab w:val="left" w:pos="0"/>
              </w:tabs>
              <w:rPr>
                <w:rFonts w:asciiTheme="minorHAnsi" w:eastAsia="Arial" w:hAnsiTheme="minorHAnsi" w:cstheme="minorHAnsi"/>
                <w:lang w:val="it-IT"/>
              </w:rPr>
            </w:pPr>
          </w:p>
        </w:tc>
        <w:tc>
          <w:tcPr>
            <w:tcW w:w="2828" w:type="dxa"/>
          </w:tcPr>
          <w:p w14:paraId="532CD77B" w14:textId="77777777" w:rsidR="00FB3066" w:rsidRPr="00011A63" w:rsidRDefault="00FB3066" w:rsidP="00246BAB">
            <w:pPr>
              <w:tabs>
                <w:tab w:val="left" w:pos="0"/>
              </w:tabs>
              <w:jc w:val="both"/>
              <w:rPr>
                <w:rFonts w:asciiTheme="minorHAnsi" w:eastAsia="Arial" w:hAnsiTheme="minorHAnsi" w:cstheme="minorHAnsi"/>
                <w:lang w:val="it-IT"/>
              </w:rPr>
            </w:pPr>
          </w:p>
        </w:tc>
      </w:tr>
    </w:tbl>
    <w:p w14:paraId="008A9F35" w14:textId="77777777" w:rsidR="00C43BFC" w:rsidRPr="00011A63" w:rsidRDefault="00C43BFC" w:rsidP="00EE6480">
      <w:pPr>
        <w:jc w:val="both"/>
        <w:rPr>
          <w:rFonts w:asciiTheme="minorHAnsi" w:eastAsia="Arial" w:hAnsiTheme="minorHAnsi" w:cstheme="minorHAnsi"/>
          <w:i/>
          <w:lang w:val="it-IT"/>
        </w:rPr>
      </w:pPr>
    </w:p>
    <w:p w14:paraId="610A74EA" w14:textId="77777777" w:rsidR="00C43BFC" w:rsidRPr="00011A63" w:rsidRDefault="00C43BFC" w:rsidP="00EE6480">
      <w:pPr>
        <w:pStyle w:val="Paragrafoelenco"/>
        <w:ind w:left="76"/>
        <w:jc w:val="both"/>
        <w:rPr>
          <w:rFonts w:asciiTheme="minorHAnsi" w:eastAsia="Arial" w:hAnsiTheme="minorHAnsi" w:cstheme="minorHAnsi"/>
          <w:b/>
          <w:spacing w:val="1"/>
          <w:lang w:val="it-IT"/>
        </w:rPr>
      </w:pPr>
    </w:p>
    <w:p w14:paraId="69342BD8" w14:textId="4118F12D" w:rsidR="00A50DDD" w:rsidRPr="00011A63" w:rsidRDefault="00A50DDD" w:rsidP="00EE6480">
      <w:pPr>
        <w:pStyle w:val="Paragrafoelenco"/>
        <w:numPr>
          <w:ilvl w:val="0"/>
          <w:numId w:val="1"/>
        </w:numPr>
        <w:jc w:val="both"/>
        <w:rPr>
          <w:rFonts w:asciiTheme="minorHAnsi" w:eastAsia="Arial" w:hAnsiTheme="minorHAnsi" w:cstheme="minorHAnsi"/>
          <w:b/>
          <w:spacing w:val="1"/>
          <w:lang w:val="it-IT"/>
        </w:rPr>
      </w:pPr>
      <w:r w:rsidRPr="00011A63">
        <w:rPr>
          <w:rFonts w:asciiTheme="minorHAnsi" w:hAnsiTheme="minorHAnsi" w:cstheme="minorHAnsi"/>
          <w:b/>
          <w:lang w:val="it-IT"/>
        </w:rPr>
        <w:t>I REATI DI CUI ALL’ART. 25</w:t>
      </w:r>
      <w:r w:rsidR="002D49B1">
        <w:rPr>
          <w:rFonts w:asciiTheme="minorHAnsi" w:hAnsiTheme="minorHAnsi" w:cstheme="minorHAnsi"/>
          <w:b/>
          <w:lang w:val="it-IT"/>
        </w:rPr>
        <w:t>-</w:t>
      </w:r>
      <w:r w:rsidR="00362CC8" w:rsidRPr="00011A63">
        <w:rPr>
          <w:rFonts w:asciiTheme="minorHAnsi" w:hAnsiTheme="minorHAnsi" w:cstheme="minorHAnsi"/>
          <w:b/>
          <w:lang w:val="it-IT"/>
        </w:rPr>
        <w:t xml:space="preserve">NOVIES </w:t>
      </w:r>
      <w:r w:rsidRPr="00011A63">
        <w:rPr>
          <w:rFonts w:asciiTheme="minorHAnsi" w:hAnsiTheme="minorHAnsi" w:cstheme="minorHAnsi"/>
          <w:b/>
          <w:lang w:val="it-IT"/>
        </w:rPr>
        <w:t>D.LGS. 231/2001</w:t>
      </w:r>
      <w:r w:rsidRPr="00011A63">
        <w:rPr>
          <w:rFonts w:asciiTheme="minorHAnsi" w:eastAsia="Arial" w:hAnsiTheme="minorHAnsi" w:cstheme="minorHAnsi"/>
          <w:b/>
          <w:spacing w:val="1"/>
          <w:lang w:val="it-IT"/>
        </w:rPr>
        <w:t xml:space="preserve"> </w:t>
      </w:r>
    </w:p>
    <w:p w14:paraId="1182E5EC" w14:textId="77777777" w:rsidR="00A50DDD" w:rsidRPr="00011A63" w:rsidRDefault="00A50DDD" w:rsidP="00EE6480">
      <w:pPr>
        <w:jc w:val="both"/>
        <w:rPr>
          <w:rFonts w:asciiTheme="minorHAnsi" w:eastAsia="Arial" w:hAnsiTheme="minorHAnsi" w:cstheme="minorHAnsi"/>
          <w:i/>
          <w:lang w:val="it-IT"/>
        </w:rPr>
      </w:pPr>
      <w:r w:rsidRPr="00011A63">
        <w:rPr>
          <w:rFonts w:asciiTheme="minorHAnsi" w:eastAsia="Arial" w:hAnsiTheme="minorHAnsi" w:cstheme="minorHAnsi"/>
          <w:i/>
          <w:spacing w:val="-1"/>
          <w:lang w:val="it-IT"/>
        </w:rPr>
        <w:t>D</w:t>
      </w:r>
      <w:r w:rsidRPr="00011A63">
        <w:rPr>
          <w:rFonts w:asciiTheme="minorHAnsi" w:eastAsia="Arial" w:hAnsiTheme="minorHAnsi" w:cstheme="minorHAnsi"/>
          <w:i/>
          <w:spacing w:val="-3"/>
          <w:lang w:val="it-IT"/>
        </w:rPr>
        <w:t>e</w:t>
      </w:r>
      <w:r w:rsidRPr="00011A63">
        <w:rPr>
          <w:rFonts w:asciiTheme="minorHAnsi" w:eastAsia="Arial" w:hAnsiTheme="minorHAnsi" w:cstheme="minorHAnsi"/>
          <w:i/>
          <w:spacing w:val="1"/>
          <w:lang w:val="it-IT"/>
        </w:rPr>
        <w:t>li</w:t>
      </w:r>
      <w:r w:rsidRPr="00011A63">
        <w:rPr>
          <w:rFonts w:asciiTheme="minorHAnsi" w:eastAsia="Arial" w:hAnsiTheme="minorHAnsi" w:cstheme="minorHAnsi"/>
          <w:i/>
          <w:spacing w:val="-2"/>
          <w:lang w:val="it-IT"/>
        </w:rPr>
        <w:t>tt</w:t>
      </w:r>
      <w:r w:rsidRPr="00011A63">
        <w:rPr>
          <w:rFonts w:asciiTheme="minorHAnsi" w:eastAsia="Arial" w:hAnsiTheme="minorHAnsi" w:cstheme="minorHAnsi"/>
          <w:i/>
          <w:lang w:val="it-IT"/>
        </w:rPr>
        <w:t>i</w:t>
      </w:r>
      <w:r w:rsidRPr="00011A63">
        <w:rPr>
          <w:rFonts w:asciiTheme="minorHAnsi" w:eastAsia="Arial" w:hAnsiTheme="minorHAnsi" w:cstheme="minorHAnsi"/>
          <w:i/>
          <w:spacing w:val="2"/>
          <w:lang w:val="it-IT"/>
        </w:rPr>
        <w:t xml:space="preserve"> </w:t>
      </w:r>
      <w:r w:rsidRPr="00011A63">
        <w:rPr>
          <w:rFonts w:asciiTheme="minorHAnsi" w:eastAsia="Arial" w:hAnsiTheme="minorHAnsi" w:cstheme="minorHAnsi"/>
          <w:i/>
          <w:spacing w:val="1"/>
          <w:lang w:val="it-IT"/>
        </w:rPr>
        <w:t>i</w:t>
      </w:r>
      <w:r w:rsidRPr="00011A63">
        <w:rPr>
          <w:rFonts w:asciiTheme="minorHAnsi" w:eastAsia="Arial" w:hAnsiTheme="minorHAnsi" w:cstheme="minorHAnsi"/>
          <w:i/>
          <w:lang w:val="it-IT"/>
        </w:rPr>
        <w:t>n</w:t>
      </w:r>
      <w:r w:rsidRPr="00011A63">
        <w:rPr>
          <w:rFonts w:asciiTheme="minorHAnsi" w:eastAsia="Arial" w:hAnsiTheme="minorHAnsi" w:cstheme="minorHAnsi"/>
          <w:i/>
          <w:spacing w:val="-4"/>
          <w:lang w:val="it-IT"/>
        </w:rPr>
        <w:t xml:space="preserve"> </w:t>
      </w:r>
      <w:r w:rsidRPr="00011A63">
        <w:rPr>
          <w:rFonts w:asciiTheme="minorHAnsi" w:eastAsia="Arial" w:hAnsiTheme="minorHAnsi" w:cstheme="minorHAnsi"/>
          <w:i/>
          <w:lang w:val="it-IT"/>
        </w:rPr>
        <w:t>m</w:t>
      </w:r>
      <w:r w:rsidRPr="00011A63">
        <w:rPr>
          <w:rFonts w:asciiTheme="minorHAnsi" w:eastAsia="Arial" w:hAnsiTheme="minorHAnsi" w:cstheme="minorHAnsi"/>
          <w:i/>
          <w:spacing w:val="2"/>
          <w:lang w:val="it-IT"/>
        </w:rPr>
        <w:t>a</w:t>
      </w:r>
      <w:r w:rsidRPr="00011A63">
        <w:rPr>
          <w:rFonts w:asciiTheme="minorHAnsi" w:eastAsia="Arial" w:hAnsiTheme="minorHAnsi" w:cstheme="minorHAnsi"/>
          <w:i/>
          <w:spacing w:val="-2"/>
          <w:lang w:val="it-IT"/>
        </w:rPr>
        <w:t>t</w:t>
      </w:r>
      <w:r w:rsidRPr="00011A63">
        <w:rPr>
          <w:rFonts w:asciiTheme="minorHAnsi" w:eastAsia="Arial" w:hAnsiTheme="minorHAnsi" w:cstheme="minorHAnsi"/>
          <w:i/>
          <w:spacing w:val="-3"/>
          <w:lang w:val="it-IT"/>
        </w:rPr>
        <w:t>e</w:t>
      </w:r>
      <w:r w:rsidRPr="00011A63">
        <w:rPr>
          <w:rFonts w:asciiTheme="minorHAnsi" w:eastAsia="Arial" w:hAnsiTheme="minorHAnsi" w:cstheme="minorHAnsi"/>
          <w:i/>
          <w:lang w:val="it-IT"/>
        </w:rPr>
        <w:t>r</w:t>
      </w:r>
      <w:r w:rsidRPr="00011A63">
        <w:rPr>
          <w:rFonts w:asciiTheme="minorHAnsi" w:eastAsia="Arial" w:hAnsiTheme="minorHAnsi" w:cstheme="minorHAnsi"/>
          <w:i/>
          <w:spacing w:val="-3"/>
          <w:lang w:val="it-IT"/>
        </w:rPr>
        <w:t>i</w:t>
      </w:r>
      <w:r w:rsidRPr="00011A63">
        <w:rPr>
          <w:rFonts w:asciiTheme="minorHAnsi" w:eastAsia="Arial" w:hAnsiTheme="minorHAnsi" w:cstheme="minorHAnsi"/>
          <w:i/>
          <w:lang w:val="it-IT"/>
        </w:rPr>
        <w:t>a</w:t>
      </w:r>
      <w:r w:rsidRPr="00011A63">
        <w:rPr>
          <w:rFonts w:asciiTheme="minorHAnsi" w:eastAsia="Arial" w:hAnsiTheme="minorHAnsi" w:cstheme="minorHAnsi"/>
          <w:i/>
          <w:spacing w:val="3"/>
          <w:lang w:val="it-IT"/>
        </w:rPr>
        <w:t xml:space="preserve"> </w:t>
      </w:r>
      <w:r w:rsidRPr="00011A63">
        <w:rPr>
          <w:rFonts w:asciiTheme="minorHAnsi" w:eastAsia="Arial" w:hAnsiTheme="minorHAnsi" w:cstheme="minorHAnsi"/>
          <w:i/>
          <w:lang w:val="it-IT"/>
        </w:rPr>
        <w:t>di</w:t>
      </w:r>
      <w:r w:rsidRPr="00011A63">
        <w:rPr>
          <w:rFonts w:asciiTheme="minorHAnsi" w:eastAsia="Arial" w:hAnsiTheme="minorHAnsi" w:cstheme="minorHAnsi"/>
          <w:i/>
          <w:spacing w:val="-3"/>
          <w:lang w:val="it-IT"/>
        </w:rPr>
        <w:t xml:space="preserve"> </w:t>
      </w:r>
      <w:r w:rsidRPr="00011A63">
        <w:rPr>
          <w:rFonts w:asciiTheme="minorHAnsi" w:eastAsia="Arial" w:hAnsiTheme="minorHAnsi" w:cstheme="minorHAnsi"/>
          <w:i/>
          <w:spacing w:val="2"/>
          <w:lang w:val="it-IT"/>
        </w:rPr>
        <w:t>v</w:t>
      </w:r>
      <w:r w:rsidRPr="00011A63">
        <w:rPr>
          <w:rFonts w:asciiTheme="minorHAnsi" w:eastAsia="Arial" w:hAnsiTheme="minorHAnsi" w:cstheme="minorHAnsi"/>
          <w:i/>
          <w:spacing w:val="1"/>
          <w:lang w:val="it-IT"/>
        </w:rPr>
        <w:t>i</w:t>
      </w:r>
      <w:r w:rsidRPr="00011A63">
        <w:rPr>
          <w:rFonts w:asciiTheme="minorHAnsi" w:eastAsia="Arial" w:hAnsiTheme="minorHAnsi" w:cstheme="minorHAnsi"/>
          <w:i/>
          <w:lang w:val="it-IT"/>
        </w:rPr>
        <w:t>o</w:t>
      </w:r>
      <w:r w:rsidRPr="00011A63">
        <w:rPr>
          <w:rFonts w:asciiTheme="minorHAnsi" w:eastAsia="Arial" w:hAnsiTheme="minorHAnsi" w:cstheme="minorHAnsi"/>
          <w:i/>
          <w:spacing w:val="-4"/>
          <w:lang w:val="it-IT"/>
        </w:rPr>
        <w:t>l</w:t>
      </w:r>
      <w:r w:rsidRPr="00011A63">
        <w:rPr>
          <w:rFonts w:asciiTheme="minorHAnsi" w:eastAsia="Arial" w:hAnsiTheme="minorHAnsi" w:cstheme="minorHAnsi"/>
          <w:i/>
          <w:spacing w:val="2"/>
          <w:lang w:val="it-IT"/>
        </w:rPr>
        <w:t>a</w:t>
      </w:r>
      <w:r w:rsidRPr="00011A63">
        <w:rPr>
          <w:rFonts w:asciiTheme="minorHAnsi" w:eastAsia="Arial" w:hAnsiTheme="minorHAnsi" w:cstheme="minorHAnsi"/>
          <w:i/>
          <w:lang w:val="it-IT"/>
        </w:rPr>
        <w:t>z</w:t>
      </w:r>
      <w:r w:rsidRPr="00011A63">
        <w:rPr>
          <w:rFonts w:asciiTheme="minorHAnsi" w:eastAsia="Arial" w:hAnsiTheme="minorHAnsi" w:cstheme="minorHAnsi"/>
          <w:i/>
          <w:spacing w:val="1"/>
          <w:lang w:val="it-IT"/>
        </w:rPr>
        <w:t>i</w:t>
      </w:r>
      <w:r w:rsidRPr="00011A63">
        <w:rPr>
          <w:rFonts w:asciiTheme="minorHAnsi" w:eastAsia="Arial" w:hAnsiTheme="minorHAnsi" w:cstheme="minorHAnsi"/>
          <w:i/>
          <w:lang w:val="it-IT"/>
        </w:rPr>
        <w:t>o</w:t>
      </w:r>
      <w:r w:rsidRPr="00011A63">
        <w:rPr>
          <w:rFonts w:asciiTheme="minorHAnsi" w:eastAsia="Arial" w:hAnsiTheme="minorHAnsi" w:cstheme="minorHAnsi"/>
          <w:i/>
          <w:spacing w:val="-6"/>
          <w:lang w:val="it-IT"/>
        </w:rPr>
        <w:t>n</w:t>
      </w:r>
      <w:r w:rsidRPr="00011A63">
        <w:rPr>
          <w:rFonts w:asciiTheme="minorHAnsi" w:eastAsia="Arial" w:hAnsiTheme="minorHAnsi" w:cstheme="minorHAnsi"/>
          <w:i/>
          <w:lang w:val="it-IT"/>
        </w:rPr>
        <w:t>e</w:t>
      </w:r>
      <w:r w:rsidRPr="00011A63">
        <w:rPr>
          <w:rFonts w:asciiTheme="minorHAnsi" w:eastAsia="Arial" w:hAnsiTheme="minorHAnsi" w:cstheme="minorHAnsi"/>
          <w:i/>
          <w:spacing w:val="3"/>
          <w:lang w:val="it-IT"/>
        </w:rPr>
        <w:t xml:space="preserve"> </w:t>
      </w:r>
      <w:r w:rsidRPr="00011A63">
        <w:rPr>
          <w:rFonts w:asciiTheme="minorHAnsi" w:eastAsia="Arial" w:hAnsiTheme="minorHAnsi" w:cstheme="minorHAnsi"/>
          <w:i/>
          <w:spacing w:val="-5"/>
          <w:lang w:val="it-IT"/>
        </w:rPr>
        <w:t>d</w:t>
      </w:r>
      <w:r w:rsidRPr="00011A63">
        <w:rPr>
          <w:rFonts w:asciiTheme="minorHAnsi" w:eastAsia="Arial" w:hAnsiTheme="minorHAnsi" w:cstheme="minorHAnsi"/>
          <w:i/>
          <w:spacing w:val="2"/>
          <w:lang w:val="it-IT"/>
        </w:rPr>
        <w:t>e</w:t>
      </w:r>
      <w:r w:rsidRPr="00011A63">
        <w:rPr>
          <w:rFonts w:asciiTheme="minorHAnsi" w:eastAsia="Arial" w:hAnsiTheme="minorHAnsi" w:cstheme="minorHAnsi"/>
          <w:i/>
          <w:lang w:val="it-IT"/>
        </w:rPr>
        <w:t>l</w:t>
      </w:r>
      <w:r w:rsidRPr="00011A63">
        <w:rPr>
          <w:rFonts w:asciiTheme="minorHAnsi" w:eastAsia="Arial" w:hAnsiTheme="minorHAnsi" w:cstheme="minorHAnsi"/>
          <w:i/>
          <w:spacing w:val="2"/>
          <w:lang w:val="it-IT"/>
        </w:rPr>
        <w:t xml:space="preserve"> </w:t>
      </w:r>
      <w:r w:rsidRPr="00011A63">
        <w:rPr>
          <w:rFonts w:asciiTheme="minorHAnsi" w:eastAsia="Arial" w:hAnsiTheme="minorHAnsi" w:cstheme="minorHAnsi"/>
          <w:i/>
          <w:lang w:val="it-IT"/>
        </w:rPr>
        <w:t>d</w:t>
      </w:r>
      <w:r w:rsidRPr="00011A63">
        <w:rPr>
          <w:rFonts w:asciiTheme="minorHAnsi" w:eastAsia="Arial" w:hAnsiTheme="minorHAnsi" w:cstheme="minorHAnsi"/>
          <w:i/>
          <w:spacing w:val="-4"/>
          <w:lang w:val="it-IT"/>
        </w:rPr>
        <w:t>i</w:t>
      </w:r>
      <w:r w:rsidRPr="00011A63">
        <w:rPr>
          <w:rFonts w:asciiTheme="minorHAnsi" w:eastAsia="Arial" w:hAnsiTheme="minorHAnsi" w:cstheme="minorHAnsi"/>
          <w:i/>
          <w:lang w:val="it-IT"/>
        </w:rPr>
        <w:t>r</w:t>
      </w:r>
      <w:r w:rsidRPr="00011A63">
        <w:rPr>
          <w:rFonts w:asciiTheme="minorHAnsi" w:eastAsia="Arial" w:hAnsiTheme="minorHAnsi" w:cstheme="minorHAnsi"/>
          <w:i/>
          <w:spacing w:val="1"/>
          <w:lang w:val="it-IT"/>
        </w:rPr>
        <w:t>i</w:t>
      </w:r>
      <w:r w:rsidRPr="00011A63">
        <w:rPr>
          <w:rFonts w:asciiTheme="minorHAnsi" w:eastAsia="Arial" w:hAnsiTheme="minorHAnsi" w:cstheme="minorHAnsi"/>
          <w:i/>
          <w:spacing w:val="-2"/>
          <w:lang w:val="it-IT"/>
        </w:rPr>
        <w:t>tt</w:t>
      </w:r>
      <w:r w:rsidRPr="00011A63">
        <w:rPr>
          <w:rFonts w:asciiTheme="minorHAnsi" w:eastAsia="Arial" w:hAnsiTheme="minorHAnsi" w:cstheme="minorHAnsi"/>
          <w:i/>
          <w:lang w:val="it-IT"/>
        </w:rPr>
        <w:t>o d</w:t>
      </w:r>
      <w:r w:rsidRPr="00011A63">
        <w:rPr>
          <w:rFonts w:asciiTheme="minorHAnsi" w:eastAsia="Arial" w:hAnsiTheme="minorHAnsi" w:cstheme="minorHAnsi"/>
          <w:i/>
          <w:spacing w:val="1"/>
          <w:lang w:val="it-IT"/>
        </w:rPr>
        <w:t>’</w:t>
      </w:r>
      <w:r w:rsidRPr="00011A63">
        <w:rPr>
          <w:rFonts w:asciiTheme="minorHAnsi" w:eastAsia="Arial" w:hAnsiTheme="minorHAnsi" w:cstheme="minorHAnsi"/>
          <w:i/>
          <w:spacing w:val="2"/>
          <w:lang w:val="it-IT"/>
        </w:rPr>
        <w:t>a</w:t>
      </w:r>
      <w:r w:rsidRPr="00011A63">
        <w:rPr>
          <w:rFonts w:asciiTheme="minorHAnsi" w:eastAsia="Arial" w:hAnsiTheme="minorHAnsi" w:cstheme="minorHAnsi"/>
          <w:i/>
          <w:lang w:val="it-IT"/>
        </w:rPr>
        <w:t>u</w:t>
      </w:r>
      <w:r w:rsidRPr="00011A63">
        <w:rPr>
          <w:rFonts w:asciiTheme="minorHAnsi" w:eastAsia="Arial" w:hAnsiTheme="minorHAnsi" w:cstheme="minorHAnsi"/>
          <w:i/>
          <w:spacing w:val="-2"/>
          <w:lang w:val="it-IT"/>
        </w:rPr>
        <w:t>t</w:t>
      </w:r>
      <w:r w:rsidRPr="00011A63">
        <w:rPr>
          <w:rFonts w:asciiTheme="minorHAnsi" w:eastAsia="Arial" w:hAnsiTheme="minorHAnsi" w:cstheme="minorHAnsi"/>
          <w:i/>
          <w:lang w:val="it-IT"/>
        </w:rPr>
        <w:t>o</w:t>
      </w:r>
      <w:r w:rsidRPr="00011A63">
        <w:rPr>
          <w:rFonts w:asciiTheme="minorHAnsi" w:eastAsia="Arial" w:hAnsiTheme="minorHAnsi" w:cstheme="minorHAnsi"/>
          <w:i/>
          <w:spacing w:val="-5"/>
          <w:lang w:val="it-IT"/>
        </w:rPr>
        <w:t>r</w:t>
      </w:r>
      <w:r w:rsidRPr="00011A63">
        <w:rPr>
          <w:rFonts w:asciiTheme="minorHAnsi" w:eastAsia="Arial" w:hAnsiTheme="minorHAnsi" w:cstheme="minorHAnsi"/>
          <w:i/>
          <w:lang w:val="it-IT"/>
        </w:rPr>
        <w:t>e</w:t>
      </w:r>
    </w:p>
    <w:p w14:paraId="65BB4A27" w14:textId="77777777" w:rsidR="00A50DDD" w:rsidRPr="00011A63" w:rsidRDefault="00A50DDD" w:rsidP="00EE6480">
      <w:pPr>
        <w:jc w:val="both"/>
        <w:rPr>
          <w:rFonts w:asciiTheme="minorHAnsi" w:eastAsia="Arial" w:hAnsiTheme="minorHAnsi" w:cstheme="minorHAnsi"/>
          <w:i/>
          <w:lang w:val="it-IT"/>
        </w:rPr>
      </w:pPr>
    </w:p>
    <w:tbl>
      <w:tblPr>
        <w:tblStyle w:val="Grigliatabella"/>
        <w:tblW w:w="0" w:type="auto"/>
        <w:tblInd w:w="76" w:type="dxa"/>
        <w:tblLook w:val="04A0" w:firstRow="1" w:lastRow="0" w:firstColumn="1" w:lastColumn="0" w:noHBand="0" w:noVBand="1"/>
      </w:tblPr>
      <w:tblGrid>
        <w:gridCol w:w="3747"/>
        <w:gridCol w:w="2409"/>
        <w:gridCol w:w="2828"/>
      </w:tblGrid>
      <w:tr w:rsidR="00A50DDD" w:rsidRPr="00C36735" w14:paraId="258DEFE5" w14:textId="77777777" w:rsidTr="00A33276">
        <w:tc>
          <w:tcPr>
            <w:tcW w:w="3747" w:type="dxa"/>
            <w:vAlign w:val="center"/>
          </w:tcPr>
          <w:p w14:paraId="5D189594" w14:textId="77777777" w:rsidR="00A50DDD" w:rsidRPr="00011A63" w:rsidRDefault="00A50DDD" w:rsidP="00EE6480">
            <w:pPr>
              <w:contextualSpacing/>
              <w:jc w:val="center"/>
              <w:rPr>
                <w:rFonts w:asciiTheme="minorHAnsi" w:hAnsiTheme="minorHAnsi" w:cstheme="minorHAnsi"/>
                <w:b/>
                <w:lang w:val="it-IT"/>
              </w:rPr>
            </w:pPr>
          </w:p>
          <w:p w14:paraId="132F3FB0" w14:textId="77777777" w:rsidR="00A50DDD" w:rsidRPr="00011A63" w:rsidRDefault="00A50DDD" w:rsidP="00EE6480">
            <w:pPr>
              <w:contextualSpacing/>
              <w:jc w:val="center"/>
              <w:rPr>
                <w:rFonts w:asciiTheme="minorHAnsi" w:hAnsiTheme="minorHAnsi" w:cstheme="minorHAnsi"/>
                <w:b/>
                <w:lang w:val="it-IT"/>
              </w:rPr>
            </w:pPr>
            <w:r w:rsidRPr="00011A63">
              <w:rPr>
                <w:rFonts w:asciiTheme="minorHAnsi" w:hAnsiTheme="minorHAnsi" w:cstheme="minorHAnsi"/>
                <w:b/>
                <w:lang w:val="it-IT"/>
              </w:rPr>
              <w:t>SINGOLE FATTISPECIE</w:t>
            </w:r>
          </w:p>
          <w:p w14:paraId="16AAEC27" w14:textId="77777777" w:rsidR="00A50DDD" w:rsidRPr="00011A63" w:rsidRDefault="00A50DDD" w:rsidP="00EE6480">
            <w:pPr>
              <w:contextualSpacing/>
              <w:jc w:val="center"/>
              <w:rPr>
                <w:rFonts w:asciiTheme="minorHAnsi" w:hAnsiTheme="minorHAnsi" w:cstheme="minorHAnsi"/>
                <w:b/>
                <w:lang w:val="it-IT"/>
              </w:rPr>
            </w:pPr>
          </w:p>
        </w:tc>
        <w:tc>
          <w:tcPr>
            <w:tcW w:w="2409" w:type="dxa"/>
            <w:vAlign w:val="center"/>
          </w:tcPr>
          <w:p w14:paraId="363243E6" w14:textId="77777777" w:rsidR="00A50DDD" w:rsidRPr="00011A63" w:rsidRDefault="00A50DDD" w:rsidP="00EE6480">
            <w:pPr>
              <w:contextualSpacing/>
              <w:jc w:val="center"/>
              <w:rPr>
                <w:rFonts w:asciiTheme="minorHAnsi" w:hAnsiTheme="minorHAnsi" w:cstheme="minorHAnsi"/>
                <w:b/>
                <w:lang w:val="it-IT"/>
              </w:rPr>
            </w:pPr>
            <w:r w:rsidRPr="00011A63">
              <w:rPr>
                <w:rFonts w:asciiTheme="minorHAnsi" w:hAnsiTheme="minorHAnsi" w:cstheme="minorHAnsi"/>
                <w:b/>
                <w:lang w:val="it-IT"/>
              </w:rPr>
              <w:t>SANZIONI PECUNIARIE</w:t>
            </w:r>
          </w:p>
        </w:tc>
        <w:tc>
          <w:tcPr>
            <w:tcW w:w="2828" w:type="dxa"/>
            <w:vAlign w:val="center"/>
          </w:tcPr>
          <w:p w14:paraId="41639D14" w14:textId="77777777" w:rsidR="00A50DDD" w:rsidRPr="00011A63" w:rsidRDefault="00A50DDD" w:rsidP="00EE6480">
            <w:pPr>
              <w:contextualSpacing/>
              <w:jc w:val="center"/>
              <w:rPr>
                <w:rFonts w:asciiTheme="minorHAnsi" w:hAnsiTheme="minorHAnsi" w:cstheme="minorHAnsi"/>
                <w:b/>
                <w:lang w:val="it-IT"/>
              </w:rPr>
            </w:pPr>
            <w:r w:rsidRPr="00011A63">
              <w:rPr>
                <w:rFonts w:asciiTheme="minorHAnsi" w:hAnsiTheme="minorHAnsi" w:cstheme="minorHAnsi"/>
                <w:b/>
                <w:lang w:val="it-IT"/>
              </w:rPr>
              <w:t>SANZIONI INTERDITTIVE</w:t>
            </w:r>
          </w:p>
        </w:tc>
      </w:tr>
      <w:tr w:rsidR="00362CC8" w:rsidRPr="002D49B1" w14:paraId="42C1D3F2" w14:textId="77777777" w:rsidTr="00A33276">
        <w:trPr>
          <w:trHeight w:val="820"/>
        </w:trPr>
        <w:tc>
          <w:tcPr>
            <w:tcW w:w="3747" w:type="dxa"/>
          </w:tcPr>
          <w:p w14:paraId="5138DFAF" w14:textId="77777777" w:rsidR="00362CC8" w:rsidRPr="00011A63" w:rsidRDefault="00362CC8" w:rsidP="00EE6480">
            <w:pPr>
              <w:jc w:val="both"/>
              <w:rPr>
                <w:rFonts w:asciiTheme="minorHAnsi" w:eastAsia="Arial" w:hAnsiTheme="minorHAnsi" w:cstheme="minorHAnsi"/>
                <w:spacing w:val="-2"/>
                <w:u w:val="single"/>
                <w:lang w:val="it-IT"/>
              </w:rPr>
            </w:pPr>
            <w:r w:rsidRPr="00011A63">
              <w:rPr>
                <w:rFonts w:asciiTheme="minorHAnsi" w:eastAsia="Arial" w:hAnsiTheme="minorHAnsi" w:cstheme="minorHAnsi"/>
                <w:spacing w:val="-2"/>
                <w:u w:val="single"/>
                <w:lang w:val="it-IT"/>
              </w:rPr>
              <w:t>Protezione penale dei diritti di utilizzazione economica e</w:t>
            </w:r>
            <w:r w:rsidR="00EE6480" w:rsidRPr="00011A63">
              <w:rPr>
                <w:rFonts w:asciiTheme="minorHAnsi" w:eastAsia="Arial" w:hAnsiTheme="minorHAnsi" w:cstheme="minorHAnsi"/>
                <w:spacing w:val="-2"/>
                <w:u w:val="single"/>
                <w:lang w:val="it-IT"/>
              </w:rPr>
              <w:t xml:space="preserve"> </w:t>
            </w:r>
            <w:r w:rsidRPr="00011A63">
              <w:rPr>
                <w:rFonts w:asciiTheme="minorHAnsi" w:eastAsia="Arial" w:hAnsiTheme="minorHAnsi" w:cstheme="minorHAnsi"/>
                <w:spacing w:val="-2"/>
                <w:u w:val="single"/>
                <w:lang w:val="it-IT"/>
              </w:rPr>
              <w:t>morale (art. 171, co. 1, lett. a-bis</w:t>
            </w:r>
            <w:r w:rsidR="00AA72A6" w:rsidRPr="00011A63">
              <w:rPr>
                <w:rFonts w:asciiTheme="minorHAnsi" w:eastAsia="Arial" w:hAnsiTheme="minorHAnsi" w:cstheme="minorHAnsi"/>
                <w:spacing w:val="-2"/>
                <w:u w:val="single"/>
                <w:lang w:val="it-IT"/>
              </w:rPr>
              <w:t xml:space="preserve"> </w:t>
            </w:r>
            <w:r w:rsidRPr="00011A63">
              <w:rPr>
                <w:rFonts w:asciiTheme="minorHAnsi" w:eastAsia="Arial" w:hAnsiTheme="minorHAnsi" w:cstheme="minorHAnsi"/>
                <w:spacing w:val="-2"/>
                <w:u w:val="single"/>
                <w:lang w:val="it-IT"/>
              </w:rPr>
              <w:t>e co. 3, l. 633/1941)</w:t>
            </w:r>
          </w:p>
          <w:p w14:paraId="0DEA1EF5" w14:textId="77777777" w:rsidR="00362CC8" w:rsidRPr="00011A63" w:rsidRDefault="00362CC8" w:rsidP="00EE6480">
            <w:pPr>
              <w:rPr>
                <w:rFonts w:asciiTheme="minorHAnsi" w:hAnsiTheme="minorHAnsi" w:cstheme="minorHAnsi"/>
                <w:lang w:val="it-IT"/>
              </w:rPr>
            </w:pPr>
          </w:p>
          <w:p w14:paraId="69B2636F" w14:textId="77777777" w:rsidR="00AA72A6" w:rsidRPr="00011A63" w:rsidRDefault="00AA72A6" w:rsidP="00EE6480">
            <w:pPr>
              <w:pBdr>
                <w:top w:val="nil"/>
                <w:left w:val="nil"/>
                <w:bottom w:val="nil"/>
                <w:right w:val="nil"/>
                <w:between w:val="nil"/>
              </w:pBdr>
              <w:tabs>
                <w:tab w:val="left" w:pos="0"/>
              </w:tabs>
              <w:jc w:val="both"/>
              <w:rPr>
                <w:rFonts w:asciiTheme="minorHAnsi" w:eastAsia="Courier New" w:hAnsiTheme="minorHAnsi" w:cstheme="minorHAnsi"/>
                <w:lang w:val="it-IT"/>
              </w:rPr>
            </w:pPr>
            <w:r w:rsidRPr="00011A63">
              <w:rPr>
                <w:rFonts w:asciiTheme="minorHAnsi" w:eastAsia="Arial" w:hAnsiTheme="minorHAnsi" w:cstheme="minorHAnsi"/>
                <w:color w:val="000000"/>
                <w:lang w:val="it-IT"/>
              </w:rPr>
              <w:t>“</w:t>
            </w:r>
            <w:r w:rsidRPr="00011A63">
              <w:rPr>
                <w:rFonts w:asciiTheme="minorHAnsi" w:eastAsia="Arial" w:hAnsiTheme="minorHAnsi" w:cstheme="minorHAnsi"/>
                <w:i/>
                <w:color w:val="000000"/>
                <w:lang w:val="it-IT"/>
              </w:rPr>
              <w:t xml:space="preserve">Salvo quanto disposto dall'art. 171-bis e dall'articolo 171-ter è punito con la multa da euro 51 a euro 2.065 chiunque, senza averne diritto, a qualsiasi scopo e in qualsiasi forma: </w:t>
            </w:r>
          </w:p>
          <w:p w14:paraId="7B9D8FA2" w14:textId="77777777" w:rsidR="00AA72A6" w:rsidRPr="00011A63" w:rsidRDefault="00AA72A6" w:rsidP="00EE6480">
            <w:pPr>
              <w:numPr>
                <w:ilvl w:val="0"/>
                <w:numId w:val="21"/>
              </w:numPr>
              <w:pBdr>
                <w:top w:val="nil"/>
                <w:left w:val="nil"/>
                <w:bottom w:val="nil"/>
                <w:right w:val="nil"/>
                <w:between w:val="nil"/>
              </w:pBdr>
              <w:tabs>
                <w:tab w:val="left" w:pos="0"/>
              </w:tabs>
              <w:ind w:left="0" w:firstLine="0"/>
              <w:jc w:val="both"/>
              <w:rPr>
                <w:rFonts w:asciiTheme="minorHAnsi" w:eastAsia="Courier New" w:hAnsiTheme="minorHAnsi" w:cstheme="minorHAnsi"/>
                <w:color w:val="000000"/>
                <w:lang w:val="it-IT"/>
              </w:rPr>
            </w:pPr>
            <w:r w:rsidRPr="00011A63">
              <w:rPr>
                <w:rFonts w:asciiTheme="minorHAnsi" w:eastAsia="Arial" w:hAnsiTheme="minorHAnsi" w:cstheme="minorHAnsi"/>
                <w:i/>
                <w:color w:val="000000"/>
                <w:lang w:val="it-IT"/>
              </w:rPr>
              <w:t>riproduce, trascrive, recita in pubblico, diffonde, vende o mette in vendita o pone altrimenti in commercio un’opera altrui o ne rivela il contenuto prima che sia reso pubblico, o introduce e mette in circolazione nello Stato esemplari prodotti all’estero contrariamente alla legge italiana;</w:t>
            </w:r>
          </w:p>
          <w:p w14:paraId="669C32C9" w14:textId="77777777" w:rsidR="00AA72A6" w:rsidRPr="00011A63" w:rsidRDefault="00AA72A6" w:rsidP="00EE6480">
            <w:pPr>
              <w:pBdr>
                <w:top w:val="nil"/>
                <w:left w:val="nil"/>
                <w:bottom w:val="nil"/>
                <w:right w:val="nil"/>
                <w:between w:val="nil"/>
              </w:pBdr>
              <w:tabs>
                <w:tab w:val="left" w:pos="0"/>
              </w:tabs>
              <w:jc w:val="both"/>
              <w:rPr>
                <w:rFonts w:asciiTheme="minorHAnsi" w:eastAsia="Courier New" w:hAnsiTheme="minorHAnsi" w:cstheme="minorHAnsi"/>
                <w:lang w:val="it-IT"/>
              </w:rPr>
            </w:pPr>
            <w:r w:rsidRPr="00011A63">
              <w:rPr>
                <w:rFonts w:asciiTheme="minorHAnsi" w:eastAsia="Arial" w:hAnsiTheme="minorHAnsi" w:cstheme="minorHAnsi"/>
                <w:i/>
                <w:color w:val="000000"/>
                <w:lang w:val="it-IT"/>
              </w:rPr>
              <w:t xml:space="preserve">a-bis) mette a disposizione del pubblico, immettendola in un sistema di reti telematiche, mediante connessioni di </w:t>
            </w:r>
            <w:r w:rsidRPr="00011A63">
              <w:rPr>
                <w:rFonts w:asciiTheme="minorHAnsi" w:eastAsia="Arial" w:hAnsiTheme="minorHAnsi" w:cstheme="minorHAnsi"/>
                <w:i/>
                <w:color w:val="000000"/>
                <w:lang w:val="it-IT"/>
              </w:rPr>
              <w:lastRenderedPageBreak/>
              <w:t>qualsiasi genere, un'opera dell'ingegno protetta, o parte di essa;</w:t>
            </w:r>
          </w:p>
          <w:p w14:paraId="11552975" w14:textId="77777777" w:rsidR="00AA72A6" w:rsidRPr="00011A63" w:rsidRDefault="00AA72A6" w:rsidP="00EE6480">
            <w:pPr>
              <w:numPr>
                <w:ilvl w:val="0"/>
                <w:numId w:val="21"/>
              </w:numPr>
              <w:pBdr>
                <w:top w:val="nil"/>
                <w:left w:val="nil"/>
                <w:bottom w:val="nil"/>
                <w:right w:val="nil"/>
                <w:between w:val="nil"/>
              </w:pBdr>
              <w:tabs>
                <w:tab w:val="left" w:pos="0"/>
              </w:tabs>
              <w:ind w:left="0" w:firstLine="0"/>
              <w:jc w:val="both"/>
              <w:rPr>
                <w:rFonts w:asciiTheme="minorHAnsi" w:eastAsia="Courier New" w:hAnsiTheme="minorHAnsi" w:cstheme="minorHAnsi"/>
                <w:color w:val="000000"/>
                <w:lang w:val="it-IT"/>
              </w:rPr>
            </w:pPr>
            <w:r w:rsidRPr="00011A63">
              <w:rPr>
                <w:rFonts w:asciiTheme="minorHAnsi" w:eastAsia="Arial" w:hAnsiTheme="minorHAnsi" w:cstheme="minorHAnsi"/>
                <w:i/>
                <w:color w:val="000000"/>
                <w:lang w:val="it-IT"/>
              </w:rPr>
              <w:t>rappresenta, esegue o recita in pubblico o diffonde con o senza variazioni od aggiunte, un’opera altrui adatta a pubblico spettacolo od una composizione musicale. La rappresentazione o esecuzione comprende la proiezione pubblica dell’opera cinematografica, l’esecuzione in pubblico delle composizioni musicali inserite nelle opere cinematografiche e la radiodiffusione mediante altoparlante azionato in pubblico;</w:t>
            </w:r>
          </w:p>
          <w:p w14:paraId="0B241837" w14:textId="77777777" w:rsidR="00AA72A6" w:rsidRPr="00011A63" w:rsidRDefault="00AA72A6" w:rsidP="00EE6480">
            <w:pPr>
              <w:numPr>
                <w:ilvl w:val="0"/>
                <w:numId w:val="21"/>
              </w:numPr>
              <w:pBdr>
                <w:top w:val="nil"/>
                <w:left w:val="nil"/>
                <w:bottom w:val="nil"/>
                <w:right w:val="nil"/>
                <w:between w:val="nil"/>
              </w:pBdr>
              <w:tabs>
                <w:tab w:val="left" w:pos="0"/>
              </w:tabs>
              <w:ind w:left="0" w:firstLine="0"/>
              <w:jc w:val="both"/>
              <w:rPr>
                <w:rFonts w:asciiTheme="minorHAnsi" w:eastAsia="Courier New" w:hAnsiTheme="minorHAnsi" w:cstheme="minorHAnsi"/>
                <w:color w:val="000000"/>
                <w:lang w:val="it-IT"/>
              </w:rPr>
            </w:pPr>
            <w:r w:rsidRPr="00011A63">
              <w:rPr>
                <w:rFonts w:asciiTheme="minorHAnsi" w:eastAsia="Arial" w:hAnsiTheme="minorHAnsi" w:cstheme="minorHAnsi"/>
                <w:i/>
                <w:color w:val="000000"/>
                <w:lang w:val="it-IT"/>
              </w:rPr>
              <w:t>compie i fatti indicati nelle precedenti lettere mediante una delle forme di elaborazione previste da questa legge;</w:t>
            </w:r>
          </w:p>
          <w:p w14:paraId="02C1BDFE" w14:textId="77777777" w:rsidR="00AA72A6" w:rsidRPr="00011A63" w:rsidRDefault="00AA72A6" w:rsidP="00EE6480">
            <w:pPr>
              <w:numPr>
                <w:ilvl w:val="0"/>
                <w:numId w:val="21"/>
              </w:numPr>
              <w:pBdr>
                <w:top w:val="nil"/>
                <w:left w:val="nil"/>
                <w:bottom w:val="nil"/>
                <w:right w:val="nil"/>
                <w:between w:val="nil"/>
              </w:pBdr>
              <w:tabs>
                <w:tab w:val="left" w:pos="0"/>
              </w:tabs>
              <w:ind w:left="0" w:firstLine="0"/>
              <w:jc w:val="both"/>
              <w:rPr>
                <w:rFonts w:asciiTheme="minorHAnsi" w:eastAsia="Courier New" w:hAnsiTheme="minorHAnsi" w:cstheme="minorHAnsi"/>
                <w:color w:val="000000"/>
                <w:lang w:val="it-IT"/>
              </w:rPr>
            </w:pPr>
            <w:r w:rsidRPr="00011A63">
              <w:rPr>
                <w:rFonts w:asciiTheme="minorHAnsi" w:eastAsia="Arial" w:hAnsiTheme="minorHAnsi" w:cstheme="minorHAnsi"/>
                <w:i/>
                <w:color w:val="000000"/>
                <w:lang w:val="it-IT"/>
              </w:rPr>
              <w:t>riproduce un numero di esemplari o esegue o rappresenta un numero di esecuzioni o di rappresentazioni maggiore di quello che aveva il diritto rispettivamente di produrre o di rappresentare;</w:t>
            </w:r>
          </w:p>
          <w:p w14:paraId="5DA25BBD" w14:textId="77777777" w:rsidR="00AA72A6" w:rsidRPr="00011A63" w:rsidRDefault="00AA72A6" w:rsidP="00EE6480">
            <w:pPr>
              <w:numPr>
                <w:ilvl w:val="0"/>
                <w:numId w:val="21"/>
              </w:numPr>
              <w:pBdr>
                <w:top w:val="nil"/>
                <w:left w:val="nil"/>
                <w:bottom w:val="nil"/>
                <w:right w:val="nil"/>
                <w:between w:val="nil"/>
              </w:pBdr>
              <w:tabs>
                <w:tab w:val="left" w:pos="0"/>
              </w:tabs>
              <w:ind w:left="0" w:firstLine="0"/>
              <w:jc w:val="both"/>
              <w:rPr>
                <w:rFonts w:asciiTheme="minorHAnsi" w:eastAsia="Courier New" w:hAnsiTheme="minorHAnsi" w:cstheme="minorHAnsi"/>
                <w:color w:val="000000"/>
                <w:lang w:val="it-IT"/>
              </w:rPr>
            </w:pPr>
            <w:r w:rsidRPr="00011A63">
              <w:rPr>
                <w:rFonts w:asciiTheme="minorHAnsi" w:eastAsia="Arial" w:hAnsiTheme="minorHAnsi" w:cstheme="minorHAnsi"/>
                <w:i/>
                <w:color w:val="000000"/>
                <w:lang w:val="it-IT"/>
              </w:rPr>
              <w:t>in violazione dell’articolo 79 ritrasmette su filo o per radio o registra in dischi fonografici o altri apparecchi analoghi le trasmissioni o ritrasmissioni radiofoniche o smercia i dischi fonografici o altri apparecchi indebitamente registrati.</w:t>
            </w:r>
          </w:p>
          <w:p w14:paraId="38A650C8" w14:textId="77777777" w:rsidR="00AA72A6" w:rsidRPr="00011A63" w:rsidRDefault="00AA72A6" w:rsidP="00EE6480">
            <w:pPr>
              <w:pBdr>
                <w:top w:val="nil"/>
                <w:left w:val="nil"/>
                <w:bottom w:val="nil"/>
                <w:right w:val="nil"/>
                <w:between w:val="nil"/>
              </w:pBdr>
              <w:tabs>
                <w:tab w:val="left" w:pos="0"/>
              </w:tabs>
              <w:jc w:val="both"/>
              <w:rPr>
                <w:rFonts w:asciiTheme="minorHAnsi" w:eastAsia="Arial" w:hAnsiTheme="minorHAnsi" w:cstheme="minorHAnsi"/>
                <w:i/>
                <w:color w:val="000000"/>
                <w:lang w:val="it-IT"/>
              </w:rPr>
            </w:pPr>
            <w:r w:rsidRPr="00011A63">
              <w:rPr>
                <w:rFonts w:asciiTheme="minorHAnsi" w:eastAsia="Arial" w:hAnsiTheme="minorHAnsi" w:cstheme="minorHAnsi"/>
                <w:i/>
                <w:color w:val="000000"/>
                <w:lang w:val="it-IT"/>
              </w:rPr>
              <w:t>Chiunque commette la violazione di cui al primo comma, lettera a bis), è ammesso a pagare, prima dell’apertura del dibattimento, ovvero prima dell’emissione del decreto penale di condanna, una somma corrispondente alla metà del massimo della pena stabilita dal primo comma per il reato commesso, oltre le spese del procedimento. Il pagamento estingue il reato.</w:t>
            </w:r>
          </w:p>
          <w:p w14:paraId="5F75E172" w14:textId="77777777" w:rsidR="00AA72A6" w:rsidRPr="00011A63" w:rsidRDefault="00AA72A6" w:rsidP="00EE6480">
            <w:pPr>
              <w:pBdr>
                <w:top w:val="nil"/>
                <w:left w:val="nil"/>
                <w:bottom w:val="nil"/>
                <w:right w:val="nil"/>
                <w:between w:val="nil"/>
              </w:pBdr>
              <w:tabs>
                <w:tab w:val="left" w:pos="0"/>
              </w:tabs>
              <w:jc w:val="both"/>
              <w:rPr>
                <w:rFonts w:asciiTheme="minorHAnsi" w:eastAsia="Arial" w:hAnsiTheme="minorHAnsi" w:cstheme="minorHAnsi"/>
                <w:i/>
                <w:color w:val="000000"/>
                <w:lang w:val="it-IT"/>
              </w:rPr>
            </w:pPr>
            <w:r w:rsidRPr="00011A63">
              <w:rPr>
                <w:rFonts w:asciiTheme="minorHAnsi" w:eastAsia="Arial" w:hAnsiTheme="minorHAnsi" w:cstheme="minorHAnsi"/>
                <w:i/>
                <w:color w:val="000000"/>
                <w:lang w:val="it-IT"/>
              </w:rPr>
              <w:t>La pena è della reclusione fino ad un anno o della multa non inferiore a euro 516 se i reati di cui sopra sono commessi sopra una opera altrui non destinata alla pubblicità, ovvero con usurpazione della paternità dell'opera, ovvero con deformazione, mutilazione o altra modificazione dell'opera medesima, qualora ne risulti offesa all'onore od alla reputazione dell'autore”.</w:t>
            </w:r>
          </w:p>
          <w:p w14:paraId="4856B59E" w14:textId="77777777" w:rsidR="00AA72A6" w:rsidRPr="00011A63" w:rsidRDefault="00AA72A6" w:rsidP="00EE6480">
            <w:pPr>
              <w:rPr>
                <w:rFonts w:asciiTheme="minorHAnsi" w:hAnsiTheme="minorHAnsi" w:cstheme="minorHAnsi"/>
                <w:lang w:val="it-IT"/>
              </w:rPr>
            </w:pPr>
          </w:p>
        </w:tc>
        <w:tc>
          <w:tcPr>
            <w:tcW w:w="2409" w:type="dxa"/>
            <w:vMerge w:val="restart"/>
          </w:tcPr>
          <w:p w14:paraId="41825B1F" w14:textId="77777777" w:rsidR="00246BAB" w:rsidRPr="00011A63" w:rsidRDefault="00246BAB" w:rsidP="00246BAB">
            <w:pPr>
              <w:pStyle w:val="Paragrafoelenco"/>
              <w:ind w:left="0"/>
              <w:jc w:val="both"/>
              <w:rPr>
                <w:rFonts w:asciiTheme="minorHAnsi" w:eastAsia="Arial" w:hAnsiTheme="minorHAnsi" w:cstheme="minorHAnsi"/>
                <w:lang w:val="it-IT"/>
              </w:rPr>
            </w:pPr>
          </w:p>
          <w:p w14:paraId="40EE7D3E" w14:textId="77777777" w:rsidR="00362CC8" w:rsidRPr="00011A63" w:rsidRDefault="00362CC8" w:rsidP="00246BAB">
            <w:pPr>
              <w:pStyle w:val="Paragrafoelenco"/>
              <w:ind w:left="0"/>
              <w:jc w:val="center"/>
              <w:rPr>
                <w:rFonts w:asciiTheme="minorHAnsi" w:eastAsia="Arial" w:hAnsiTheme="minorHAnsi" w:cstheme="minorHAnsi"/>
                <w:i/>
                <w:lang w:val="it-IT"/>
              </w:rPr>
            </w:pPr>
            <w:r w:rsidRPr="00011A63">
              <w:rPr>
                <w:rFonts w:asciiTheme="minorHAnsi" w:eastAsia="Arial" w:hAnsiTheme="minorHAnsi" w:cstheme="minorHAnsi"/>
              </w:rPr>
              <w:t>F</w:t>
            </w:r>
            <w:r w:rsidRPr="00011A63">
              <w:rPr>
                <w:rFonts w:asciiTheme="minorHAnsi" w:eastAsia="Arial" w:hAnsiTheme="minorHAnsi" w:cstheme="minorHAnsi"/>
                <w:spacing w:val="-2"/>
              </w:rPr>
              <w:t>i</w:t>
            </w:r>
            <w:r w:rsidRPr="00011A63">
              <w:rPr>
                <w:rFonts w:asciiTheme="minorHAnsi" w:eastAsia="Arial" w:hAnsiTheme="minorHAnsi" w:cstheme="minorHAnsi"/>
                <w:spacing w:val="2"/>
              </w:rPr>
              <w:t>n</w:t>
            </w:r>
            <w:r w:rsidRPr="00011A63">
              <w:rPr>
                <w:rFonts w:asciiTheme="minorHAnsi" w:eastAsia="Arial" w:hAnsiTheme="minorHAnsi" w:cstheme="minorHAnsi"/>
              </w:rPr>
              <w:t>o</w:t>
            </w:r>
            <w:r w:rsidRPr="00011A63">
              <w:rPr>
                <w:rFonts w:asciiTheme="minorHAnsi" w:eastAsia="Arial" w:hAnsiTheme="minorHAnsi" w:cstheme="minorHAnsi"/>
                <w:spacing w:val="-2"/>
              </w:rPr>
              <w:t xml:space="preserve"> </w:t>
            </w:r>
            <w:r w:rsidRPr="00011A63">
              <w:rPr>
                <w:rFonts w:asciiTheme="minorHAnsi" w:eastAsia="Arial" w:hAnsiTheme="minorHAnsi" w:cstheme="minorHAnsi"/>
              </w:rPr>
              <w:t>a</w:t>
            </w:r>
            <w:r w:rsidRPr="00011A63">
              <w:rPr>
                <w:rFonts w:asciiTheme="minorHAnsi" w:eastAsia="Arial" w:hAnsiTheme="minorHAnsi" w:cstheme="minorHAnsi"/>
                <w:spacing w:val="3"/>
              </w:rPr>
              <w:t xml:space="preserve"> </w:t>
            </w:r>
            <w:r w:rsidR="00246BAB" w:rsidRPr="00011A63">
              <w:rPr>
                <w:rFonts w:asciiTheme="minorHAnsi" w:eastAsia="Arial" w:hAnsiTheme="minorHAnsi" w:cstheme="minorHAnsi"/>
              </w:rPr>
              <w:t xml:space="preserve">500 </w:t>
            </w:r>
            <w:r w:rsidRPr="00011A63">
              <w:rPr>
                <w:rFonts w:asciiTheme="minorHAnsi" w:eastAsia="Arial" w:hAnsiTheme="minorHAnsi" w:cstheme="minorHAnsi"/>
                <w:spacing w:val="2"/>
              </w:rPr>
              <w:t>q</w:t>
            </w:r>
            <w:r w:rsidRPr="00011A63">
              <w:rPr>
                <w:rFonts w:asciiTheme="minorHAnsi" w:eastAsia="Arial" w:hAnsiTheme="minorHAnsi" w:cstheme="minorHAnsi"/>
                <w:spacing w:val="-3"/>
              </w:rPr>
              <w:t>u</w:t>
            </w:r>
            <w:r w:rsidRPr="00011A63">
              <w:rPr>
                <w:rFonts w:asciiTheme="minorHAnsi" w:eastAsia="Arial" w:hAnsiTheme="minorHAnsi" w:cstheme="minorHAnsi"/>
                <w:spacing w:val="2"/>
              </w:rPr>
              <w:t>o</w:t>
            </w:r>
            <w:r w:rsidRPr="00011A63">
              <w:rPr>
                <w:rFonts w:asciiTheme="minorHAnsi" w:eastAsia="Arial" w:hAnsiTheme="minorHAnsi" w:cstheme="minorHAnsi"/>
                <w:spacing w:val="1"/>
              </w:rPr>
              <w:t>t</w:t>
            </w:r>
            <w:r w:rsidRPr="00011A63">
              <w:rPr>
                <w:rFonts w:asciiTheme="minorHAnsi" w:eastAsia="Arial" w:hAnsiTheme="minorHAnsi" w:cstheme="minorHAnsi"/>
              </w:rPr>
              <w:t>e</w:t>
            </w:r>
          </w:p>
        </w:tc>
        <w:tc>
          <w:tcPr>
            <w:tcW w:w="2828" w:type="dxa"/>
            <w:vMerge w:val="restart"/>
          </w:tcPr>
          <w:p w14:paraId="18478A38" w14:textId="77777777" w:rsidR="00362CC8" w:rsidRPr="00011A63" w:rsidRDefault="00362CC8" w:rsidP="00EE6480">
            <w:pPr>
              <w:rPr>
                <w:rFonts w:asciiTheme="minorHAnsi" w:hAnsiTheme="minorHAnsi" w:cstheme="minorHAnsi"/>
                <w:lang w:val="it-IT"/>
              </w:rPr>
            </w:pPr>
          </w:p>
          <w:p w14:paraId="0B8E3FE4" w14:textId="77777777" w:rsidR="00117244" w:rsidRPr="00011A63" w:rsidRDefault="00117244" w:rsidP="00EE6480">
            <w:pPr>
              <w:tabs>
                <w:tab w:val="left" w:pos="0"/>
              </w:tabs>
              <w:ind w:firstLine="2"/>
              <w:rPr>
                <w:rFonts w:asciiTheme="minorHAnsi" w:hAnsiTheme="minorHAnsi" w:cstheme="minorHAnsi"/>
                <w:lang w:val="it-IT"/>
              </w:rPr>
            </w:pPr>
            <w:r w:rsidRPr="00011A63">
              <w:rPr>
                <w:rFonts w:asciiTheme="minorHAnsi" w:eastAsia="Arial" w:hAnsiTheme="minorHAnsi" w:cstheme="minorHAnsi"/>
                <w:lang w:val="it-IT"/>
              </w:rPr>
              <w:t>Per un periodo non inferiore a un anno, tutte le sanzioni interdittive previste dall’art. 9, comma 2:</w:t>
            </w:r>
          </w:p>
          <w:p w14:paraId="6B35D47C" w14:textId="77777777" w:rsidR="00362CC8" w:rsidRPr="00011A63" w:rsidRDefault="00362CC8" w:rsidP="00EE6480">
            <w:pPr>
              <w:rPr>
                <w:rFonts w:asciiTheme="minorHAnsi" w:hAnsiTheme="minorHAnsi" w:cstheme="minorHAnsi"/>
                <w:lang w:val="it-IT"/>
              </w:rPr>
            </w:pPr>
          </w:p>
          <w:p w14:paraId="0B257DE7" w14:textId="77777777" w:rsidR="00362CC8" w:rsidRPr="00011A63" w:rsidRDefault="00362CC8" w:rsidP="00EE6480">
            <w:pPr>
              <w:ind w:left="76" w:right="534"/>
              <w:rPr>
                <w:rFonts w:asciiTheme="minorHAnsi" w:eastAsia="Arial" w:hAnsiTheme="minorHAnsi" w:cstheme="minorHAnsi"/>
                <w:lang w:val="it-IT"/>
              </w:rPr>
            </w:pPr>
            <w:r w:rsidRPr="00011A63">
              <w:rPr>
                <w:rFonts w:asciiTheme="minorHAnsi" w:eastAsia="Arial" w:hAnsiTheme="minorHAnsi" w:cstheme="minorHAnsi"/>
                <w:lang w:val="it-IT"/>
              </w:rPr>
              <w:t xml:space="preserve">- </w:t>
            </w:r>
            <w:r w:rsidRPr="00011A63">
              <w:rPr>
                <w:rFonts w:asciiTheme="minorHAnsi" w:eastAsia="Arial" w:hAnsiTheme="minorHAnsi" w:cstheme="minorHAnsi"/>
                <w:spacing w:val="-1"/>
                <w:lang w:val="it-IT"/>
              </w:rPr>
              <w:t>i</w:t>
            </w:r>
            <w:r w:rsidRPr="00011A63">
              <w:rPr>
                <w:rFonts w:asciiTheme="minorHAnsi" w:eastAsia="Arial" w:hAnsiTheme="minorHAnsi" w:cstheme="minorHAnsi"/>
                <w:spacing w:val="2"/>
                <w:lang w:val="it-IT"/>
              </w:rPr>
              <w:t>n</w:t>
            </w:r>
            <w:r w:rsidRPr="00011A63">
              <w:rPr>
                <w:rFonts w:asciiTheme="minorHAnsi" w:eastAsia="Arial" w:hAnsiTheme="minorHAnsi" w:cstheme="minorHAnsi"/>
                <w:spacing w:val="1"/>
                <w:lang w:val="it-IT"/>
              </w:rPr>
              <w:t>t</w:t>
            </w:r>
            <w:r w:rsidRPr="00011A63">
              <w:rPr>
                <w:rFonts w:asciiTheme="minorHAnsi" w:eastAsia="Arial" w:hAnsiTheme="minorHAnsi" w:cstheme="minorHAnsi"/>
                <w:spacing w:val="2"/>
                <w:lang w:val="it-IT"/>
              </w:rPr>
              <w:t>e</w:t>
            </w:r>
            <w:r w:rsidRPr="00011A63">
              <w:rPr>
                <w:rFonts w:asciiTheme="minorHAnsi" w:eastAsia="Arial" w:hAnsiTheme="minorHAnsi" w:cstheme="minorHAnsi"/>
                <w:spacing w:val="-1"/>
                <w:lang w:val="it-IT"/>
              </w:rPr>
              <w:t>r</w:t>
            </w:r>
            <w:r w:rsidRPr="00011A63">
              <w:rPr>
                <w:rFonts w:asciiTheme="minorHAnsi" w:eastAsia="Arial" w:hAnsiTheme="minorHAnsi" w:cstheme="minorHAnsi"/>
                <w:spacing w:val="2"/>
                <w:lang w:val="it-IT"/>
              </w:rPr>
              <w:t>d</w:t>
            </w:r>
            <w:r w:rsidRPr="00011A63">
              <w:rPr>
                <w:rFonts w:asciiTheme="minorHAnsi" w:eastAsia="Arial" w:hAnsiTheme="minorHAnsi" w:cstheme="minorHAnsi"/>
                <w:spacing w:val="-1"/>
                <w:lang w:val="it-IT"/>
              </w:rPr>
              <w:t>i</w:t>
            </w:r>
            <w:r w:rsidRPr="00011A63">
              <w:rPr>
                <w:rFonts w:asciiTheme="minorHAnsi" w:eastAsia="Arial" w:hAnsiTheme="minorHAnsi" w:cstheme="minorHAnsi"/>
                <w:lang w:val="it-IT"/>
              </w:rPr>
              <w:t>z</w:t>
            </w:r>
            <w:r w:rsidRPr="00011A63">
              <w:rPr>
                <w:rFonts w:asciiTheme="minorHAnsi" w:eastAsia="Arial" w:hAnsiTheme="minorHAnsi" w:cstheme="minorHAnsi"/>
                <w:spacing w:val="-6"/>
                <w:lang w:val="it-IT"/>
              </w:rPr>
              <w:t>i</w:t>
            </w:r>
            <w:r w:rsidRPr="00011A63">
              <w:rPr>
                <w:rFonts w:asciiTheme="minorHAnsi" w:eastAsia="Arial" w:hAnsiTheme="minorHAnsi" w:cstheme="minorHAnsi"/>
                <w:spacing w:val="3"/>
                <w:lang w:val="it-IT"/>
              </w:rPr>
              <w:t>o</w:t>
            </w:r>
            <w:r w:rsidRPr="00011A63">
              <w:rPr>
                <w:rFonts w:asciiTheme="minorHAnsi" w:eastAsia="Arial" w:hAnsiTheme="minorHAnsi" w:cstheme="minorHAnsi"/>
                <w:spacing w:val="-3"/>
                <w:lang w:val="it-IT"/>
              </w:rPr>
              <w:t>n</w:t>
            </w:r>
            <w:r w:rsidRPr="00011A63">
              <w:rPr>
                <w:rFonts w:asciiTheme="minorHAnsi" w:eastAsia="Arial" w:hAnsiTheme="minorHAnsi" w:cstheme="minorHAnsi"/>
                <w:lang w:val="it-IT"/>
              </w:rPr>
              <w:t>e</w:t>
            </w:r>
            <w:r w:rsidRPr="00011A63">
              <w:rPr>
                <w:rFonts w:asciiTheme="minorHAnsi" w:eastAsia="Arial" w:hAnsiTheme="minorHAnsi" w:cstheme="minorHAnsi"/>
                <w:spacing w:val="3"/>
                <w:lang w:val="it-IT"/>
              </w:rPr>
              <w:t xml:space="preserve"> </w:t>
            </w:r>
            <w:r w:rsidRPr="00011A63">
              <w:rPr>
                <w:rFonts w:asciiTheme="minorHAnsi" w:eastAsia="Arial" w:hAnsiTheme="minorHAnsi" w:cstheme="minorHAnsi"/>
                <w:spacing w:val="-3"/>
                <w:lang w:val="it-IT"/>
              </w:rPr>
              <w:t>d</w:t>
            </w:r>
            <w:r w:rsidRPr="00011A63">
              <w:rPr>
                <w:rFonts w:asciiTheme="minorHAnsi" w:eastAsia="Arial" w:hAnsiTheme="minorHAnsi" w:cstheme="minorHAnsi"/>
                <w:spacing w:val="2"/>
                <w:lang w:val="it-IT"/>
              </w:rPr>
              <w:t>a</w:t>
            </w:r>
            <w:r w:rsidRPr="00011A63">
              <w:rPr>
                <w:rFonts w:asciiTheme="minorHAnsi" w:eastAsia="Arial" w:hAnsiTheme="minorHAnsi" w:cstheme="minorHAnsi"/>
                <w:spacing w:val="-1"/>
                <w:lang w:val="it-IT"/>
              </w:rPr>
              <w:t>ll’</w:t>
            </w:r>
            <w:r w:rsidRPr="00011A63">
              <w:rPr>
                <w:rFonts w:asciiTheme="minorHAnsi" w:eastAsia="Arial" w:hAnsiTheme="minorHAnsi" w:cstheme="minorHAnsi"/>
                <w:spacing w:val="2"/>
                <w:lang w:val="it-IT"/>
              </w:rPr>
              <w:t>e</w:t>
            </w:r>
            <w:r w:rsidRPr="00011A63">
              <w:rPr>
                <w:rFonts w:asciiTheme="minorHAnsi" w:eastAsia="Arial" w:hAnsiTheme="minorHAnsi" w:cstheme="minorHAnsi"/>
                <w:spacing w:val="-5"/>
                <w:lang w:val="it-IT"/>
              </w:rPr>
              <w:t>s</w:t>
            </w:r>
            <w:r w:rsidRPr="00011A63">
              <w:rPr>
                <w:rFonts w:asciiTheme="minorHAnsi" w:eastAsia="Arial" w:hAnsiTheme="minorHAnsi" w:cstheme="minorHAnsi"/>
                <w:spacing w:val="2"/>
                <w:lang w:val="it-IT"/>
              </w:rPr>
              <w:t>e</w:t>
            </w:r>
            <w:r w:rsidRPr="00011A63">
              <w:rPr>
                <w:rFonts w:asciiTheme="minorHAnsi" w:eastAsia="Arial" w:hAnsiTheme="minorHAnsi" w:cstheme="minorHAnsi"/>
                <w:spacing w:val="-2"/>
                <w:lang w:val="it-IT"/>
              </w:rPr>
              <w:t>r</w:t>
            </w:r>
            <w:r w:rsidRPr="00011A63">
              <w:rPr>
                <w:rFonts w:asciiTheme="minorHAnsi" w:eastAsia="Arial" w:hAnsiTheme="minorHAnsi" w:cstheme="minorHAnsi"/>
                <w:lang w:val="it-IT"/>
              </w:rPr>
              <w:t>c</w:t>
            </w:r>
            <w:r w:rsidRPr="00011A63">
              <w:rPr>
                <w:rFonts w:asciiTheme="minorHAnsi" w:eastAsia="Arial" w:hAnsiTheme="minorHAnsi" w:cstheme="minorHAnsi"/>
                <w:spacing w:val="-1"/>
                <w:lang w:val="it-IT"/>
              </w:rPr>
              <w:t>i</w:t>
            </w:r>
            <w:r w:rsidRPr="00011A63">
              <w:rPr>
                <w:rFonts w:asciiTheme="minorHAnsi" w:eastAsia="Arial" w:hAnsiTheme="minorHAnsi" w:cstheme="minorHAnsi"/>
                <w:lang w:val="it-IT"/>
              </w:rPr>
              <w:t>z</w:t>
            </w:r>
            <w:r w:rsidRPr="00011A63">
              <w:rPr>
                <w:rFonts w:asciiTheme="minorHAnsi" w:eastAsia="Arial" w:hAnsiTheme="minorHAnsi" w:cstheme="minorHAnsi"/>
                <w:spacing w:val="-1"/>
                <w:lang w:val="it-IT"/>
              </w:rPr>
              <w:t>i</w:t>
            </w:r>
            <w:r w:rsidRPr="00011A63">
              <w:rPr>
                <w:rFonts w:asciiTheme="minorHAnsi" w:eastAsia="Arial" w:hAnsiTheme="minorHAnsi" w:cstheme="minorHAnsi"/>
                <w:lang w:val="it-IT"/>
              </w:rPr>
              <w:t xml:space="preserve">o </w:t>
            </w:r>
            <w:r w:rsidRPr="00011A63">
              <w:rPr>
                <w:rFonts w:asciiTheme="minorHAnsi" w:eastAsia="Arial" w:hAnsiTheme="minorHAnsi" w:cstheme="minorHAnsi"/>
                <w:spacing w:val="2"/>
                <w:lang w:val="it-IT"/>
              </w:rPr>
              <w:t>de</w:t>
            </w:r>
            <w:r w:rsidRPr="00011A63">
              <w:rPr>
                <w:rFonts w:asciiTheme="minorHAnsi" w:eastAsia="Arial" w:hAnsiTheme="minorHAnsi" w:cstheme="minorHAnsi"/>
                <w:spacing w:val="-1"/>
                <w:lang w:val="it-IT"/>
              </w:rPr>
              <w:t>ll’</w:t>
            </w:r>
            <w:r w:rsidRPr="00011A63">
              <w:rPr>
                <w:rFonts w:asciiTheme="minorHAnsi" w:eastAsia="Arial" w:hAnsiTheme="minorHAnsi" w:cstheme="minorHAnsi"/>
                <w:spacing w:val="2"/>
                <w:lang w:val="it-IT"/>
              </w:rPr>
              <w:t>a</w:t>
            </w:r>
            <w:r w:rsidRPr="00011A63">
              <w:rPr>
                <w:rFonts w:asciiTheme="minorHAnsi" w:eastAsia="Arial" w:hAnsiTheme="minorHAnsi" w:cstheme="minorHAnsi"/>
                <w:spacing w:val="-4"/>
                <w:lang w:val="it-IT"/>
              </w:rPr>
              <w:t>t</w:t>
            </w:r>
            <w:r w:rsidRPr="00011A63">
              <w:rPr>
                <w:rFonts w:asciiTheme="minorHAnsi" w:eastAsia="Arial" w:hAnsiTheme="minorHAnsi" w:cstheme="minorHAnsi"/>
                <w:spacing w:val="1"/>
                <w:lang w:val="it-IT"/>
              </w:rPr>
              <w:t>t</w:t>
            </w:r>
            <w:r w:rsidRPr="00011A63">
              <w:rPr>
                <w:rFonts w:asciiTheme="minorHAnsi" w:eastAsia="Arial" w:hAnsiTheme="minorHAnsi" w:cstheme="minorHAnsi"/>
                <w:spacing w:val="-1"/>
                <w:lang w:val="it-IT"/>
              </w:rPr>
              <w:t>i</w:t>
            </w:r>
            <w:r w:rsidRPr="00011A63">
              <w:rPr>
                <w:rFonts w:asciiTheme="minorHAnsi" w:eastAsia="Arial" w:hAnsiTheme="minorHAnsi" w:cstheme="minorHAnsi"/>
                <w:lang w:val="it-IT"/>
              </w:rPr>
              <w:t>v</w:t>
            </w:r>
            <w:r w:rsidRPr="00011A63">
              <w:rPr>
                <w:rFonts w:asciiTheme="minorHAnsi" w:eastAsia="Arial" w:hAnsiTheme="minorHAnsi" w:cstheme="minorHAnsi"/>
                <w:spacing w:val="-1"/>
                <w:lang w:val="it-IT"/>
              </w:rPr>
              <w:t>i</w:t>
            </w:r>
            <w:r w:rsidRPr="00011A63">
              <w:rPr>
                <w:rFonts w:asciiTheme="minorHAnsi" w:eastAsia="Arial" w:hAnsiTheme="minorHAnsi" w:cstheme="minorHAnsi"/>
                <w:spacing w:val="1"/>
                <w:lang w:val="it-IT"/>
              </w:rPr>
              <w:t>t</w:t>
            </w:r>
            <w:r w:rsidRPr="00011A63">
              <w:rPr>
                <w:rFonts w:asciiTheme="minorHAnsi" w:eastAsia="Arial" w:hAnsiTheme="minorHAnsi" w:cstheme="minorHAnsi"/>
                <w:lang w:val="it-IT"/>
              </w:rPr>
              <w:t>à</w:t>
            </w:r>
          </w:p>
          <w:p w14:paraId="385BCD47" w14:textId="77777777" w:rsidR="00362CC8" w:rsidRPr="00011A63" w:rsidRDefault="00362CC8" w:rsidP="00EE6480">
            <w:pPr>
              <w:rPr>
                <w:rFonts w:asciiTheme="minorHAnsi" w:hAnsiTheme="minorHAnsi" w:cstheme="minorHAnsi"/>
                <w:lang w:val="it-IT"/>
              </w:rPr>
            </w:pPr>
          </w:p>
          <w:p w14:paraId="34DEE5C6" w14:textId="77777777" w:rsidR="00362CC8" w:rsidRPr="00011A63" w:rsidRDefault="00362CC8" w:rsidP="00EE6480">
            <w:pPr>
              <w:ind w:left="76" w:right="315"/>
              <w:rPr>
                <w:rFonts w:asciiTheme="minorHAnsi" w:eastAsia="Arial" w:hAnsiTheme="minorHAnsi" w:cstheme="minorHAnsi"/>
                <w:lang w:val="it-IT"/>
              </w:rPr>
            </w:pPr>
            <w:r w:rsidRPr="00011A63">
              <w:rPr>
                <w:rFonts w:asciiTheme="minorHAnsi" w:eastAsia="Arial" w:hAnsiTheme="minorHAnsi" w:cstheme="minorHAnsi"/>
                <w:lang w:val="it-IT"/>
              </w:rPr>
              <w:t>- s</w:t>
            </w:r>
            <w:r w:rsidRPr="00011A63">
              <w:rPr>
                <w:rFonts w:asciiTheme="minorHAnsi" w:eastAsia="Arial" w:hAnsiTheme="minorHAnsi" w:cstheme="minorHAnsi"/>
                <w:spacing w:val="2"/>
                <w:lang w:val="it-IT"/>
              </w:rPr>
              <w:t>o</w:t>
            </w:r>
            <w:r w:rsidRPr="00011A63">
              <w:rPr>
                <w:rFonts w:asciiTheme="minorHAnsi" w:eastAsia="Arial" w:hAnsiTheme="minorHAnsi" w:cstheme="minorHAnsi"/>
                <w:lang w:val="it-IT"/>
              </w:rPr>
              <w:t>s</w:t>
            </w:r>
            <w:r w:rsidRPr="00011A63">
              <w:rPr>
                <w:rFonts w:asciiTheme="minorHAnsi" w:eastAsia="Arial" w:hAnsiTheme="minorHAnsi" w:cstheme="minorHAnsi"/>
                <w:spacing w:val="-3"/>
                <w:lang w:val="it-IT"/>
              </w:rPr>
              <w:t>p</w:t>
            </w:r>
            <w:r w:rsidRPr="00011A63">
              <w:rPr>
                <w:rFonts w:asciiTheme="minorHAnsi" w:eastAsia="Arial" w:hAnsiTheme="minorHAnsi" w:cstheme="minorHAnsi"/>
                <w:spacing w:val="2"/>
                <w:lang w:val="it-IT"/>
              </w:rPr>
              <w:t>en</w:t>
            </w:r>
            <w:r w:rsidRPr="00011A63">
              <w:rPr>
                <w:rFonts w:asciiTheme="minorHAnsi" w:eastAsia="Arial" w:hAnsiTheme="minorHAnsi" w:cstheme="minorHAnsi"/>
                <w:lang w:val="it-IT"/>
              </w:rPr>
              <w:t>s</w:t>
            </w:r>
            <w:r w:rsidRPr="00011A63">
              <w:rPr>
                <w:rFonts w:asciiTheme="minorHAnsi" w:eastAsia="Arial" w:hAnsiTheme="minorHAnsi" w:cstheme="minorHAnsi"/>
                <w:spacing w:val="-6"/>
                <w:lang w:val="it-IT"/>
              </w:rPr>
              <w:t>i</w:t>
            </w:r>
            <w:r w:rsidRPr="00011A63">
              <w:rPr>
                <w:rFonts w:asciiTheme="minorHAnsi" w:eastAsia="Arial" w:hAnsiTheme="minorHAnsi" w:cstheme="minorHAnsi"/>
                <w:spacing w:val="2"/>
                <w:lang w:val="it-IT"/>
              </w:rPr>
              <w:t>o</w:t>
            </w:r>
            <w:r w:rsidRPr="00011A63">
              <w:rPr>
                <w:rFonts w:asciiTheme="minorHAnsi" w:eastAsia="Arial" w:hAnsiTheme="minorHAnsi" w:cstheme="minorHAnsi"/>
                <w:spacing w:val="-3"/>
                <w:lang w:val="it-IT"/>
              </w:rPr>
              <w:t>n</w:t>
            </w:r>
            <w:r w:rsidRPr="00011A63">
              <w:rPr>
                <w:rFonts w:asciiTheme="minorHAnsi" w:eastAsia="Arial" w:hAnsiTheme="minorHAnsi" w:cstheme="minorHAnsi"/>
                <w:lang w:val="it-IT"/>
              </w:rPr>
              <w:t>e</w:t>
            </w:r>
            <w:r w:rsidRPr="00011A63">
              <w:rPr>
                <w:rFonts w:asciiTheme="minorHAnsi" w:eastAsia="Arial" w:hAnsiTheme="minorHAnsi" w:cstheme="minorHAnsi"/>
                <w:spacing w:val="3"/>
                <w:lang w:val="it-IT"/>
              </w:rPr>
              <w:t xml:space="preserve"> </w:t>
            </w:r>
            <w:r w:rsidRPr="00011A63">
              <w:rPr>
                <w:rFonts w:asciiTheme="minorHAnsi" w:eastAsia="Arial" w:hAnsiTheme="minorHAnsi" w:cstheme="minorHAnsi"/>
                <w:lang w:val="it-IT"/>
              </w:rPr>
              <w:t>o</w:t>
            </w:r>
            <w:r w:rsidRPr="00011A63">
              <w:rPr>
                <w:rFonts w:asciiTheme="minorHAnsi" w:eastAsia="Arial" w:hAnsiTheme="minorHAnsi" w:cstheme="minorHAnsi"/>
                <w:spacing w:val="-2"/>
                <w:lang w:val="it-IT"/>
              </w:rPr>
              <w:t xml:space="preserve"> r</w:t>
            </w:r>
            <w:r w:rsidRPr="00011A63">
              <w:rPr>
                <w:rFonts w:asciiTheme="minorHAnsi" w:eastAsia="Arial" w:hAnsiTheme="minorHAnsi" w:cstheme="minorHAnsi"/>
                <w:spacing w:val="2"/>
                <w:lang w:val="it-IT"/>
              </w:rPr>
              <w:t>e</w:t>
            </w:r>
            <w:r w:rsidRPr="00011A63">
              <w:rPr>
                <w:rFonts w:asciiTheme="minorHAnsi" w:eastAsia="Arial" w:hAnsiTheme="minorHAnsi" w:cstheme="minorHAnsi"/>
                <w:spacing w:val="-5"/>
                <w:lang w:val="it-IT"/>
              </w:rPr>
              <w:t>v</w:t>
            </w:r>
            <w:r w:rsidRPr="00011A63">
              <w:rPr>
                <w:rFonts w:asciiTheme="minorHAnsi" w:eastAsia="Arial" w:hAnsiTheme="minorHAnsi" w:cstheme="minorHAnsi"/>
                <w:spacing w:val="2"/>
                <w:lang w:val="it-IT"/>
              </w:rPr>
              <w:t>o</w:t>
            </w:r>
            <w:r w:rsidRPr="00011A63">
              <w:rPr>
                <w:rFonts w:asciiTheme="minorHAnsi" w:eastAsia="Arial" w:hAnsiTheme="minorHAnsi" w:cstheme="minorHAnsi"/>
                <w:lang w:val="it-IT"/>
              </w:rPr>
              <w:t>ca</w:t>
            </w:r>
            <w:r w:rsidRPr="00011A63">
              <w:rPr>
                <w:rFonts w:asciiTheme="minorHAnsi" w:eastAsia="Arial" w:hAnsiTheme="minorHAnsi" w:cstheme="minorHAnsi"/>
                <w:spacing w:val="-2"/>
                <w:lang w:val="it-IT"/>
              </w:rPr>
              <w:t xml:space="preserve"> </w:t>
            </w:r>
            <w:r w:rsidRPr="00011A63">
              <w:rPr>
                <w:rFonts w:asciiTheme="minorHAnsi" w:eastAsia="Arial" w:hAnsiTheme="minorHAnsi" w:cstheme="minorHAnsi"/>
                <w:spacing w:val="2"/>
                <w:lang w:val="it-IT"/>
              </w:rPr>
              <w:t>de</w:t>
            </w:r>
            <w:r w:rsidRPr="00011A63">
              <w:rPr>
                <w:rFonts w:asciiTheme="minorHAnsi" w:eastAsia="Arial" w:hAnsiTheme="minorHAnsi" w:cstheme="minorHAnsi"/>
                <w:spacing w:val="-1"/>
                <w:lang w:val="it-IT"/>
              </w:rPr>
              <w:t>l</w:t>
            </w:r>
            <w:r w:rsidRPr="00011A63">
              <w:rPr>
                <w:rFonts w:asciiTheme="minorHAnsi" w:eastAsia="Arial" w:hAnsiTheme="minorHAnsi" w:cstheme="minorHAnsi"/>
                <w:spacing w:val="-6"/>
                <w:lang w:val="it-IT"/>
              </w:rPr>
              <w:t>l</w:t>
            </w:r>
            <w:r w:rsidRPr="00011A63">
              <w:rPr>
                <w:rFonts w:asciiTheme="minorHAnsi" w:eastAsia="Arial" w:hAnsiTheme="minorHAnsi" w:cstheme="minorHAnsi"/>
                <w:lang w:val="it-IT"/>
              </w:rPr>
              <w:t xml:space="preserve">e </w:t>
            </w:r>
            <w:r w:rsidRPr="00011A63">
              <w:rPr>
                <w:rFonts w:asciiTheme="minorHAnsi" w:eastAsia="Arial" w:hAnsiTheme="minorHAnsi" w:cstheme="minorHAnsi"/>
                <w:spacing w:val="-1"/>
                <w:lang w:val="it-IT"/>
              </w:rPr>
              <w:t>li</w:t>
            </w:r>
            <w:r w:rsidRPr="00011A63">
              <w:rPr>
                <w:rFonts w:asciiTheme="minorHAnsi" w:eastAsia="Arial" w:hAnsiTheme="minorHAnsi" w:cstheme="minorHAnsi"/>
                <w:lang w:val="it-IT"/>
              </w:rPr>
              <w:t>c</w:t>
            </w:r>
            <w:r w:rsidRPr="00011A63">
              <w:rPr>
                <w:rFonts w:asciiTheme="minorHAnsi" w:eastAsia="Arial" w:hAnsiTheme="minorHAnsi" w:cstheme="minorHAnsi"/>
                <w:spacing w:val="2"/>
                <w:lang w:val="it-IT"/>
              </w:rPr>
              <w:t>en</w:t>
            </w:r>
            <w:r w:rsidRPr="00011A63">
              <w:rPr>
                <w:rFonts w:asciiTheme="minorHAnsi" w:eastAsia="Arial" w:hAnsiTheme="minorHAnsi" w:cstheme="minorHAnsi"/>
                <w:lang w:val="it-IT"/>
              </w:rPr>
              <w:t>z</w:t>
            </w:r>
            <w:r w:rsidRPr="00011A63">
              <w:rPr>
                <w:rFonts w:asciiTheme="minorHAnsi" w:eastAsia="Arial" w:hAnsiTheme="minorHAnsi" w:cstheme="minorHAnsi"/>
                <w:spacing w:val="-3"/>
                <w:lang w:val="it-IT"/>
              </w:rPr>
              <w:t>e</w:t>
            </w:r>
            <w:r w:rsidRPr="00011A63">
              <w:rPr>
                <w:rFonts w:asciiTheme="minorHAnsi" w:eastAsia="Arial" w:hAnsiTheme="minorHAnsi" w:cstheme="minorHAnsi"/>
                <w:lang w:val="it-IT"/>
              </w:rPr>
              <w:t>,</w:t>
            </w:r>
            <w:r w:rsidRPr="00011A63">
              <w:rPr>
                <w:rFonts w:asciiTheme="minorHAnsi" w:eastAsia="Arial" w:hAnsiTheme="minorHAnsi" w:cstheme="minorHAnsi"/>
                <w:spacing w:val="2"/>
                <w:lang w:val="it-IT"/>
              </w:rPr>
              <w:t xml:space="preserve"> </w:t>
            </w:r>
            <w:r w:rsidRPr="00011A63">
              <w:rPr>
                <w:rFonts w:asciiTheme="minorHAnsi" w:eastAsia="Arial" w:hAnsiTheme="minorHAnsi" w:cstheme="minorHAnsi"/>
                <w:spacing w:val="-3"/>
                <w:lang w:val="it-IT"/>
              </w:rPr>
              <w:t>a</w:t>
            </w:r>
            <w:r w:rsidRPr="00011A63">
              <w:rPr>
                <w:rFonts w:asciiTheme="minorHAnsi" w:eastAsia="Arial" w:hAnsiTheme="minorHAnsi" w:cstheme="minorHAnsi"/>
                <w:spacing w:val="2"/>
                <w:lang w:val="it-IT"/>
              </w:rPr>
              <w:t>u</w:t>
            </w:r>
            <w:r w:rsidRPr="00011A63">
              <w:rPr>
                <w:rFonts w:asciiTheme="minorHAnsi" w:eastAsia="Arial" w:hAnsiTheme="minorHAnsi" w:cstheme="minorHAnsi"/>
                <w:spacing w:val="-4"/>
                <w:lang w:val="it-IT"/>
              </w:rPr>
              <w:t>t</w:t>
            </w:r>
            <w:r w:rsidRPr="00011A63">
              <w:rPr>
                <w:rFonts w:asciiTheme="minorHAnsi" w:eastAsia="Arial" w:hAnsiTheme="minorHAnsi" w:cstheme="minorHAnsi"/>
                <w:spacing w:val="2"/>
                <w:lang w:val="it-IT"/>
              </w:rPr>
              <w:t>o</w:t>
            </w:r>
            <w:r w:rsidRPr="00011A63">
              <w:rPr>
                <w:rFonts w:asciiTheme="minorHAnsi" w:eastAsia="Arial" w:hAnsiTheme="minorHAnsi" w:cstheme="minorHAnsi"/>
                <w:spacing w:val="-2"/>
                <w:lang w:val="it-IT"/>
              </w:rPr>
              <w:t>r</w:t>
            </w:r>
            <w:r w:rsidRPr="00011A63">
              <w:rPr>
                <w:rFonts w:asciiTheme="minorHAnsi" w:eastAsia="Arial" w:hAnsiTheme="minorHAnsi" w:cstheme="minorHAnsi"/>
                <w:spacing w:val="-1"/>
                <w:lang w:val="it-IT"/>
              </w:rPr>
              <w:t>i</w:t>
            </w:r>
            <w:r w:rsidRPr="00011A63">
              <w:rPr>
                <w:rFonts w:asciiTheme="minorHAnsi" w:eastAsia="Arial" w:hAnsiTheme="minorHAnsi" w:cstheme="minorHAnsi"/>
                <w:lang w:val="it-IT"/>
              </w:rPr>
              <w:t>zz</w:t>
            </w:r>
            <w:r w:rsidRPr="00011A63">
              <w:rPr>
                <w:rFonts w:asciiTheme="minorHAnsi" w:eastAsia="Arial" w:hAnsiTheme="minorHAnsi" w:cstheme="minorHAnsi"/>
                <w:spacing w:val="2"/>
                <w:lang w:val="it-IT"/>
              </w:rPr>
              <w:t>a</w:t>
            </w:r>
            <w:r w:rsidRPr="00011A63">
              <w:rPr>
                <w:rFonts w:asciiTheme="minorHAnsi" w:eastAsia="Arial" w:hAnsiTheme="minorHAnsi" w:cstheme="minorHAnsi"/>
                <w:lang w:val="it-IT"/>
              </w:rPr>
              <w:t>z</w:t>
            </w:r>
            <w:r w:rsidRPr="00011A63">
              <w:rPr>
                <w:rFonts w:asciiTheme="minorHAnsi" w:eastAsia="Arial" w:hAnsiTheme="minorHAnsi" w:cstheme="minorHAnsi"/>
                <w:spacing w:val="-1"/>
                <w:lang w:val="it-IT"/>
              </w:rPr>
              <w:t>i</w:t>
            </w:r>
            <w:r w:rsidRPr="00011A63">
              <w:rPr>
                <w:rFonts w:asciiTheme="minorHAnsi" w:eastAsia="Arial" w:hAnsiTheme="minorHAnsi" w:cstheme="minorHAnsi"/>
                <w:spacing w:val="-3"/>
                <w:lang w:val="it-IT"/>
              </w:rPr>
              <w:t>o</w:t>
            </w:r>
            <w:r w:rsidRPr="00011A63">
              <w:rPr>
                <w:rFonts w:asciiTheme="minorHAnsi" w:eastAsia="Arial" w:hAnsiTheme="minorHAnsi" w:cstheme="minorHAnsi"/>
                <w:spacing w:val="2"/>
                <w:lang w:val="it-IT"/>
              </w:rPr>
              <w:t>n</w:t>
            </w:r>
            <w:r w:rsidRPr="00011A63">
              <w:rPr>
                <w:rFonts w:asciiTheme="minorHAnsi" w:eastAsia="Arial" w:hAnsiTheme="minorHAnsi" w:cstheme="minorHAnsi"/>
                <w:lang w:val="it-IT"/>
              </w:rPr>
              <w:t>i o c</w:t>
            </w:r>
            <w:r w:rsidRPr="00011A63">
              <w:rPr>
                <w:rFonts w:asciiTheme="minorHAnsi" w:eastAsia="Arial" w:hAnsiTheme="minorHAnsi" w:cstheme="minorHAnsi"/>
                <w:spacing w:val="2"/>
                <w:lang w:val="it-IT"/>
              </w:rPr>
              <w:t>on</w:t>
            </w:r>
            <w:r w:rsidRPr="00011A63">
              <w:rPr>
                <w:rFonts w:asciiTheme="minorHAnsi" w:eastAsia="Arial" w:hAnsiTheme="minorHAnsi" w:cstheme="minorHAnsi"/>
                <w:spacing w:val="-5"/>
                <w:lang w:val="it-IT"/>
              </w:rPr>
              <w:t>c</w:t>
            </w:r>
            <w:r w:rsidRPr="00011A63">
              <w:rPr>
                <w:rFonts w:asciiTheme="minorHAnsi" w:eastAsia="Arial" w:hAnsiTheme="minorHAnsi" w:cstheme="minorHAnsi"/>
                <w:spacing w:val="2"/>
                <w:lang w:val="it-IT"/>
              </w:rPr>
              <w:t>e</w:t>
            </w:r>
            <w:r w:rsidRPr="00011A63">
              <w:rPr>
                <w:rFonts w:asciiTheme="minorHAnsi" w:eastAsia="Arial" w:hAnsiTheme="minorHAnsi" w:cstheme="minorHAnsi"/>
                <w:lang w:val="it-IT"/>
              </w:rPr>
              <w:t>ss</w:t>
            </w:r>
            <w:r w:rsidRPr="00011A63">
              <w:rPr>
                <w:rFonts w:asciiTheme="minorHAnsi" w:eastAsia="Arial" w:hAnsiTheme="minorHAnsi" w:cstheme="minorHAnsi"/>
                <w:spacing w:val="-1"/>
                <w:lang w:val="it-IT"/>
              </w:rPr>
              <w:t>i</w:t>
            </w:r>
            <w:r w:rsidRPr="00011A63">
              <w:rPr>
                <w:rFonts w:asciiTheme="minorHAnsi" w:eastAsia="Arial" w:hAnsiTheme="minorHAnsi" w:cstheme="minorHAnsi"/>
                <w:spacing w:val="-3"/>
                <w:lang w:val="it-IT"/>
              </w:rPr>
              <w:t>o</w:t>
            </w:r>
            <w:r w:rsidRPr="00011A63">
              <w:rPr>
                <w:rFonts w:asciiTheme="minorHAnsi" w:eastAsia="Arial" w:hAnsiTheme="minorHAnsi" w:cstheme="minorHAnsi"/>
                <w:spacing w:val="2"/>
                <w:lang w:val="it-IT"/>
              </w:rPr>
              <w:t>n</w:t>
            </w:r>
            <w:r w:rsidRPr="00011A63">
              <w:rPr>
                <w:rFonts w:asciiTheme="minorHAnsi" w:eastAsia="Arial" w:hAnsiTheme="minorHAnsi" w:cstheme="minorHAnsi"/>
                <w:lang w:val="it-IT"/>
              </w:rPr>
              <w:t xml:space="preserve">i </w:t>
            </w:r>
            <w:r w:rsidRPr="00011A63">
              <w:rPr>
                <w:rFonts w:asciiTheme="minorHAnsi" w:eastAsia="Arial" w:hAnsiTheme="minorHAnsi" w:cstheme="minorHAnsi"/>
                <w:spacing w:val="-4"/>
                <w:lang w:val="it-IT"/>
              </w:rPr>
              <w:t>f</w:t>
            </w:r>
            <w:r w:rsidRPr="00011A63">
              <w:rPr>
                <w:rFonts w:asciiTheme="minorHAnsi" w:eastAsia="Arial" w:hAnsiTheme="minorHAnsi" w:cstheme="minorHAnsi"/>
                <w:spacing w:val="2"/>
                <w:lang w:val="it-IT"/>
              </w:rPr>
              <w:t>un</w:t>
            </w:r>
            <w:r w:rsidRPr="00011A63">
              <w:rPr>
                <w:rFonts w:asciiTheme="minorHAnsi" w:eastAsia="Arial" w:hAnsiTheme="minorHAnsi" w:cstheme="minorHAnsi"/>
                <w:lang w:val="it-IT"/>
              </w:rPr>
              <w:t>z</w:t>
            </w:r>
            <w:r w:rsidRPr="00011A63">
              <w:rPr>
                <w:rFonts w:asciiTheme="minorHAnsi" w:eastAsia="Arial" w:hAnsiTheme="minorHAnsi" w:cstheme="minorHAnsi"/>
                <w:spacing w:val="-6"/>
                <w:lang w:val="it-IT"/>
              </w:rPr>
              <w:t>i</w:t>
            </w:r>
            <w:r w:rsidRPr="00011A63">
              <w:rPr>
                <w:rFonts w:asciiTheme="minorHAnsi" w:eastAsia="Arial" w:hAnsiTheme="minorHAnsi" w:cstheme="minorHAnsi"/>
                <w:spacing w:val="2"/>
                <w:lang w:val="it-IT"/>
              </w:rPr>
              <w:t>o</w:t>
            </w:r>
            <w:r w:rsidRPr="00011A63">
              <w:rPr>
                <w:rFonts w:asciiTheme="minorHAnsi" w:eastAsia="Arial" w:hAnsiTheme="minorHAnsi" w:cstheme="minorHAnsi"/>
                <w:spacing w:val="-3"/>
                <w:lang w:val="it-IT"/>
              </w:rPr>
              <w:t>n</w:t>
            </w:r>
            <w:r w:rsidRPr="00011A63">
              <w:rPr>
                <w:rFonts w:asciiTheme="minorHAnsi" w:eastAsia="Arial" w:hAnsiTheme="minorHAnsi" w:cstheme="minorHAnsi"/>
                <w:spacing w:val="2"/>
                <w:lang w:val="it-IT"/>
              </w:rPr>
              <w:t>a</w:t>
            </w:r>
            <w:r w:rsidRPr="00011A63">
              <w:rPr>
                <w:rFonts w:asciiTheme="minorHAnsi" w:eastAsia="Arial" w:hAnsiTheme="minorHAnsi" w:cstheme="minorHAnsi"/>
                <w:spacing w:val="-1"/>
                <w:lang w:val="it-IT"/>
              </w:rPr>
              <w:t>l</w:t>
            </w:r>
            <w:r w:rsidRPr="00011A63">
              <w:rPr>
                <w:rFonts w:asciiTheme="minorHAnsi" w:eastAsia="Arial" w:hAnsiTheme="minorHAnsi" w:cstheme="minorHAnsi"/>
                <w:lang w:val="it-IT"/>
              </w:rPr>
              <w:t xml:space="preserve">i </w:t>
            </w:r>
            <w:r w:rsidRPr="00011A63">
              <w:rPr>
                <w:rFonts w:asciiTheme="minorHAnsi" w:eastAsia="Arial" w:hAnsiTheme="minorHAnsi" w:cstheme="minorHAnsi"/>
                <w:spacing w:val="2"/>
                <w:lang w:val="it-IT"/>
              </w:rPr>
              <w:t>a</w:t>
            </w:r>
            <w:r w:rsidRPr="00011A63">
              <w:rPr>
                <w:rFonts w:asciiTheme="minorHAnsi" w:eastAsia="Arial" w:hAnsiTheme="minorHAnsi" w:cstheme="minorHAnsi"/>
                <w:spacing w:val="-1"/>
                <w:lang w:val="it-IT"/>
              </w:rPr>
              <w:t>ll</w:t>
            </w:r>
            <w:r w:rsidRPr="00011A63">
              <w:rPr>
                <w:rFonts w:asciiTheme="minorHAnsi" w:eastAsia="Arial" w:hAnsiTheme="minorHAnsi" w:cstheme="minorHAnsi"/>
                <w:lang w:val="it-IT"/>
              </w:rPr>
              <w:t>a c</w:t>
            </w:r>
            <w:r w:rsidRPr="00011A63">
              <w:rPr>
                <w:rFonts w:asciiTheme="minorHAnsi" w:eastAsia="Arial" w:hAnsiTheme="minorHAnsi" w:cstheme="minorHAnsi"/>
                <w:spacing w:val="2"/>
                <w:lang w:val="it-IT"/>
              </w:rPr>
              <w:t>o</w:t>
            </w:r>
            <w:r w:rsidRPr="00011A63">
              <w:rPr>
                <w:rFonts w:asciiTheme="minorHAnsi" w:eastAsia="Arial" w:hAnsiTheme="minorHAnsi" w:cstheme="minorHAnsi"/>
                <w:spacing w:val="-2"/>
                <w:lang w:val="it-IT"/>
              </w:rPr>
              <w:t>m</w:t>
            </w:r>
            <w:r w:rsidRPr="00011A63">
              <w:rPr>
                <w:rFonts w:asciiTheme="minorHAnsi" w:eastAsia="Arial" w:hAnsiTheme="minorHAnsi" w:cstheme="minorHAnsi"/>
                <w:spacing w:val="3"/>
                <w:lang w:val="it-IT"/>
              </w:rPr>
              <w:t>m</w:t>
            </w:r>
            <w:r w:rsidRPr="00011A63">
              <w:rPr>
                <w:rFonts w:asciiTheme="minorHAnsi" w:eastAsia="Arial" w:hAnsiTheme="minorHAnsi" w:cstheme="minorHAnsi"/>
                <w:spacing w:val="-1"/>
                <w:lang w:val="it-IT"/>
              </w:rPr>
              <w:t>i</w:t>
            </w:r>
            <w:r w:rsidRPr="00011A63">
              <w:rPr>
                <w:rFonts w:asciiTheme="minorHAnsi" w:eastAsia="Arial" w:hAnsiTheme="minorHAnsi" w:cstheme="minorHAnsi"/>
                <w:lang w:val="it-IT"/>
              </w:rPr>
              <w:t>ss</w:t>
            </w:r>
            <w:r w:rsidRPr="00011A63">
              <w:rPr>
                <w:rFonts w:asciiTheme="minorHAnsi" w:eastAsia="Arial" w:hAnsiTheme="minorHAnsi" w:cstheme="minorHAnsi"/>
                <w:spacing w:val="-6"/>
                <w:lang w:val="it-IT"/>
              </w:rPr>
              <w:t>i</w:t>
            </w:r>
            <w:r w:rsidRPr="00011A63">
              <w:rPr>
                <w:rFonts w:asciiTheme="minorHAnsi" w:eastAsia="Arial" w:hAnsiTheme="minorHAnsi" w:cstheme="minorHAnsi"/>
                <w:spacing w:val="2"/>
                <w:lang w:val="it-IT"/>
              </w:rPr>
              <w:t>o</w:t>
            </w:r>
            <w:r w:rsidRPr="00011A63">
              <w:rPr>
                <w:rFonts w:asciiTheme="minorHAnsi" w:eastAsia="Arial" w:hAnsiTheme="minorHAnsi" w:cstheme="minorHAnsi"/>
                <w:spacing w:val="-3"/>
                <w:lang w:val="it-IT"/>
              </w:rPr>
              <w:t>n</w:t>
            </w:r>
            <w:r w:rsidRPr="00011A63">
              <w:rPr>
                <w:rFonts w:asciiTheme="minorHAnsi" w:eastAsia="Arial" w:hAnsiTheme="minorHAnsi" w:cstheme="minorHAnsi"/>
                <w:lang w:val="it-IT"/>
              </w:rPr>
              <w:t>e</w:t>
            </w:r>
            <w:r w:rsidRPr="00011A63">
              <w:rPr>
                <w:rFonts w:asciiTheme="minorHAnsi" w:eastAsia="Arial" w:hAnsiTheme="minorHAnsi" w:cstheme="minorHAnsi"/>
                <w:spacing w:val="3"/>
                <w:lang w:val="it-IT"/>
              </w:rPr>
              <w:t xml:space="preserve"> </w:t>
            </w:r>
            <w:r w:rsidRPr="00011A63">
              <w:rPr>
                <w:rFonts w:asciiTheme="minorHAnsi" w:eastAsia="Arial" w:hAnsiTheme="minorHAnsi" w:cstheme="minorHAnsi"/>
                <w:spacing w:val="-3"/>
                <w:lang w:val="it-IT"/>
              </w:rPr>
              <w:t>d</w:t>
            </w:r>
            <w:r w:rsidRPr="00011A63">
              <w:rPr>
                <w:rFonts w:asciiTheme="minorHAnsi" w:eastAsia="Arial" w:hAnsiTheme="minorHAnsi" w:cstheme="minorHAnsi"/>
                <w:spacing w:val="2"/>
                <w:lang w:val="it-IT"/>
              </w:rPr>
              <w:t>e</w:t>
            </w:r>
            <w:r w:rsidRPr="00011A63">
              <w:rPr>
                <w:rFonts w:asciiTheme="minorHAnsi" w:eastAsia="Arial" w:hAnsiTheme="minorHAnsi" w:cstheme="minorHAnsi"/>
                <w:spacing w:val="-1"/>
                <w:lang w:val="it-IT"/>
              </w:rPr>
              <w:t>ll’ill</w:t>
            </w:r>
            <w:r w:rsidRPr="00011A63">
              <w:rPr>
                <w:rFonts w:asciiTheme="minorHAnsi" w:eastAsia="Arial" w:hAnsiTheme="minorHAnsi" w:cstheme="minorHAnsi"/>
                <w:spacing w:val="2"/>
                <w:lang w:val="it-IT"/>
              </w:rPr>
              <w:t>e</w:t>
            </w:r>
            <w:r w:rsidRPr="00011A63">
              <w:rPr>
                <w:rFonts w:asciiTheme="minorHAnsi" w:eastAsia="Arial" w:hAnsiTheme="minorHAnsi" w:cstheme="minorHAnsi"/>
                <w:lang w:val="it-IT"/>
              </w:rPr>
              <w:t>c</w:t>
            </w:r>
            <w:r w:rsidRPr="00011A63">
              <w:rPr>
                <w:rFonts w:asciiTheme="minorHAnsi" w:eastAsia="Arial" w:hAnsiTheme="minorHAnsi" w:cstheme="minorHAnsi"/>
                <w:spacing w:val="-1"/>
                <w:lang w:val="it-IT"/>
              </w:rPr>
              <w:t>i</w:t>
            </w:r>
            <w:r w:rsidRPr="00011A63">
              <w:rPr>
                <w:rFonts w:asciiTheme="minorHAnsi" w:eastAsia="Arial" w:hAnsiTheme="minorHAnsi" w:cstheme="minorHAnsi"/>
                <w:spacing w:val="1"/>
                <w:lang w:val="it-IT"/>
              </w:rPr>
              <w:t>t</w:t>
            </w:r>
            <w:r w:rsidRPr="00011A63">
              <w:rPr>
                <w:rFonts w:asciiTheme="minorHAnsi" w:eastAsia="Arial" w:hAnsiTheme="minorHAnsi" w:cstheme="minorHAnsi"/>
                <w:lang w:val="it-IT"/>
              </w:rPr>
              <w:t>o</w:t>
            </w:r>
          </w:p>
          <w:p w14:paraId="6621B39F" w14:textId="77777777" w:rsidR="00362CC8" w:rsidRPr="00011A63" w:rsidRDefault="00362CC8" w:rsidP="00EE6480">
            <w:pPr>
              <w:rPr>
                <w:rFonts w:asciiTheme="minorHAnsi" w:hAnsiTheme="minorHAnsi" w:cstheme="minorHAnsi"/>
                <w:lang w:val="it-IT"/>
              </w:rPr>
            </w:pPr>
          </w:p>
          <w:p w14:paraId="35F4BAAC" w14:textId="77777777" w:rsidR="00362CC8" w:rsidRPr="00011A63" w:rsidRDefault="00362CC8" w:rsidP="00EE6480">
            <w:pPr>
              <w:ind w:left="76"/>
              <w:rPr>
                <w:rFonts w:asciiTheme="minorHAnsi" w:eastAsia="Arial" w:hAnsiTheme="minorHAnsi" w:cstheme="minorHAnsi"/>
                <w:lang w:val="it-IT"/>
              </w:rPr>
            </w:pPr>
            <w:r w:rsidRPr="00011A63">
              <w:rPr>
                <w:rFonts w:asciiTheme="minorHAnsi" w:eastAsia="Arial" w:hAnsiTheme="minorHAnsi" w:cstheme="minorHAnsi"/>
                <w:lang w:val="it-IT"/>
              </w:rPr>
              <w:t xml:space="preserve">- </w:t>
            </w:r>
            <w:r w:rsidRPr="00011A63">
              <w:rPr>
                <w:rFonts w:asciiTheme="minorHAnsi" w:eastAsia="Arial" w:hAnsiTheme="minorHAnsi" w:cstheme="minorHAnsi"/>
                <w:spacing w:val="2"/>
                <w:lang w:val="it-IT"/>
              </w:rPr>
              <w:t>d</w:t>
            </w:r>
            <w:r w:rsidRPr="00011A63">
              <w:rPr>
                <w:rFonts w:asciiTheme="minorHAnsi" w:eastAsia="Arial" w:hAnsiTheme="minorHAnsi" w:cstheme="minorHAnsi"/>
                <w:spacing w:val="-1"/>
                <w:lang w:val="it-IT"/>
              </w:rPr>
              <w:t>i</w:t>
            </w:r>
            <w:r w:rsidRPr="00011A63">
              <w:rPr>
                <w:rFonts w:asciiTheme="minorHAnsi" w:eastAsia="Arial" w:hAnsiTheme="minorHAnsi" w:cstheme="minorHAnsi"/>
                <w:lang w:val="it-IT"/>
              </w:rPr>
              <w:t>v</w:t>
            </w:r>
            <w:r w:rsidRPr="00011A63">
              <w:rPr>
                <w:rFonts w:asciiTheme="minorHAnsi" w:eastAsia="Arial" w:hAnsiTheme="minorHAnsi" w:cstheme="minorHAnsi"/>
                <w:spacing w:val="-1"/>
                <w:lang w:val="it-IT"/>
              </w:rPr>
              <w:t>i</w:t>
            </w:r>
            <w:r w:rsidRPr="00011A63">
              <w:rPr>
                <w:rFonts w:asciiTheme="minorHAnsi" w:eastAsia="Arial" w:hAnsiTheme="minorHAnsi" w:cstheme="minorHAnsi"/>
                <w:spacing w:val="2"/>
                <w:lang w:val="it-IT"/>
              </w:rPr>
              <w:t>e</w:t>
            </w:r>
            <w:r w:rsidRPr="00011A63">
              <w:rPr>
                <w:rFonts w:asciiTheme="minorHAnsi" w:eastAsia="Arial" w:hAnsiTheme="minorHAnsi" w:cstheme="minorHAnsi"/>
                <w:spacing w:val="-4"/>
                <w:lang w:val="it-IT"/>
              </w:rPr>
              <w:t>t</w:t>
            </w:r>
            <w:r w:rsidRPr="00011A63">
              <w:rPr>
                <w:rFonts w:asciiTheme="minorHAnsi" w:eastAsia="Arial" w:hAnsiTheme="minorHAnsi" w:cstheme="minorHAnsi"/>
                <w:lang w:val="it-IT"/>
              </w:rPr>
              <w:t>o</w:t>
            </w:r>
            <w:r w:rsidRPr="00011A63">
              <w:rPr>
                <w:rFonts w:asciiTheme="minorHAnsi" w:eastAsia="Arial" w:hAnsiTheme="minorHAnsi" w:cstheme="minorHAnsi"/>
                <w:spacing w:val="3"/>
                <w:lang w:val="it-IT"/>
              </w:rPr>
              <w:t xml:space="preserve"> </w:t>
            </w:r>
            <w:r w:rsidRPr="00011A63">
              <w:rPr>
                <w:rFonts w:asciiTheme="minorHAnsi" w:eastAsia="Arial" w:hAnsiTheme="minorHAnsi" w:cstheme="minorHAnsi"/>
                <w:spacing w:val="2"/>
                <w:lang w:val="it-IT"/>
              </w:rPr>
              <w:t>d</w:t>
            </w:r>
            <w:r w:rsidRPr="00011A63">
              <w:rPr>
                <w:rFonts w:asciiTheme="minorHAnsi" w:eastAsia="Arial" w:hAnsiTheme="minorHAnsi" w:cstheme="minorHAnsi"/>
                <w:lang w:val="it-IT"/>
              </w:rPr>
              <w:t xml:space="preserve">i </w:t>
            </w:r>
            <w:r w:rsidRPr="00011A63">
              <w:rPr>
                <w:rFonts w:asciiTheme="minorHAnsi" w:eastAsia="Arial" w:hAnsiTheme="minorHAnsi" w:cstheme="minorHAnsi"/>
                <w:spacing w:val="-5"/>
                <w:lang w:val="it-IT"/>
              </w:rPr>
              <w:t>c</w:t>
            </w:r>
            <w:r w:rsidRPr="00011A63">
              <w:rPr>
                <w:rFonts w:asciiTheme="minorHAnsi" w:eastAsia="Arial" w:hAnsiTheme="minorHAnsi" w:cstheme="minorHAnsi"/>
                <w:spacing w:val="-3"/>
                <w:lang w:val="it-IT"/>
              </w:rPr>
              <w:t>o</w:t>
            </w:r>
            <w:r w:rsidRPr="00011A63">
              <w:rPr>
                <w:rFonts w:asciiTheme="minorHAnsi" w:eastAsia="Arial" w:hAnsiTheme="minorHAnsi" w:cstheme="minorHAnsi"/>
                <w:spacing w:val="2"/>
                <w:lang w:val="it-IT"/>
              </w:rPr>
              <w:t>n</w:t>
            </w:r>
            <w:r w:rsidRPr="00011A63">
              <w:rPr>
                <w:rFonts w:asciiTheme="minorHAnsi" w:eastAsia="Arial" w:hAnsiTheme="minorHAnsi" w:cstheme="minorHAnsi"/>
                <w:spacing w:val="1"/>
                <w:lang w:val="it-IT"/>
              </w:rPr>
              <w:t>t</w:t>
            </w:r>
            <w:r w:rsidRPr="00011A63">
              <w:rPr>
                <w:rFonts w:asciiTheme="minorHAnsi" w:eastAsia="Arial" w:hAnsiTheme="minorHAnsi" w:cstheme="minorHAnsi"/>
                <w:spacing w:val="-2"/>
                <w:lang w:val="it-IT"/>
              </w:rPr>
              <w:t>r</w:t>
            </w:r>
            <w:r w:rsidRPr="00011A63">
              <w:rPr>
                <w:rFonts w:asciiTheme="minorHAnsi" w:eastAsia="Arial" w:hAnsiTheme="minorHAnsi" w:cstheme="minorHAnsi"/>
                <w:spacing w:val="2"/>
                <w:lang w:val="it-IT"/>
              </w:rPr>
              <w:t>a</w:t>
            </w:r>
            <w:r w:rsidRPr="00011A63">
              <w:rPr>
                <w:rFonts w:asciiTheme="minorHAnsi" w:eastAsia="Arial" w:hAnsiTheme="minorHAnsi" w:cstheme="minorHAnsi"/>
                <w:spacing w:val="-4"/>
                <w:lang w:val="it-IT"/>
              </w:rPr>
              <w:t>t</w:t>
            </w:r>
            <w:r w:rsidRPr="00011A63">
              <w:rPr>
                <w:rFonts w:asciiTheme="minorHAnsi" w:eastAsia="Arial" w:hAnsiTheme="minorHAnsi" w:cstheme="minorHAnsi"/>
                <w:spacing w:val="1"/>
                <w:lang w:val="it-IT"/>
              </w:rPr>
              <w:t>t</w:t>
            </w:r>
            <w:r w:rsidRPr="00011A63">
              <w:rPr>
                <w:rFonts w:asciiTheme="minorHAnsi" w:eastAsia="Arial" w:hAnsiTheme="minorHAnsi" w:cstheme="minorHAnsi"/>
                <w:spacing w:val="2"/>
                <w:lang w:val="it-IT"/>
              </w:rPr>
              <w:t>a</w:t>
            </w:r>
            <w:r w:rsidRPr="00011A63">
              <w:rPr>
                <w:rFonts w:asciiTheme="minorHAnsi" w:eastAsia="Arial" w:hAnsiTheme="minorHAnsi" w:cstheme="minorHAnsi"/>
                <w:spacing w:val="-2"/>
                <w:lang w:val="it-IT"/>
              </w:rPr>
              <w:t>r</w:t>
            </w:r>
            <w:r w:rsidRPr="00011A63">
              <w:rPr>
                <w:rFonts w:asciiTheme="minorHAnsi" w:eastAsia="Arial" w:hAnsiTheme="minorHAnsi" w:cstheme="minorHAnsi"/>
                <w:lang w:val="it-IT"/>
              </w:rPr>
              <w:t>e</w:t>
            </w:r>
            <w:r w:rsidRPr="00011A63">
              <w:rPr>
                <w:rFonts w:asciiTheme="minorHAnsi" w:eastAsia="Arial" w:hAnsiTheme="minorHAnsi" w:cstheme="minorHAnsi"/>
                <w:spacing w:val="-2"/>
                <w:lang w:val="it-IT"/>
              </w:rPr>
              <w:t xml:space="preserve"> </w:t>
            </w:r>
            <w:r w:rsidRPr="00011A63">
              <w:rPr>
                <w:rFonts w:asciiTheme="minorHAnsi" w:eastAsia="Arial" w:hAnsiTheme="minorHAnsi" w:cstheme="minorHAnsi"/>
                <w:lang w:val="it-IT"/>
              </w:rPr>
              <w:t>c</w:t>
            </w:r>
            <w:r w:rsidRPr="00011A63">
              <w:rPr>
                <w:rFonts w:asciiTheme="minorHAnsi" w:eastAsia="Arial" w:hAnsiTheme="minorHAnsi" w:cstheme="minorHAnsi"/>
                <w:spacing w:val="-3"/>
                <w:lang w:val="it-IT"/>
              </w:rPr>
              <w:t>o</w:t>
            </w:r>
            <w:r w:rsidRPr="00011A63">
              <w:rPr>
                <w:rFonts w:asciiTheme="minorHAnsi" w:eastAsia="Arial" w:hAnsiTheme="minorHAnsi" w:cstheme="minorHAnsi"/>
                <w:lang w:val="it-IT"/>
              </w:rPr>
              <w:t>n</w:t>
            </w:r>
            <w:r w:rsidRPr="00011A63">
              <w:rPr>
                <w:rFonts w:asciiTheme="minorHAnsi" w:eastAsia="Arial" w:hAnsiTheme="minorHAnsi" w:cstheme="minorHAnsi"/>
                <w:spacing w:val="3"/>
                <w:lang w:val="it-IT"/>
              </w:rPr>
              <w:t xml:space="preserve"> </w:t>
            </w:r>
            <w:r w:rsidRPr="00011A63">
              <w:rPr>
                <w:rFonts w:asciiTheme="minorHAnsi" w:eastAsia="Arial" w:hAnsiTheme="minorHAnsi" w:cstheme="minorHAnsi"/>
                <w:spacing w:val="-1"/>
                <w:lang w:val="it-IT"/>
              </w:rPr>
              <w:t>l</w:t>
            </w:r>
            <w:r w:rsidRPr="00011A63">
              <w:rPr>
                <w:rFonts w:asciiTheme="minorHAnsi" w:eastAsia="Arial" w:hAnsiTheme="minorHAnsi" w:cstheme="minorHAnsi"/>
                <w:lang w:val="it-IT"/>
              </w:rPr>
              <w:t>a</w:t>
            </w:r>
          </w:p>
          <w:p w14:paraId="08AA1F25" w14:textId="77777777" w:rsidR="00362CC8" w:rsidRPr="00011A63" w:rsidRDefault="00362CC8" w:rsidP="00EE6480">
            <w:pPr>
              <w:ind w:left="76"/>
              <w:rPr>
                <w:rFonts w:asciiTheme="minorHAnsi" w:eastAsia="Arial" w:hAnsiTheme="minorHAnsi" w:cstheme="minorHAnsi"/>
                <w:lang w:val="it-IT"/>
              </w:rPr>
            </w:pPr>
            <w:r w:rsidRPr="00011A63">
              <w:rPr>
                <w:rFonts w:asciiTheme="minorHAnsi" w:eastAsia="Arial" w:hAnsiTheme="minorHAnsi" w:cstheme="minorHAnsi"/>
                <w:spacing w:val="1"/>
                <w:lang w:val="it-IT"/>
              </w:rPr>
              <w:t>P.A</w:t>
            </w:r>
            <w:r w:rsidRPr="00011A63">
              <w:rPr>
                <w:rFonts w:asciiTheme="minorHAnsi" w:eastAsia="Arial" w:hAnsiTheme="minorHAnsi" w:cstheme="minorHAnsi"/>
                <w:lang w:val="it-IT"/>
              </w:rPr>
              <w:t>.</w:t>
            </w:r>
          </w:p>
          <w:p w14:paraId="01798CF0" w14:textId="77777777" w:rsidR="00362CC8" w:rsidRPr="00011A63" w:rsidRDefault="00362CC8" w:rsidP="00EE6480">
            <w:pPr>
              <w:rPr>
                <w:rFonts w:asciiTheme="minorHAnsi" w:hAnsiTheme="minorHAnsi" w:cstheme="minorHAnsi"/>
                <w:lang w:val="it-IT"/>
              </w:rPr>
            </w:pPr>
          </w:p>
          <w:p w14:paraId="2F207309" w14:textId="77777777" w:rsidR="00362CC8" w:rsidRPr="00011A63" w:rsidRDefault="00362CC8" w:rsidP="00EE6480">
            <w:pPr>
              <w:ind w:left="76" w:right="70"/>
              <w:rPr>
                <w:rFonts w:asciiTheme="minorHAnsi" w:eastAsia="Arial" w:hAnsiTheme="minorHAnsi" w:cstheme="minorHAnsi"/>
                <w:lang w:val="it-IT"/>
              </w:rPr>
            </w:pPr>
            <w:r w:rsidRPr="00011A63">
              <w:rPr>
                <w:rFonts w:asciiTheme="minorHAnsi" w:eastAsia="Arial" w:hAnsiTheme="minorHAnsi" w:cstheme="minorHAnsi"/>
                <w:lang w:val="it-IT"/>
              </w:rPr>
              <w:lastRenderedPageBreak/>
              <w:t xml:space="preserve">- </w:t>
            </w:r>
            <w:r w:rsidRPr="00011A63">
              <w:rPr>
                <w:rFonts w:asciiTheme="minorHAnsi" w:eastAsia="Arial" w:hAnsiTheme="minorHAnsi" w:cstheme="minorHAnsi"/>
                <w:spacing w:val="2"/>
                <w:lang w:val="it-IT"/>
              </w:rPr>
              <w:t>e</w:t>
            </w:r>
            <w:r w:rsidRPr="00011A63">
              <w:rPr>
                <w:rFonts w:asciiTheme="minorHAnsi" w:eastAsia="Arial" w:hAnsiTheme="minorHAnsi" w:cstheme="minorHAnsi"/>
                <w:lang w:val="it-IT"/>
              </w:rPr>
              <w:t>sc</w:t>
            </w:r>
            <w:r w:rsidRPr="00011A63">
              <w:rPr>
                <w:rFonts w:asciiTheme="minorHAnsi" w:eastAsia="Arial" w:hAnsiTheme="minorHAnsi" w:cstheme="minorHAnsi"/>
                <w:spacing w:val="-1"/>
                <w:lang w:val="it-IT"/>
              </w:rPr>
              <w:t>l</w:t>
            </w:r>
            <w:r w:rsidRPr="00011A63">
              <w:rPr>
                <w:rFonts w:asciiTheme="minorHAnsi" w:eastAsia="Arial" w:hAnsiTheme="minorHAnsi" w:cstheme="minorHAnsi"/>
                <w:spacing w:val="2"/>
                <w:lang w:val="it-IT"/>
              </w:rPr>
              <w:t>u</w:t>
            </w:r>
            <w:r w:rsidRPr="00011A63">
              <w:rPr>
                <w:rFonts w:asciiTheme="minorHAnsi" w:eastAsia="Arial" w:hAnsiTheme="minorHAnsi" w:cstheme="minorHAnsi"/>
                <w:lang w:val="it-IT"/>
              </w:rPr>
              <w:t>s</w:t>
            </w:r>
            <w:r w:rsidRPr="00011A63">
              <w:rPr>
                <w:rFonts w:asciiTheme="minorHAnsi" w:eastAsia="Arial" w:hAnsiTheme="minorHAnsi" w:cstheme="minorHAnsi"/>
                <w:spacing w:val="-1"/>
                <w:lang w:val="it-IT"/>
              </w:rPr>
              <w:t>i</w:t>
            </w:r>
            <w:r w:rsidRPr="00011A63">
              <w:rPr>
                <w:rFonts w:asciiTheme="minorHAnsi" w:eastAsia="Arial" w:hAnsiTheme="minorHAnsi" w:cstheme="minorHAnsi"/>
                <w:spacing w:val="-3"/>
                <w:lang w:val="it-IT"/>
              </w:rPr>
              <w:t>o</w:t>
            </w:r>
            <w:r w:rsidRPr="00011A63">
              <w:rPr>
                <w:rFonts w:asciiTheme="minorHAnsi" w:eastAsia="Arial" w:hAnsiTheme="minorHAnsi" w:cstheme="minorHAnsi"/>
                <w:spacing w:val="2"/>
                <w:lang w:val="it-IT"/>
              </w:rPr>
              <w:t>n</w:t>
            </w:r>
            <w:r w:rsidRPr="00011A63">
              <w:rPr>
                <w:rFonts w:asciiTheme="minorHAnsi" w:eastAsia="Arial" w:hAnsiTheme="minorHAnsi" w:cstheme="minorHAnsi"/>
                <w:lang w:val="it-IT"/>
              </w:rPr>
              <w:t>e</w:t>
            </w:r>
            <w:r w:rsidRPr="00011A63">
              <w:rPr>
                <w:rFonts w:asciiTheme="minorHAnsi" w:eastAsia="Arial" w:hAnsiTheme="minorHAnsi" w:cstheme="minorHAnsi"/>
                <w:spacing w:val="-2"/>
                <w:lang w:val="it-IT"/>
              </w:rPr>
              <w:t xml:space="preserve"> </w:t>
            </w:r>
            <w:r w:rsidRPr="00011A63">
              <w:rPr>
                <w:rFonts w:asciiTheme="minorHAnsi" w:eastAsia="Arial" w:hAnsiTheme="minorHAnsi" w:cstheme="minorHAnsi"/>
                <w:spacing w:val="-3"/>
                <w:lang w:val="it-IT"/>
              </w:rPr>
              <w:t>d</w:t>
            </w:r>
            <w:r w:rsidRPr="00011A63">
              <w:rPr>
                <w:rFonts w:asciiTheme="minorHAnsi" w:eastAsia="Arial" w:hAnsiTheme="minorHAnsi" w:cstheme="minorHAnsi"/>
                <w:lang w:val="it-IT"/>
              </w:rPr>
              <w:t>a</w:t>
            </w:r>
            <w:r w:rsidRPr="00011A63">
              <w:rPr>
                <w:rFonts w:asciiTheme="minorHAnsi" w:eastAsia="Arial" w:hAnsiTheme="minorHAnsi" w:cstheme="minorHAnsi"/>
                <w:spacing w:val="-2"/>
                <w:lang w:val="it-IT"/>
              </w:rPr>
              <w:t xml:space="preserve"> </w:t>
            </w:r>
            <w:r w:rsidRPr="00011A63">
              <w:rPr>
                <w:rFonts w:asciiTheme="minorHAnsi" w:eastAsia="Arial" w:hAnsiTheme="minorHAnsi" w:cstheme="minorHAnsi"/>
                <w:spacing w:val="2"/>
                <w:lang w:val="it-IT"/>
              </w:rPr>
              <w:t>a</w:t>
            </w:r>
            <w:r w:rsidRPr="00011A63">
              <w:rPr>
                <w:rFonts w:asciiTheme="minorHAnsi" w:eastAsia="Arial" w:hAnsiTheme="minorHAnsi" w:cstheme="minorHAnsi"/>
                <w:spacing w:val="-3"/>
                <w:lang w:val="it-IT"/>
              </w:rPr>
              <w:t>g</w:t>
            </w:r>
            <w:r w:rsidRPr="00011A63">
              <w:rPr>
                <w:rFonts w:asciiTheme="minorHAnsi" w:eastAsia="Arial" w:hAnsiTheme="minorHAnsi" w:cstheme="minorHAnsi"/>
                <w:spacing w:val="2"/>
                <w:lang w:val="it-IT"/>
              </w:rPr>
              <w:t>e</w:t>
            </w:r>
            <w:r w:rsidRPr="00011A63">
              <w:rPr>
                <w:rFonts w:asciiTheme="minorHAnsi" w:eastAsia="Arial" w:hAnsiTheme="minorHAnsi" w:cstheme="minorHAnsi"/>
                <w:lang w:val="it-IT"/>
              </w:rPr>
              <w:t>v</w:t>
            </w:r>
            <w:r w:rsidRPr="00011A63">
              <w:rPr>
                <w:rFonts w:asciiTheme="minorHAnsi" w:eastAsia="Arial" w:hAnsiTheme="minorHAnsi" w:cstheme="minorHAnsi"/>
                <w:spacing w:val="2"/>
                <w:lang w:val="it-IT"/>
              </w:rPr>
              <w:t>o</w:t>
            </w:r>
            <w:r w:rsidRPr="00011A63">
              <w:rPr>
                <w:rFonts w:asciiTheme="minorHAnsi" w:eastAsia="Arial" w:hAnsiTheme="minorHAnsi" w:cstheme="minorHAnsi"/>
                <w:spacing w:val="-6"/>
                <w:lang w:val="it-IT"/>
              </w:rPr>
              <w:t>l</w:t>
            </w:r>
            <w:r w:rsidRPr="00011A63">
              <w:rPr>
                <w:rFonts w:asciiTheme="minorHAnsi" w:eastAsia="Arial" w:hAnsiTheme="minorHAnsi" w:cstheme="minorHAnsi"/>
                <w:spacing w:val="2"/>
                <w:lang w:val="it-IT"/>
              </w:rPr>
              <w:t>a</w:t>
            </w:r>
            <w:r w:rsidRPr="00011A63">
              <w:rPr>
                <w:rFonts w:asciiTheme="minorHAnsi" w:eastAsia="Arial" w:hAnsiTheme="minorHAnsi" w:cstheme="minorHAnsi"/>
                <w:lang w:val="it-IT"/>
              </w:rPr>
              <w:t>z</w:t>
            </w:r>
            <w:r w:rsidRPr="00011A63">
              <w:rPr>
                <w:rFonts w:asciiTheme="minorHAnsi" w:eastAsia="Arial" w:hAnsiTheme="minorHAnsi" w:cstheme="minorHAnsi"/>
                <w:spacing w:val="-1"/>
                <w:lang w:val="it-IT"/>
              </w:rPr>
              <w:t>i</w:t>
            </w:r>
            <w:r w:rsidRPr="00011A63">
              <w:rPr>
                <w:rFonts w:asciiTheme="minorHAnsi" w:eastAsia="Arial" w:hAnsiTheme="minorHAnsi" w:cstheme="minorHAnsi"/>
                <w:spacing w:val="2"/>
                <w:lang w:val="it-IT"/>
              </w:rPr>
              <w:t>on</w:t>
            </w:r>
            <w:r w:rsidRPr="00011A63">
              <w:rPr>
                <w:rFonts w:asciiTheme="minorHAnsi" w:eastAsia="Arial" w:hAnsiTheme="minorHAnsi" w:cstheme="minorHAnsi"/>
                <w:lang w:val="it-IT"/>
              </w:rPr>
              <w:t>i</w:t>
            </w:r>
            <w:r w:rsidRPr="00011A63">
              <w:rPr>
                <w:rFonts w:asciiTheme="minorHAnsi" w:eastAsia="Arial" w:hAnsiTheme="minorHAnsi" w:cstheme="minorHAnsi"/>
                <w:spacing w:val="-4"/>
                <w:lang w:val="it-IT"/>
              </w:rPr>
              <w:t xml:space="preserve"> </w:t>
            </w:r>
            <w:r w:rsidRPr="00011A63">
              <w:rPr>
                <w:rFonts w:asciiTheme="minorHAnsi" w:eastAsia="Arial" w:hAnsiTheme="minorHAnsi" w:cstheme="minorHAnsi"/>
                <w:lang w:val="it-IT"/>
              </w:rPr>
              <w:t xml:space="preserve">e </w:t>
            </w:r>
            <w:r w:rsidRPr="00011A63">
              <w:rPr>
                <w:rFonts w:asciiTheme="minorHAnsi" w:eastAsia="Arial" w:hAnsiTheme="minorHAnsi" w:cstheme="minorHAnsi"/>
                <w:spacing w:val="-2"/>
                <w:lang w:val="it-IT"/>
              </w:rPr>
              <w:t>r</w:t>
            </w:r>
            <w:r w:rsidRPr="00011A63">
              <w:rPr>
                <w:rFonts w:asciiTheme="minorHAnsi" w:eastAsia="Arial" w:hAnsiTheme="minorHAnsi" w:cstheme="minorHAnsi"/>
                <w:spacing w:val="2"/>
                <w:lang w:val="it-IT"/>
              </w:rPr>
              <w:t>e</w:t>
            </w:r>
            <w:r w:rsidRPr="00011A63">
              <w:rPr>
                <w:rFonts w:asciiTheme="minorHAnsi" w:eastAsia="Arial" w:hAnsiTheme="minorHAnsi" w:cstheme="minorHAnsi"/>
                <w:lang w:val="it-IT"/>
              </w:rPr>
              <w:t>v</w:t>
            </w:r>
            <w:r w:rsidRPr="00011A63">
              <w:rPr>
                <w:rFonts w:asciiTheme="minorHAnsi" w:eastAsia="Arial" w:hAnsiTheme="minorHAnsi" w:cstheme="minorHAnsi"/>
                <w:spacing w:val="2"/>
                <w:lang w:val="it-IT"/>
              </w:rPr>
              <w:t>o</w:t>
            </w:r>
            <w:r w:rsidRPr="00011A63">
              <w:rPr>
                <w:rFonts w:asciiTheme="minorHAnsi" w:eastAsia="Arial" w:hAnsiTheme="minorHAnsi" w:cstheme="minorHAnsi"/>
                <w:lang w:val="it-IT"/>
              </w:rPr>
              <w:t>ca</w:t>
            </w:r>
            <w:r w:rsidRPr="00011A63">
              <w:rPr>
                <w:rFonts w:asciiTheme="minorHAnsi" w:eastAsia="Arial" w:hAnsiTheme="minorHAnsi" w:cstheme="minorHAnsi"/>
                <w:spacing w:val="-2"/>
                <w:lang w:val="it-IT"/>
              </w:rPr>
              <w:t xml:space="preserve"> </w:t>
            </w:r>
            <w:r w:rsidRPr="00011A63">
              <w:rPr>
                <w:rFonts w:asciiTheme="minorHAnsi" w:eastAsia="Arial" w:hAnsiTheme="minorHAnsi" w:cstheme="minorHAnsi"/>
                <w:spacing w:val="2"/>
                <w:lang w:val="it-IT"/>
              </w:rPr>
              <w:t>d</w:t>
            </w:r>
            <w:r w:rsidRPr="00011A63">
              <w:rPr>
                <w:rFonts w:asciiTheme="minorHAnsi" w:eastAsia="Arial" w:hAnsiTheme="minorHAnsi" w:cstheme="minorHAnsi"/>
                <w:lang w:val="it-IT"/>
              </w:rPr>
              <w:t>i</w:t>
            </w:r>
            <w:r w:rsidRPr="00011A63">
              <w:rPr>
                <w:rFonts w:asciiTheme="minorHAnsi" w:eastAsia="Arial" w:hAnsiTheme="minorHAnsi" w:cstheme="minorHAnsi"/>
                <w:spacing w:val="-4"/>
                <w:lang w:val="it-IT"/>
              </w:rPr>
              <w:t xml:space="preserve"> </w:t>
            </w:r>
            <w:r w:rsidRPr="00011A63">
              <w:rPr>
                <w:rFonts w:asciiTheme="minorHAnsi" w:eastAsia="Arial" w:hAnsiTheme="minorHAnsi" w:cstheme="minorHAnsi"/>
                <w:spacing w:val="2"/>
                <w:lang w:val="it-IT"/>
              </w:rPr>
              <w:t>q</w:t>
            </w:r>
            <w:r w:rsidRPr="00011A63">
              <w:rPr>
                <w:rFonts w:asciiTheme="minorHAnsi" w:eastAsia="Arial" w:hAnsiTheme="minorHAnsi" w:cstheme="minorHAnsi"/>
                <w:spacing w:val="-3"/>
                <w:lang w:val="it-IT"/>
              </w:rPr>
              <w:t>u</w:t>
            </w:r>
            <w:r w:rsidRPr="00011A63">
              <w:rPr>
                <w:rFonts w:asciiTheme="minorHAnsi" w:eastAsia="Arial" w:hAnsiTheme="minorHAnsi" w:cstheme="minorHAnsi"/>
                <w:spacing w:val="2"/>
                <w:lang w:val="it-IT"/>
              </w:rPr>
              <w:t>e</w:t>
            </w:r>
            <w:r w:rsidRPr="00011A63">
              <w:rPr>
                <w:rFonts w:asciiTheme="minorHAnsi" w:eastAsia="Arial" w:hAnsiTheme="minorHAnsi" w:cstheme="minorHAnsi"/>
                <w:spacing w:val="-1"/>
                <w:lang w:val="it-IT"/>
              </w:rPr>
              <w:t>ll</w:t>
            </w:r>
            <w:r w:rsidRPr="00011A63">
              <w:rPr>
                <w:rFonts w:asciiTheme="minorHAnsi" w:eastAsia="Arial" w:hAnsiTheme="minorHAnsi" w:cstheme="minorHAnsi"/>
                <w:lang w:val="it-IT"/>
              </w:rPr>
              <w:t>e</w:t>
            </w:r>
            <w:r w:rsidRPr="00011A63">
              <w:rPr>
                <w:rFonts w:asciiTheme="minorHAnsi" w:eastAsia="Arial" w:hAnsiTheme="minorHAnsi" w:cstheme="minorHAnsi"/>
                <w:spacing w:val="-2"/>
                <w:lang w:val="it-IT"/>
              </w:rPr>
              <w:t xml:space="preserve"> </w:t>
            </w:r>
            <w:r w:rsidRPr="00011A63">
              <w:rPr>
                <w:rFonts w:asciiTheme="minorHAnsi" w:eastAsia="Arial" w:hAnsiTheme="minorHAnsi" w:cstheme="minorHAnsi"/>
                <w:spacing w:val="2"/>
                <w:lang w:val="it-IT"/>
              </w:rPr>
              <w:t>e</w:t>
            </w:r>
            <w:r w:rsidRPr="00011A63">
              <w:rPr>
                <w:rFonts w:asciiTheme="minorHAnsi" w:eastAsia="Arial" w:hAnsiTheme="minorHAnsi" w:cstheme="minorHAnsi"/>
                <w:lang w:val="it-IT"/>
              </w:rPr>
              <w:t>v</w:t>
            </w:r>
            <w:r w:rsidRPr="00011A63">
              <w:rPr>
                <w:rFonts w:asciiTheme="minorHAnsi" w:eastAsia="Arial" w:hAnsiTheme="minorHAnsi" w:cstheme="minorHAnsi"/>
                <w:spacing w:val="-3"/>
                <w:lang w:val="it-IT"/>
              </w:rPr>
              <w:t>e</w:t>
            </w:r>
            <w:r w:rsidRPr="00011A63">
              <w:rPr>
                <w:rFonts w:asciiTheme="minorHAnsi" w:eastAsia="Arial" w:hAnsiTheme="minorHAnsi" w:cstheme="minorHAnsi"/>
                <w:spacing w:val="2"/>
                <w:lang w:val="it-IT"/>
              </w:rPr>
              <w:t>n</w:t>
            </w:r>
            <w:r w:rsidRPr="00011A63">
              <w:rPr>
                <w:rFonts w:asciiTheme="minorHAnsi" w:eastAsia="Arial" w:hAnsiTheme="minorHAnsi" w:cstheme="minorHAnsi"/>
                <w:spacing w:val="-4"/>
                <w:lang w:val="it-IT"/>
              </w:rPr>
              <w:t>t</w:t>
            </w:r>
            <w:r w:rsidRPr="00011A63">
              <w:rPr>
                <w:rFonts w:asciiTheme="minorHAnsi" w:eastAsia="Arial" w:hAnsiTheme="minorHAnsi" w:cstheme="minorHAnsi"/>
                <w:spacing w:val="2"/>
                <w:lang w:val="it-IT"/>
              </w:rPr>
              <w:t>ua</w:t>
            </w:r>
            <w:r w:rsidRPr="00011A63">
              <w:rPr>
                <w:rFonts w:asciiTheme="minorHAnsi" w:eastAsia="Arial" w:hAnsiTheme="minorHAnsi" w:cstheme="minorHAnsi"/>
                <w:spacing w:val="-6"/>
                <w:lang w:val="it-IT"/>
              </w:rPr>
              <w:t>l</w:t>
            </w:r>
            <w:r w:rsidRPr="00011A63">
              <w:rPr>
                <w:rFonts w:asciiTheme="minorHAnsi" w:eastAsia="Arial" w:hAnsiTheme="minorHAnsi" w:cstheme="minorHAnsi"/>
                <w:spacing w:val="3"/>
                <w:lang w:val="it-IT"/>
              </w:rPr>
              <w:t>m</w:t>
            </w:r>
            <w:r w:rsidRPr="00011A63">
              <w:rPr>
                <w:rFonts w:asciiTheme="minorHAnsi" w:eastAsia="Arial" w:hAnsiTheme="minorHAnsi" w:cstheme="minorHAnsi"/>
                <w:spacing w:val="-3"/>
                <w:lang w:val="it-IT"/>
              </w:rPr>
              <w:t>e</w:t>
            </w:r>
            <w:r w:rsidRPr="00011A63">
              <w:rPr>
                <w:rFonts w:asciiTheme="minorHAnsi" w:eastAsia="Arial" w:hAnsiTheme="minorHAnsi" w:cstheme="minorHAnsi"/>
                <w:spacing w:val="2"/>
                <w:lang w:val="it-IT"/>
              </w:rPr>
              <w:t>n</w:t>
            </w:r>
            <w:r w:rsidRPr="00011A63">
              <w:rPr>
                <w:rFonts w:asciiTheme="minorHAnsi" w:eastAsia="Arial" w:hAnsiTheme="minorHAnsi" w:cstheme="minorHAnsi"/>
                <w:spacing w:val="-4"/>
                <w:lang w:val="it-IT"/>
              </w:rPr>
              <w:t>t</w:t>
            </w:r>
            <w:r w:rsidRPr="00011A63">
              <w:rPr>
                <w:rFonts w:asciiTheme="minorHAnsi" w:eastAsia="Arial" w:hAnsiTheme="minorHAnsi" w:cstheme="minorHAnsi"/>
                <w:lang w:val="it-IT"/>
              </w:rPr>
              <w:t xml:space="preserve">e </w:t>
            </w:r>
            <w:r w:rsidRPr="00011A63">
              <w:rPr>
                <w:rFonts w:asciiTheme="minorHAnsi" w:eastAsia="Arial" w:hAnsiTheme="minorHAnsi" w:cstheme="minorHAnsi"/>
                <w:spacing w:val="2"/>
                <w:lang w:val="it-IT"/>
              </w:rPr>
              <w:t>g</w:t>
            </w:r>
            <w:r w:rsidRPr="00011A63">
              <w:rPr>
                <w:rFonts w:asciiTheme="minorHAnsi" w:eastAsia="Arial" w:hAnsiTheme="minorHAnsi" w:cstheme="minorHAnsi"/>
                <w:spacing w:val="-1"/>
                <w:lang w:val="it-IT"/>
              </w:rPr>
              <w:t>i</w:t>
            </w:r>
            <w:r w:rsidRPr="00011A63">
              <w:rPr>
                <w:rFonts w:asciiTheme="minorHAnsi" w:eastAsia="Arial" w:hAnsiTheme="minorHAnsi" w:cstheme="minorHAnsi"/>
                <w:lang w:val="it-IT"/>
              </w:rPr>
              <w:t>à</w:t>
            </w:r>
            <w:r w:rsidRPr="00011A63">
              <w:rPr>
                <w:rFonts w:asciiTheme="minorHAnsi" w:eastAsia="Arial" w:hAnsiTheme="minorHAnsi" w:cstheme="minorHAnsi"/>
                <w:spacing w:val="3"/>
                <w:lang w:val="it-IT"/>
              </w:rPr>
              <w:t xml:space="preserve"> </w:t>
            </w:r>
            <w:r w:rsidRPr="00011A63">
              <w:rPr>
                <w:rFonts w:asciiTheme="minorHAnsi" w:eastAsia="Arial" w:hAnsiTheme="minorHAnsi" w:cstheme="minorHAnsi"/>
                <w:spacing w:val="-5"/>
                <w:lang w:val="it-IT"/>
              </w:rPr>
              <w:t>c</w:t>
            </w:r>
            <w:r w:rsidRPr="00011A63">
              <w:rPr>
                <w:rFonts w:asciiTheme="minorHAnsi" w:eastAsia="Arial" w:hAnsiTheme="minorHAnsi" w:cstheme="minorHAnsi"/>
                <w:spacing w:val="2"/>
                <w:lang w:val="it-IT"/>
              </w:rPr>
              <w:t>on</w:t>
            </w:r>
            <w:r w:rsidRPr="00011A63">
              <w:rPr>
                <w:rFonts w:asciiTheme="minorHAnsi" w:eastAsia="Arial" w:hAnsiTheme="minorHAnsi" w:cstheme="minorHAnsi"/>
                <w:spacing w:val="-5"/>
                <w:lang w:val="it-IT"/>
              </w:rPr>
              <w:t>c</w:t>
            </w:r>
            <w:r w:rsidRPr="00011A63">
              <w:rPr>
                <w:rFonts w:asciiTheme="minorHAnsi" w:eastAsia="Arial" w:hAnsiTheme="minorHAnsi" w:cstheme="minorHAnsi"/>
                <w:spacing w:val="2"/>
                <w:lang w:val="it-IT"/>
              </w:rPr>
              <w:t>e</w:t>
            </w:r>
            <w:r w:rsidRPr="00011A63">
              <w:rPr>
                <w:rFonts w:asciiTheme="minorHAnsi" w:eastAsia="Arial" w:hAnsiTheme="minorHAnsi" w:cstheme="minorHAnsi"/>
                <w:lang w:val="it-IT"/>
              </w:rPr>
              <w:t>s</w:t>
            </w:r>
            <w:r w:rsidRPr="00011A63">
              <w:rPr>
                <w:rFonts w:asciiTheme="minorHAnsi" w:eastAsia="Arial" w:hAnsiTheme="minorHAnsi" w:cstheme="minorHAnsi"/>
                <w:spacing w:val="-3"/>
                <w:lang w:val="it-IT"/>
              </w:rPr>
              <w:t>s</w:t>
            </w:r>
            <w:r w:rsidRPr="00011A63">
              <w:rPr>
                <w:rFonts w:asciiTheme="minorHAnsi" w:eastAsia="Arial" w:hAnsiTheme="minorHAnsi" w:cstheme="minorHAnsi"/>
                <w:lang w:val="it-IT"/>
              </w:rPr>
              <w:t>e</w:t>
            </w:r>
          </w:p>
          <w:p w14:paraId="0AE9DB51" w14:textId="77777777" w:rsidR="00362CC8" w:rsidRPr="00011A63" w:rsidRDefault="00362CC8" w:rsidP="00EE6480">
            <w:pPr>
              <w:rPr>
                <w:rFonts w:asciiTheme="minorHAnsi" w:hAnsiTheme="minorHAnsi" w:cstheme="minorHAnsi"/>
                <w:lang w:val="it-IT"/>
              </w:rPr>
            </w:pPr>
          </w:p>
          <w:p w14:paraId="488F767F" w14:textId="77777777" w:rsidR="00362CC8" w:rsidRPr="00011A63" w:rsidRDefault="00362CC8" w:rsidP="00EE6480">
            <w:pPr>
              <w:ind w:left="76" w:right="104"/>
              <w:rPr>
                <w:rFonts w:asciiTheme="minorHAnsi" w:eastAsia="Arial" w:hAnsiTheme="minorHAnsi" w:cstheme="minorHAnsi"/>
                <w:lang w:val="it-IT"/>
              </w:rPr>
            </w:pPr>
            <w:r w:rsidRPr="00011A63">
              <w:rPr>
                <w:rFonts w:asciiTheme="minorHAnsi" w:eastAsia="Arial" w:hAnsiTheme="minorHAnsi" w:cstheme="minorHAnsi"/>
                <w:lang w:val="it-IT"/>
              </w:rPr>
              <w:t xml:space="preserve">- </w:t>
            </w:r>
            <w:r w:rsidRPr="00011A63">
              <w:rPr>
                <w:rFonts w:asciiTheme="minorHAnsi" w:eastAsia="Arial" w:hAnsiTheme="minorHAnsi" w:cstheme="minorHAnsi"/>
                <w:spacing w:val="2"/>
                <w:lang w:val="it-IT"/>
              </w:rPr>
              <w:t>d</w:t>
            </w:r>
            <w:r w:rsidRPr="00011A63">
              <w:rPr>
                <w:rFonts w:asciiTheme="minorHAnsi" w:eastAsia="Arial" w:hAnsiTheme="minorHAnsi" w:cstheme="minorHAnsi"/>
                <w:spacing w:val="-1"/>
                <w:lang w:val="it-IT"/>
              </w:rPr>
              <w:t>i</w:t>
            </w:r>
            <w:r w:rsidRPr="00011A63">
              <w:rPr>
                <w:rFonts w:asciiTheme="minorHAnsi" w:eastAsia="Arial" w:hAnsiTheme="minorHAnsi" w:cstheme="minorHAnsi"/>
                <w:lang w:val="it-IT"/>
              </w:rPr>
              <w:t>v</w:t>
            </w:r>
            <w:r w:rsidRPr="00011A63">
              <w:rPr>
                <w:rFonts w:asciiTheme="minorHAnsi" w:eastAsia="Arial" w:hAnsiTheme="minorHAnsi" w:cstheme="minorHAnsi"/>
                <w:spacing w:val="-1"/>
                <w:lang w:val="it-IT"/>
              </w:rPr>
              <w:t>i</w:t>
            </w:r>
            <w:r w:rsidRPr="00011A63">
              <w:rPr>
                <w:rFonts w:asciiTheme="minorHAnsi" w:eastAsia="Arial" w:hAnsiTheme="minorHAnsi" w:cstheme="minorHAnsi"/>
                <w:spacing w:val="2"/>
                <w:lang w:val="it-IT"/>
              </w:rPr>
              <w:t>e</w:t>
            </w:r>
            <w:r w:rsidRPr="00011A63">
              <w:rPr>
                <w:rFonts w:asciiTheme="minorHAnsi" w:eastAsia="Arial" w:hAnsiTheme="minorHAnsi" w:cstheme="minorHAnsi"/>
                <w:spacing w:val="-4"/>
                <w:lang w:val="it-IT"/>
              </w:rPr>
              <w:t>t</w:t>
            </w:r>
            <w:r w:rsidRPr="00011A63">
              <w:rPr>
                <w:rFonts w:asciiTheme="minorHAnsi" w:eastAsia="Arial" w:hAnsiTheme="minorHAnsi" w:cstheme="minorHAnsi"/>
                <w:lang w:val="it-IT"/>
              </w:rPr>
              <w:t>o</w:t>
            </w:r>
            <w:r w:rsidRPr="00011A63">
              <w:rPr>
                <w:rFonts w:asciiTheme="minorHAnsi" w:eastAsia="Arial" w:hAnsiTheme="minorHAnsi" w:cstheme="minorHAnsi"/>
                <w:spacing w:val="3"/>
                <w:lang w:val="it-IT"/>
              </w:rPr>
              <w:t xml:space="preserve"> </w:t>
            </w:r>
            <w:r w:rsidRPr="00011A63">
              <w:rPr>
                <w:rFonts w:asciiTheme="minorHAnsi" w:eastAsia="Arial" w:hAnsiTheme="minorHAnsi" w:cstheme="minorHAnsi"/>
                <w:spacing w:val="2"/>
                <w:lang w:val="it-IT"/>
              </w:rPr>
              <w:t>d</w:t>
            </w:r>
            <w:r w:rsidRPr="00011A63">
              <w:rPr>
                <w:rFonts w:asciiTheme="minorHAnsi" w:eastAsia="Arial" w:hAnsiTheme="minorHAnsi" w:cstheme="minorHAnsi"/>
                <w:lang w:val="it-IT"/>
              </w:rPr>
              <w:t>i</w:t>
            </w:r>
            <w:r w:rsidRPr="00011A63">
              <w:rPr>
                <w:rFonts w:asciiTheme="minorHAnsi" w:eastAsia="Arial" w:hAnsiTheme="minorHAnsi" w:cstheme="minorHAnsi"/>
                <w:spacing w:val="-4"/>
                <w:lang w:val="it-IT"/>
              </w:rPr>
              <w:t xml:space="preserve"> </w:t>
            </w:r>
            <w:r w:rsidRPr="00011A63">
              <w:rPr>
                <w:rFonts w:asciiTheme="minorHAnsi" w:eastAsia="Arial" w:hAnsiTheme="minorHAnsi" w:cstheme="minorHAnsi"/>
                <w:spacing w:val="2"/>
                <w:lang w:val="it-IT"/>
              </w:rPr>
              <w:t>p</w:t>
            </w:r>
            <w:r w:rsidRPr="00011A63">
              <w:rPr>
                <w:rFonts w:asciiTheme="minorHAnsi" w:eastAsia="Arial" w:hAnsiTheme="minorHAnsi" w:cstheme="minorHAnsi"/>
                <w:spacing w:val="-3"/>
                <w:lang w:val="it-IT"/>
              </w:rPr>
              <w:t>u</w:t>
            </w:r>
            <w:r w:rsidRPr="00011A63">
              <w:rPr>
                <w:rFonts w:asciiTheme="minorHAnsi" w:eastAsia="Arial" w:hAnsiTheme="minorHAnsi" w:cstheme="minorHAnsi"/>
                <w:spacing w:val="2"/>
                <w:lang w:val="it-IT"/>
              </w:rPr>
              <w:t>bb</w:t>
            </w:r>
            <w:r w:rsidRPr="00011A63">
              <w:rPr>
                <w:rFonts w:asciiTheme="minorHAnsi" w:eastAsia="Arial" w:hAnsiTheme="minorHAnsi" w:cstheme="minorHAnsi"/>
                <w:spacing w:val="-1"/>
                <w:lang w:val="it-IT"/>
              </w:rPr>
              <w:t>li</w:t>
            </w:r>
            <w:r w:rsidRPr="00011A63">
              <w:rPr>
                <w:rFonts w:asciiTheme="minorHAnsi" w:eastAsia="Arial" w:hAnsiTheme="minorHAnsi" w:cstheme="minorHAnsi"/>
                <w:lang w:val="it-IT"/>
              </w:rPr>
              <w:t>c</w:t>
            </w:r>
            <w:r w:rsidRPr="00011A63">
              <w:rPr>
                <w:rFonts w:asciiTheme="minorHAnsi" w:eastAsia="Arial" w:hAnsiTheme="minorHAnsi" w:cstheme="minorHAnsi"/>
                <w:spacing w:val="-1"/>
                <w:lang w:val="it-IT"/>
              </w:rPr>
              <w:t>i</w:t>
            </w:r>
            <w:r w:rsidRPr="00011A63">
              <w:rPr>
                <w:rFonts w:asciiTheme="minorHAnsi" w:eastAsia="Arial" w:hAnsiTheme="minorHAnsi" w:cstheme="minorHAnsi"/>
                <w:lang w:val="it-IT"/>
              </w:rPr>
              <w:t>z</w:t>
            </w:r>
            <w:r w:rsidRPr="00011A63">
              <w:rPr>
                <w:rFonts w:asciiTheme="minorHAnsi" w:eastAsia="Arial" w:hAnsiTheme="minorHAnsi" w:cstheme="minorHAnsi"/>
                <w:spacing w:val="-5"/>
                <w:lang w:val="it-IT"/>
              </w:rPr>
              <w:t>z</w:t>
            </w:r>
            <w:r w:rsidRPr="00011A63">
              <w:rPr>
                <w:rFonts w:asciiTheme="minorHAnsi" w:eastAsia="Arial" w:hAnsiTheme="minorHAnsi" w:cstheme="minorHAnsi"/>
                <w:spacing w:val="2"/>
                <w:lang w:val="it-IT"/>
              </w:rPr>
              <w:t>a</w:t>
            </w:r>
            <w:r w:rsidRPr="00011A63">
              <w:rPr>
                <w:rFonts w:asciiTheme="minorHAnsi" w:eastAsia="Arial" w:hAnsiTheme="minorHAnsi" w:cstheme="minorHAnsi"/>
                <w:spacing w:val="-2"/>
                <w:lang w:val="it-IT"/>
              </w:rPr>
              <w:t>r</w:t>
            </w:r>
            <w:r w:rsidRPr="00011A63">
              <w:rPr>
                <w:rFonts w:asciiTheme="minorHAnsi" w:eastAsia="Arial" w:hAnsiTheme="minorHAnsi" w:cstheme="minorHAnsi"/>
                <w:lang w:val="it-IT"/>
              </w:rPr>
              <w:t>e</w:t>
            </w:r>
            <w:r w:rsidRPr="00011A63">
              <w:rPr>
                <w:rFonts w:asciiTheme="minorHAnsi" w:eastAsia="Arial" w:hAnsiTheme="minorHAnsi" w:cstheme="minorHAnsi"/>
                <w:spacing w:val="-2"/>
                <w:lang w:val="it-IT"/>
              </w:rPr>
              <w:t xml:space="preserve"> </w:t>
            </w:r>
            <w:r w:rsidRPr="00011A63">
              <w:rPr>
                <w:rFonts w:asciiTheme="minorHAnsi" w:eastAsia="Arial" w:hAnsiTheme="minorHAnsi" w:cstheme="minorHAnsi"/>
                <w:spacing w:val="2"/>
                <w:lang w:val="it-IT"/>
              </w:rPr>
              <w:t>b</w:t>
            </w:r>
            <w:r w:rsidRPr="00011A63">
              <w:rPr>
                <w:rFonts w:asciiTheme="minorHAnsi" w:eastAsia="Arial" w:hAnsiTheme="minorHAnsi" w:cstheme="minorHAnsi"/>
                <w:spacing w:val="-3"/>
                <w:lang w:val="it-IT"/>
              </w:rPr>
              <w:t>e</w:t>
            </w:r>
            <w:r w:rsidRPr="00011A63">
              <w:rPr>
                <w:rFonts w:asciiTheme="minorHAnsi" w:eastAsia="Arial" w:hAnsiTheme="minorHAnsi" w:cstheme="minorHAnsi"/>
                <w:spacing w:val="2"/>
                <w:lang w:val="it-IT"/>
              </w:rPr>
              <w:t>n</w:t>
            </w:r>
            <w:r w:rsidRPr="00011A63">
              <w:rPr>
                <w:rFonts w:asciiTheme="minorHAnsi" w:eastAsia="Arial" w:hAnsiTheme="minorHAnsi" w:cstheme="minorHAnsi"/>
                <w:lang w:val="it-IT"/>
              </w:rPr>
              <w:t>i e s</w:t>
            </w:r>
            <w:r w:rsidRPr="00011A63">
              <w:rPr>
                <w:rFonts w:asciiTheme="minorHAnsi" w:eastAsia="Arial" w:hAnsiTheme="minorHAnsi" w:cstheme="minorHAnsi"/>
                <w:spacing w:val="2"/>
                <w:lang w:val="it-IT"/>
              </w:rPr>
              <w:t>e</w:t>
            </w:r>
            <w:r w:rsidRPr="00011A63">
              <w:rPr>
                <w:rFonts w:asciiTheme="minorHAnsi" w:eastAsia="Arial" w:hAnsiTheme="minorHAnsi" w:cstheme="minorHAnsi"/>
                <w:spacing w:val="-2"/>
                <w:lang w:val="it-IT"/>
              </w:rPr>
              <w:t>r</w:t>
            </w:r>
            <w:r w:rsidRPr="00011A63">
              <w:rPr>
                <w:rFonts w:asciiTheme="minorHAnsi" w:eastAsia="Arial" w:hAnsiTheme="minorHAnsi" w:cstheme="minorHAnsi"/>
                <w:lang w:val="it-IT"/>
              </w:rPr>
              <w:t>v</w:t>
            </w:r>
            <w:r w:rsidRPr="00011A63">
              <w:rPr>
                <w:rFonts w:asciiTheme="minorHAnsi" w:eastAsia="Arial" w:hAnsiTheme="minorHAnsi" w:cstheme="minorHAnsi"/>
                <w:spacing w:val="-1"/>
                <w:lang w:val="it-IT"/>
              </w:rPr>
              <w:t>i</w:t>
            </w:r>
            <w:r w:rsidRPr="00011A63">
              <w:rPr>
                <w:rFonts w:asciiTheme="minorHAnsi" w:eastAsia="Arial" w:hAnsiTheme="minorHAnsi" w:cstheme="minorHAnsi"/>
                <w:lang w:val="it-IT"/>
              </w:rPr>
              <w:t>zi</w:t>
            </w:r>
          </w:p>
        </w:tc>
      </w:tr>
      <w:tr w:rsidR="00362CC8" w:rsidRPr="002D49B1" w14:paraId="62432383" w14:textId="77777777" w:rsidTr="00A33276">
        <w:tc>
          <w:tcPr>
            <w:tcW w:w="3747" w:type="dxa"/>
          </w:tcPr>
          <w:p w14:paraId="20ECB8FE" w14:textId="77777777" w:rsidR="00362CC8" w:rsidRPr="00011A63" w:rsidRDefault="00362CC8" w:rsidP="00EE6480">
            <w:pPr>
              <w:tabs>
                <w:tab w:val="left" w:pos="0"/>
              </w:tabs>
              <w:jc w:val="both"/>
              <w:rPr>
                <w:rFonts w:asciiTheme="minorHAnsi" w:eastAsia="Arial" w:hAnsiTheme="minorHAnsi" w:cstheme="minorHAnsi"/>
                <w:color w:val="000000"/>
                <w:u w:val="single"/>
                <w:lang w:val="it-IT"/>
              </w:rPr>
            </w:pPr>
            <w:r w:rsidRPr="00011A63">
              <w:rPr>
                <w:rFonts w:asciiTheme="minorHAnsi" w:eastAsia="Arial" w:hAnsiTheme="minorHAnsi" w:cstheme="minorHAnsi"/>
                <w:color w:val="000000"/>
                <w:u w:val="single"/>
                <w:lang w:val="it-IT"/>
              </w:rPr>
              <w:lastRenderedPageBreak/>
              <w:t>Tutela penale del software e delle banche dati (art. 171-bis l.</w:t>
            </w:r>
            <w:r w:rsidR="00AA72A6" w:rsidRPr="00011A63">
              <w:rPr>
                <w:rFonts w:asciiTheme="minorHAnsi" w:eastAsia="Arial" w:hAnsiTheme="minorHAnsi" w:cstheme="minorHAnsi"/>
                <w:color w:val="000000"/>
                <w:u w:val="single"/>
                <w:lang w:val="it-IT"/>
              </w:rPr>
              <w:t xml:space="preserve"> </w:t>
            </w:r>
            <w:r w:rsidRPr="00011A63">
              <w:rPr>
                <w:rFonts w:asciiTheme="minorHAnsi" w:eastAsia="Arial" w:hAnsiTheme="minorHAnsi" w:cstheme="minorHAnsi"/>
                <w:color w:val="000000"/>
                <w:u w:val="single"/>
                <w:lang w:val="it-IT"/>
              </w:rPr>
              <w:t>633/1941)</w:t>
            </w:r>
          </w:p>
          <w:p w14:paraId="3481A617" w14:textId="77777777" w:rsidR="00EE6480" w:rsidRPr="00011A63" w:rsidRDefault="00EE6480" w:rsidP="00EE6480">
            <w:pPr>
              <w:pBdr>
                <w:top w:val="nil"/>
                <w:left w:val="nil"/>
                <w:bottom w:val="nil"/>
                <w:right w:val="nil"/>
                <w:between w:val="nil"/>
              </w:pBdr>
              <w:tabs>
                <w:tab w:val="left" w:pos="0"/>
              </w:tabs>
              <w:jc w:val="both"/>
              <w:rPr>
                <w:rFonts w:asciiTheme="minorHAnsi" w:eastAsia="Arial" w:hAnsiTheme="minorHAnsi" w:cstheme="minorHAnsi"/>
                <w:color w:val="000000"/>
                <w:lang w:val="it-IT"/>
              </w:rPr>
            </w:pPr>
          </w:p>
          <w:p w14:paraId="6CCD9493" w14:textId="77777777" w:rsidR="00AA72A6" w:rsidRPr="00011A63" w:rsidRDefault="00EE6480" w:rsidP="00EE6480">
            <w:pPr>
              <w:pBdr>
                <w:top w:val="nil"/>
                <w:left w:val="nil"/>
                <w:bottom w:val="nil"/>
                <w:right w:val="nil"/>
                <w:between w:val="nil"/>
              </w:pBdr>
              <w:tabs>
                <w:tab w:val="left" w:pos="0"/>
              </w:tabs>
              <w:jc w:val="both"/>
              <w:rPr>
                <w:rFonts w:asciiTheme="minorHAnsi" w:eastAsia="Arial" w:hAnsiTheme="minorHAnsi" w:cstheme="minorHAnsi"/>
                <w:i/>
                <w:color w:val="000000"/>
                <w:lang w:val="it-IT"/>
              </w:rPr>
            </w:pPr>
            <w:r w:rsidRPr="00011A63">
              <w:rPr>
                <w:rFonts w:asciiTheme="minorHAnsi" w:eastAsia="Arial" w:hAnsiTheme="minorHAnsi" w:cstheme="minorHAnsi"/>
                <w:color w:val="000000"/>
                <w:lang w:val="it-IT"/>
              </w:rPr>
              <w:t>“</w:t>
            </w:r>
            <w:r w:rsidR="00AA72A6" w:rsidRPr="00011A63">
              <w:rPr>
                <w:rFonts w:asciiTheme="minorHAnsi" w:eastAsia="Arial" w:hAnsiTheme="minorHAnsi" w:cstheme="minorHAnsi"/>
                <w:i/>
                <w:color w:val="000000"/>
                <w:lang w:val="it-IT"/>
              </w:rPr>
              <w:t xml:space="preserve">Chiunque abusivamente duplica, per trarne profitto, programmi per elaboratore o ai medesimi fini importa, distribuisce, vende, detiene a scopo commerciale o imprenditoriale o concede in locazione programmi contenuti in supporti non contrassegnati dalla Società italiana degli autori ed editori (SIAE), è soggetto alla pena della reclusione da sei mesi a tre anni e della multa da euro 2.582,00 a euro 15.493,00. La </w:t>
            </w:r>
            <w:r w:rsidR="00AA72A6" w:rsidRPr="00011A63">
              <w:rPr>
                <w:rFonts w:asciiTheme="minorHAnsi" w:eastAsia="Arial" w:hAnsiTheme="minorHAnsi" w:cstheme="minorHAnsi"/>
                <w:i/>
                <w:color w:val="000000"/>
                <w:lang w:val="it-IT"/>
              </w:rPr>
              <w:lastRenderedPageBreak/>
              <w:t>stessa pena si applica se il fatto concerne qualsiasi mezzo inteso unicamente a consentire o facilitare la rimozione arbitraria o l’elusione funzionale di dispositivi applicati</w:t>
            </w:r>
            <w:r w:rsidR="00AA72A6" w:rsidRPr="00011A63">
              <w:rPr>
                <w:rFonts w:asciiTheme="minorHAnsi" w:eastAsia="Arial" w:hAnsiTheme="minorHAnsi" w:cstheme="minorHAnsi"/>
                <w:color w:val="000000"/>
                <w:lang w:val="it-IT"/>
              </w:rPr>
              <w:t xml:space="preserve"> </w:t>
            </w:r>
            <w:r w:rsidR="00AA72A6" w:rsidRPr="00011A63">
              <w:rPr>
                <w:rFonts w:asciiTheme="minorHAnsi" w:eastAsia="Arial" w:hAnsiTheme="minorHAnsi" w:cstheme="minorHAnsi"/>
                <w:i/>
                <w:color w:val="000000"/>
                <w:lang w:val="it-IT"/>
              </w:rPr>
              <w:t>a protezione di un programma per elaboratori. La pena non è inferiore nel minimo a due anni di reclusione e la multa a euro 15.493,00 se il fatto è di rilevante gravità.</w:t>
            </w:r>
          </w:p>
          <w:p w14:paraId="25C9AB8A" w14:textId="77777777" w:rsidR="00AA72A6" w:rsidRPr="00011A63" w:rsidRDefault="00AA72A6" w:rsidP="00EE6480">
            <w:pPr>
              <w:pBdr>
                <w:top w:val="nil"/>
                <w:left w:val="nil"/>
                <w:bottom w:val="nil"/>
                <w:right w:val="nil"/>
                <w:between w:val="nil"/>
              </w:pBdr>
              <w:tabs>
                <w:tab w:val="left" w:pos="0"/>
              </w:tabs>
              <w:jc w:val="both"/>
              <w:rPr>
                <w:rFonts w:asciiTheme="minorHAnsi" w:eastAsia="Arial" w:hAnsiTheme="minorHAnsi" w:cstheme="minorHAnsi"/>
                <w:color w:val="000000"/>
                <w:u w:val="single"/>
                <w:lang w:val="it-IT"/>
              </w:rPr>
            </w:pPr>
            <w:bookmarkStart w:id="37" w:name="_4anzqyu" w:colFirst="0" w:colLast="0"/>
            <w:bookmarkEnd w:id="37"/>
            <w:r w:rsidRPr="00011A63">
              <w:rPr>
                <w:rFonts w:asciiTheme="minorHAnsi" w:eastAsia="Arial" w:hAnsiTheme="minorHAnsi" w:cstheme="minorHAnsi"/>
                <w:i/>
                <w:color w:val="000000"/>
                <w:lang w:val="it-IT"/>
              </w:rPr>
              <w:t>2. Chiunque, al fine di trarne profitto, su supporti non contrassegnati SIAE riproduce, trasferisce su altro supporto, distribuisce, comunica, presenta o dimostra in pubblico il contenuto di una banca di dati in violazione delle disposizioni di cui agli articoli 64 quinquies e 64 sexies, ovvero esegue</w:t>
            </w:r>
            <w:r w:rsidRPr="00011A63">
              <w:rPr>
                <w:rFonts w:asciiTheme="minorHAnsi" w:eastAsia="Arial" w:hAnsiTheme="minorHAnsi" w:cstheme="minorHAnsi"/>
                <w:color w:val="000000"/>
                <w:lang w:val="it-IT"/>
              </w:rPr>
              <w:t xml:space="preserve"> l’estrazione o il reimpiego della banca di dati in </w:t>
            </w:r>
            <w:r w:rsidRPr="00011A63">
              <w:rPr>
                <w:rFonts w:asciiTheme="minorHAnsi" w:eastAsia="Arial" w:hAnsiTheme="minorHAnsi" w:cstheme="minorHAnsi"/>
                <w:i/>
                <w:color w:val="000000"/>
                <w:lang w:val="it-IT"/>
              </w:rPr>
              <w:t>violazione delle disposizioni di cui agli articoli 102 bis e 102 ter, ovvero distribuisce, vende o concede in locazione una banca di dati, è soggetto, alla pena della reclusione da sei mesi a tre anni e della multa da euro 2.582,00 a euro 15.493,00. La pena non è inferiore nel minimo a due anni di reclusione e la multa a euro 15.493,00 se il fatto è di rilevante gravità</w:t>
            </w:r>
            <w:r w:rsidR="00EE6480" w:rsidRPr="00011A63">
              <w:rPr>
                <w:rFonts w:asciiTheme="minorHAnsi" w:eastAsia="Arial" w:hAnsiTheme="minorHAnsi" w:cstheme="minorHAnsi"/>
                <w:i/>
                <w:color w:val="000000"/>
                <w:lang w:val="it-IT"/>
              </w:rPr>
              <w:t>”</w:t>
            </w:r>
          </w:p>
          <w:p w14:paraId="44C68268" w14:textId="77777777" w:rsidR="00AA72A6" w:rsidRPr="00011A63" w:rsidRDefault="00AA72A6" w:rsidP="00EE6480">
            <w:pPr>
              <w:tabs>
                <w:tab w:val="left" w:pos="0"/>
              </w:tabs>
              <w:jc w:val="both"/>
              <w:rPr>
                <w:rFonts w:asciiTheme="minorHAnsi" w:eastAsia="Arial" w:hAnsiTheme="minorHAnsi" w:cstheme="minorHAnsi"/>
                <w:color w:val="000000"/>
                <w:lang w:val="it-IT"/>
              </w:rPr>
            </w:pPr>
          </w:p>
        </w:tc>
        <w:tc>
          <w:tcPr>
            <w:tcW w:w="2409" w:type="dxa"/>
            <w:vMerge/>
          </w:tcPr>
          <w:p w14:paraId="0E85AF3E" w14:textId="77777777" w:rsidR="00362CC8" w:rsidRPr="00011A63" w:rsidRDefault="00362CC8" w:rsidP="00EE6480">
            <w:pPr>
              <w:pStyle w:val="Paragrafoelenco"/>
              <w:ind w:left="0"/>
              <w:jc w:val="both"/>
              <w:rPr>
                <w:rFonts w:asciiTheme="minorHAnsi" w:eastAsia="Arial" w:hAnsiTheme="minorHAnsi" w:cstheme="minorHAnsi"/>
                <w:i/>
                <w:lang w:val="it-IT"/>
              </w:rPr>
            </w:pPr>
          </w:p>
        </w:tc>
        <w:tc>
          <w:tcPr>
            <w:tcW w:w="2828" w:type="dxa"/>
            <w:vMerge/>
          </w:tcPr>
          <w:p w14:paraId="39A0A0BC" w14:textId="77777777" w:rsidR="00362CC8" w:rsidRPr="00011A63" w:rsidRDefault="00362CC8" w:rsidP="00EE6480">
            <w:pPr>
              <w:pStyle w:val="Paragrafoelenco"/>
              <w:ind w:left="0"/>
              <w:jc w:val="both"/>
              <w:rPr>
                <w:rFonts w:asciiTheme="minorHAnsi" w:eastAsia="Arial" w:hAnsiTheme="minorHAnsi" w:cstheme="minorHAnsi"/>
                <w:i/>
                <w:lang w:val="it-IT"/>
              </w:rPr>
            </w:pPr>
          </w:p>
        </w:tc>
      </w:tr>
      <w:tr w:rsidR="00362CC8" w:rsidRPr="002D49B1" w14:paraId="14470807" w14:textId="77777777" w:rsidTr="00A33276">
        <w:tc>
          <w:tcPr>
            <w:tcW w:w="3747" w:type="dxa"/>
          </w:tcPr>
          <w:p w14:paraId="44B642EA" w14:textId="77777777" w:rsidR="00362CC8" w:rsidRPr="00011A63" w:rsidRDefault="00362CC8" w:rsidP="00EE6480">
            <w:pPr>
              <w:tabs>
                <w:tab w:val="left" w:pos="0"/>
              </w:tabs>
              <w:jc w:val="both"/>
              <w:rPr>
                <w:rFonts w:asciiTheme="minorHAnsi" w:eastAsia="Arial" w:hAnsiTheme="minorHAnsi" w:cstheme="minorHAnsi"/>
                <w:color w:val="000000"/>
                <w:u w:val="single"/>
                <w:lang w:val="it-IT"/>
              </w:rPr>
            </w:pPr>
            <w:r w:rsidRPr="00011A63">
              <w:rPr>
                <w:rFonts w:asciiTheme="minorHAnsi" w:eastAsia="Arial" w:hAnsiTheme="minorHAnsi" w:cstheme="minorHAnsi"/>
                <w:color w:val="000000"/>
                <w:u w:val="single"/>
                <w:lang w:val="it-IT"/>
              </w:rPr>
              <w:t>Tutela penale delle opere audiovisive (art. 171-ter l.</w:t>
            </w:r>
            <w:r w:rsidR="00AA72A6" w:rsidRPr="00011A63">
              <w:rPr>
                <w:rFonts w:asciiTheme="minorHAnsi" w:eastAsia="Arial" w:hAnsiTheme="minorHAnsi" w:cstheme="minorHAnsi"/>
                <w:color w:val="000000"/>
                <w:u w:val="single"/>
                <w:lang w:val="it-IT"/>
              </w:rPr>
              <w:t xml:space="preserve"> </w:t>
            </w:r>
            <w:r w:rsidRPr="00011A63">
              <w:rPr>
                <w:rFonts w:asciiTheme="minorHAnsi" w:eastAsia="Arial" w:hAnsiTheme="minorHAnsi" w:cstheme="minorHAnsi"/>
                <w:color w:val="000000"/>
                <w:u w:val="single"/>
                <w:lang w:val="it-IT"/>
              </w:rPr>
              <w:t>633/1941)</w:t>
            </w:r>
          </w:p>
          <w:p w14:paraId="1F31DB2F" w14:textId="77777777" w:rsidR="00EE6480" w:rsidRPr="00011A63" w:rsidRDefault="00EE6480" w:rsidP="00EE6480">
            <w:pPr>
              <w:tabs>
                <w:tab w:val="left" w:pos="0"/>
              </w:tabs>
              <w:jc w:val="both"/>
              <w:rPr>
                <w:rFonts w:asciiTheme="minorHAnsi" w:eastAsia="Arial" w:hAnsiTheme="minorHAnsi" w:cstheme="minorHAnsi"/>
                <w:color w:val="000000"/>
                <w:u w:val="single"/>
                <w:lang w:val="it-IT"/>
              </w:rPr>
            </w:pPr>
          </w:p>
          <w:p w14:paraId="56B25B30" w14:textId="77777777" w:rsidR="00117244" w:rsidRPr="00011A63" w:rsidRDefault="00117244" w:rsidP="00EE6480">
            <w:pPr>
              <w:pBdr>
                <w:top w:val="nil"/>
                <w:left w:val="nil"/>
                <w:bottom w:val="nil"/>
                <w:right w:val="nil"/>
                <w:between w:val="nil"/>
              </w:pBdr>
              <w:tabs>
                <w:tab w:val="left" w:pos="0"/>
              </w:tabs>
              <w:rPr>
                <w:rFonts w:asciiTheme="minorHAnsi" w:eastAsia="Courier New" w:hAnsiTheme="minorHAnsi" w:cstheme="minorHAnsi"/>
                <w:lang w:val="it-IT"/>
              </w:rPr>
            </w:pPr>
            <w:r w:rsidRPr="00011A63">
              <w:rPr>
                <w:rFonts w:asciiTheme="minorHAnsi" w:eastAsia="Arial" w:hAnsiTheme="minorHAnsi" w:cstheme="minorHAnsi"/>
                <w:color w:val="000000"/>
                <w:lang w:val="it-IT"/>
              </w:rPr>
              <w:t>“</w:t>
            </w:r>
            <w:r w:rsidRPr="00011A63">
              <w:rPr>
                <w:rFonts w:asciiTheme="minorHAnsi" w:eastAsia="Arial" w:hAnsiTheme="minorHAnsi" w:cstheme="minorHAnsi"/>
                <w:i/>
                <w:color w:val="000000"/>
                <w:lang w:val="it-IT"/>
              </w:rPr>
              <w:t>E’ punito, se il fatto è commesso per uso non personale, con la reclusione da sei mesi a tre anni e con la multa da euro 2.582,00 a euro 15.493,00 chiunque a fini di lucro:</w:t>
            </w:r>
          </w:p>
          <w:p w14:paraId="1361145C" w14:textId="77777777" w:rsidR="00117244" w:rsidRPr="00011A63" w:rsidRDefault="00117244" w:rsidP="00EE6480">
            <w:pPr>
              <w:numPr>
                <w:ilvl w:val="0"/>
                <w:numId w:val="27"/>
              </w:numPr>
              <w:pBdr>
                <w:top w:val="nil"/>
                <w:left w:val="nil"/>
                <w:bottom w:val="nil"/>
                <w:right w:val="nil"/>
                <w:between w:val="nil"/>
              </w:pBdr>
              <w:tabs>
                <w:tab w:val="left" w:pos="0"/>
              </w:tabs>
              <w:ind w:left="0" w:firstLine="0"/>
              <w:jc w:val="both"/>
              <w:rPr>
                <w:rFonts w:asciiTheme="minorHAnsi" w:eastAsia="Courier New" w:hAnsiTheme="minorHAnsi" w:cstheme="minorHAnsi"/>
                <w:color w:val="000000"/>
                <w:lang w:val="it-IT"/>
              </w:rPr>
            </w:pPr>
            <w:r w:rsidRPr="00011A63">
              <w:rPr>
                <w:rFonts w:asciiTheme="minorHAnsi" w:eastAsia="Arial" w:hAnsiTheme="minorHAnsi" w:cstheme="minorHAnsi"/>
                <w:i/>
                <w:color w:val="000000"/>
                <w:lang w:val="it-IT"/>
              </w:rPr>
              <w:t>abusivamente duplica, riproduce, trasmette o diffonde in pubblico con qualsiasi procedimento, in tutto o in parte, un’opera dell’ingegno destinata al circuito televisivo, cinematografico, della vendita o del noleggio, dischi, nastri o supporti analoghi ovvero ogni altro supporto contenente fonogrammi o videogrammi di opere musicali, cinematografiche o audiovisive assimilate o sequenze di immagini in movimento;</w:t>
            </w:r>
          </w:p>
          <w:p w14:paraId="0E56D1AF" w14:textId="77777777" w:rsidR="00117244" w:rsidRPr="00011A63" w:rsidRDefault="00117244" w:rsidP="00EE6480">
            <w:pPr>
              <w:numPr>
                <w:ilvl w:val="0"/>
                <w:numId w:val="27"/>
              </w:numPr>
              <w:pBdr>
                <w:top w:val="nil"/>
                <w:left w:val="nil"/>
                <w:bottom w:val="nil"/>
                <w:right w:val="nil"/>
                <w:between w:val="nil"/>
              </w:pBdr>
              <w:tabs>
                <w:tab w:val="left" w:pos="0"/>
              </w:tabs>
              <w:ind w:left="0" w:firstLine="0"/>
              <w:jc w:val="both"/>
              <w:rPr>
                <w:rFonts w:asciiTheme="minorHAnsi" w:eastAsia="Courier New" w:hAnsiTheme="minorHAnsi" w:cstheme="minorHAnsi"/>
                <w:color w:val="000000"/>
                <w:lang w:val="it-IT"/>
              </w:rPr>
            </w:pPr>
            <w:r w:rsidRPr="00011A63">
              <w:rPr>
                <w:rFonts w:asciiTheme="minorHAnsi" w:eastAsia="Arial" w:hAnsiTheme="minorHAnsi" w:cstheme="minorHAnsi"/>
                <w:i/>
                <w:color w:val="000000"/>
                <w:lang w:val="it-IT"/>
              </w:rPr>
              <w:t>abusivamente riproduce, trasmette o diffonde in pubblico, con qualsiasi procedimento, opere o parti di opere letterarie, drammatiche, scientifiche o didattiche, musicali o drammatico-musicali, ovvero multimediali, anche se inserite in opere collettive o composite o banche dati;</w:t>
            </w:r>
          </w:p>
          <w:p w14:paraId="33B6EC42" w14:textId="77777777" w:rsidR="00117244" w:rsidRPr="00011A63" w:rsidRDefault="00117244" w:rsidP="00EE6480">
            <w:pPr>
              <w:numPr>
                <w:ilvl w:val="0"/>
                <w:numId w:val="27"/>
              </w:numPr>
              <w:pBdr>
                <w:top w:val="nil"/>
                <w:left w:val="nil"/>
                <w:bottom w:val="nil"/>
                <w:right w:val="nil"/>
                <w:between w:val="nil"/>
              </w:pBdr>
              <w:tabs>
                <w:tab w:val="left" w:pos="0"/>
              </w:tabs>
              <w:ind w:left="0" w:firstLine="0"/>
              <w:jc w:val="both"/>
              <w:rPr>
                <w:rFonts w:asciiTheme="minorHAnsi" w:eastAsia="Courier New" w:hAnsiTheme="minorHAnsi" w:cstheme="minorHAnsi"/>
                <w:color w:val="000000"/>
                <w:lang w:val="it-IT"/>
              </w:rPr>
            </w:pPr>
            <w:r w:rsidRPr="00011A63">
              <w:rPr>
                <w:rFonts w:asciiTheme="minorHAnsi" w:eastAsia="Arial" w:hAnsiTheme="minorHAnsi" w:cstheme="minorHAnsi"/>
                <w:i/>
                <w:color w:val="000000"/>
                <w:lang w:val="it-IT"/>
              </w:rPr>
              <w:t xml:space="preserve">pur non avendo concorso alla duplicazione o riproduzione, introduce nel territorio dello Stato, detiene per la vendita o la distribuzione, distribuisce, pone in commercio, concede in noleggio o comunque cede a qualsiasi titolo, proietta in </w:t>
            </w:r>
            <w:r w:rsidRPr="00011A63">
              <w:rPr>
                <w:rFonts w:asciiTheme="minorHAnsi" w:eastAsia="Arial" w:hAnsiTheme="minorHAnsi" w:cstheme="minorHAnsi"/>
                <w:i/>
                <w:color w:val="000000"/>
                <w:lang w:val="it-IT"/>
              </w:rPr>
              <w:lastRenderedPageBreak/>
              <w:t>pubblico, trasmette a mezzo della televisione con qualsiasi procedimento, trasmette a mezzo della radio, fa ascoltare in pubblico le duplicazioni o riproduzioni abusive di cui alle lettere a) e b);</w:t>
            </w:r>
          </w:p>
          <w:p w14:paraId="0B9276F9" w14:textId="77777777" w:rsidR="00117244" w:rsidRPr="00011A63" w:rsidRDefault="00117244" w:rsidP="00EE6480">
            <w:pPr>
              <w:numPr>
                <w:ilvl w:val="0"/>
                <w:numId w:val="27"/>
              </w:numPr>
              <w:pBdr>
                <w:top w:val="nil"/>
                <w:left w:val="nil"/>
                <w:bottom w:val="nil"/>
                <w:right w:val="nil"/>
                <w:between w:val="nil"/>
              </w:pBdr>
              <w:tabs>
                <w:tab w:val="left" w:pos="0"/>
              </w:tabs>
              <w:ind w:left="0" w:firstLine="0"/>
              <w:jc w:val="both"/>
              <w:rPr>
                <w:rFonts w:asciiTheme="minorHAnsi" w:eastAsia="Courier New" w:hAnsiTheme="minorHAnsi" w:cstheme="minorHAnsi"/>
                <w:color w:val="000000"/>
                <w:lang w:val="it-IT"/>
              </w:rPr>
            </w:pPr>
            <w:r w:rsidRPr="00011A63">
              <w:rPr>
                <w:rFonts w:asciiTheme="minorHAnsi" w:eastAsia="Arial" w:hAnsiTheme="minorHAnsi" w:cstheme="minorHAnsi"/>
                <w:i/>
                <w:color w:val="000000"/>
                <w:lang w:val="it-IT"/>
              </w:rPr>
              <w:t>detiene per la vendita o la distribuzione, pone in commercio, vende, noleggia, cede a qualsiasi titolo, proietta in pubblico, trasmette a mezzo della radio o della televisione con qualsiasi procedimento, videocassette, musicassette, qualsiasi supporto contenente fonogrammi o videogrammi di opere musicali, cinematografiche o audiovisive o sequenze di immagini in movimento, od altro supporto per il quale è prescritta, ai sensi della presente legge, l’apposizione di contrassegno da parte della Società italiana degli autori ed editori (S.I.A.E.), privi del contrassegno medesimo o dotati di contrassegno contraffatto o alterato;</w:t>
            </w:r>
          </w:p>
          <w:p w14:paraId="0CEADD84" w14:textId="77777777" w:rsidR="00117244" w:rsidRPr="00011A63" w:rsidRDefault="00117244" w:rsidP="00246BAB">
            <w:pPr>
              <w:numPr>
                <w:ilvl w:val="0"/>
                <w:numId w:val="27"/>
              </w:numPr>
              <w:pBdr>
                <w:top w:val="nil"/>
                <w:left w:val="nil"/>
                <w:bottom w:val="nil"/>
                <w:right w:val="nil"/>
                <w:between w:val="nil"/>
              </w:pBdr>
              <w:tabs>
                <w:tab w:val="left" w:pos="0"/>
              </w:tabs>
              <w:ind w:left="0" w:firstLine="0"/>
              <w:jc w:val="both"/>
              <w:rPr>
                <w:rFonts w:asciiTheme="minorHAnsi" w:eastAsia="Courier New" w:hAnsiTheme="minorHAnsi" w:cstheme="minorHAnsi"/>
                <w:color w:val="000000"/>
                <w:lang w:val="it-IT"/>
              </w:rPr>
            </w:pPr>
            <w:r w:rsidRPr="00011A63">
              <w:rPr>
                <w:rFonts w:asciiTheme="minorHAnsi" w:eastAsia="Arial" w:hAnsiTheme="minorHAnsi" w:cstheme="minorHAnsi"/>
                <w:i/>
                <w:color w:val="000000"/>
                <w:lang w:val="it-IT"/>
              </w:rPr>
              <w:t>in assenza di accordo con il legittimo distributore, ritrasmette o diffonde con qualsiasi mezzo un servizio criptato ricevuto per mezzo di apparati o parti di apparati atti alla decodificazione di trasmissioni ad accesso condizionato;</w:t>
            </w:r>
          </w:p>
          <w:p w14:paraId="2940C721" w14:textId="77777777" w:rsidR="00117244" w:rsidRPr="00011A63" w:rsidRDefault="00117244" w:rsidP="00246BAB">
            <w:pPr>
              <w:numPr>
                <w:ilvl w:val="0"/>
                <w:numId w:val="27"/>
              </w:numPr>
              <w:pBdr>
                <w:top w:val="nil"/>
                <w:left w:val="nil"/>
                <w:bottom w:val="nil"/>
                <w:right w:val="nil"/>
                <w:between w:val="nil"/>
              </w:pBdr>
              <w:tabs>
                <w:tab w:val="left" w:pos="0"/>
              </w:tabs>
              <w:ind w:left="0" w:firstLine="0"/>
              <w:jc w:val="both"/>
              <w:rPr>
                <w:rFonts w:asciiTheme="minorHAnsi" w:eastAsia="Courier New" w:hAnsiTheme="minorHAnsi" w:cstheme="minorHAnsi"/>
                <w:color w:val="000000"/>
                <w:lang w:val="it-IT"/>
              </w:rPr>
            </w:pPr>
            <w:r w:rsidRPr="00011A63">
              <w:rPr>
                <w:rFonts w:asciiTheme="minorHAnsi" w:eastAsia="Arial" w:hAnsiTheme="minorHAnsi" w:cstheme="minorHAnsi"/>
                <w:i/>
                <w:color w:val="000000"/>
                <w:lang w:val="it-IT"/>
              </w:rPr>
              <w:t>introduce nel territorio dello Stato, detiene per la vendita o la distribuzione, distribuisce, vende, concede in noleggio, cede a qualsiasi titolo, promuove commercialmente, installa dispositivi o elementi di decodificazione speciale che consentono l’accesso ad un servizio criptato senza il pagamento del canone dovuto.</w:t>
            </w:r>
          </w:p>
          <w:p w14:paraId="3523FCFA" w14:textId="77777777" w:rsidR="00117244" w:rsidRPr="00011A63" w:rsidRDefault="00117244" w:rsidP="00246BAB">
            <w:pPr>
              <w:pBdr>
                <w:top w:val="nil"/>
                <w:left w:val="nil"/>
                <w:bottom w:val="nil"/>
                <w:right w:val="nil"/>
                <w:between w:val="nil"/>
              </w:pBdr>
              <w:tabs>
                <w:tab w:val="left" w:pos="0"/>
              </w:tabs>
              <w:jc w:val="both"/>
              <w:rPr>
                <w:rFonts w:asciiTheme="minorHAnsi" w:eastAsia="Courier New" w:hAnsiTheme="minorHAnsi" w:cstheme="minorHAnsi"/>
                <w:lang w:val="it-IT"/>
              </w:rPr>
            </w:pPr>
            <w:r w:rsidRPr="00011A63">
              <w:rPr>
                <w:rFonts w:asciiTheme="minorHAnsi" w:eastAsia="Arial" w:hAnsiTheme="minorHAnsi" w:cstheme="minorHAnsi"/>
                <w:i/>
                <w:color w:val="000000"/>
                <w:lang w:val="it-IT"/>
              </w:rPr>
              <w:t>f bis) fabbrica, importa, distribuisce, vende, noleggia, cede a qualsiasi titolo, pubblicizza per la vendita o il noleggio, o detiene per scopi commerciali, attrezzature, prodotti o componenti ovvero presta servizi che abbiano la prevalente finalità o l’uso commerciale dì eludere efficaci misure tecnologiche di cui all’art. 102 quater ovvero siano principalmente progettati, prodotti, adattati o realizzati con la finalità di rendere possibile o facilitare l’elusione di predette misure. Fra le misure tecnologiche sono comprese quelle applicate, o che residuano, a seguito della rimozione delle misure medesime conseguentemente a iniziativa volontaria dei titolari dei diritti o ad accordi tra questi ultimi e i beneficiari di eccezioni, ovvero a seguito di esecuzione di provvedimenti dell’autorità amministrativa o giurisdizionale;</w:t>
            </w:r>
          </w:p>
          <w:p w14:paraId="40ACE14E" w14:textId="77777777" w:rsidR="00117244" w:rsidRPr="00011A63" w:rsidRDefault="00117244" w:rsidP="00246BAB">
            <w:pPr>
              <w:numPr>
                <w:ilvl w:val="0"/>
                <w:numId w:val="27"/>
              </w:numPr>
              <w:pBdr>
                <w:top w:val="nil"/>
                <w:left w:val="nil"/>
                <w:bottom w:val="nil"/>
                <w:right w:val="nil"/>
                <w:between w:val="nil"/>
              </w:pBdr>
              <w:tabs>
                <w:tab w:val="left" w:pos="0"/>
              </w:tabs>
              <w:ind w:left="0" w:firstLine="0"/>
              <w:jc w:val="both"/>
              <w:rPr>
                <w:rFonts w:asciiTheme="minorHAnsi" w:eastAsia="Courier New" w:hAnsiTheme="minorHAnsi" w:cstheme="minorHAnsi"/>
                <w:color w:val="000000"/>
                <w:lang w:val="it-IT"/>
              </w:rPr>
            </w:pPr>
            <w:r w:rsidRPr="00011A63">
              <w:rPr>
                <w:rFonts w:asciiTheme="minorHAnsi" w:eastAsia="Arial" w:hAnsiTheme="minorHAnsi" w:cstheme="minorHAnsi"/>
                <w:i/>
                <w:color w:val="000000"/>
                <w:lang w:val="it-IT"/>
              </w:rPr>
              <w:t xml:space="preserve">abusivamente rimuove o altera le informazioni elettroniche di cui all’articolo 102 quinquies, ovvero distribuisce, importa a fini di distribuzione, diffonde per radio o </w:t>
            </w:r>
            <w:r w:rsidRPr="00011A63">
              <w:rPr>
                <w:rFonts w:asciiTheme="minorHAnsi" w:eastAsia="Arial" w:hAnsiTheme="minorHAnsi" w:cstheme="minorHAnsi"/>
                <w:i/>
                <w:color w:val="000000"/>
                <w:lang w:val="it-IT"/>
              </w:rPr>
              <w:lastRenderedPageBreak/>
              <w:t>per televisione, comunica o mette a disposizione del pubblico opere o altri materiali protetti dai quali siano state rimosse o alterate le informazioni elettroniche stesse.</w:t>
            </w:r>
          </w:p>
          <w:p w14:paraId="434C490C" w14:textId="77777777" w:rsidR="00117244" w:rsidRPr="00011A63" w:rsidRDefault="00117244" w:rsidP="00246BAB">
            <w:pPr>
              <w:pBdr>
                <w:top w:val="nil"/>
                <w:left w:val="nil"/>
                <w:bottom w:val="nil"/>
                <w:right w:val="nil"/>
                <w:between w:val="nil"/>
              </w:pBdr>
              <w:tabs>
                <w:tab w:val="left" w:pos="0"/>
              </w:tabs>
              <w:jc w:val="both"/>
              <w:rPr>
                <w:rFonts w:asciiTheme="minorHAnsi" w:eastAsia="Courier New" w:hAnsiTheme="minorHAnsi" w:cstheme="minorHAnsi"/>
                <w:lang w:val="it-IT"/>
              </w:rPr>
            </w:pPr>
            <w:r w:rsidRPr="00011A63">
              <w:rPr>
                <w:rFonts w:asciiTheme="minorHAnsi" w:eastAsia="Arial" w:hAnsiTheme="minorHAnsi" w:cstheme="minorHAnsi"/>
                <w:i/>
                <w:color w:val="000000"/>
                <w:lang w:val="it-IT"/>
              </w:rPr>
              <w:t>2. E’ punito con la reclusione da uno a quattro anni e con la multa da euro 2.582,00 a euro 15.493,00 chiunque:</w:t>
            </w:r>
          </w:p>
          <w:p w14:paraId="609B37C9" w14:textId="77777777" w:rsidR="00117244" w:rsidRPr="00011A63" w:rsidRDefault="00117244" w:rsidP="00246BAB">
            <w:pPr>
              <w:numPr>
                <w:ilvl w:val="0"/>
                <w:numId w:val="28"/>
              </w:numPr>
              <w:pBdr>
                <w:top w:val="nil"/>
                <w:left w:val="nil"/>
                <w:bottom w:val="nil"/>
                <w:right w:val="nil"/>
                <w:between w:val="nil"/>
              </w:pBdr>
              <w:tabs>
                <w:tab w:val="left" w:pos="0"/>
              </w:tabs>
              <w:ind w:left="0" w:firstLine="0"/>
              <w:jc w:val="both"/>
              <w:rPr>
                <w:rFonts w:asciiTheme="minorHAnsi" w:eastAsia="Courier New" w:hAnsiTheme="minorHAnsi" w:cstheme="minorHAnsi"/>
                <w:color w:val="000000"/>
                <w:lang w:val="it-IT"/>
              </w:rPr>
            </w:pPr>
            <w:r w:rsidRPr="00011A63">
              <w:rPr>
                <w:rFonts w:asciiTheme="minorHAnsi" w:eastAsia="Arial" w:hAnsiTheme="minorHAnsi" w:cstheme="minorHAnsi"/>
                <w:i/>
                <w:color w:val="000000"/>
                <w:lang w:val="it-IT"/>
              </w:rPr>
              <w:t>riproduce, duplica, trasmette o diffonde abusivamente, vende o pone altrimenti in commercio, cede a qualsiasi titolo o importa abusivamente oltre cinquanta copie o esemplari di opere tutelate dal diritto d’autore e da diritti connessi;</w:t>
            </w:r>
          </w:p>
          <w:p w14:paraId="3DB7FF79" w14:textId="77777777" w:rsidR="00117244" w:rsidRPr="00011A63" w:rsidRDefault="00117244" w:rsidP="00246BAB">
            <w:pPr>
              <w:pBdr>
                <w:top w:val="nil"/>
                <w:left w:val="nil"/>
                <w:bottom w:val="nil"/>
                <w:right w:val="nil"/>
                <w:between w:val="nil"/>
              </w:pBdr>
              <w:tabs>
                <w:tab w:val="left" w:pos="0"/>
              </w:tabs>
              <w:jc w:val="both"/>
              <w:rPr>
                <w:rFonts w:asciiTheme="minorHAnsi" w:eastAsia="Courier New" w:hAnsiTheme="minorHAnsi" w:cstheme="minorHAnsi"/>
                <w:lang w:val="it-IT"/>
              </w:rPr>
            </w:pPr>
            <w:r w:rsidRPr="00011A63">
              <w:rPr>
                <w:rFonts w:asciiTheme="minorHAnsi" w:eastAsia="Arial" w:hAnsiTheme="minorHAnsi" w:cstheme="minorHAnsi"/>
                <w:i/>
                <w:color w:val="000000"/>
                <w:lang w:val="it-IT"/>
              </w:rPr>
              <w:t>a bis) in violazione dell’articolo 16, a fini di lucro, comunica al pubblico immettendola in un sistema di reti telematiche, mediante connessioni di qualsiasi genere, un’opera dell’ingegno protetta dal diritto d’autore, o parte di essa;</w:t>
            </w:r>
          </w:p>
          <w:p w14:paraId="56D09C8C" w14:textId="77777777" w:rsidR="00117244" w:rsidRPr="00011A63" w:rsidRDefault="00117244" w:rsidP="00246BAB">
            <w:pPr>
              <w:numPr>
                <w:ilvl w:val="0"/>
                <w:numId w:val="28"/>
              </w:numPr>
              <w:pBdr>
                <w:top w:val="nil"/>
                <w:left w:val="nil"/>
                <w:bottom w:val="nil"/>
                <w:right w:val="nil"/>
                <w:between w:val="nil"/>
              </w:pBdr>
              <w:tabs>
                <w:tab w:val="left" w:pos="0"/>
              </w:tabs>
              <w:ind w:left="0" w:firstLine="0"/>
              <w:jc w:val="both"/>
              <w:rPr>
                <w:rFonts w:asciiTheme="minorHAnsi" w:eastAsia="Courier New" w:hAnsiTheme="minorHAnsi" w:cstheme="minorHAnsi"/>
                <w:color w:val="000000"/>
                <w:lang w:val="it-IT"/>
              </w:rPr>
            </w:pPr>
            <w:r w:rsidRPr="00011A63">
              <w:rPr>
                <w:rFonts w:asciiTheme="minorHAnsi" w:eastAsia="Arial" w:hAnsiTheme="minorHAnsi" w:cstheme="minorHAnsi"/>
                <w:i/>
                <w:color w:val="000000"/>
                <w:lang w:val="it-IT"/>
              </w:rPr>
              <w:t>esercitando in forma imprenditoriale attività di riproduzione, distribuzione, vendita o commercializzazione, importazione di opere tutelate dal diritto d’autore e da diritti connessi, si rende colpevole dei fatti previsti dal comma 1;</w:t>
            </w:r>
          </w:p>
          <w:p w14:paraId="1C128DAA" w14:textId="77777777" w:rsidR="00117244" w:rsidRPr="00011A63" w:rsidRDefault="00117244" w:rsidP="00246BAB">
            <w:pPr>
              <w:numPr>
                <w:ilvl w:val="0"/>
                <w:numId w:val="28"/>
              </w:numPr>
              <w:pBdr>
                <w:top w:val="nil"/>
                <w:left w:val="nil"/>
                <w:bottom w:val="nil"/>
                <w:right w:val="nil"/>
                <w:between w:val="nil"/>
              </w:pBdr>
              <w:tabs>
                <w:tab w:val="left" w:pos="0"/>
              </w:tabs>
              <w:ind w:left="0" w:firstLine="0"/>
              <w:jc w:val="both"/>
              <w:rPr>
                <w:rFonts w:asciiTheme="minorHAnsi" w:eastAsia="Courier New" w:hAnsiTheme="minorHAnsi" w:cstheme="minorHAnsi"/>
                <w:color w:val="000000"/>
                <w:lang w:val="it-IT"/>
              </w:rPr>
            </w:pPr>
            <w:r w:rsidRPr="00011A63">
              <w:rPr>
                <w:rFonts w:asciiTheme="minorHAnsi" w:eastAsia="Arial" w:hAnsiTheme="minorHAnsi" w:cstheme="minorHAnsi"/>
                <w:i/>
                <w:color w:val="000000"/>
                <w:lang w:val="it-IT"/>
              </w:rPr>
              <w:t>promuove o organizza le attività illecite di cui al comma 1.</w:t>
            </w:r>
          </w:p>
          <w:p w14:paraId="0ED16E54" w14:textId="77777777" w:rsidR="00117244" w:rsidRPr="00011A63" w:rsidRDefault="00117244" w:rsidP="00246BAB">
            <w:pPr>
              <w:tabs>
                <w:tab w:val="left" w:pos="0"/>
              </w:tabs>
              <w:jc w:val="both"/>
              <w:rPr>
                <w:rFonts w:asciiTheme="minorHAnsi" w:hAnsiTheme="minorHAnsi" w:cstheme="minorHAnsi"/>
                <w:lang w:val="it-IT"/>
              </w:rPr>
            </w:pPr>
            <w:r w:rsidRPr="00011A63">
              <w:rPr>
                <w:rFonts w:asciiTheme="minorHAnsi" w:eastAsia="Arial" w:hAnsiTheme="minorHAnsi" w:cstheme="minorHAnsi"/>
                <w:i/>
                <w:lang w:val="it-IT"/>
              </w:rPr>
              <w:t xml:space="preserve">La pena è diminuita se il fatto è di particolare tenuità. La condanna per uno dei reati previsti nel comma 1 comporta: </w:t>
            </w:r>
          </w:p>
          <w:p w14:paraId="13824F81" w14:textId="77777777" w:rsidR="00117244" w:rsidRPr="00011A63" w:rsidRDefault="00117244" w:rsidP="00246BAB">
            <w:pPr>
              <w:numPr>
                <w:ilvl w:val="0"/>
                <w:numId w:val="29"/>
              </w:numPr>
              <w:pBdr>
                <w:top w:val="nil"/>
                <w:left w:val="nil"/>
                <w:bottom w:val="nil"/>
                <w:right w:val="nil"/>
                <w:between w:val="nil"/>
              </w:pBdr>
              <w:tabs>
                <w:tab w:val="left" w:pos="0"/>
              </w:tabs>
              <w:ind w:left="0" w:firstLine="0"/>
              <w:jc w:val="both"/>
              <w:rPr>
                <w:rFonts w:asciiTheme="minorHAnsi" w:eastAsia="Verdana" w:hAnsiTheme="minorHAnsi" w:cstheme="minorHAnsi"/>
                <w:color w:val="000000"/>
                <w:lang w:val="it-IT"/>
              </w:rPr>
            </w:pPr>
            <w:r w:rsidRPr="00011A63">
              <w:rPr>
                <w:rFonts w:asciiTheme="minorHAnsi" w:eastAsia="Arial" w:hAnsiTheme="minorHAnsi" w:cstheme="minorHAnsi"/>
                <w:i/>
                <w:color w:val="000000"/>
                <w:lang w:val="it-IT"/>
              </w:rPr>
              <w:t>applicazione delle pene accessorie di cui agli articoli 30 e 32 bis del codice penale;</w:t>
            </w:r>
          </w:p>
          <w:p w14:paraId="0930CA2E" w14:textId="77777777" w:rsidR="00117244" w:rsidRPr="00011A63" w:rsidRDefault="00117244" w:rsidP="00246BAB">
            <w:pPr>
              <w:numPr>
                <w:ilvl w:val="0"/>
                <w:numId w:val="29"/>
              </w:numPr>
              <w:pBdr>
                <w:top w:val="nil"/>
                <w:left w:val="nil"/>
                <w:bottom w:val="nil"/>
                <w:right w:val="nil"/>
                <w:between w:val="nil"/>
              </w:pBdr>
              <w:tabs>
                <w:tab w:val="left" w:pos="0"/>
              </w:tabs>
              <w:ind w:left="0" w:firstLine="0"/>
              <w:jc w:val="both"/>
              <w:rPr>
                <w:rFonts w:asciiTheme="minorHAnsi" w:eastAsia="Verdana" w:hAnsiTheme="minorHAnsi" w:cstheme="minorHAnsi"/>
                <w:color w:val="000000"/>
                <w:lang w:val="it-IT"/>
              </w:rPr>
            </w:pPr>
            <w:r w:rsidRPr="00011A63">
              <w:rPr>
                <w:rFonts w:asciiTheme="minorHAnsi" w:eastAsia="Arial" w:hAnsiTheme="minorHAnsi" w:cstheme="minorHAnsi"/>
                <w:i/>
                <w:color w:val="000000"/>
                <w:lang w:val="it-IT"/>
              </w:rPr>
              <w:t>la pubblicazione della sentenza ai sensi dell'articolo 36 del codice penale;</w:t>
            </w:r>
          </w:p>
          <w:p w14:paraId="2FC8F0AC" w14:textId="77777777" w:rsidR="00362CC8" w:rsidRPr="00011A63" w:rsidRDefault="00117244" w:rsidP="00EE6480">
            <w:pPr>
              <w:numPr>
                <w:ilvl w:val="0"/>
                <w:numId w:val="29"/>
              </w:numPr>
              <w:pBdr>
                <w:top w:val="nil"/>
                <w:left w:val="nil"/>
                <w:bottom w:val="nil"/>
                <w:right w:val="nil"/>
                <w:between w:val="nil"/>
              </w:pBdr>
              <w:tabs>
                <w:tab w:val="left" w:pos="0"/>
              </w:tabs>
              <w:ind w:left="0" w:firstLine="0"/>
              <w:jc w:val="both"/>
              <w:rPr>
                <w:rFonts w:asciiTheme="minorHAnsi" w:eastAsia="Verdana" w:hAnsiTheme="minorHAnsi" w:cstheme="minorHAnsi"/>
                <w:color w:val="000000"/>
                <w:lang w:val="it-IT"/>
              </w:rPr>
            </w:pPr>
            <w:r w:rsidRPr="00011A63">
              <w:rPr>
                <w:rFonts w:asciiTheme="minorHAnsi" w:eastAsia="Arial" w:hAnsiTheme="minorHAnsi" w:cstheme="minorHAnsi"/>
                <w:i/>
                <w:color w:val="000000"/>
                <w:lang w:val="it-IT"/>
              </w:rPr>
              <w:t>la sospensione per un periodo di un anno della concessione o autorizzazione di diffusione radiotelevisiva per l'esercizio dell'attività produttiva o commerciale. Gli importi derivanti dall'applicazione delle sanzioni pecuniarie previste dai precedenti commi sono versati all'Ente nazionale di previdenza ed assistenza per i pittori e scultori, musicisti, scrittori ed autori drammatici</w:t>
            </w:r>
            <w:r w:rsidR="00246BAB" w:rsidRPr="00011A63">
              <w:rPr>
                <w:rFonts w:asciiTheme="minorHAnsi" w:eastAsia="Arial" w:hAnsiTheme="minorHAnsi" w:cstheme="minorHAnsi"/>
                <w:color w:val="000000"/>
                <w:lang w:val="it-IT"/>
              </w:rPr>
              <w:t>”</w:t>
            </w:r>
          </w:p>
          <w:p w14:paraId="4AC5C589" w14:textId="77777777" w:rsidR="00362CC8" w:rsidRPr="00011A63" w:rsidRDefault="00362CC8" w:rsidP="00EE6480">
            <w:pPr>
              <w:rPr>
                <w:rFonts w:asciiTheme="minorHAnsi" w:eastAsia="Arial" w:hAnsiTheme="minorHAnsi" w:cstheme="minorHAnsi"/>
                <w:i/>
                <w:lang w:val="it-IT"/>
              </w:rPr>
            </w:pPr>
          </w:p>
        </w:tc>
        <w:tc>
          <w:tcPr>
            <w:tcW w:w="2409" w:type="dxa"/>
            <w:vMerge/>
          </w:tcPr>
          <w:p w14:paraId="2037E473" w14:textId="77777777" w:rsidR="00362CC8" w:rsidRPr="00011A63" w:rsidRDefault="00362CC8" w:rsidP="00EE6480">
            <w:pPr>
              <w:pStyle w:val="Paragrafoelenco"/>
              <w:ind w:left="0"/>
              <w:jc w:val="both"/>
              <w:rPr>
                <w:rFonts w:asciiTheme="minorHAnsi" w:eastAsia="Arial" w:hAnsiTheme="minorHAnsi" w:cstheme="minorHAnsi"/>
                <w:i/>
                <w:lang w:val="it-IT"/>
              </w:rPr>
            </w:pPr>
          </w:p>
        </w:tc>
        <w:tc>
          <w:tcPr>
            <w:tcW w:w="2828" w:type="dxa"/>
            <w:vMerge/>
          </w:tcPr>
          <w:p w14:paraId="1B43D4CA" w14:textId="77777777" w:rsidR="00362CC8" w:rsidRPr="00011A63" w:rsidRDefault="00362CC8" w:rsidP="00EE6480">
            <w:pPr>
              <w:pStyle w:val="Paragrafoelenco"/>
              <w:ind w:left="0"/>
              <w:jc w:val="both"/>
              <w:rPr>
                <w:rFonts w:asciiTheme="minorHAnsi" w:eastAsia="Arial" w:hAnsiTheme="minorHAnsi" w:cstheme="minorHAnsi"/>
                <w:i/>
                <w:lang w:val="it-IT"/>
              </w:rPr>
            </w:pPr>
          </w:p>
        </w:tc>
      </w:tr>
      <w:tr w:rsidR="00362CC8" w:rsidRPr="002D49B1" w14:paraId="4748A2FC" w14:textId="77777777" w:rsidTr="00A33276">
        <w:tc>
          <w:tcPr>
            <w:tcW w:w="3747" w:type="dxa"/>
          </w:tcPr>
          <w:p w14:paraId="040BA254" w14:textId="77777777" w:rsidR="00362CC8" w:rsidRPr="00011A63" w:rsidRDefault="00362CC8" w:rsidP="00EE6480">
            <w:pPr>
              <w:ind w:left="76" w:right="10"/>
              <w:jc w:val="both"/>
              <w:rPr>
                <w:rFonts w:asciiTheme="minorHAnsi" w:eastAsia="Arial" w:hAnsiTheme="minorHAnsi" w:cstheme="minorHAnsi"/>
                <w:u w:val="single"/>
                <w:lang w:val="it-IT"/>
              </w:rPr>
            </w:pPr>
            <w:r w:rsidRPr="00011A63">
              <w:rPr>
                <w:rFonts w:asciiTheme="minorHAnsi" w:eastAsia="Arial" w:hAnsiTheme="minorHAnsi" w:cstheme="minorHAnsi"/>
                <w:spacing w:val="-1"/>
                <w:u w:val="single"/>
                <w:lang w:val="it-IT"/>
              </w:rPr>
              <w:lastRenderedPageBreak/>
              <w:t>R</w:t>
            </w:r>
            <w:r w:rsidRPr="00011A63">
              <w:rPr>
                <w:rFonts w:asciiTheme="minorHAnsi" w:eastAsia="Arial" w:hAnsiTheme="minorHAnsi" w:cstheme="minorHAnsi"/>
                <w:spacing w:val="2"/>
                <w:u w:val="single"/>
                <w:lang w:val="it-IT"/>
              </w:rPr>
              <w:t>e</w:t>
            </w:r>
            <w:r w:rsidRPr="00011A63">
              <w:rPr>
                <w:rFonts w:asciiTheme="minorHAnsi" w:eastAsia="Arial" w:hAnsiTheme="minorHAnsi" w:cstheme="minorHAnsi"/>
                <w:u w:val="single"/>
                <w:lang w:val="it-IT"/>
              </w:rPr>
              <w:t>s</w:t>
            </w:r>
            <w:r w:rsidRPr="00011A63">
              <w:rPr>
                <w:rFonts w:asciiTheme="minorHAnsi" w:eastAsia="Arial" w:hAnsiTheme="minorHAnsi" w:cstheme="minorHAnsi"/>
                <w:spacing w:val="-3"/>
                <w:u w:val="single"/>
                <w:lang w:val="it-IT"/>
              </w:rPr>
              <w:t>p</w:t>
            </w:r>
            <w:r w:rsidRPr="00011A63">
              <w:rPr>
                <w:rFonts w:asciiTheme="minorHAnsi" w:eastAsia="Arial" w:hAnsiTheme="minorHAnsi" w:cstheme="minorHAnsi"/>
                <w:spacing w:val="2"/>
                <w:u w:val="single"/>
                <w:lang w:val="it-IT"/>
              </w:rPr>
              <w:t>on</w:t>
            </w:r>
            <w:r w:rsidRPr="00011A63">
              <w:rPr>
                <w:rFonts w:asciiTheme="minorHAnsi" w:eastAsia="Arial" w:hAnsiTheme="minorHAnsi" w:cstheme="minorHAnsi"/>
                <w:spacing w:val="-5"/>
                <w:u w:val="single"/>
                <w:lang w:val="it-IT"/>
              </w:rPr>
              <w:t>s</w:t>
            </w:r>
            <w:r w:rsidRPr="00011A63">
              <w:rPr>
                <w:rFonts w:asciiTheme="minorHAnsi" w:eastAsia="Arial" w:hAnsiTheme="minorHAnsi" w:cstheme="minorHAnsi"/>
                <w:spacing w:val="2"/>
                <w:u w:val="single"/>
                <w:lang w:val="it-IT"/>
              </w:rPr>
              <w:t>ab</w:t>
            </w:r>
            <w:r w:rsidRPr="00011A63">
              <w:rPr>
                <w:rFonts w:asciiTheme="minorHAnsi" w:eastAsia="Arial" w:hAnsiTheme="minorHAnsi" w:cstheme="minorHAnsi"/>
                <w:spacing w:val="-1"/>
                <w:u w:val="single"/>
                <w:lang w:val="it-IT"/>
              </w:rPr>
              <w:t>ili</w:t>
            </w:r>
            <w:r w:rsidRPr="00011A63">
              <w:rPr>
                <w:rFonts w:asciiTheme="minorHAnsi" w:eastAsia="Arial" w:hAnsiTheme="minorHAnsi" w:cstheme="minorHAnsi"/>
                <w:spacing w:val="1"/>
                <w:u w:val="single"/>
                <w:lang w:val="it-IT"/>
              </w:rPr>
              <w:t>t</w:t>
            </w:r>
            <w:r w:rsidRPr="00011A63">
              <w:rPr>
                <w:rFonts w:asciiTheme="minorHAnsi" w:eastAsia="Arial" w:hAnsiTheme="minorHAnsi" w:cstheme="minorHAnsi"/>
                <w:u w:val="single"/>
                <w:lang w:val="it-IT"/>
              </w:rPr>
              <w:t>à</w:t>
            </w:r>
            <w:r w:rsidRPr="00011A63">
              <w:rPr>
                <w:rFonts w:asciiTheme="minorHAnsi" w:eastAsia="Arial" w:hAnsiTheme="minorHAnsi" w:cstheme="minorHAnsi"/>
                <w:spacing w:val="-2"/>
                <w:u w:val="single"/>
                <w:lang w:val="it-IT"/>
              </w:rPr>
              <w:t xml:space="preserve"> </w:t>
            </w:r>
            <w:r w:rsidRPr="00011A63">
              <w:rPr>
                <w:rFonts w:asciiTheme="minorHAnsi" w:eastAsia="Arial" w:hAnsiTheme="minorHAnsi" w:cstheme="minorHAnsi"/>
                <w:spacing w:val="-3"/>
                <w:u w:val="single"/>
                <w:lang w:val="it-IT"/>
              </w:rPr>
              <w:t>p</w:t>
            </w:r>
            <w:r w:rsidRPr="00011A63">
              <w:rPr>
                <w:rFonts w:asciiTheme="minorHAnsi" w:eastAsia="Arial" w:hAnsiTheme="minorHAnsi" w:cstheme="minorHAnsi"/>
                <w:spacing w:val="2"/>
                <w:u w:val="single"/>
                <w:lang w:val="it-IT"/>
              </w:rPr>
              <w:t>e</w:t>
            </w:r>
            <w:r w:rsidRPr="00011A63">
              <w:rPr>
                <w:rFonts w:asciiTheme="minorHAnsi" w:eastAsia="Arial" w:hAnsiTheme="minorHAnsi" w:cstheme="minorHAnsi"/>
                <w:spacing w:val="-3"/>
                <w:u w:val="single"/>
                <w:lang w:val="it-IT"/>
              </w:rPr>
              <w:t>n</w:t>
            </w:r>
            <w:r w:rsidRPr="00011A63">
              <w:rPr>
                <w:rFonts w:asciiTheme="minorHAnsi" w:eastAsia="Arial" w:hAnsiTheme="minorHAnsi" w:cstheme="minorHAnsi"/>
                <w:spacing w:val="2"/>
                <w:u w:val="single"/>
                <w:lang w:val="it-IT"/>
              </w:rPr>
              <w:t>a</w:t>
            </w:r>
            <w:r w:rsidRPr="00011A63">
              <w:rPr>
                <w:rFonts w:asciiTheme="minorHAnsi" w:eastAsia="Arial" w:hAnsiTheme="minorHAnsi" w:cstheme="minorHAnsi"/>
                <w:spacing w:val="-1"/>
                <w:u w:val="single"/>
                <w:lang w:val="it-IT"/>
              </w:rPr>
              <w:t>l</w:t>
            </w:r>
            <w:r w:rsidRPr="00011A63">
              <w:rPr>
                <w:rFonts w:asciiTheme="minorHAnsi" w:eastAsia="Arial" w:hAnsiTheme="minorHAnsi" w:cstheme="minorHAnsi"/>
                <w:u w:val="single"/>
                <w:lang w:val="it-IT"/>
              </w:rPr>
              <w:t>e</w:t>
            </w:r>
            <w:r w:rsidRPr="00011A63">
              <w:rPr>
                <w:rFonts w:asciiTheme="minorHAnsi" w:eastAsia="Arial" w:hAnsiTheme="minorHAnsi" w:cstheme="minorHAnsi"/>
                <w:spacing w:val="3"/>
                <w:u w:val="single"/>
                <w:lang w:val="it-IT"/>
              </w:rPr>
              <w:t xml:space="preserve"> </w:t>
            </w:r>
            <w:r w:rsidRPr="00011A63">
              <w:rPr>
                <w:rFonts w:asciiTheme="minorHAnsi" w:eastAsia="Arial" w:hAnsiTheme="minorHAnsi" w:cstheme="minorHAnsi"/>
                <w:spacing w:val="-6"/>
                <w:u w:val="single"/>
                <w:lang w:val="it-IT"/>
              </w:rPr>
              <w:t>r</w:t>
            </w:r>
            <w:r w:rsidRPr="00011A63">
              <w:rPr>
                <w:rFonts w:asciiTheme="minorHAnsi" w:eastAsia="Arial" w:hAnsiTheme="minorHAnsi" w:cstheme="minorHAnsi"/>
                <w:spacing w:val="2"/>
                <w:u w:val="single"/>
                <w:lang w:val="it-IT"/>
              </w:rPr>
              <w:t>e</w:t>
            </w:r>
            <w:r w:rsidRPr="00011A63">
              <w:rPr>
                <w:rFonts w:asciiTheme="minorHAnsi" w:eastAsia="Arial" w:hAnsiTheme="minorHAnsi" w:cstheme="minorHAnsi"/>
                <w:spacing w:val="-1"/>
                <w:u w:val="single"/>
                <w:lang w:val="it-IT"/>
              </w:rPr>
              <w:t>l</w:t>
            </w:r>
            <w:r w:rsidRPr="00011A63">
              <w:rPr>
                <w:rFonts w:asciiTheme="minorHAnsi" w:eastAsia="Arial" w:hAnsiTheme="minorHAnsi" w:cstheme="minorHAnsi"/>
                <w:spacing w:val="2"/>
                <w:u w:val="single"/>
                <w:lang w:val="it-IT"/>
              </w:rPr>
              <w:t>a</w:t>
            </w:r>
            <w:r w:rsidRPr="00011A63">
              <w:rPr>
                <w:rFonts w:asciiTheme="minorHAnsi" w:eastAsia="Arial" w:hAnsiTheme="minorHAnsi" w:cstheme="minorHAnsi"/>
                <w:spacing w:val="1"/>
                <w:u w:val="single"/>
                <w:lang w:val="it-IT"/>
              </w:rPr>
              <w:t>t</w:t>
            </w:r>
            <w:r w:rsidRPr="00011A63">
              <w:rPr>
                <w:rFonts w:asciiTheme="minorHAnsi" w:eastAsia="Arial" w:hAnsiTheme="minorHAnsi" w:cstheme="minorHAnsi"/>
                <w:spacing w:val="-1"/>
                <w:u w:val="single"/>
                <w:lang w:val="it-IT"/>
              </w:rPr>
              <w:t>i</w:t>
            </w:r>
            <w:r w:rsidRPr="00011A63">
              <w:rPr>
                <w:rFonts w:asciiTheme="minorHAnsi" w:eastAsia="Arial" w:hAnsiTheme="minorHAnsi" w:cstheme="minorHAnsi"/>
                <w:spacing w:val="-5"/>
                <w:u w:val="single"/>
                <w:lang w:val="it-IT"/>
              </w:rPr>
              <w:t>v</w:t>
            </w:r>
            <w:r w:rsidRPr="00011A63">
              <w:rPr>
                <w:rFonts w:asciiTheme="minorHAnsi" w:eastAsia="Arial" w:hAnsiTheme="minorHAnsi" w:cstheme="minorHAnsi"/>
                <w:u w:val="single"/>
                <w:lang w:val="it-IT"/>
              </w:rPr>
              <w:t>a</w:t>
            </w:r>
            <w:r w:rsidRPr="00011A63">
              <w:rPr>
                <w:rFonts w:asciiTheme="minorHAnsi" w:eastAsia="Arial" w:hAnsiTheme="minorHAnsi" w:cstheme="minorHAnsi"/>
                <w:spacing w:val="3"/>
                <w:u w:val="single"/>
                <w:lang w:val="it-IT"/>
              </w:rPr>
              <w:t xml:space="preserve"> </w:t>
            </w:r>
            <w:r w:rsidRPr="00011A63">
              <w:rPr>
                <w:rFonts w:asciiTheme="minorHAnsi" w:eastAsia="Arial" w:hAnsiTheme="minorHAnsi" w:cstheme="minorHAnsi"/>
                <w:spacing w:val="2"/>
                <w:u w:val="single"/>
                <w:lang w:val="it-IT"/>
              </w:rPr>
              <w:t>a</w:t>
            </w:r>
            <w:r w:rsidRPr="00011A63">
              <w:rPr>
                <w:rFonts w:asciiTheme="minorHAnsi" w:eastAsia="Arial" w:hAnsiTheme="minorHAnsi" w:cstheme="minorHAnsi"/>
                <w:u w:val="single"/>
                <w:lang w:val="it-IT"/>
              </w:rPr>
              <w:t>i s</w:t>
            </w:r>
            <w:r w:rsidRPr="00011A63">
              <w:rPr>
                <w:rFonts w:asciiTheme="minorHAnsi" w:eastAsia="Arial" w:hAnsiTheme="minorHAnsi" w:cstheme="minorHAnsi"/>
                <w:spacing w:val="2"/>
                <w:u w:val="single"/>
                <w:lang w:val="it-IT"/>
              </w:rPr>
              <w:t>u</w:t>
            </w:r>
            <w:r w:rsidRPr="00011A63">
              <w:rPr>
                <w:rFonts w:asciiTheme="minorHAnsi" w:eastAsia="Arial" w:hAnsiTheme="minorHAnsi" w:cstheme="minorHAnsi"/>
                <w:spacing w:val="-3"/>
                <w:u w:val="single"/>
                <w:lang w:val="it-IT"/>
              </w:rPr>
              <w:t>p</w:t>
            </w:r>
            <w:r w:rsidRPr="00011A63">
              <w:rPr>
                <w:rFonts w:asciiTheme="minorHAnsi" w:eastAsia="Arial" w:hAnsiTheme="minorHAnsi" w:cstheme="minorHAnsi"/>
                <w:spacing w:val="2"/>
                <w:u w:val="single"/>
                <w:lang w:val="it-IT"/>
              </w:rPr>
              <w:t>po</w:t>
            </w:r>
            <w:r w:rsidRPr="00011A63">
              <w:rPr>
                <w:rFonts w:asciiTheme="minorHAnsi" w:eastAsia="Arial" w:hAnsiTheme="minorHAnsi" w:cstheme="minorHAnsi"/>
                <w:spacing w:val="-2"/>
                <w:u w:val="single"/>
                <w:lang w:val="it-IT"/>
              </w:rPr>
              <w:t>r</w:t>
            </w:r>
            <w:r w:rsidRPr="00011A63">
              <w:rPr>
                <w:rFonts w:asciiTheme="minorHAnsi" w:eastAsia="Arial" w:hAnsiTheme="minorHAnsi" w:cstheme="minorHAnsi"/>
                <w:spacing w:val="1"/>
                <w:u w:val="single"/>
                <w:lang w:val="it-IT"/>
              </w:rPr>
              <w:t>t</w:t>
            </w:r>
            <w:r w:rsidRPr="00011A63">
              <w:rPr>
                <w:rFonts w:asciiTheme="minorHAnsi" w:eastAsia="Arial" w:hAnsiTheme="minorHAnsi" w:cstheme="minorHAnsi"/>
                <w:u w:val="single"/>
                <w:lang w:val="it-IT"/>
              </w:rPr>
              <w:t xml:space="preserve">i </w:t>
            </w:r>
            <w:r w:rsidRPr="00011A63">
              <w:rPr>
                <w:rFonts w:asciiTheme="minorHAnsi" w:eastAsia="Arial" w:hAnsiTheme="minorHAnsi" w:cstheme="minorHAnsi"/>
                <w:spacing w:val="-2"/>
                <w:u w:val="single"/>
                <w:lang w:val="it-IT"/>
              </w:rPr>
              <w:t>(</w:t>
            </w:r>
            <w:r w:rsidRPr="00011A63">
              <w:rPr>
                <w:rFonts w:asciiTheme="minorHAnsi" w:eastAsia="Arial" w:hAnsiTheme="minorHAnsi" w:cstheme="minorHAnsi"/>
                <w:spacing w:val="2"/>
                <w:u w:val="single"/>
                <w:lang w:val="it-IT"/>
              </w:rPr>
              <w:t>a</w:t>
            </w:r>
            <w:r w:rsidRPr="00011A63">
              <w:rPr>
                <w:rFonts w:asciiTheme="minorHAnsi" w:eastAsia="Arial" w:hAnsiTheme="minorHAnsi" w:cstheme="minorHAnsi"/>
                <w:spacing w:val="-2"/>
                <w:u w:val="single"/>
                <w:lang w:val="it-IT"/>
              </w:rPr>
              <w:t>r</w:t>
            </w:r>
            <w:r w:rsidRPr="00011A63">
              <w:rPr>
                <w:rFonts w:asciiTheme="minorHAnsi" w:eastAsia="Arial" w:hAnsiTheme="minorHAnsi" w:cstheme="minorHAnsi"/>
                <w:spacing w:val="-4"/>
                <w:u w:val="single"/>
                <w:lang w:val="it-IT"/>
              </w:rPr>
              <w:t>t</w:t>
            </w:r>
            <w:r w:rsidRPr="00011A63">
              <w:rPr>
                <w:rFonts w:asciiTheme="minorHAnsi" w:eastAsia="Arial" w:hAnsiTheme="minorHAnsi" w:cstheme="minorHAnsi"/>
                <w:u w:val="single"/>
                <w:lang w:val="it-IT"/>
              </w:rPr>
              <w:t>.</w:t>
            </w:r>
            <w:r w:rsidRPr="00011A63">
              <w:rPr>
                <w:rFonts w:asciiTheme="minorHAnsi" w:eastAsia="Arial" w:hAnsiTheme="minorHAnsi" w:cstheme="minorHAnsi"/>
                <w:spacing w:val="-2"/>
                <w:u w:val="single"/>
                <w:lang w:val="it-IT"/>
              </w:rPr>
              <w:t xml:space="preserve"> </w:t>
            </w:r>
            <w:r w:rsidRPr="00011A63">
              <w:rPr>
                <w:rFonts w:asciiTheme="minorHAnsi" w:eastAsia="Arial" w:hAnsiTheme="minorHAnsi" w:cstheme="minorHAnsi"/>
                <w:spacing w:val="2"/>
                <w:u w:val="single"/>
                <w:lang w:val="it-IT"/>
              </w:rPr>
              <w:t>1</w:t>
            </w:r>
            <w:r w:rsidRPr="00011A63">
              <w:rPr>
                <w:rFonts w:asciiTheme="minorHAnsi" w:eastAsia="Arial" w:hAnsiTheme="minorHAnsi" w:cstheme="minorHAnsi"/>
                <w:spacing w:val="-3"/>
                <w:u w:val="single"/>
                <w:lang w:val="it-IT"/>
              </w:rPr>
              <w:t>7</w:t>
            </w:r>
            <w:r w:rsidRPr="00011A63">
              <w:rPr>
                <w:rFonts w:asciiTheme="minorHAnsi" w:eastAsia="Arial" w:hAnsiTheme="minorHAnsi" w:cstheme="minorHAnsi"/>
                <w:spacing w:val="5"/>
                <w:u w:val="single"/>
                <w:lang w:val="it-IT"/>
              </w:rPr>
              <w:t>1</w:t>
            </w:r>
            <w:r w:rsidRPr="00011A63">
              <w:rPr>
                <w:rFonts w:asciiTheme="minorHAnsi" w:eastAsia="Arial" w:hAnsiTheme="minorHAnsi" w:cstheme="minorHAnsi"/>
                <w:spacing w:val="-2"/>
                <w:u w:val="single"/>
                <w:lang w:val="it-IT"/>
              </w:rPr>
              <w:t>-</w:t>
            </w:r>
            <w:r w:rsidRPr="00011A63">
              <w:rPr>
                <w:rFonts w:asciiTheme="minorHAnsi" w:eastAsia="Arial" w:hAnsiTheme="minorHAnsi" w:cstheme="minorHAnsi"/>
                <w:i/>
                <w:u w:val="single"/>
                <w:lang w:val="it-IT"/>
              </w:rPr>
              <w:t>s</w:t>
            </w:r>
            <w:r w:rsidRPr="00011A63">
              <w:rPr>
                <w:rFonts w:asciiTheme="minorHAnsi" w:eastAsia="Arial" w:hAnsiTheme="minorHAnsi" w:cstheme="minorHAnsi"/>
                <w:i/>
                <w:spacing w:val="2"/>
                <w:u w:val="single"/>
                <w:lang w:val="it-IT"/>
              </w:rPr>
              <w:t>e</w:t>
            </w:r>
            <w:r w:rsidRPr="00011A63">
              <w:rPr>
                <w:rFonts w:asciiTheme="minorHAnsi" w:eastAsia="Arial" w:hAnsiTheme="minorHAnsi" w:cstheme="minorHAnsi"/>
                <w:i/>
                <w:spacing w:val="-3"/>
                <w:u w:val="single"/>
                <w:lang w:val="it-IT"/>
              </w:rPr>
              <w:t>p</w:t>
            </w:r>
            <w:r w:rsidRPr="00011A63">
              <w:rPr>
                <w:rFonts w:asciiTheme="minorHAnsi" w:eastAsia="Arial" w:hAnsiTheme="minorHAnsi" w:cstheme="minorHAnsi"/>
                <w:i/>
                <w:spacing w:val="1"/>
                <w:u w:val="single"/>
                <w:lang w:val="it-IT"/>
              </w:rPr>
              <w:t>t</w:t>
            </w:r>
            <w:r w:rsidRPr="00011A63">
              <w:rPr>
                <w:rFonts w:asciiTheme="minorHAnsi" w:eastAsia="Arial" w:hAnsiTheme="minorHAnsi" w:cstheme="minorHAnsi"/>
                <w:i/>
                <w:spacing w:val="-1"/>
                <w:u w:val="single"/>
                <w:lang w:val="it-IT"/>
              </w:rPr>
              <w:t>i</w:t>
            </w:r>
            <w:r w:rsidRPr="00011A63">
              <w:rPr>
                <w:rFonts w:asciiTheme="minorHAnsi" w:eastAsia="Arial" w:hAnsiTheme="minorHAnsi" w:cstheme="minorHAnsi"/>
                <w:i/>
                <w:spacing w:val="2"/>
                <w:u w:val="single"/>
                <w:lang w:val="it-IT"/>
              </w:rPr>
              <w:t>e</w:t>
            </w:r>
            <w:r w:rsidRPr="00011A63">
              <w:rPr>
                <w:rFonts w:asciiTheme="minorHAnsi" w:eastAsia="Arial" w:hAnsiTheme="minorHAnsi" w:cstheme="minorHAnsi"/>
                <w:i/>
                <w:u w:val="single"/>
                <w:lang w:val="it-IT"/>
              </w:rPr>
              <w:t>s</w:t>
            </w:r>
            <w:r w:rsidRPr="00011A63">
              <w:rPr>
                <w:rFonts w:asciiTheme="minorHAnsi" w:eastAsia="Arial" w:hAnsiTheme="minorHAnsi" w:cstheme="minorHAnsi"/>
                <w:i/>
                <w:spacing w:val="2"/>
                <w:u w:val="single"/>
                <w:lang w:val="it-IT"/>
              </w:rPr>
              <w:t xml:space="preserve"> </w:t>
            </w:r>
            <w:r w:rsidRPr="00011A63">
              <w:rPr>
                <w:rFonts w:asciiTheme="minorHAnsi" w:eastAsia="Arial" w:hAnsiTheme="minorHAnsi" w:cstheme="minorHAnsi"/>
                <w:spacing w:val="-1"/>
                <w:u w:val="single"/>
                <w:lang w:val="it-IT"/>
              </w:rPr>
              <w:t>l</w:t>
            </w:r>
            <w:r w:rsidRPr="00011A63">
              <w:rPr>
                <w:rFonts w:asciiTheme="minorHAnsi" w:eastAsia="Arial" w:hAnsiTheme="minorHAnsi" w:cstheme="minorHAnsi"/>
                <w:u w:val="single"/>
                <w:lang w:val="it-IT"/>
              </w:rPr>
              <w:t>.</w:t>
            </w:r>
          </w:p>
          <w:p w14:paraId="4D5F2351" w14:textId="77777777" w:rsidR="00362CC8" w:rsidRPr="00011A63" w:rsidRDefault="00362CC8" w:rsidP="00EE6480">
            <w:pPr>
              <w:ind w:left="76"/>
              <w:jc w:val="both"/>
              <w:rPr>
                <w:rFonts w:asciiTheme="minorHAnsi" w:eastAsia="Arial" w:hAnsiTheme="minorHAnsi" w:cstheme="minorHAnsi"/>
                <w:u w:val="single"/>
                <w:lang w:val="it-IT"/>
              </w:rPr>
            </w:pPr>
            <w:r w:rsidRPr="00011A63">
              <w:rPr>
                <w:rFonts w:asciiTheme="minorHAnsi" w:eastAsia="Arial" w:hAnsiTheme="minorHAnsi" w:cstheme="minorHAnsi"/>
                <w:spacing w:val="2"/>
                <w:u w:val="single"/>
                <w:lang w:val="it-IT"/>
              </w:rPr>
              <w:t>6</w:t>
            </w:r>
            <w:r w:rsidRPr="00011A63">
              <w:rPr>
                <w:rFonts w:asciiTheme="minorHAnsi" w:eastAsia="Arial" w:hAnsiTheme="minorHAnsi" w:cstheme="minorHAnsi"/>
                <w:spacing w:val="-3"/>
                <w:u w:val="single"/>
                <w:lang w:val="it-IT"/>
              </w:rPr>
              <w:t>3</w:t>
            </w:r>
            <w:r w:rsidRPr="00011A63">
              <w:rPr>
                <w:rFonts w:asciiTheme="minorHAnsi" w:eastAsia="Arial" w:hAnsiTheme="minorHAnsi" w:cstheme="minorHAnsi"/>
                <w:spacing w:val="2"/>
                <w:u w:val="single"/>
                <w:lang w:val="it-IT"/>
              </w:rPr>
              <w:t>3</w:t>
            </w:r>
            <w:r w:rsidRPr="00011A63">
              <w:rPr>
                <w:rFonts w:asciiTheme="minorHAnsi" w:eastAsia="Arial" w:hAnsiTheme="minorHAnsi" w:cstheme="minorHAnsi"/>
                <w:spacing w:val="1"/>
                <w:u w:val="single"/>
                <w:lang w:val="it-IT"/>
              </w:rPr>
              <w:t>/</w:t>
            </w:r>
            <w:r w:rsidRPr="00011A63">
              <w:rPr>
                <w:rFonts w:asciiTheme="minorHAnsi" w:eastAsia="Arial" w:hAnsiTheme="minorHAnsi" w:cstheme="minorHAnsi"/>
                <w:spacing w:val="-3"/>
                <w:u w:val="single"/>
                <w:lang w:val="it-IT"/>
              </w:rPr>
              <w:t>1</w:t>
            </w:r>
            <w:r w:rsidRPr="00011A63">
              <w:rPr>
                <w:rFonts w:asciiTheme="minorHAnsi" w:eastAsia="Arial" w:hAnsiTheme="minorHAnsi" w:cstheme="minorHAnsi"/>
                <w:spacing w:val="2"/>
                <w:u w:val="single"/>
                <w:lang w:val="it-IT"/>
              </w:rPr>
              <w:t>9</w:t>
            </w:r>
            <w:r w:rsidRPr="00011A63">
              <w:rPr>
                <w:rFonts w:asciiTheme="minorHAnsi" w:eastAsia="Arial" w:hAnsiTheme="minorHAnsi" w:cstheme="minorHAnsi"/>
                <w:spacing w:val="-3"/>
                <w:u w:val="single"/>
                <w:lang w:val="it-IT"/>
              </w:rPr>
              <w:t>4</w:t>
            </w:r>
            <w:r w:rsidRPr="00011A63">
              <w:rPr>
                <w:rFonts w:asciiTheme="minorHAnsi" w:eastAsia="Arial" w:hAnsiTheme="minorHAnsi" w:cstheme="minorHAnsi"/>
                <w:spacing w:val="2"/>
                <w:u w:val="single"/>
                <w:lang w:val="it-IT"/>
              </w:rPr>
              <w:t>1</w:t>
            </w:r>
            <w:r w:rsidRPr="00011A63">
              <w:rPr>
                <w:rFonts w:asciiTheme="minorHAnsi" w:eastAsia="Arial" w:hAnsiTheme="minorHAnsi" w:cstheme="minorHAnsi"/>
                <w:u w:val="single"/>
                <w:lang w:val="it-IT"/>
              </w:rPr>
              <w:t>)</w:t>
            </w:r>
          </w:p>
          <w:p w14:paraId="55DABA1C" w14:textId="77777777" w:rsidR="00117244" w:rsidRPr="00011A63" w:rsidRDefault="00117244" w:rsidP="00EE6480">
            <w:pPr>
              <w:ind w:left="76"/>
              <w:rPr>
                <w:rFonts w:asciiTheme="minorHAnsi" w:eastAsia="Arial" w:hAnsiTheme="minorHAnsi" w:cstheme="minorHAnsi"/>
                <w:lang w:val="it-IT"/>
              </w:rPr>
            </w:pPr>
          </w:p>
          <w:p w14:paraId="43229C4A" w14:textId="77777777" w:rsidR="00117244" w:rsidRPr="00011A63" w:rsidRDefault="00117244" w:rsidP="00EE6480">
            <w:pPr>
              <w:pBdr>
                <w:top w:val="nil"/>
                <w:left w:val="nil"/>
                <w:bottom w:val="nil"/>
                <w:right w:val="nil"/>
                <w:between w:val="nil"/>
              </w:pBdr>
              <w:tabs>
                <w:tab w:val="left" w:pos="0"/>
              </w:tabs>
              <w:jc w:val="both"/>
              <w:rPr>
                <w:rFonts w:asciiTheme="minorHAnsi" w:eastAsia="Courier New" w:hAnsiTheme="minorHAnsi" w:cstheme="minorHAnsi"/>
                <w:lang w:val="it-IT"/>
              </w:rPr>
            </w:pPr>
            <w:r w:rsidRPr="00011A63">
              <w:rPr>
                <w:rFonts w:asciiTheme="minorHAnsi" w:eastAsia="Arial" w:hAnsiTheme="minorHAnsi" w:cstheme="minorHAnsi"/>
                <w:color w:val="000000"/>
                <w:lang w:val="it-IT"/>
              </w:rPr>
              <w:t>“</w:t>
            </w:r>
            <w:r w:rsidRPr="00011A63">
              <w:rPr>
                <w:rFonts w:asciiTheme="minorHAnsi" w:eastAsia="Arial" w:hAnsiTheme="minorHAnsi" w:cstheme="minorHAnsi"/>
                <w:i/>
                <w:color w:val="000000"/>
                <w:lang w:val="it-IT"/>
              </w:rPr>
              <w:t>La pena di cui all’articolo 171-ter, comma 1, si applica anche:</w:t>
            </w:r>
          </w:p>
          <w:p w14:paraId="21D28DBD" w14:textId="77777777" w:rsidR="00117244" w:rsidRPr="00011A63" w:rsidRDefault="00117244" w:rsidP="00EE6480">
            <w:pPr>
              <w:numPr>
                <w:ilvl w:val="0"/>
                <w:numId w:val="30"/>
              </w:numPr>
              <w:pBdr>
                <w:top w:val="nil"/>
                <w:left w:val="nil"/>
                <w:bottom w:val="nil"/>
                <w:right w:val="nil"/>
                <w:between w:val="nil"/>
              </w:pBdr>
              <w:tabs>
                <w:tab w:val="left" w:pos="0"/>
              </w:tabs>
              <w:ind w:left="0" w:firstLine="0"/>
              <w:jc w:val="both"/>
              <w:rPr>
                <w:rFonts w:asciiTheme="minorHAnsi" w:eastAsia="Courier New" w:hAnsiTheme="minorHAnsi" w:cstheme="minorHAnsi"/>
                <w:color w:val="000000"/>
                <w:lang w:val="it-IT"/>
              </w:rPr>
            </w:pPr>
            <w:r w:rsidRPr="00011A63">
              <w:rPr>
                <w:rFonts w:asciiTheme="minorHAnsi" w:eastAsia="Arial" w:hAnsiTheme="minorHAnsi" w:cstheme="minorHAnsi"/>
                <w:i/>
                <w:color w:val="000000"/>
                <w:lang w:val="it-IT"/>
              </w:rPr>
              <w:t xml:space="preserve">ai produttori o importatori dei supporti non soggetti al contrassegno di cui all’articolo 181-bis, i quali non comunicano alla SIAE entro trenta giorni dalla data di </w:t>
            </w:r>
            <w:r w:rsidRPr="00011A63">
              <w:rPr>
                <w:rFonts w:asciiTheme="minorHAnsi" w:eastAsia="Arial" w:hAnsiTheme="minorHAnsi" w:cstheme="minorHAnsi"/>
                <w:i/>
                <w:color w:val="000000"/>
                <w:lang w:val="it-IT"/>
              </w:rPr>
              <w:lastRenderedPageBreak/>
              <w:t>immissione in commercio sul territorio nazionale o di importazione i dati necessari alla univoca identificazione dei supporti medesimi;</w:t>
            </w:r>
          </w:p>
          <w:p w14:paraId="259450BF" w14:textId="77777777" w:rsidR="00117244" w:rsidRPr="00011A63" w:rsidRDefault="00117244" w:rsidP="00EE6480">
            <w:pPr>
              <w:numPr>
                <w:ilvl w:val="0"/>
                <w:numId w:val="30"/>
              </w:numPr>
              <w:pBdr>
                <w:top w:val="nil"/>
                <w:left w:val="nil"/>
                <w:bottom w:val="nil"/>
                <w:right w:val="nil"/>
                <w:between w:val="nil"/>
              </w:pBdr>
              <w:tabs>
                <w:tab w:val="left" w:pos="0"/>
              </w:tabs>
              <w:ind w:left="0" w:firstLine="0"/>
              <w:jc w:val="both"/>
              <w:rPr>
                <w:rFonts w:asciiTheme="minorHAnsi" w:eastAsia="Courier New" w:hAnsiTheme="minorHAnsi" w:cstheme="minorHAnsi"/>
                <w:color w:val="000000"/>
                <w:lang w:val="it-IT"/>
              </w:rPr>
            </w:pPr>
            <w:r w:rsidRPr="00011A63">
              <w:rPr>
                <w:rFonts w:asciiTheme="minorHAnsi" w:eastAsia="Arial" w:hAnsiTheme="minorHAnsi" w:cstheme="minorHAnsi"/>
                <w:i/>
                <w:color w:val="000000"/>
                <w:lang w:val="it-IT"/>
              </w:rPr>
              <w:t>salvo che il fatto non costituisca più grave reato, a chiunque dichiari falsamente l’avvenuto assolvimento degli obblighi di cui all’articolo 181-bis, comma 2, della presente legge</w:t>
            </w:r>
            <w:r w:rsidR="00EE6480" w:rsidRPr="00011A63">
              <w:rPr>
                <w:rFonts w:asciiTheme="minorHAnsi" w:eastAsia="Arial" w:hAnsiTheme="minorHAnsi" w:cstheme="minorHAnsi"/>
                <w:color w:val="000000"/>
                <w:lang w:val="it-IT"/>
              </w:rPr>
              <w:t>”</w:t>
            </w:r>
          </w:p>
          <w:p w14:paraId="45EA74FF" w14:textId="77777777" w:rsidR="00362CC8" w:rsidRPr="00011A63" w:rsidRDefault="00362CC8" w:rsidP="00EE6480">
            <w:pPr>
              <w:pStyle w:val="Paragrafoelenco"/>
              <w:ind w:left="0"/>
              <w:jc w:val="both"/>
              <w:rPr>
                <w:rFonts w:asciiTheme="minorHAnsi" w:eastAsia="Arial" w:hAnsiTheme="minorHAnsi" w:cstheme="minorHAnsi"/>
                <w:i/>
                <w:lang w:val="it-IT"/>
              </w:rPr>
            </w:pPr>
          </w:p>
        </w:tc>
        <w:tc>
          <w:tcPr>
            <w:tcW w:w="2409" w:type="dxa"/>
            <w:vMerge/>
          </w:tcPr>
          <w:p w14:paraId="4E972AA9" w14:textId="77777777" w:rsidR="00362CC8" w:rsidRPr="00011A63" w:rsidRDefault="00362CC8" w:rsidP="00EE6480">
            <w:pPr>
              <w:pStyle w:val="Paragrafoelenco"/>
              <w:ind w:left="0"/>
              <w:jc w:val="both"/>
              <w:rPr>
                <w:rFonts w:asciiTheme="minorHAnsi" w:eastAsia="Arial" w:hAnsiTheme="minorHAnsi" w:cstheme="minorHAnsi"/>
                <w:i/>
                <w:lang w:val="it-IT"/>
              </w:rPr>
            </w:pPr>
          </w:p>
        </w:tc>
        <w:tc>
          <w:tcPr>
            <w:tcW w:w="2828" w:type="dxa"/>
            <w:vMerge/>
          </w:tcPr>
          <w:p w14:paraId="184C6EF0" w14:textId="77777777" w:rsidR="00362CC8" w:rsidRPr="00011A63" w:rsidRDefault="00362CC8" w:rsidP="00EE6480">
            <w:pPr>
              <w:pStyle w:val="Paragrafoelenco"/>
              <w:ind w:left="0"/>
              <w:jc w:val="both"/>
              <w:rPr>
                <w:rFonts w:asciiTheme="minorHAnsi" w:eastAsia="Arial" w:hAnsiTheme="minorHAnsi" w:cstheme="minorHAnsi"/>
                <w:i/>
                <w:lang w:val="it-IT"/>
              </w:rPr>
            </w:pPr>
          </w:p>
        </w:tc>
      </w:tr>
      <w:tr w:rsidR="00362CC8" w:rsidRPr="002D49B1" w14:paraId="45AC122C" w14:textId="77777777" w:rsidTr="00A33276">
        <w:tc>
          <w:tcPr>
            <w:tcW w:w="3747" w:type="dxa"/>
          </w:tcPr>
          <w:p w14:paraId="48A1876C" w14:textId="77777777" w:rsidR="00362CC8" w:rsidRPr="00011A63" w:rsidRDefault="00362CC8" w:rsidP="00EE6480">
            <w:pPr>
              <w:ind w:left="76" w:right="10"/>
              <w:jc w:val="both"/>
              <w:rPr>
                <w:rFonts w:asciiTheme="minorHAnsi" w:eastAsia="Arial" w:hAnsiTheme="minorHAnsi" w:cstheme="minorHAnsi"/>
                <w:spacing w:val="1"/>
                <w:u w:val="single"/>
                <w:lang w:val="it-IT"/>
              </w:rPr>
            </w:pPr>
            <w:r w:rsidRPr="00011A63">
              <w:rPr>
                <w:rFonts w:asciiTheme="minorHAnsi" w:eastAsia="Arial" w:hAnsiTheme="minorHAnsi" w:cstheme="minorHAnsi"/>
                <w:spacing w:val="1"/>
                <w:u w:val="single"/>
                <w:lang w:val="it-IT"/>
              </w:rPr>
              <w:t>Responsabilità penale relativa a trasmissioni audiovisive ad accesso condizionato (art. 171- octies l. 633/1941</w:t>
            </w:r>
          </w:p>
          <w:p w14:paraId="77D506F5" w14:textId="77777777" w:rsidR="00117244" w:rsidRPr="00011A63" w:rsidRDefault="00117244" w:rsidP="00EE6480">
            <w:pPr>
              <w:pStyle w:val="Paragrafoelenco"/>
              <w:ind w:left="0"/>
              <w:jc w:val="both"/>
              <w:rPr>
                <w:rFonts w:asciiTheme="minorHAnsi" w:eastAsia="Arial" w:hAnsiTheme="minorHAnsi" w:cstheme="minorHAnsi"/>
                <w:spacing w:val="2"/>
                <w:lang w:val="it-IT"/>
              </w:rPr>
            </w:pPr>
          </w:p>
          <w:p w14:paraId="4278E535" w14:textId="77777777" w:rsidR="00117244" w:rsidRPr="00011A63" w:rsidRDefault="00117244" w:rsidP="00EE6480">
            <w:pPr>
              <w:pBdr>
                <w:top w:val="nil"/>
                <w:left w:val="nil"/>
                <w:bottom w:val="nil"/>
                <w:right w:val="nil"/>
                <w:between w:val="nil"/>
              </w:pBdr>
              <w:tabs>
                <w:tab w:val="left" w:pos="0"/>
              </w:tabs>
              <w:jc w:val="both"/>
              <w:rPr>
                <w:rFonts w:asciiTheme="minorHAnsi" w:eastAsia="Courier New" w:hAnsiTheme="minorHAnsi" w:cstheme="minorHAnsi"/>
                <w:lang w:val="it-IT"/>
              </w:rPr>
            </w:pPr>
            <w:r w:rsidRPr="00011A63">
              <w:rPr>
                <w:rFonts w:asciiTheme="minorHAnsi" w:eastAsia="Arial" w:hAnsiTheme="minorHAnsi" w:cstheme="minorHAnsi"/>
                <w:color w:val="000000"/>
                <w:lang w:val="it-IT"/>
              </w:rPr>
              <w:t>“</w:t>
            </w:r>
            <w:r w:rsidRPr="00011A63">
              <w:rPr>
                <w:rFonts w:asciiTheme="minorHAnsi" w:eastAsia="Arial" w:hAnsiTheme="minorHAnsi" w:cstheme="minorHAnsi"/>
                <w:i/>
                <w:color w:val="000000"/>
                <w:lang w:val="it-IT"/>
              </w:rPr>
              <w:t>Qualora il fatto non costituisca più grave reato, è punito con la reclusione da sei mesi a tre anni e con la multa da e 2.582,00 a e 25.822,00 chiunque a fini fraudolenti produce, pone in vendita, importa, promuove, installa, modifica, utilizza per uso pubblico e privato apparati o parti di apparati atti alla decodificazione di trasmissioni audiovisive ad accesso condizionato effettuate via etere, via satellite, via cavo, in forma sia analogica sia digitale. Si intendono ad accesso condizionato tutti i segnali audiovisivi trasmessi da emittenti italiane o estere in forma tale da rendere gli stessi visibili esclusivamente a gruppi chiusi di utenti selezionati dal soggetto che effettua l’emissione del segnale, indipendentemente dalla imposizione di un canone per la fruizione di tale servizio</w:t>
            </w:r>
            <w:r w:rsidR="00EE6480" w:rsidRPr="00011A63">
              <w:rPr>
                <w:rFonts w:asciiTheme="minorHAnsi" w:eastAsia="Arial" w:hAnsiTheme="minorHAnsi" w:cstheme="minorHAnsi"/>
                <w:color w:val="000000"/>
                <w:lang w:val="it-IT"/>
              </w:rPr>
              <w:t>”</w:t>
            </w:r>
          </w:p>
          <w:p w14:paraId="32FDF400" w14:textId="77777777" w:rsidR="00117244" w:rsidRPr="00011A63" w:rsidRDefault="00117244" w:rsidP="00EE6480">
            <w:pPr>
              <w:pStyle w:val="Paragrafoelenco"/>
              <w:ind w:left="0"/>
              <w:jc w:val="both"/>
              <w:rPr>
                <w:rFonts w:asciiTheme="minorHAnsi" w:eastAsia="Arial" w:hAnsiTheme="minorHAnsi" w:cstheme="minorHAnsi"/>
                <w:i/>
                <w:lang w:val="it-IT"/>
              </w:rPr>
            </w:pPr>
          </w:p>
        </w:tc>
        <w:tc>
          <w:tcPr>
            <w:tcW w:w="2409" w:type="dxa"/>
            <w:vMerge/>
          </w:tcPr>
          <w:p w14:paraId="5386845B" w14:textId="77777777" w:rsidR="00362CC8" w:rsidRPr="00011A63" w:rsidRDefault="00362CC8" w:rsidP="00EE6480">
            <w:pPr>
              <w:pStyle w:val="Paragrafoelenco"/>
              <w:ind w:left="0"/>
              <w:jc w:val="both"/>
              <w:rPr>
                <w:rFonts w:asciiTheme="minorHAnsi" w:eastAsia="Arial" w:hAnsiTheme="minorHAnsi" w:cstheme="minorHAnsi"/>
                <w:i/>
                <w:lang w:val="it-IT"/>
              </w:rPr>
            </w:pPr>
          </w:p>
        </w:tc>
        <w:tc>
          <w:tcPr>
            <w:tcW w:w="2828" w:type="dxa"/>
            <w:vMerge/>
          </w:tcPr>
          <w:p w14:paraId="6A908786" w14:textId="77777777" w:rsidR="00362CC8" w:rsidRPr="00011A63" w:rsidRDefault="00362CC8" w:rsidP="00EE6480">
            <w:pPr>
              <w:pStyle w:val="Paragrafoelenco"/>
              <w:ind w:left="0"/>
              <w:jc w:val="both"/>
              <w:rPr>
                <w:rFonts w:asciiTheme="minorHAnsi" w:eastAsia="Arial" w:hAnsiTheme="minorHAnsi" w:cstheme="minorHAnsi"/>
                <w:i/>
                <w:lang w:val="it-IT"/>
              </w:rPr>
            </w:pPr>
          </w:p>
        </w:tc>
      </w:tr>
    </w:tbl>
    <w:p w14:paraId="7541EA70" w14:textId="77777777" w:rsidR="00117244" w:rsidRPr="00011A63" w:rsidRDefault="00117244" w:rsidP="00EE6480">
      <w:pPr>
        <w:pStyle w:val="Paragrafoelenco"/>
        <w:ind w:left="76"/>
        <w:jc w:val="both"/>
        <w:rPr>
          <w:rFonts w:asciiTheme="minorHAnsi" w:eastAsia="Arial" w:hAnsiTheme="minorHAnsi" w:cstheme="minorHAnsi"/>
          <w:b/>
          <w:spacing w:val="1"/>
          <w:lang w:val="it-IT"/>
        </w:rPr>
      </w:pPr>
    </w:p>
    <w:p w14:paraId="7CCBBD53" w14:textId="77777777" w:rsidR="00117244" w:rsidRPr="00011A63" w:rsidRDefault="00117244" w:rsidP="00EE6480">
      <w:pPr>
        <w:pStyle w:val="Paragrafoelenco"/>
        <w:ind w:left="76"/>
        <w:jc w:val="both"/>
        <w:rPr>
          <w:rFonts w:asciiTheme="minorHAnsi" w:eastAsia="Arial" w:hAnsiTheme="minorHAnsi" w:cstheme="minorHAnsi"/>
          <w:b/>
          <w:spacing w:val="1"/>
          <w:lang w:val="it-IT"/>
        </w:rPr>
      </w:pPr>
    </w:p>
    <w:p w14:paraId="2F2B160F" w14:textId="2E27E0EA" w:rsidR="00362CC8" w:rsidRPr="00011A63" w:rsidRDefault="00362CC8" w:rsidP="00EE6480">
      <w:pPr>
        <w:pStyle w:val="Paragrafoelenco"/>
        <w:numPr>
          <w:ilvl w:val="0"/>
          <w:numId w:val="1"/>
        </w:numPr>
        <w:jc w:val="both"/>
        <w:rPr>
          <w:rFonts w:asciiTheme="minorHAnsi" w:eastAsia="Arial" w:hAnsiTheme="minorHAnsi" w:cstheme="minorHAnsi"/>
          <w:b/>
          <w:spacing w:val="1"/>
          <w:lang w:val="it-IT"/>
        </w:rPr>
      </w:pPr>
      <w:r w:rsidRPr="00011A63">
        <w:rPr>
          <w:rFonts w:asciiTheme="minorHAnsi" w:hAnsiTheme="minorHAnsi" w:cstheme="minorHAnsi"/>
          <w:b/>
          <w:lang w:val="it-IT"/>
        </w:rPr>
        <w:t>I REATI DI CUI ALL’ART. 25</w:t>
      </w:r>
      <w:r w:rsidR="002D49B1">
        <w:rPr>
          <w:rFonts w:asciiTheme="minorHAnsi" w:hAnsiTheme="minorHAnsi" w:cstheme="minorHAnsi"/>
          <w:b/>
          <w:lang w:val="it-IT"/>
        </w:rPr>
        <w:t>-</w:t>
      </w:r>
      <w:r w:rsidRPr="00011A63">
        <w:rPr>
          <w:rFonts w:asciiTheme="minorHAnsi" w:hAnsiTheme="minorHAnsi" w:cstheme="minorHAnsi"/>
          <w:b/>
          <w:lang w:val="it-IT"/>
        </w:rPr>
        <w:t>DECIES D.LGS. 231/2001</w:t>
      </w:r>
      <w:r w:rsidRPr="00011A63">
        <w:rPr>
          <w:rFonts w:asciiTheme="minorHAnsi" w:eastAsia="Arial" w:hAnsiTheme="minorHAnsi" w:cstheme="minorHAnsi"/>
          <w:b/>
          <w:spacing w:val="1"/>
          <w:lang w:val="it-IT"/>
        </w:rPr>
        <w:t xml:space="preserve"> </w:t>
      </w:r>
    </w:p>
    <w:p w14:paraId="22FA0F7F" w14:textId="77777777" w:rsidR="00A50DDD" w:rsidRPr="00011A63" w:rsidRDefault="00362CC8" w:rsidP="00EE6480">
      <w:pPr>
        <w:pStyle w:val="Paragrafoelenco"/>
        <w:ind w:left="76" w:right="615"/>
        <w:rPr>
          <w:rFonts w:asciiTheme="minorHAnsi" w:eastAsia="Arial" w:hAnsiTheme="minorHAnsi" w:cstheme="minorHAnsi"/>
          <w:i/>
          <w:lang w:val="it-IT"/>
        </w:rPr>
      </w:pPr>
      <w:r w:rsidRPr="00011A63">
        <w:rPr>
          <w:rFonts w:asciiTheme="minorHAnsi" w:eastAsia="Arial" w:hAnsiTheme="minorHAnsi" w:cstheme="minorHAnsi"/>
          <w:i/>
          <w:spacing w:val="1"/>
          <w:lang w:val="it-IT"/>
        </w:rPr>
        <w:t>I</w:t>
      </w:r>
      <w:r w:rsidRPr="00011A63">
        <w:rPr>
          <w:rFonts w:asciiTheme="minorHAnsi" w:eastAsia="Arial" w:hAnsiTheme="minorHAnsi" w:cstheme="minorHAnsi"/>
          <w:i/>
          <w:lang w:val="it-IT"/>
        </w:rPr>
        <w:t>n</w:t>
      </w:r>
      <w:r w:rsidRPr="00011A63">
        <w:rPr>
          <w:rFonts w:asciiTheme="minorHAnsi" w:eastAsia="Arial" w:hAnsiTheme="minorHAnsi" w:cstheme="minorHAnsi"/>
          <w:i/>
          <w:spacing w:val="-1"/>
          <w:lang w:val="it-IT"/>
        </w:rPr>
        <w:t>d</w:t>
      </w:r>
      <w:r w:rsidRPr="00011A63">
        <w:rPr>
          <w:rFonts w:asciiTheme="minorHAnsi" w:eastAsia="Arial" w:hAnsiTheme="minorHAnsi" w:cstheme="minorHAnsi"/>
          <w:i/>
          <w:lang w:val="it-IT"/>
        </w:rPr>
        <w:t>uzio</w:t>
      </w:r>
      <w:r w:rsidRPr="00011A63">
        <w:rPr>
          <w:rFonts w:asciiTheme="minorHAnsi" w:eastAsia="Arial" w:hAnsiTheme="minorHAnsi" w:cstheme="minorHAnsi"/>
          <w:i/>
          <w:spacing w:val="-5"/>
          <w:lang w:val="it-IT"/>
        </w:rPr>
        <w:t>n</w:t>
      </w:r>
      <w:r w:rsidRPr="00011A63">
        <w:rPr>
          <w:rFonts w:asciiTheme="minorHAnsi" w:eastAsia="Arial" w:hAnsiTheme="minorHAnsi" w:cstheme="minorHAnsi"/>
          <w:i/>
          <w:lang w:val="it-IT"/>
        </w:rPr>
        <w:t>e</w:t>
      </w:r>
      <w:r w:rsidRPr="00011A63">
        <w:rPr>
          <w:rFonts w:asciiTheme="minorHAnsi" w:eastAsia="Arial" w:hAnsiTheme="minorHAnsi" w:cstheme="minorHAnsi"/>
          <w:i/>
          <w:spacing w:val="3"/>
          <w:lang w:val="it-IT"/>
        </w:rPr>
        <w:t xml:space="preserve"> </w:t>
      </w:r>
      <w:r w:rsidRPr="00011A63">
        <w:rPr>
          <w:rFonts w:asciiTheme="minorHAnsi" w:eastAsia="Arial" w:hAnsiTheme="minorHAnsi" w:cstheme="minorHAnsi"/>
          <w:i/>
          <w:lang w:val="it-IT"/>
        </w:rPr>
        <w:t>a</w:t>
      </w:r>
      <w:r w:rsidRPr="00011A63">
        <w:rPr>
          <w:rFonts w:asciiTheme="minorHAnsi" w:eastAsia="Arial" w:hAnsiTheme="minorHAnsi" w:cstheme="minorHAnsi"/>
          <w:i/>
          <w:spacing w:val="-2"/>
          <w:lang w:val="it-IT"/>
        </w:rPr>
        <w:t xml:space="preserve"> </w:t>
      </w:r>
      <w:r w:rsidRPr="00011A63">
        <w:rPr>
          <w:rFonts w:asciiTheme="minorHAnsi" w:eastAsia="Arial" w:hAnsiTheme="minorHAnsi" w:cstheme="minorHAnsi"/>
          <w:i/>
          <w:lang w:val="it-IT"/>
        </w:rPr>
        <w:t>n</w:t>
      </w:r>
      <w:r w:rsidRPr="00011A63">
        <w:rPr>
          <w:rFonts w:asciiTheme="minorHAnsi" w:eastAsia="Arial" w:hAnsiTheme="minorHAnsi" w:cstheme="minorHAnsi"/>
          <w:i/>
          <w:spacing w:val="-6"/>
          <w:lang w:val="it-IT"/>
        </w:rPr>
        <w:t>o</w:t>
      </w:r>
      <w:r w:rsidRPr="00011A63">
        <w:rPr>
          <w:rFonts w:asciiTheme="minorHAnsi" w:eastAsia="Arial" w:hAnsiTheme="minorHAnsi" w:cstheme="minorHAnsi"/>
          <w:i/>
          <w:lang w:val="it-IT"/>
        </w:rPr>
        <w:t xml:space="preserve">n </w:t>
      </w:r>
      <w:r w:rsidRPr="00011A63">
        <w:rPr>
          <w:rFonts w:asciiTheme="minorHAnsi" w:eastAsia="Arial" w:hAnsiTheme="minorHAnsi" w:cstheme="minorHAnsi"/>
          <w:i/>
          <w:spacing w:val="1"/>
          <w:lang w:val="it-IT"/>
        </w:rPr>
        <w:t>r</w:t>
      </w:r>
      <w:r w:rsidRPr="00011A63">
        <w:rPr>
          <w:rFonts w:asciiTheme="minorHAnsi" w:eastAsia="Arial" w:hAnsiTheme="minorHAnsi" w:cstheme="minorHAnsi"/>
          <w:i/>
          <w:spacing w:val="2"/>
          <w:lang w:val="it-IT"/>
        </w:rPr>
        <w:t>e</w:t>
      </w:r>
      <w:r w:rsidRPr="00011A63">
        <w:rPr>
          <w:rFonts w:asciiTheme="minorHAnsi" w:eastAsia="Arial" w:hAnsiTheme="minorHAnsi" w:cstheme="minorHAnsi"/>
          <w:i/>
          <w:lang w:val="it-IT"/>
        </w:rPr>
        <w:t>n</w:t>
      </w:r>
      <w:r w:rsidRPr="00011A63">
        <w:rPr>
          <w:rFonts w:asciiTheme="minorHAnsi" w:eastAsia="Arial" w:hAnsiTheme="minorHAnsi" w:cstheme="minorHAnsi"/>
          <w:i/>
          <w:spacing w:val="-1"/>
          <w:lang w:val="it-IT"/>
        </w:rPr>
        <w:t>d</w:t>
      </w:r>
      <w:r w:rsidRPr="00011A63">
        <w:rPr>
          <w:rFonts w:asciiTheme="minorHAnsi" w:eastAsia="Arial" w:hAnsiTheme="minorHAnsi" w:cstheme="minorHAnsi"/>
          <w:i/>
          <w:spacing w:val="-3"/>
          <w:lang w:val="it-IT"/>
        </w:rPr>
        <w:t>e</w:t>
      </w:r>
      <w:r w:rsidRPr="00011A63">
        <w:rPr>
          <w:rFonts w:asciiTheme="minorHAnsi" w:eastAsia="Arial" w:hAnsiTheme="minorHAnsi" w:cstheme="minorHAnsi"/>
          <w:i/>
          <w:lang w:val="it-IT"/>
        </w:rPr>
        <w:t>re</w:t>
      </w:r>
      <w:r w:rsidRPr="00011A63">
        <w:rPr>
          <w:rFonts w:asciiTheme="minorHAnsi" w:eastAsia="Arial" w:hAnsiTheme="minorHAnsi" w:cstheme="minorHAnsi"/>
          <w:i/>
          <w:spacing w:val="4"/>
          <w:lang w:val="it-IT"/>
        </w:rPr>
        <w:t xml:space="preserve"> </w:t>
      </w:r>
      <w:r w:rsidRPr="00011A63">
        <w:rPr>
          <w:rFonts w:asciiTheme="minorHAnsi" w:eastAsia="Arial" w:hAnsiTheme="minorHAnsi" w:cstheme="minorHAnsi"/>
          <w:i/>
          <w:spacing w:val="-5"/>
          <w:lang w:val="it-IT"/>
        </w:rPr>
        <w:t>d</w:t>
      </w:r>
      <w:r w:rsidRPr="00011A63">
        <w:rPr>
          <w:rFonts w:asciiTheme="minorHAnsi" w:eastAsia="Arial" w:hAnsiTheme="minorHAnsi" w:cstheme="minorHAnsi"/>
          <w:i/>
          <w:spacing w:val="1"/>
          <w:lang w:val="it-IT"/>
        </w:rPr>
        <w:t>i</w:t>
      </w:r>
      <w:r w:rsidRPr="00011A63">
        <w:rPr>
          <w:rFonts w:asciiTheme="minorHAnsi" w:eastAsia="Arial" w:hAnsiTheme="minorHAnsi" w:cstheme="minorHAnsi"/>
          <w:i/>
          <w:spacing w:val="2"/>
          <w:lang w:val="it-IT"/>
        </w:rPr>
        <w:t>c</w:t>
      </w:r>
      <w:r w:rsidRPr="00011A63">
        <w:rPr>
          <w:rFonts w:asciiTheme="minorHAnsi" w:eastAsia="Arial" w:hAnsiTheme="minorHAnsi" w:cstheme="minorHAnsi"/>
          <w:i/>
          <w:lang w:val="it-IT"/>
        </w:rPr>
        <w:t>h</w:t>
      </w:r>
      <w:r w:rsidRPr="00011A63">
        <w:rPr>
          <w:rFonts w:asciiTheme="minorHAnsi" w:eastAsia="Arial" w:hAnsiTheme="minorHAnsi" w:cstheme="minorHAnsi"/>
          <w:i/>
          <w:spacing w:val="-4"/>
          <w:lang w:val="it-IT"/>
        </w:rPr>
        <w:t>i</w:t>
      </w:r>
      <w:r w:rsidRPr="00011A63">
        <w:rPr>
          <w:rFonts w:asciiTheme="minorHAnsi" w:eastAsia="Arial" w:hAnsiTheme="minorHAnsi" w:cstheme="minorHAnsi"/>
          <w:i/>
          <w:spacing w:val="2"/>
          <w:lang w:val="it-IT"/>
        </w:rPr>
        <w:t>a</w:t>
      </w:r>
      <w:r w:rsidRPr="00011A63">
        <w:rPr>
          <w:rFonts w:asciiTheme="minorHAnsi" w:eastAsia="Arial" w:hAnsiTheme="minorHAnsi" w:cstheme="minorHAnsi"/>
          <w:i/>
          <w:spacing w:val="-4"/>
          <w:lang w:val="it-IT"/>
        </w:rPr>
        <w:t>r</w:t>
      </w:r>
      <w:r w:rsidRPr="00011A63">
        <w:rPr>
          <w:rFonts w:asciiTheme="minorHAnsi" w:eastAsia="Arial" w:hAnsiTheme="minorHAnsi" w:cstheme="minorHAnsi"/>
          <w:i/>
          <w:spacing w:val="2"/>
          <w:lang w:val="it-IT"/>
        </w:rPr>
        <w:t>a</w:t>
      </w:r>
      <w:r w:rsidRPr="00011A63">
        <w:rPr>
          <w:rFonts w:asciiTheme="minorHAnsi" w:eastAsia="Arial" w:hAnsiTheme="minorHAnsi" w:cstheme="minorHAnsi"/>
          <w:i/>
          <w:lang w:val="it-IT"/>
        </w:rPr>
        <w:t>z</w:t>
      </w:r>
      <w:r w:rsidRPr="00011A63">
        <w:rPr>
          <w:rFonts w:asciiTheme="minorHAnsi" w:eastAsia="Arial" w:hAnsiTheme="minorHAnsi" w:cstheme="minorHAnsi"/>
          <w:i/>
          <w:spacing w:val="1"/>
          <w:lang w:val="it-IT"/>
        </w:rPr>
        <w:t>i</w:t>
      </w:r>
      <w:r w:rsidRPr="00011A63">
        <w:rPr>
          <w:rFonts w:asciiTheme="minorHAnsi" w:eastAsia="Arial" w:hAnsiTheme="minorHAnsi" w:cstheme="minorHAnsi"/>
          <w:i/>
          <w:lang w:val="it-IT"/>
        </w:rPr>
        <w:t>o</w:t>
      </w:r>
      <w:r w:rsidRPr="00011A63">
        <w:rPr>
          <w:rFonts w:asciiTheme="minorHAnsi" w:eastAsia="Arial" w:hAnsiTheme="minorHAnsi" w:cstheme="minorHAnsi"/>
          <w:i/>
          <w:spacing w:val="-1"/>
          <w:lang w:val="it-IT"/>
        </w:rPr>
        <w:t>n</w:t>
      </w:r>
      <w:r w:rsidRPr="00011A63">
        <w:rPr>
          <w:rFonts w:asciiTheme="minorHAnsi" w:eastAsia="Arial" w:hAnsiTheme="minorHAnsi" w:cstheme="minorHAnsi"/>
          <w:i/>
          <w:lang w:val="it-IT"/>
        </w:rPr>
        <w:t>i</w:t>
      </w:r>
      <w:r w:rsidRPr="00011A63">
        <w:rPr>
          <w:rFonts w:asciiTheme="minorHAnsi" w:eastAsia="Arial" w:hAnsiTheme="minorHAnsi" w:cstheme="minorHAnsi"/>
          <w:i/>
          <w:spacing w:val="-2"/>
          <w:lang w:val="it-IT"/>
        </w:rPr>
        <w:t xml:space="preserve"> </w:t>
      </w:r>
      <w:r w:rsidRPr="00011A63">
        <w:rPr>
          <w:rFonts w:asciiTheme="minorHAnsi" w:eastAsia="Arial" w:hAnsiTheme="minorHAnsi" w:cstheme="minorHAnsi"/>
          <w:i/>
          <w:lang w:val="it-IT"/>
        </w:rPr>
        <w:t>o a</w:t>
      </w:r>
      <w:r w:rsidRPr="00011A63">
        <w:rPr>
          <w:rFonts w:asciiTheme="minorHAnsi" w:eastAsia="Arial" w:hAnsiTheme="minorHAnsi" w:cstheme="minorHAnsi"/>
          <w:i/>
          <w:spacing w:val="-1"/>
          <w:lang w:val="it-IT"/>
        </w:rPr>
        <w:t xml:space="preserve"> </w:t>
      </w:r>
      <w:r w:rsidRPr="00011A63">
        <w:rPr>
          <w:rFonts w:asciiTheme="minorHAnsi" w:eastAsia="Arial" w:hAnsiTheme="minorHAnsi" w:cstheme="minorHAnsi"/>
          <w:i/>
          <w:lang w:val="it-IT"/>
        </w:rPr>
        <w:t>r</w:t>
      </w:r>
      <w:r w:rsidRPr="00011A63">
        <w:rPr>
          <w:rFonts w:asciiTheme="minorHAnsi" w:eastAsia="Arial" w:hAnsiTheme="minorHAnsi" w:cstheme="minorHAnsi"/>
          <w:i/>
          <w:spacing w:val="2"/>
          <w:lang w:val="it-IT"/>
        </w:rPr>
        <w:t>e</w:t>
      </w:r>
      <w:r w:rsidRPr="00011A63">
        <w:rPr>
          <w:rFonts w:asciiTheme="minorHAnsi" w:eastAsia="Arial" w:hAnsiTheme="minorHAnsi" w:cstheme="minorHAnsi"/>
          <w:i/>
          <w:lang w:val="it-IT"/>
        </w:rPr>
        <w:t>n</w:t>
      </w:r>
      <w:r w:rsidRPr="00011A63">
        <w:rPr>
          <w:rFonts w:asciiTheme="minorHAnsi" w:eastAsia="Arial" w:hAnsiTheme="minorHAnsi" w:cstheme="minorHAnsi"/>
          <w:i/>
          <w:spacing w:val="-6"/>
          <w:lang w:val="it-IT"/>
        </w:rPr>
        <w:t>d</w:t>
      </w:r>
      <w:r w:rsidRPr="00011A63">
        <w:rPr>
          <w:rFonts w:asciiTheme="minorHAnsi" w:eastAsia="Arial" w:hAnsiTheme="minorHAnsi" w:cstheme="minorHAnsi"/>
          <w:i/>
          <w:spacing w:val="2"/>
          <w:lang w:val="it-IT"/>
        </w:rPr>
        <w:t>e</w:t>
      </w:r>
      <w:r w:rsidRPr="00011A63">
        <w:rPr>
          <w:rFonts w:asciiTheme="minorHAnsi" w:eastAsia="Arial" w:hAnsiTheme="minorHAnsi" w:cstheme="minorHAnsi"/>
          <w:i/>
          <w:spacing w:val="-4"/>
          <w:lang w:val="it-IT"/>
        </w:rPr>
        <w:t>r</w:t>
      </w:r>
      <w:r w:rsidRPr="00011A63">
        <w:rPr>
          <w:rFonts w:asciiTheme="minorHAnsi" w:eastAsia="Arial" w:hAnsiTheme="minorHAnsi" w:cstheme="minorHAnsi"/>
          <w:i/>
          <w:lang w:val="it-IT"/>
        </w:rPr>
        <w:t>e di</w:t>
      </w:r>
      <w:r w:rsidRPr="00011A63">
        <w:rPr>
          <w:rFonts w:asciiTheme="minorHAnsi" w:eastAsia="Arial" w:hAnsiTheme="minorHAnsi" w:cstheme="minorHAnsi"/>
          <w:i/>
          <w:spacing w:val="2"/>
          <w:lang w:val="it-IT"/>
        </w:rPr>
        <w:t>c</w:t>
      </w:r>
      <w:r w:rsidRPr="00011A63">
        <w:rPr>
          <w:rFonts w:asciiTheme="minorHAnsi" w:eastAsia="Arial" w:hAnsiTheme="minorHAnsi" w:cstheme="minorHAnsi"/>
          <w:i/>
          <w:lang w:val="it-IT"/>
        </w:rPr>
        <w:t>h</w:t>
      </w:r>
      <w:r w:rsidRPr="00011A63">
        <w:rPr>
          <w:rFonts w:asciiTheme="minorHAnsi" w:eastAsia="Arial" w:hAnsiTheme="minorHAnsi" w:cstheme="minorHAnsi"/>
          <w:i/>
          <w:spacing w:val="-4"/>
          <w:lang w:val="it-IT"/>
        </w:rPr>
        <w:t>i</w:t>
      </w:r>
      <w:r w:rsidRPr="00011A63">
        <w:rPr>
          <w:rFonts w:asciiTheme="minorHAnsi" w:eastAsia="Arial" w:hAnsiTheme="minorHAnsi" w:cstheme="minorHAnsi"/>
          <w:i/>
          <w:spacing w:val="2"/>
          <w:lang w:val="it-IT"/>
        </w:rPr>
        <w:t>a</w:t>
      </w:r>
      <w:r w:rsidRPr="00011A63">
        <w:rPr>
          <w:rFonts w:asciiTheme="minorHAnsi" w:eastAsia="Arial" w:hAnsiTheme="minorHAnsi" w:cstheme="minorHAnsi"/>
          <w:i/>
          <w:lang w:val="it-IT"/>
        </w:rPr>
        <w:t>r</w:t>
      </w:r>
      <w:r w:rsidRPr="00011A63">
        <w:rPr>
          <w:rFonts w:asciiTheme="minorHAnsi" w:eastAsia="Arial" w:hAnsiTheme="minorHAnsi" w:cstheme="minorHAnsi"/>
          <w:i/>
          <w:spacing w:val="2"/>
          <w:lang w:val="it-IT"/>
        </w:rPr>
        <w:t>a</w:t>
      </w:r>
      <w:r w:rsidRPr="00011A63">
        <w:rPr>
          <w:rFonts w:asciiTheme="minorHAnsi" w:eastAsia="Arial" w:hAnsiTheme="minorHAnsi" w:cstheme="minorHAnsi"/>
          <w:i/>
          <w:spacing w:val="-5"/>
          <w:lang w:val="it-IT"/>
        </w:rPr>
        <w:t>z</w:t>
      </w:r>
      <w:r w:rsidRPr="00011A63">
        <w:rPr>
          <w:rFonts w:asciiTheme="minorHAnsi" w:eastAsia="Arial" w:hAnsiTheme="minorHAnsi" w:cstheme="minorHAnsi"/>
          <w:i/>
          <w:spacing w:val="1"/>
          <w:lang w:val="it-IT"/>
        </w:rPr>
        <w:t>i</w:t>
      </w:r>
      <w:r w:rsidRPr="00011A63">
        <w:rPr>
          <w:rFonts w:asciiTheme="minorHAnsi" w:eastAsia="Arial" w:hAnsiTheme="minorHAnsi" w:cstheme="minorHAnsi"/>
          <w:i/>
          <w:lang w:val="it-IT"/>
        </w:rPr>
        <w:t>o</w:t>
      </w:r>
      <w:r w:rsidRPr="00011A63">
        <w:rPr>
          <w:rFonts w:asciiTheme="minorHAnsi" w:eastAsia="Arial" w:hAnsiTheme="minorHAnsi" w:cstheme="minorHAnsi"/>
          <w:i/>
          <w:spacing w:val="-1"/>
          <w:lang w:val="it-IT"/>
        </w:rPr>
        <w:t>n</w:t>
      </w:r>
      <w:r w:rsidRPr="00011A63">
        <w:rPr>
          <w:rFonts w:asciiTheme="minorHAnsi" w:eastAsia="Arial" w:hAnsiTheme="minorHAnsi" w:cstheme="minorHAnsi"/>
          <w:i/>
          <w:lang w:val="it-IT"/>
        </w:rPr>
        <w:t>i</w:t>
      </w:r>
      <w:r w:rsidRPr="00011A63">
        <w:rPr>
          <w:rFonts w:asciiTheme="minorHAnsi" w:eastAsia="Arial" w:hAnsiTheme="minorHAnsi" w:cstheme="minorHAnsi"/>
          <w:i/>
          <w:spacing w:val="2"/>
          <w:lang w:val="it-IT"/>
        </w:rPr>
        <w:t xml:space="preserve"> </w:t>
      </w:r>
      <w:r w:rsidRPr="00011A63">
        <w:rPr>
          <w:rFonts w:asciiTheme="minorHAnsi" w:eastAsia="Arial" w:hAnsiTheme="minorHAnsi" w:cstheme="minorHAnsi"/>
          <w:i/>
          <w:spacing w:val="-4"/>
          <w:lang w:val="it-IT"/>
        </w:rPr>
        <w:t>m</w:t>
      </w:r>
      <w:r w:rsidRPr="00011A63">
        <w:rPr>
          <w:rFonts w:asciiTheme="minorHAnsi" w:eastAsia="Arial" w:hAnsiTheme="minorHAnsi" w:cstheme="minorHAnsi"/>
          <w:i/>
          <w:spacing w:val="2"/>
          <w:lang w:val="it-IT"/>
        </w:rPr>
        <w:t>e</w:t>
      </w:r>
      <w:r w:rsidRPr="00011A63">
        <w:rPr>
          <w:rFonts w:asciiTheme="minorHAnsi" w:eastAsia="Arial" w:hAnsiTheme="minorHAnsi" w:cstheme="minorHAnsi"/>
          <w:i/>
          <w:lang w:val="it-IT"/>
        </w:rPr>
        <w:t>n</w:t>
      </w:r>
      <w:r w:rsidRPr="00011A63">
        <w:rPr>
          <w:rFonts w:asciiTheme="minorHAnsi" w:eastAsia="Arial" w:hAnsiTheme="minorHAnsi" w:cstheme="minorHAnsi"/>
          <w:i/>
          <w:spacing w:val="-1"/>
          <w:lang w:val="it-IT"/>
        </w:rPr>
        <w:t>d</w:t>
      </w:r>
      <w:r w:rsidRPr="00011A63">
        <w:rPr>
          <w:rFonts w:asciiTheme="minorHAnsi" w:eastAsia="Arial" w:hAnsiTheme="minorHAnsi" w:cstheme="minorHAnsi"/>
          <w:i/>
          <w:spacing w:val="-3"/>
          <w:lang w:val="it-IT"/>
        </w:rPr>
        <w:t>a</w:t>
      </w:r>
      <w:r w:rsidRPr="00011A63">
        <w:rPr>
          <w:rFonts w:asciiTheme="minorHAnsi" w:eastAsia="Arial" w:hAnsiTheme="minorHAnsi" w:cstheme="minorHAnsi"/>
          <w:i/>
          <w:spacing w:val="2"/>
          <w:lang w:val="it-IT"/>
        </w:rPr>
        <w:t>c</w:t>
      </w:r>
      <w:r w:rsidRPr="00011A63">
        <w:rPr>
          <w:rFonts w:asciiTheme="minorHAnsi" w:eastAsia="Arial" w:hAnsiTheme="minorHAnsi" w:cstheme="minorHAnsi"/>
          <w:i/>
          <w:lang w:val="it-IT"/>
        </w:rPr>
        <w:t>i</w:t>
      </w:r>
      <w:r w:rsidRPr="00011A63">
        <w:rPr>
          <w:rFonts w:asciiTheme="minorHAnsi" w:eastAsia="Arial" w:hAnsiTheme="minorHAnsi" w:cstheme="minorHAnsi"/>
          <w:i/>
          <w:spacing w:val="-2"/>
          <w:lang w:val="it-IT"/>
        </w:rPr>
        <w:t xml:space="preserve"> </w:t>
      </w:r>
      <w:r w:rsidRPr="00011A63">
        <w:rPr>
          <w:rFonts w:asciiTheme="minorHAnsi" w:eastAsia="Arial" w:hAnsiTheme="minorHAnsi" w:cstheme="minorHAnsi"/>
          <w:i/>
          <w:spacing w:val="2"/>
          <w:lang w:val="it-IT"/>
        </w:rPr>
        <w:t>a</w:t>
      </w:r>
      <w:r w:rsidRPr="00011A63">
        <w:rPr>
          <w:rFonts w:asciiTheme="minorHAnsi" w:eastAsia="Arial" w:hAnsiTheme="minorHAnsi" w:cstheme="minorHAnsi"/>
          <w:i/>
          <w:spacing w:val="-4"/>
          <w:lang w:val="it-IT"/>
        </w:rPr>
        <w:t>l</w:t>
      </w:r>
      <w:r w:rsidRPr="00011A63">
        <w:rPr>
          <w:rFonts w:asciiTheme="minorHAnsi" w:eastAsia="Arial" w:hAnsiTheme="minorHAnsi" w:cstheme="minorHAnsi"/>
          <w:i/>
          <w:spacing w:val="1"/>
          <w:lang w:val="it-IT"/>
        </w:rPr>
        <w:t>l’</w:t>
      </w:r>
      <w:r w:rsidRPr="00011A63">
        <w:rPr>
          <w:rFonts w:asciiTheme="minorHAnsi" w:eastAsia="Arial" w:hAnsiTheme="minorHAnsi" w:cstheme="minorHAnsi"/>
          <w:i/>
          <w:spacing w:val="2"/>
          <w:lang w:val="it-IT"/>
        </w:rPr>
        <w:t>a</w:t>
      </w:r>
      <w:r w:rsidRPr="00011A63">
        <w:rPr>
          <w:rFonts w:asciiTheme="minorHAnsi" w:eastAsia="Arial" w:hAnsiTheme="minorHAnsi" w:cstheme="minorHAnsi"/>
          <w:i/>
          <w:lang w:val="it-IT"/>
        </w:rPr>
        <w:t>u</w:t>
      </w:r>
      <w:r w:rsidRPr="00011A63">
        <w:rPr>
          <w:rFonts w:asciiTheme="minorHAnsi" w:eastAsia="Arial" w:hAnsiTheme="minorHAnsi" w:cstheme="minorHAnsi"/>
          <w:i/>
          <w:spacing w:val="-2"/>
          <w:lang w:val="it-IT"/>
        </w:rPr>
        <w:t>t</w:t>
      </w:r>
      <w:r w:rsidRPr="00011A63">
        <w:rPr>
          <w:rFonts w:asciiTheme="minorHAnsi" w:eastAsia="Arial" w:hAnsiTheme="minorHAnsi" w:cstheme="minorHAnsi"/>
          <w:i/>
          <w:lang w:val="it-IT"/>
        </w:rPr>
        <w:t>o</w:t>
      </w:r>
      <w:r w:rsidRPr="00011A63">
        <w:rPr>
          <w:rFonts w:asciiTheme="minorHAnsi" w:eastAsia="Arial" w:hAnsiTheme="minorHAnsi" w:cstheme="minorHAnsi"/>
          <w:i/>
          <w:spacing w:val="-5"/>
          <w:lang w:val="it-IT"/>
        </w:rPr>
        <w:t>r</w:t>
      </w:r>
      <w:r w:rsidRPr="00011A63">
        <w:rPr>
          <w:rFonts w:asciiTheme="minorHAnsi" w:eastAsia="Arial" w:hAnsiTheme="minorHAnsi" w:cstheme="minorHAnsi"/>
          <w:i/>
          <w:spacing w:val="1"/>
          <w:lang w:val="it-IT"/>
        </w:rPr>
        <w:t>i</w:t>
      </w:r>
      <w:r w:rsidRPr="00011A63">
        <w:rPr>
          <w:rFonts w:asciiTheme="minorHAnsi" w:eastAsia="Arial" w:hAnsiTheme="minorHAnsi" w:cstheme="minorHAnsi"/>
          <w:i/>
          <w:spacing w:val="-2"/>
          <w:lang w:val="it-IT"/>
        </w:rPr>
        <w:t>t</w:t>
      </w:r>
      <w:r w:rsidRPr="00011A63">
        <w:rPr>
          <w:rFonts w:asciiTheme="minorHAnsi" w:eastAsia="Arial" w:hAnsiTheme="minorHAnsi" w:cstheme="minorHAnsi"/>
          <w:i/>
          <w:lang w:val="it-IT"/>
        </w:rPr>
        <w:t>à</w:t>
      </w:r>
      <w:r w:rsidRPr="00011A63">
        <w:rPr>
          <w:rFonts w:asciiTheme="minorHAnsi" w:eastAsia="Arial" w:hAnsiTheme="minorHAnsi" w:cstheme="minorHAnsi"/>
          <w:i/>
          <w:spacing w:val="3"/>
          <w:lang w:val="it-IT"/>
        </w:rPr>
        <w:t xml:space="preserve"> </w:t>
      </w:r>
      <w:r w:rsidRPr="00011A63">
        <w:rPr>
          <w:rFonts w:asciiTheme="minorHAnsi" w:eastAsia="Arial" w:hAnsiTheme="minorHAnsi" w:cstheme="minorHAnsi"/>
          <w:i/>
          <w:lang w:val="it-IT"/>
        </w:rPr>
        <w:t>giu</w:t>
      </w:r>
      <w:r w:rsidRPr="00011A63">
        <w:rPr>
          <w:rFonts w:asciiTheme="minorHAnsi" w:eastAsia="Arial" w:hAnsiTheme="minorHAnsi" w:cstheme="minorHAnsi"/>
          <w:i/>
          <w:spacing w:val="-5"/>
          <w:lang w:val="it-IT"/>
        </w:rPr>
        <w:t>d</w:t>
      </w:r>
      <w:r w:rsidRPr="00011A63">
        <w:rPr>
          <w:rFonts w:asciiTheme="minorHAnsi" w:eastAsia="Arial" w:hAnsiTheme="minorHAnsi" w:cstheme="minorHAnsi"/>
          <w:i/>
          <w:spacing w:val="1"/>
          <w:lang w:val="it-IT"/>
        </w:rPr>
        <w:t>i</w:t>
      </w:r>
      <w:r w:rsidRPr="00011A63">
        <w:rPr>
          <w:rFonts w:asciiTheme="minorHAnsi" w:eastAsia="Arial" w:hAnsiTheme="minorHAnsi" w:cstheme="minorHAnsi"/>
          <w:i/>
          <w:lang w:val="it-IT"/>
        </w:rPr>
        <w:t>z</w:t>
      </w:r>
      <w:r w:rsidRPr="00011A63">
        <w:rPr>
          <w:rFonts w:asciiTheme="minorHAnsi" w:eastAsia="Arial" w:hAnsiTheme="minorHAnsi" w:cstheme="minorHAnsi"/>
          <w:i/>
          <w:spacing w:val="1"/>
          <w:lang w:val="it-IT"/>
        </w:rPr>
        <w:t>i</w:t>
      </w:r>
      <w:r w:rsidRPr="00011A63">
        <w:rPr>
          <w:rFonts w:asciiTheme="minorHAnsi" w:eastAsia="Arial" w:hAnsiTheme="minorHAnsi" w:cstheme="minorHAnsi"/>
          <w:i/>
          <w:spacing w:val="-3"/>
          <w:lang w:val="it-IT"/>
        </w:rPr>
        <w:t>a</w:t>
      </w:r>
      <w:r w:rsidRPr="00011A63">
        <w:rPr>
          <w:rFonts w:asciiTheme="minorHAnsi" w:eastAsia="Arial" w:hAnsiTheme="minorHAnsi" w:cstheme="minorHAnsi"/>
          <w:i/>
          <w:lang w:val="it-IT"/>
        </w:rPr>
        <w:t>r</w:t>
      </w:r>
      <w:r w:rsidRPr="00011A63">
        <w:rPr>
          <w:rFonts w:asciiTheme="minorHAnsi" w:eastAsia="Arial" w:hAnsiTheme="minorHAnsi" w:cstheme="minorHAnsi"/>
          <w:i/>
          <w:spacing w:val="1"/>
          <w:lang w:val="it-IT"/>
        </w:rPr>
        <w:t>i</w:t>
      </w:r>
      <w:r w:rsidRPr="00011A63">
        <w:rPr>
          <w:rFonts w:asciiTheme="minorHAnsi" w:eastAsia="Arial" w:hAnsiTheme="minorHAnsi" w:cstheme="minorHAnsi"/>
          <w:i/>
          <w:lang w:val="it-IT"/>
        </w:rPr>
        <w:t>a</w:t>
      </w:r>
    </w:p>
    <w:p w14:paraId="6E315101" w14:textId="77777777" w:rsidR="00362CC8" w:rsidRPr="00011A63" w:rsidRDefault="00362CC8" w:rsidP="00EE6480">
      <w:pPr>
        <w:jc w:val="both"/>
        <w:rPr>
          <w:rFonts w:asciiTheme="minorHAnsi" w:eastAsia="Arial" w:hAnsiTheme="minorHAnsi" w:cstheme="minorHAnsi"/>
          <w:i/>
          <w:lang w:val="it-IT"/>
        </w:rPr>
      </w:pPr>
    </w:p>
    <w:tbl>
      <w:tblPr>
        <w:tblStyle w:val="Grigliatabella"/>
        <w:tblW w:w="0" w:type="auto"/>
        <w:tblInd w:w="76" w:type="dxa"/>
        <w:tblLook w:val="04A0" w:firstRow="1" w:lastRow="0" w:firstColumn="1" w:lastColumn="0" w:noHBand="0" w:noVBand="1"/>
      </w:tblPr>
      <w:tblGrid>
        <w:gridCol w:w="3747"/>
        <w:gridCol w:w="2409"/>
        <w:gridCol w:w="2828"/>
      </w:tblGrid>
      <w:tr w:rsidR="00A50DDD" w:rsidRPr="00C36735" w14:paraId="7032D40B" w14:textId="77777777" w:rsidTr="00A33276">
        <w:tc>
          <w:tcPr>
            <w:tcW w:w="3747" w:type="dxa"/>
            <w:vAlign w:val="center"/>
          </w:tcPr>
          <w:p w14:paraId="74FD7358" w14:textId="77777777" w:rsidR="00A50DDD" w:rsidRPr="00011A63" w:rsidRDefault="00A50DDD" w:rsidP="00EE6480">
            <w:pPr>
              <w:contextualSpacing/>
              <w:jc w:val="center"/>
              <w:rPr>
                <w:rFonts w:asciiTheme="minorHAnsi" w:hAnsiTheme="minorHAnsi" w:cstheme="minorHAnsi"/>
                <w:b/>
                <w:lang w:val="it-IT"/>
              </w:rPr>
            </w:pPr>
          </w:p>
          <w:p w14:paraId="3A3EEB09" w14:textId="77777777" w:rsidR="00A50DDD" w:rsidRPr="00011A63" w:rsidRDefault="00A50DDD" w:rsidP="00EE6480">
            <w:pPr>
              <w:contextualSpacing/>
              <w:jc w:val="center"/>
              <w:rPr>
                <w:rFonts w:asciiTheme="minorHAnsi" w:hAnsiTheme="minorHAnsi" w:cstheme="minorHAnsi"/>
                <w:b/>
                <w:lang w:val="it-IT"/>
              </w:rPr>
            </w:pPr>
            <w:r w:rsidRPr="00011A63">
              <w:rPr>
                <w:rFonts w:asciiTheme="minorHAnsi" w:hAnsiTheme="minorHAnsi" w:cstheme="minorHAnsi"/>
                <w:b/>
                <w:lang w:val="it-IT"/>
              </w:rPr>
              <w:t>SINGOLE FATTISPECIE</w:t>
            </w:r>
          </w:p>
          <w:p w14:paraId="1ACB79AF" w14:textId="77777777" w:rsidR="00A50DDD" w:rsidRPr="00011A63" w:rsidRDefault="00A50DDD" w:rsidP="00EE6480">
            <w:pPr>
              <w:contextualSpacing/>
              <w:jc w:val="center"/>
              <w:rPr>
                <w:rFonts w:asciiTheme="minorHAnsi" w:hAnsiTheme="minorHAnsi" w:cstheme="minorHAnsi"/>
                <w:b/>
                <w:lang w:val="it-IT"/>
              </w:rPr>
            </w:pPr>
          </w:p>
        </w:tc>
        <w:tc>
          <w:tcPr>
            <w:tcW w:w="2409" w:type="dxa"/>
            <w:vAlign w:val="center"/>
          </w:tcPr>
          <w:p w14:paraId="0B07F802" w14:textId="77777777" w:rsidR="00A50DDD" w:rsidRPr="00011A63" w:rsidRDefault="00A50DDD" w:rsidP="00EE6480">
            <w:pPr>
              <w:contextualSpacing/>
              <w:jc w:val="center"/>
              <w:rPr>
                <w:rFonts w:asciiTheme="minorHAnsi" w:hAnsiTheme="minorHAnsi" w:cstheme="minorHAnsi"/>
                <w:b/>
                <w:lang w:val="it-IT"/>
              </w:rPr>
            </w:pPr>
            <w:r w:rsidRPr="00011A63">
              <w:rPr>
                <w:rFonts w:asciiTheme="minorHAnsi" w:hAnsiTheme="minorHAnsi" w:cstheme="minorHAnsi"/>
                <w:b/>
                <w:lang w:val="it-IT"/>
              </w:rPr>
              <w:t>SANZIONI PECUNIARIE</w:t>
            </w:r>
          </w:p>
        </w:tc>
        <w:tc>
          <w:tcPr>
            <w:tcW w:w="2828" w:type="dxa"/>
            <w:vAlign w:val="center"/>
          </w:tcPr>
          <w:p w14:paraId="4BC21880" w14:textId="77777777" w:rsidR="00A50DDD" w:rsidRPr="00011A63" w:rsidRDefault="00A50DDD" w:rsidP="00EE6480">
            <w:pPr>
              <w:contextualSpacing/>
              <w:jc w:val="center"/>
              <w:rPr>
                <w:rFonts w:asciiTheme="minorHAnsi" w:hAnsiTheme="minorHAnsi" w:cstheme="minorHAnsi"/>
                <w:b/>
                <w:lang w:val="it-IT"/>
              </w:rPr>
            </w:pPr>
            <w:r w:rsidRPr="00011A63">
              <w:rPr>
                <w:rFonts w:asciiTheme="minorHAnsi" w:hAnsiTheme="minorHAnsi" w:cstheme="minorHAnsi"/>
                <w:b/>
                <w:lang w:val="it-IT"/>
              </w:rPr>
              <w:t>SANZIONI INTERDITTIVE</w:t>
            </w:r>
          </w:p>
        </w:tc>
      </w:tr>
      <w:tr w:rsidR="00A50DDD" w:rsidRPr="00C36735" w14:paraId="410BBBD8" w14:textId="77777777" w:rsidTr="00A33276">
        <w:trPr>
          <w:trHeight w:val="820"/>
        </w:trPr>
        <w:tc>
          <w:tcPr>
            <w:tcW w:w="3747" w:type="dxa"/>
          </w:tcPr>
          <w:p w14:paraId="68FD9943" w14:textId="77777777" w:rsidR="00EE6480" w:rsidRPr="00011A63" w:rsidRDefault="00EE6480" w:rsidP="00EE6480">
            <w:pPr>
              <w:ind w:left="76" w:right="10"/>
              <w:jc w:val="both"/>
              <w:rPr>
                <w:rFonts w:asciiTheme="minorHAnsi" w:eastAsia="Arial" w:hAnsiTheme="minorHAnsi" w:cstheme="minorHAnsi"/>
                <w:spacing w:val="1"/>
                <w:u w:val="single"/>
                <w:lang w:val="it-IT"/>
              </w:rPr>
            </w:pPr>
          </w:p>
          <w:p w14:paraId="63ED9580" w14:textId="77777777" w:rsidR="00A50DDD" w:rsidRPr="00011A63" w:rsidRDefault="00362CC8" w:rsidP="00EE6480">
            <w:pPr>
              <w:ind w:left="76" w:right="10"/>
              <w:jc w:val="both"/>
              <w:rPr>
                <w:rFonts w:asciiTheme="minorHAnsi" w:eastAsia="Arial" w:hAnsiTheme="minorHAnsi" w:cstheme="minorHAnsi"/>
                <w:spacing w:val="1"/>
                <w:u w:val="single"/>
                <w:lang w:val="it-IT"/>
              </w:rPr>
            </w:pPr>
            <w:r w:rsidRPr="00011A63">
              <w:rPr>
                <w:rFonts w:asciiTheme="minorHAnsi" w:eastAsia="Arial" w:hAnsiTheme="minorHAnsi" w:cstheme="minorHAnsi"/>
                <w:spacing w:val="1"/>
                <w:u w:val="single"/>
                <w:lang w:val="it-IT"/>
              </w:rPr>
              <w:t>Induzione a non rendere dichiarazioni o a rendere dichiarazioni mendaci all'autorità giudiziaria (art. 377-bis c.p.)</w:t>
            </w:r>
          </w:p>
          <w:p w14:paraId="2C8D3A80" w14:textId="77777777" w:rsidR="00EE6480" w:rsidRPr="00011A63" w:rsidRDefault="00EE6480" w:rsidP="00EE6480">
            <w:pPr>
              <w:ind w:left="76" w:right="10"/>
              <w:jc w:val="both"/>
              <w:rPr>
                <w:rFonts w:asciiTheme="minorHAnsi" w:eastAsia="Arial" w:hAnsiTheme="minorHAnsi" w:cstheme="minorHAnsi"/>
                <w:i/>
                <w:spacing w:val="1"/>
                <w:u w:val="single"/>
                <w:lang w:val="it-IT"/>
              </w:rPr>
            </w:pPr>
          </w:p>
          <w:p w14:paraId="410A02A9" w14:textId="77777777" w:rsidR="00117244" w:rsidRPr="00011A63" w:rsidRDefault="00EE6480" w:rsidP="00EE6480">
            <w:pPr>
              <w:jc w:val="both"/>
              <w:rPr>
                <w:rFonts w:asciiTheme="minorHAnsi" w:hAnsiTheme="minorHAnsi" w:cstheme="minorHAnsi"/>
                <w:lang w:val="it-IT"/>
              </w:rPr>
            </w:pPr>
            <w:r w:rsidRPr="00011A63">
              <w:rPr>
                <w:rFonts w:asciiTheme="minorHAnsi" w:eastAsia="Arial" w:hAnsiTheme="minorHAnsi" w:cstheme="minorHAnsi"/>
                <w:i/>
                <w:color w:val="000000"/>
                <w:lang w:val="it-IT"/>
              </w:rPr>
              <w:t>“</w:t>
            </w:r>
            <w:r w:rsidR="00117244" w:rsidRPr="00011A63">
              <w:rPr>
                <w:rFonts w:asciiTheme="minorHAnsi" w:eastAsia="Arial" w:hAnsiTheme="minorHAnsi" w:cstheme="minorHAnsi"/>
                <w:i/>
                <w:color w:val="000000"/>
                <w:lang w:val="it-IT"/>
              </w:rPr>
              <w:t>Salvo che il fatto costituisca più grave reato, chiunque, con violenza o minaccia, o con offerta o promessa di denaro o di altra utilità, induce a non rendere dichiarazioni o a rendere dichiarazioni mendaci la persona chiamata a rendere davanti alla autorità giudiziaria dichiarazioni utilizzabili in un procedimento penale, quando questa ha la facoltà di non rispondere, è punito con la reclusione da due a sei anni</w:t>
            </w:r>
            <w:r w:rsidRPr="00011A63">
              <w:rPr>
                <w:rFonts w:asciiTheme="minorHAnsi" w:eastAsia="Arial" w:hAnsiTheme="minorHAnsi" w:cstheme="minorHAnsi"/>
                <w:color w:val="000000"/>
                <w:lang w:val="it-IT"/>
              </w:rPr>
              <w:t>”</w:t>
            </w:r>
          </w:p>
        </w:tc>
        <w:tc>
          <w:tcPr>
            <w:tcW w:w="2409" w:type="dxa"/>
          </w:tcPr>
          <w:p w14:paraId="3814F625" w14:textId="77777777" w:rsidR="00EE6480" w:rsidRPr="00011A63" w:rsidRDefault="00EE6480" w:rsidP="006A0BE5">
            <w:pPr>
              <w:pStyle w:val="Paragrafoelenco"/>
              <w:ind w:left="0"/>
              <w:jc w:val="center"/>
              <w:rPr>
                <w:rFonts w:asciiTheme="minorHAnsi" w:eastAsia="Arial" w:hAnsiTheme="minorHAnsi" w:cstheme="minorHAnsi"/>
                <w:lang w:val="it-IT"/>
              </w:rPr>
            </w:pPr>
          </w:p>
          <w:p w14:paraId="1733C0BC" w14:textId="77777777" w:rsidR="00A50DDD" w:rsidRPr="00011A63" w:rsidRDefault="00362CC8" w:rsidP="00246BAB">
            <w:pPr>
              <w:pStyle w:val="Paragrafoelenco"/>
              <w:ind w:left="0"/>
              <w:jc w:val="center"/>
              <w:rPr>
                <w:rFonts w:asciiTheme="minorHAnsi" w:eastAsia="Arial" w:hAnsiTheme="minorHAnsi" w:cstheme="minorHAnsi"/>
                <w:i/>
                <w:lang w:val="it-IT"/>
              </w:rPr>
            </w:pPr>
            <w:r w:rsidRPr="00011A63">
              <w:rPr>
                <w:rFonts w:asciiTheme="minorHAnsi" w:eastAsia="Arial" w:hAnsiTheme="minorHAnsi" w:cstheme="minorHAnsi"/>
              </w:rPr>
              <w:t>F</w:t>
            </w:r>
            <w:r w:rsidRPr="00011A63">
              <w:rPr>
                <w:rFonts w:asciiTheme="minorHAnsi" w:eastAsia="Arial" w:hAnsiTheme="minorHAnsi" w:cstheme="minorHAnsi"/>
                <w:spacing w:val="-2"/>
              </w:rPr>
              <w:t>i</w:t>
            </w:r>
            <w:r w:rsidRPr="00011A63">
              <w:rPr>
                <w:rFonts w:asciiTheme="minorHAnsi" w:eastAsia="Arial" w:hAnsiTheme="minorHAnsi" w:cstheme="minorHAnsi"/>
                <w:spacing w:val="2"/>
              </w:rPr>
              <w:t>n</w:t>
            </w:r>
            <w:r w:rsidRPr="00011A63">
              <w:rPr>
                <w:rFonts w:asciiTheme="minorHAnsi" w:eastAsia="Arial" w:hAnsiTheme="minorHAnsi" w:cstheme="minorHAnsi"/>
              </w:rPr>
              <w:t>o</w:t>
            </w:r>
            <w:r w:rsidRPr="00011A63">
              <w:rPr>
                <w:rFonts w:asciiTheme="minorHAnsi" w:eastAsia="Arial" w:hAnsiTheme="minorHAnsi" w:cstheme="minorHAnsi"/>
                <w:spacing w:val="-2"/>
              </w:rPr>
              <w:t xml:space="preserve"> </w:t>
            </w:r>
            <w:r w:rsidRPr="00011A63">
              <w:rPr>
                <w:rFonts w:asciiTheme="minorHAnsi" w:eastAsia="Arial" w:hAnsiTheme="minorHAnsi" w:cstheme="minorHAnsi"/>
              </w:rPr>
              <w:t>a</w:t>
            </w:r>
            <w:r w:rsidRPr="00011A63">
              <w:rPr>
                <w:rFonts w:asciiTheme="minorHAnsi" w:eastAsia="Arial" w:hAnsiTheme="minorHAnsi" w:cstheme="minorHAnsi"/>
                <w:spacing w:val="3"/>
              </w:rPr>
              <w:t xml:space="preserve"> </w:t>
            </w:r>
            <w:r w:rsidR="00246BAB" w:rsidRPr="00011A63">
              <w:rPr>
                <w:rFonts w:asciiTheme="minorHAnsi" w:eastAsia="Arial" w:hAnsiTheme="minorHAnsi" w:cstheme="minorHAnsi"/>
              </w:rPr>
              <w:t>500</w:t>
            </w:r>
            <w:r w:rsidRPr="00011A63">
              <w:rPr>
                <w:rFonts w:asciiTheme="minorHAnsi" w:eastAsia="Arial" w:hAnsiTheme="minorHAnsi" w:cstheme="minorHAnsi"/>
                <w:spacing w:val="-2"/>
              </w:rPr>
              <w:t xml:space="preserve"> </w:t>
            </w:r>
            <w:r w:rsidRPr="00011A63">
              <w:rPr>
                <w:rFonts w:asciiTheme="minorHAnsi" w:eastAsia="Arial" w:hAnsiTheme="minorHAnsi" w:cstheme="minorHAnsi"/>
                <w:spacing w:val="2"/>
              </w:rPr>
              <w:t>q</w:t>
            </w:r>
            <w:r w:rsidRPr="00011A63">
              <w:rPr>
                <w:rFonts w:asciiTheme="minorHAnsi" w:eastAsia="Arial" w:hAnsiTheme="minorHAnsi" w:cstheme="minorHAnsi"/>
                <w:spacing w:val="-3"/>
              </w:rPr>
              <w:t>u</w:t>
            </w:r>
            <w:r w:rsidRPr="00011A63">
              <w:rPr>
                <w:rFonts w:asciiTheme="minorHAnsi" w:eastAsia="Arial" w:hAnsiTheme="minorHAnsi" w:cstheme="minorHAnsi"/>
                <w:spacing w:val="2"/>
              </w:rPr>
              <w:t>o</w:t>
            </w:r>
            <w:r w:rsidRPr="00011A63">
              <w:rPr>
                <w:rFonts w:asciiTheme="minorHAnsi" w:eastAsia="Arial" w:hAnsiTheme="minorHAnsi" w:cstheme="minorHAnsi"/>
                <w:spacing w:val="1"/>
              </w:rPr>
              <w:t>t</w:t>
            </w:r>
            <w:r w:rsidRPr="00011A63">
              <w:rPr>
                <w:rFonts w:asciiTheme="minorHAnsi" w:eastAsia="Arial" w:hAnsiTheme="minorHAnsi" w:cstheme="minorHAnsi"/>
              </w:rPr>
              <w:t>e</w:t>
            </w:r>
          </w:p>
        </w:tc>
        <w:tc>
          <w:tcPr>
            <w:tcW w:w="2828" w:type="dxa"/>
          </w:tcPr>
          <w:p w14:paraId="3775B73A" w14:textId="77777777" w:rsidR="00362CC8" w:rsidRPr="00011A63" w:rsidRDefault="00362CC8" w:rsidP="006A0BE5">
            <w:pPr>
              <w:pStyle w:val="Paragrafoelenco"/>
              <w:ind w:left="0"/>
              <w:jc w:val="center"/>
              <w:rPr>
                <w:rFonts w:asciiTheme="minorHAnsi" w:eastAsia="Arial" w:hAnsiTheme="minorHAnsi" w:cstheme="minorHAnsi"/>
                <w:spacing w:val="-1"/>
              </w:rPr>
            </w:pPr>
          </w:p>
          <w:p w14:paraId="3A02F820" w14:textId="77777777" w:rsidR="006A0BE5" w:rsidRPr="00011A63" w:rsidRDefault="006A0BE5" w:rsidP="006A0BE5">
            <w:pPr>
              <w:pStyle w:val="Paragrafoelenco"/>
              <w:ind w:left="0"/>
              <w:jc w:val="center"/>
              <w:rPr>
                <w:rFonts w:asciiTheme="minorHAnsi" w:eastAsia="Arial" w:hAnsiTheme="minorHAnsi" w:cstheme="minorHAnsi"/>
                <w:i/>
                <w:lang w:val="it-IT"/>
              </w:rPr>
            </w:pPr>
            <w:r w:rsidRPr="00011A63">
              <w:rPr>
                <w:rFonts w:asciiTheme="minorHAnsi" w:eastAsia="Arial" w:hAnsiTheme="minorHAnsi" w:cstheme="minorHAnsi"/>
                <w:spacing w:val="-1"/>
              </w:rPr>
              <w:t>Nessuna</w:t>
            </w:r>
          </w:p>
          <w:p w14:paraId="1EF5A51D" w14:textId="77777777" w:rsidR="00362CC8" w:rsidRPr="00011A63" w:rsidRDefault="00362CC8" w:rsidP="006A0BE5">
            <w:pPr>
              <w:jc w:val="center"/>
              <w:rPr>
                <w:rFonts w:asciiTheme="minorHAnsi" w:eastAsia="Arial" w:hAnsiTheme="minorHAnsi" w:cstheme="minorHAnsi"/>
                <w:lang w:val="it-IT"/>
              </w:rPr>
            </w:pPr>
          </w:p>
          <w:p w14:paraId="50CC19EF" w14:textId="77777777" w:rsidR="00A50DDD" w:rsidRPr="00011A63" w:rsidRDefault="00A50DDD" w:rsidP="006A0BE5">
            <w:pPr>
              <w:jc w:val="center"/>
              <w:rPr>
                <w:rFonts w:asciiTheme="minorHAnsi" w:eastAsia="Arial" w:hAnsiTheme="minorHAnsi" w:cstheme="minorHAnsi"/>
                <w:lang w:val="it-IT"/>
              </w:rPr>
            </w:pPr>
          </w:p>
        </w:tc>
      </w:tr>
    </w:tbl>
    <w:p w14:paraId="7A321506" w14:textId="77777777" w:rsidR="00A50DDD" w:rsidRPr="00011A63" w:rsidRDefault="00A50DDD" w:rsidP="00EE6480">
      <w:pPr>
        <w:jc w:val="both"/>
        <w:rPr>
          <w:rFonts w:asciiTheme="minorHAnsi" w:eastAsia="Arial" w:hAnsiTheme="minorHAnsi" w:cstheme="minorHAnsi"/>
          <w:i/>
          <w:lang w:val="it-IT"/>
        </w:rPr>
      </w:pPr>
    </w:p>
    <w:p w14:paraId="6E5D72ED" w14:textId="63D85155" w:rsidR="00362CC8" w:rsidRPr="00011A63" w:rsidRDefault="00362CC8" w:rsidP="00EE6480">
      <w:pPr>
        <w:pStyle w:val="Paragrafoelenco"/>
        <w:numPr>
          <w:ilvl w:val="0"/>
          <w:numId w:val="1"/>
        </w:numPr>
        <w:jc w:val="both"/>
        <w:rPr>
          <w:rFonts w:asciiTheme="minorHAnsi" w:eastAsia="Arial" w:hAnsiTheme="minorHAnsi" w:cstheme="minorHAnsi"/>
          <w:b/>
          <w:spacing w:val="1"/>
          <w:lang w:val="it-IT"/>
        </w:rPr>
      </w:pPr>
      <w:r w:rsidRPr="00011A63">
        <w:rPr>
          <w:rFonts w:asciiTheme="minorHAnsi" w:hAnsiTheme="minorHAnsi" w:cstheme="minorHAnsi"/>
          <w:b/>
          <w:lang w:val="it-IT"/>
        </w:rPr>
        <w:lastRenderedPageBreak/>
        <w:t>I REATI DI CUI ALL’ART. 25</w:t>
      </w:r>
      <w:r w:rsidR="002D49B1">
        <w:rPr>
          <w:rFonts w:asciiTheme="minorHAnsi" w:hAnsiTheme="minorHAnsi" w:cstheme="minorHAnsi"/>
          <w:b/>
          <w:lang w:val="it-IT"/>
        </w:rPr>
        <w:t>-</w:t>
      </w:r>
      <w:r w:rsidR="000948AC" w:rsidRPr="00011A63">
        <w:rPr>
          <w:rFonts w:asciiTheme="minorHAnsi" w:hAnsiTheme="minorHAnsi" w:cstheme="minorHAnsi"/>
          <w:b/>
          <w:lang w:val="it-IT"/>
        </w:rPr>
        <w:t>UN</w:t>
      </w:r>
      <w:r w:rsidRPr="00011A63">
        <w:rPr>
          <w:rFonts w:asciiTheme="minorHAnsi" w:hAnsiTheme="minorHAnsi" w:cstheme="minorHAnsi"/>
          <w:b/>
          <w:lang w:val="it-IT"/>
        </w:rPr>
        <w:t>DECIES D.LGS. 231/2001</w:t>
      </w:r>
      <w:r w:rsidRPr="00011A63">
        <w:rPr>
          <w:rFonts w:asciiTheme="minorHAnsi" w:eastAsia="Arial" w:hAnsiTheme="minorHAnsi" w:cstheme="minorHAnsi"/>
          <w:b/>
          <w:spacing w:val="1"/>
          <w:lang w:val="it-IT"/>
        </w:rPr>
        <w:t xml:space="preserve"> </w:t>
      </w:r>
    </w:p>
    <w:p w14:paraId="120ECFBB" w14:textId="77777777" w:rsidR="00362CC8" w:rsidRPr="00011A63" w:rsidRDefault="00362CC8" w:rsidP="00EE6480">
      <w:pPr>
        <w:rPr>
          <w:rFonts w:asciiTheme="minorHAnsi" w:hAnsiTheme="minorHAnsi" w:cstheme="minorHAnsi"/>
          <w:i/>
          <w:lang w:val="it-IT"/>
        </w:rPr>
      </w:pPr>
      <w:r w:rsidRPr="00011A63">
        <w:rPr>
          <w:rFonts w:asciiTheme="minorHAnsi" w:eastAsia="Arial" w:hAnsiTheme="minorHAnsi" w:cstheme="minorHAnsi"/>
          <w:i/>
          <w:spacing w:val="-6"/>
        </w:rPr>
        <w:t>R</w:t>
      </w:r>
      <w:r w:rsidRPr="00011A63">
        <w:rPr>
          <w:rFonts w:asciiTheme="minorHAnsi" w:eastAsia="Arial" w:hAnsiTheme="minorHAnsi" w:cstheme="minorHAnsi"/>
          <w:i/>
          <w:spacing w:val="2"/>
        </w:rPr>
        <w:t>ea</w:t>
      </w:r>
      <w:r w:rsidRPr="00011A63">
        <w:rPr>
          <w:rFonts w:asciiTheme="minorHAnsi" w:eastAsia="Arial" w:hAnsiTheme="minorHAnsi" w:cstheme="minorHAnsi"/>
          <w:i/>
          <w:spacing w:val="-2"/>
        </w:rPr>
        <w:t>t</w:t>
      </w:r>
      <w:r w:rsidRPr="00011A63">
        <w:rPr>
          <w:rFonts w:asciiTheme="minorHAnsi" w:eastAsia="Arial" w:hAnsiTheme="minorHAnsi" w:cstheme="minorHAnsi"/>
          <w:i/>
        </w:rPr>
        <w:t>i</w:t>
      </w:r>
      <w:r w:rsidRPr="00011A63">
        <w:rPr>
          <w:rFonts w:asciiTheme="minorHAnsi" w:eastAsia="Arial" w:hAnsiTheme="minorHAnsi" w:cstheme="minorHAnsi"/>
          <w:i/>
          <w:spacing w:val="-2"/>
        </w:rPr>
        <w:t xml:space="preserve"> </w:t>
      </w:r>
      <w:r w:rsidRPr="00011A63">
        <w:rPr>
          <w:rFonts w:asciiTheme="minorHAnsi" w:eastAsia="Arial" w:hAnsiTheme="minorHAnsi" w:cstheme="minorHAnsi"/>
          <w:i/>
          <w:spacing w:val="2"/>
        </w:rPr>
        <w:t>a</w:t>
      </w:r>
      <w:r w:rsidRPr="00011A63">
        <w:rPr>
          <w:rFonts w:asciiTheme="minorHAnsi" w:eastAsia="Arial" w:hAnsiTheme="minorHAnsi" w:cstheme="minorHAnsi"/>
          <w:i/>
        </w:rPr>
        <w:t>m</w:t>
      </w:r>
      <w:r w:rsidRPr="00011A63">
        <w:rPr>
          <w:rFonts w:asciiTheme="minorHAnsi" w:eastAsia="Arial" w:hAnsiTheme="minorHAnsi" w:cstheme="minorHAnsi"/>
          <w:i/>
          <w:spacing w:val="-5"/>
        </w:rPr>
        <w:t>b</w:t>
      </w:r>
      <w:r w:rsidRPr="00011A63">
        <w:rPr>
          <w:rFonts w:asciiTheme="minorHAnsi" w:eastAsia="Arial" w:hAnsiTheme="minorHAnsi" w:cstheme="minorHAnsi"/>
          <w:i/>
          <w:spacing w:val="1"/>
        </w:rPr>
        <w:t>i</w:t>
      </w:r>
      <w:r w:rsidRPr="00011A63">
        <w:rPr>
          <w:rFonts w:asciiTheme="minorHAnsi" w:eastAsia="Arial" w:hAnsiTheme="minorHAnsi" w:cstheme="minorHAnsi"/>
          <w:i/>
          <w:spacing w:val="2"/>
        </w:rPr>
        <w:t>e</w:t>
      </w:r>
      <w:r w:rsidRPr="00011A63">
        <w:rPr>
          <w:rFonts w:asciiTheme="minorHAnsi" w:eastAsia="Arial" w:hAnsiTheme="minorHAnsi" w:cstheme="minorHAnsi"/>
          <w:i/>
          <w:spacing w:val="-5"/>
        </w:rPr>
        <w:t>n</w:t>
      </w:r>
      <w:r w:rsidRPr="00011A63">
        <w:rPr>
          <w:rFonts w:asciiTheme="minorHAnsi" w:eastAsia="Arial" w:hAnsiTheme="minorHAnsi" w:cstheme="minorHAnsi"/>
          <w:i/>
          <w:spacing w:val="-2"/>
        </w:rPr>
        <w:t>t</w:t>
      </w:r>
      <w:r w:rsidRPr="00011A63">
        <w:rPr>
          <w:rFonts w:asciiTheme="minorHAnsi" w:eastAsia="Arial" w:hAnsiTheme="minorHAnsi" w:cstheme="minorHAnsi"/>
          <w:i/>
          <w:spacing w:val="2"/>
        </w:rPr>
        <w:t>a</w:t>
      </w:r>
      <w:r w:rsidRPr="00011A63">
        <w:rPr>
          <w:rFonts w:asciiTheme="minorHAnsi" w:eastAsia="Arial" w:hAnsiTheme="minorHAnsi" w:cstheme="minorHAnsi"/>
          <w:i/>
          <w:spacing w:val="1"/>
        </w:rPr>
        <w:t>l</w:t>
      </w:r>
      <w:r w:rsidRPr="00011A63">
        <w:rPr>
          <w:rFonts w:asciiTheme="minorHAnsi" w:eastAsia="Arial" w:hAnsiTheme="minorHAnsi" w:cstheme="minorHAnsi"/>
          <w:i/>
        </w:rPr>
        <w:t>i</w:t>
      </w:r>
    </w:p>
    <w:p w14:paraId="5D44067C" w14:textId="77777777" w:rsidR="00A50DDD" w:rsidRPr="00011A63" w:rsidRDefault="00A50DDD" w:rsidP="00EE6480">
      <w:pPr>
        <w:jc w:val="both"/>
        <w:rPr>
          <w:rFonts w:asciiTheme="minorHAnsi" w:eastAsia="Arial" w:hAnsiTheme="minorHAnsi" w:cstheme="minorHAnsi"/>
          <w:i/>
          <w:lang w:val="it-IT"/>
        </w:rPr>
      </w:pPr>
    </w:p>
    <w:tbl>
      <w:tblPr>
        <w:tblStyle w:val="Grigliatabella"/>
        <w:tblW w:w="0" w:type="auto"/>
        <w:tblInd w:w="76" w:type="dxa"/>
        <w:tblLook w:val="04A0" w:firstRow="1" w:lastRow="0" w:firstColumn="1" w:lastColumn="0" w:noHBand="0" w:noVBand="1"/>
      </w:tblPr>
      <w:tblGrid>
        <w:gridCol w:w="3747"/>
        <w:gridCol w:w="2409"/>
        <w:gridCol w:w="2828"/>
      </w:tblGrid>
      <w:tr w:rsidR="00A50DDD" w:rsidRPr="00C36735" w14:paraId="464F841F" w14:textId="77777777" w:rsidTr="00A33276">
        <w:tc>
          <w:tcPr>
            <w:tcW w:w="3747" w:type="dxa"/>
            <w:vAlign w:val="center"/>
          </w:tcPr>
          <w:p w14:paraId="15B99CD0" w14:textId="77777777" w:rsidR="00A50DDD" w:rsidRPr="00011A63" w:rsidRDefault="00A50DDD" w:rsidP="00EE6480">
            <w:pPr>
              <w:contextualSpacing/>
              <w:jc w:val="center"/>
              <w:rPr>
                <w:rFonts w:asciiTheme="minorHAnsi" w:hAnsiTheme="minorHAnsi" w:cstheme="minorHAnsi"/>
                <w:b/>
                <w:lang w:val="it-IT"/>
              </w:rPr>
            </w:pPr>
          </w:p>
          <w:p w14:paraId="0CC1A245" w14:textId="77777777" w:rsidR="00A50DDD" w:rsidRPr="00011A63" w:rsidRDefault="00A50DDD" w:rsidP="00EE6480">
            <w:pPr>
              <w:contextualSpacing/>
              <w:jc w:val="center"/>
              <w:rPr>
                <w:rFonts w:asciiTheme="minorHAnsi" w:hAnsiTheme="minorHAnsi" w:cstheme="minorHAnsi"/>
                <w:b/>
                <w:lang w:val="it-IT"/>
              </w:rPr>
            </w:pPr>
            <w:r w:rsidRPr="00011A63">
              <w:rPr>
                <w:rFonts w:asciiTheme="minorHAnsi" w:hAnsiTheme="minorHAnsi" w:cstheme="minorHAnsi"/>
                <w:b/>
                <w:lang w:val="it-IT"/>
              </w:rPr>
              <w:t>SINGOLE FATTISPECIE</w:t>
            </w:r>
          </w:p>
          <w:p w14:paraId="7B7AE836" w14:textId="77777777" w:rsidR="00A50DDD" w:rsidRPr="00011A63" w:rsidRDefault="00A50DDD" w:rsidP="00EE6480">
            <w:pPr>
              <w:contextualSpacing/>
              <w:jc w:val="center"/>
              <w:rPr>
                <w:rFonts w:asciiTheme="minorHAnsi" w:hAnsiTheme="minorHAnsi" w:cstheme="minorHAnsi"/>
                <w:b/>
                <w:lang w:val="it-IT"/>
              </w:rPr>
            </w:pPr>
          </w:p>
        </w:tc>
        <w:tc>
          <w:tcPr>
            <w:tcW w:w="2409" w:type="dxa"/>
            <w:vAlign w:val="center"/>
          </w:tcPr>
          <w:p w14:paraId="352B53D5" w14:textId="77777777" w:rsidR="00A50DDD" w:rsidRPr="00011A63" w:rsidRDefault="00A50DDD" w:rsidP="00EE6480">
            <w:pPr>
              <w:contextualSpacing/>
              <w:jc w:val="center"/>
              <w:rPr>
                <w:rFonts w:asciiTheme="minorHAnsi" w:hAnsiTheme="minorHAnsi" w:cstheme="minorHAnsi"/>
                <w:b/>
                <w:lang w:val="it-IT"/>
              </w:rPr>
            </w:pPr>
            <w:r w:rsidRPr="00011A63">
              <w:rPr>
                <w:rFonts w:asciiTheme="minorHAnsi" w:hAnsiTheme="minorHAnsi" w:cstheme="minorHAnsi"/>
                <w:b/>
                <w:lang w:val="it-IT"/>
              </w:rPr>
              <w:t>SANZIONI PECUNIARIE</w:t>
            </w:r>
          </w:p>
        </w:tc>
        <w:tc>
          <w:tcPr>
            <w:tcW w:w="2828" w:type="dxa"/>
            <w:vAlign w:val="center"/>
          </w:tcPr>
          <w:p w14:paraId="5A3BE1BA" w14:textId="77777777" w:rsidR="00A50DDD" w:rsidRPr="00011A63" w:rsidRDefault="00A50DDD" w:rsidP="00EE6480">
            <w:pPr>
              <w:contextualSpacing/>
              <w:jc w:val="center"/>
              <w:rPr>
                <w:rFonts w:asciiTheme="minorHAnsi" w:hAnsiTheme="minorHAnsi" w:cstheme="minorHAnsi"/>
                <w:b/>
                <w:lang w:val="it-IT"/>
              </w:rPr>
            </w:pPr>
            <w:r w:rsidRPr="00011A63">
              <w:rPr>
                <w:rFonts w:asciiTheme="minorHAnsi" w:hAnsiTheme="minorHAnsi" w:cstheme="minorHAnsi"/>
                <w:b/>
                <w:lang w:val="it-IT"/>
              </w:rPr>
              <w:t>SANZIONI INTERDITTIVE</w:t>
            </w:r>
          </w:p>
        </w:tc>
      </w:tr>
      <w:tr w:rsidR="00362CC8" w:rsidRPr="00C36735" w14:paraId="68AF9C59" w14:textId="77777777" w:rsidTr="00A33276">
        <w:trPr>
          <w:trHeight w:val="820"/>
        </w:trPr>
        <w:tc>
          <w:tcPr>
            <w:tcW w:w="3747" w:type="dxa"/>
          </w:tcPr>
          <w:p w14:paraId="738C7426" w14:textId="77777777" w:rsidR="00362CC8" w:rsidRPr="00011A63" w:rsidRDefault="00362CC8" w:rsidP="004C2F68">
            <w:pPr>
              <w:ind w:left="76" w:right="10"/>
              <w:jc w:val="both"/>
              <w:rPr>
                <w:rFonts w:asciiTheme="minorHAnsi" w:eastAsia="Arial" w:hAnsiTheme="minorHAnsi" w:cstheme="minorHAnsi"/>
                <w:spacing w:val="1"/>
                <w:u w:val="single"/>
                <w:lang w:val="it-IT"/>
              </w:rPr>
            </w:pPr>
            <w:r w:rsidRPr="00011A63">
              <w:rPr>
                <w:rFonts w:asciiTheme="minorHAnsi" w:eastAsia="Arial" w:hAnsiTheme="minorHAnsi" w:cstheme="minorHAnsi"/>
                <w:spacing w:val="1"/>
                <w:u w:val="single"/>
                <w:lang w:val="it-IT"/>
              </w:rPr>
              <w:t>Uccisione, distruzione, cattura, prelievo, detenzione di esemplari di specie animali o vegetali selvatiche protette (art.</w:t>
            </w:r>
            <w:r w:rsidR="00361F5F" w:rsidRPr="00011A63">
              <w:rPr>
                <w:rFonts w:asciiTheme="minorHAnsi" w:eastAsia="Arial" w:hAnsiTheme="minorHAnsi" w:cstheme="minorHAnsi"/>
                <w:spacing w:val="1"/>
                <w:u w:val="single"/>
                <w:lang w:val="it-IT"/>
              </w:rPr>
              <w:t xml:space="preserve"> </w:t>
            </w:r>
            <w:r w:rsidRPr="00011A63">
              <w:rPr>
                <w:rFonts w:asciiTheme="minorHAnsi" w:eastAsia="Arial" w:hAnsiTheme="minorHAnsi" w:cstheme="minorHAnsi"/>
                <w:spacing w:val="1"/>
                <w:u w:val="single"/>
                <w:lang w:val="it-IT"/>
              </w:rPr>
              <w:t>727-bis c.p.)</w:t>
            </w:r>
          </w:p>
          <w:p w14:paraId="6E50BC4E" w14:textId="77777777" w:rsidR="00361F5F" w:rsidRPr="00011A63" w:rsidRDefault="00361F5F" w:rsidP="004C2F68">
            <w:pPr>
              <w:ind w:left="76" w:right="122"/>
              <w:jc w:val="both"/>
              <w:rPr>
                <w:rFonts w:asciiTheme="minorHAnsi" w:eastAsia="Arial" w:hAnsiTheme="minorHAnsi" w:cstheme="minorHAnsi"/>
                <w:lang w:val="it-IT"/>
              </w:rPr>
            </w:pPr>
          </w:p>
          <w:p w14:paraId="2A54E8C2" w14:textId="77777777" w:rsidR="00361F5F" w:rsidRPr="00011A63" w:rsidRDefault="004C2F68" w:rsidP="004C2F68">
            <w:pPr>
              <w:tabs>
                <w:tab w:val="left" w:pos="0"/>
              </w:tabs>
              <w:jc w:val="both"/>
              <w:rPr>
                <w:rFonts w:asciiTheme="minorHAnsi" w:hAnsiTheme="minorHAnsi" w:cstheme="minorHAnsi"/>
                <w:lang w:val="it-IT"/>
              </w:rPr>
            </w:pPr>
            <w:r w:rsidRPr="00011A63">
              <w:rPr>
                <w:rFonts w:asciiTheme="minorHAnsi" w:eastAsia="Arial" w:hAnsiTheme="minorHAnsi" w:cstheme="minorHAnsi"/>
                <w:i/>
                <w:lang w:val="it-IT"/>
              </w:rPr>
              <w:t>“</w:t>
            </w:r>
            <w:r w:rsidR="00361F5F" w:rsidRPr="00011A63">
              <w:rPr>
                <w:rFonts w:asciiTheme="minorHAnsi" w:eastAsia="Arial" w:hAnsiTheme="minorHAnsi" w:cstheme="minorHAnsi"/>
                <w:i/>
                <w:lang w:val="it-IT"/>
              </w:rPr>
              <w:t>Salvo che il fatto costituisca più grave reato, chiunque, fuori dai casi consentiti, uccide, cattura o detiene esemplari appartenenti ad una specie animale selvatica protetta è punito con l’arresto da uno a sei mesi o con l’ammenda fino a 4.000,00 euro, salvo i casi in cui l’azione riguardi una quantità trascurabile di tali esemplari e abbia un impatto trascurabile sullo stato di conservazione della specie.</w:t>
            </w:r>
          </w:p>
          <w:p w14:paraId="16722E06" w14:textId="77777777" w:rsidR="00361F5F" w:rsidRPr="00011A63" w:rsidRDefault="00361F5F" w:rsidP="004C2F68">
            <w:pPr>
              <w:tabs>
                <w:tab w:val="left" w:pos="0"/>
              </w:tabs>
              <w:jc w:val="both"/>
              <w:rPr>
                <w:rFonts w:asciiTheme="minorHAnsi" w:eastAsia="Arial" w:hAnsiTheme="minorHAnsi" w:cstheme="minorHAnsi"/>
                <w:i/>
                <w:lang w:val="it-IT"/>
              </w:rPr>
            </w:pPr>
            <w:r w:rsidRPr="00011A63">
              <w:rPr>
                <w:rFonts w:asciiTheme="minorHAnsi" w:eastAsia="Arial" w:hAnsiTheme="minorHAnsi" w:cstheme="minorHAnsi"/>
                <w:i/>
                <w:lang w:val="it-IT"/>
              </w:rPr>
              <w:t>Chiunque, fuori dai casi consentiti, distrugge, preleva o detiene esemplari appartenenti ad una specie vegetale selvatica protetta è punito con l’ammenda fino a 4.000,00 euro, salvo i casi in cui l’azione riguardi una quantità trascurabile di tali esemplari e abbia un impatto trascurabile sullo stato di conservazione della specie.</w:t>
            </w:r>
          </w:p>
          <w:p w14:paraId="355C63F6" w14:textId="77777777" w:rsidR="00361F5F" w:rsidRPr="00011A63" w:rsidRDefault="00361F5F" w:rsidP="004C2F68">
            <w:pPr>
              <w:tabs>
                <w:tab w:val="left" w:pos="0"/>
              </w:tabs>
              <w:jc w:val="both"/>
              <w:rPr>
                <w:rFonts w:asciiTheme="minorHAnsi" w:eastAsia="Arial" w:hAnsiTheme="minorHAnsi" w:cstheme="minorHAnsi"/>
                <w:lang w:val="it-IT"/>
              </w:rPr>
            </w:pPr>
            <w:bookmarkStart w:id="38" w:name="_1nia2ey" w:colFirst="0" w:colLast="0"/>
            <w:bookmarkEnd w:id="38"/>
            <w:r w:rsidRPr="00011A63">
              <w:rPr>
                <w:rFonts w:asciiTheme="minorHAnsi" w:eastAsia="Arial" w:hAnsiTheme="minorHAnsi" w:cstheme="minorHAnsi"/>
                <w:i/>
                <w:lang w:val="it-IT"/>
              </w:rPr>
              <w:t>Salvo che il fatto costituisca più grave reato, chiunque, fuori dai casi consentiti, viola i divieti di commercializzazione di cui all'articolo 8, comma 2, del decreto del Presidente della Repubblica 8 settembre 1997, n. 357, è punito con l'arresto da due a otto mesi e con l'ammenda fino a 10.000 euro</w:t>
            </w:r>
            <w:r w:rsidR="004C2F68" w:rsidRPr="00011A63">
              <w:rPr>
                <w:rFonts w:asciiTheme="minorHAnsi" w:eastAsia="Arial" w:hAnsiTheme="minorHAnsi" w:cstheme="minorHAnsi"/>
                <w:lang w:val="it-IT"/>
              </w:rPr>
              <w:t>”</w:t>
            </w:r>
          </w:p>
          <w:p w14:paraId="3473AEA8" w14:textId="77777777" w:rsidR="004C2F68" w:rsidRPr="00011A63" w:rsidRDefault="004C2F68" w:rsidP="004C2F68">
            <w:pPr>
              <w:tabs>
                <w:tab w:val="left" w:pos="0"/>
              </w:tabs>
              <w:jc w:val="both"/>
              <w:rPr>
                <w:rFonts w:asciiTheme="minorHAnsi" w:eastAsia="Arial" w:hAnsiTheme="minorHAnsi" w:cstheme="minorHAnsi"/>
                <w:lang w:val="it-IT"/>
              </w:rPr>
            </w:pPr>
          </w:p>
        </w:tc>
        <w:tc>
          <w:tcPr>
            <w:tcW w:w="2409" w:type="dxa"/>
          </w:tcPr>
          <w:p w14:paraId="55003826" w14:textId="77777777" w:rsidR="006A0BE5" w:rsidRPr="00011A63" w:rsidRDefault="006A0BE5" w:rsidP="00EE6480">
            <w:pPr>
              <w:pStyle w:val="Paragrafoelenco"/>
              <w:ind w:left="0"/>
              <w:jc w:val="both"/>
              <w:rPr>
                <w:rFonts w:asciiTheme="minorHAnsi" w:eastAsia="Arial" w:hAnsiTheme="minorHAnsi" w:cstheme="minorHAnsi"/>
                <w:lang w:val="it-IT"/>
              </w:rPr>
            </w:pPr>
          </w:p>
          <w:p w14:paraId="0476F0D6" w14:textId="77777777" w:rsidR="00362CC8" w:rsidRPr="00011A63" w:rsidRDefault="00362CC8" w:rsidP="004C2F68">
            <w:pPr>
              <w:pStyle w:val="Paragrafoelenco"/>
              <w:ind w:left="0"/>
              <w:jc w:val="center"/>
              <w:rPr>
                <w:rFonts w:asciiTheme="minorHAnsi" w:eastAsia="Arial" w:hAnsiTheme="minorHAnsi" w:cstheme="minorHAnsi"/>
                <w:i/>
                <w:lang w:val="it-IT"/>
              </w:rPr>
            </w:pPr>
            <w:r w:rsidRPr="00011A63">
              <w:rPr>
                <w:rFonts w:asciiTheme="minorHAnsi" w:eastAsia="Arial" w:hAnsiTheme="minorHAnsi" w:cstheme="minorHAnsi"/>
              </w:rPr>
              <w:t>F</w:t>
            </w:r>
            <w:r w:rsidRPr="00011A63">
              <w:rPr>
                <w:rFonts w:asciiTheme="minorHAnsi" w:eastAsia="Arial" w:hAnsiTheme="minorHAnsi" w:cstheme="minorHAnsi"/>
                <w:spacing w:val="-2"/>
              </w:rPr>
              <w:t>i</w:t>
            </w:r>
            <w:r w:rsidRPr="00011A63">
              <w:rPr>
                <w:rFonts w:asciiTheme="minorHAnsi" w:eastAsia="Arial" w:hAnsiTheme="minorHAnsi" w:cstheme="minorHAnsi"/>
                <w:spacing w:val="2"/>
              </w:rPr>
              <w:t>n</w:t>
            </w:r>
            <w:r w:rsidRPr="00011A63">
              <w:rPr>
                <w:rFonts w:asciiTheme="minorHAnsi" w:eastAsia="Arial" w:hAnsiTheme="minorHAnsi" w:cstheme="minorHAnsi"/>
              </w:rPr>
              <w:t>o</w:t>
            </w:r>
            <w:r w:rsidRPr="00011A63">
              <w:rPr>
                <w:rFonts w:asciiTheme="minorHAnsi" w:eastAsia="Arial" w:hAnsiTheme="minorHAnsi" w:cstheme="minorHAnsi"/>
                <w:spacing w:val="-2"/>
              </w:rPr>
              <w:t xml:space="preserve"> </w:t>
            </w:r>
            <w:r w:rsidRPr="00011A63">
              <w:rPr>
                <w:rFonts w:asciiTheme="minorHAnsi" w:eastAsia="Arial" w:hAnsiTheme="minorHAnsi" w:cstheme="minorHAnsi"/>
              </w:rPr>
              <w:t>a</w:t>
            </w:r>
            <w:r w:rsidRPr="00011A63">
              <w:rPr>
                <w:rFonts w:asciiTheme="minorHAnsi" w:eastAsia="Arial" w:hAnsiTheme="minorHAnsi" w:cstheme="minorHAnsi"/>
                <w:spacing w:val="3"/>
              </w:rPr>
              <w:t xml:space="preserve"> </w:t>
            </w:r>
            <w:r w:rsidR="00A33276" w:rsidRPr="00011A63">
              <w:rPr>
                <w:rFonts w:asciiTheme="minorHAnsi" w:eastAsia="Arial" w:hAnsiTheme="minorHAnsi" w:cstheme="minorHAnsi"/>
                <w:spacing w:val="-3"/>
              </w:rPr>
              <w:t xml:space="preserve">250 </w:t>
            </w:r>
            <w:r w:rsidRPr="00011A63">
              <w:rPr>
                <w:rFonts w:asciiTheme="minorHAnsi" w:eastAsia="Arial" w:hAnsiTheme="minorHAnsi" w:cstheme="minorHAnsi"/>
                <w:spacing w:val="-3"/>
              </w:rPr>
              <w:t>q</w:t>
            </w:r>
            <w:r w:rsidRPr="00011A63">
              <w:rPr>
                <w:rFonts w:asciiTheme="minorHAnsi" w:eastAsia="Arial" w:hAnsiTheme="minorHAnsi" w:cstheme="minorHAnsi"/>
                <w:spacing w:val="2"/>
              </w:rPr>
              <w:t>u</w:t>
            </w:r>
            <w:r w:rsidRPr="00011A63">
              <w:rPr>
                <w:rFonts w:asciiTheme="minorHAnsi" w:eastAsia="Arial" w:hAnsiTheme="minorHAnsi" w:cstheme="minorHAnsi"/>
                <w:spacing w:val="-3"/>
              </w:rPr>
              <w:t>o</w:t>
            </w:r>
            <w:r w:rsidRPr="00011A63">
              <w:rPr>
                <w:rFonts w:asciiTheme="minorHAnsi" w:eastAsia="Arial" w:hAnsiTheme="minorHAnsi" w:cstheme="minorHAnsi"/>
                <w:spacing w:val="1"/>
              </w:rPr>
              <w:t>t</w:t>
            </w:r>
            <w:r w:rsidRPr="00011A63">
              <w:rPr>
                <w:rFonts w:asciiTheme="minorHAnsi" w:eastAsia="Arial" w:hAnsiTheme="minorHAnsi" w:cstheme="minorHAnsi"/>
              </w:rPr>
              <w:t>e</w:t>
            </w:r>
          </w:p>
        </w:tc>
        <w:tc>
          <w:tcPr>
            <w:tcW w:w="2828" w:type="dxa"/>
            <w:vMerge w:val="restart"/>
          </w:tcPr>
          <w:p w14:paraId="6201EBDA" w14:textId="77777777" w:rsidR="006A0BE5" w:rsidRPr="00011A63" w:rsidRDefault="006A0BE5" w:rsidP="006A0BE5">
            <w:pPr>
              <w:pStyle w:val="Paragrafoelenco"/>
              <w:ind w:left="0"/>
              <w:jc w:val="center"/>
              <w:rPr>
                <w:rFonts w:asciiTheme="minorHAnsi" w:eastAsia="Arial" w:hAnsiTheme="minorHAnsi" w:cstheme="minorHAnsi"/>
                <w:i/>
                <w:lang w:val="it-IT"/>
              </w:rPr>
            </w:pPr>
          </w:p>
          <w:p w14:paraId="7EC1E72E" w14:textId="77777777" w:rsidR="006A0BE5" w:rsidRPr="00011A63" w:rsidRDefault="006A0BE5" w:rsidP="006A0BE5">
            <w:pPr>
              <w:pStyle w:val="Paragrafoelenco"/>
              <w:ind w:left="0"/>
              <w:jc w:val="center"/>
              <w:rPr>
                <w:rFonts w:asciiTheme="minorHAnsi" w:eastAsia="Arial" w:hAnsiTheme="minorHAnsi" w:cstheme="minorHAnsi"/>
                <w:i/>
                <w:lang w:val="it-IT"/>
              </w:rPr>
            </w:pPr>
            <w:r w:rsidRPr="00011A63">
              <w:rPr>
                <w:rFonts w:asciiTheme="minorHAnsi" w:eastAsia="Arial" w:hAnsiTheme="minorHAnsi" w:cstheme="minorHAnsi"/>
                <w:spacing w:val="-1"/>
              </w:rPr>
              <w:t>Nessuna</w:t>
            </w:r>
          </w:p>
          <w:p w14:paraId="6FCEB982" w14:textId="77777777" w:rsidR="00362CC8" w:rsidRPr="00011A63" w:rsidRDefault="00362CC8" w:rsidP="00EE6480">
            <w:pPr>
              <w:pStyle w:val="Paragrafoelenco"/>
              <w:ind w:left="0"/>
              <w:jc w:val="both"/>
              <w:rPr>
                <w:rFonts w:asciiTheme="minorHAnsi" w:eastAsia="Arial" w:hAnsiTheme="minorHAnsi" w:cstheme="minorHAnsi"/>
                <w:i/>
                <w:lang w:val="it-IT"/>
              </w:rPr>
            </w:pPr>
          </w:p>
        </w:tc>
      </w:tr>
      <w:tr w:rsidR="00362CC8" w:rsidRPr="00C36735" w14:paraId="61B90E99" w14:textId="77777777" w:rsidTr="00A33276">
        <w:tc>
          <w:tcPr>
            <w:tcW w:w="3747" w:type="dxa"/>
          </w:tcPr>
          <w:p w14:paraId="340DE05E" w14:textId="77777777" w:rsidR="00362CC8" w:rsidRPr="00011A63" w:rsidRDefault="00362CC8" w:rsidP="004C2F68">
            <w:pPr>
              <w:jc w:val="both"/>
              <w:rPr>
                <w:rFonts w:asciiTheme="minorHAnsi" w:hAnsiTheme="minorHAnsi" w:cstheme="minorHAnsi"/>
                <w:lang w:val="it-IT"/>
              </w:rPr>
            </w:pPr>
          </w:p>
          <w:p w14:paraId="13654E6B" w14:textId="77777777" w:rsidR="00362CC8" w:rsidRPr="00011A63" w:rsidRDefault="00362CC8" w:rsidP="004C2F68">
            <w:pPr>
              <w:ind w:left="76" w:right="10"/>
              <w:jc w:val="both"/>
              <w:rPr>
                <w:rFonts w:asciiTheme="minorHAnsi" w:eastAsia="Arial" w:hAnsiTheme="minorHAnsi" w:cstheme="minorHAnsi"/>
                <w:spacing w:val="1"/>
                <w:u w:val="single"/>
                <w:lang w:val="it-IT"/>
              </w:rPr>
            </w:pPr>
            <w:r w:rsidRPr="00011A63">
              <w:rPr>
                <w:rFonts w:asciiTheme="minorHAnsi" w:eastAsia="Arial" w:hAnsiTheme="minorHAnsi" w:cstheme="minorHAnsi"/>
                <w:spacing w:val="1"/>
                <w:u w:val="single"/>
                <w:lang w:val="it-IT"/>
              </w:rPr>
              <w:t>Distruzione o deterioramento di habitat all’interno di un sito protetto (art. 733-bis c.p.)</w:t>
            </w:r>
          </w:p>
          <w:p w14:paraId="307E114D" w14:textId="77777777" w:rsidR="00361F5F" w:rsidRPr="00011A63" w:rsidRDefault="00361F5F" w:rsidP="004C2F68">
            <w:pPr>
              <w:jc w:val="both"/>
              <w:rPr>
                <w:rFonts w:asciiTheme="minorHAnsi" w:eastAsia="Arial" w:hAnsiTheme="minorHAnsi" w:cstheme="minorHAnsi"/>
                <w:lang w:val="it-IT"/>
              </w:rPr>
            </w:pPr>
          </w:p>
          <w:p w14:paraId="6F6A73D0" w14:textId="77777777" w:rsidR="00361F5F" w:rsidRPr="00011A63" w:rsidRDefault="004C2F68" w:rsidP="004C2F68">
            <w:pPr>
              <w:jc w:val="both"/>
              <w:rPr>
                <w:rFonts w:asciiTheme="minorHAnsi" w:eastAsia="Arial" w:hAnsiTheme="minorHAnsi" w:cstheme="minorHAnsi"/>
                <w:lang w:val="it-IT"/>
              </w:rPr>
            </w:pPr>
            <w:r w:rsidRPr="00011A63">
              <w:rPr>
                <w:rFonts w:asciiTheme="minorHAnsi" w:eastAsia="Arial" w:hAnsiTheme="minorHAnsi" w:cstheme="minorHAnsi"/>
                <w:i/>
                <w:lang w:val="it-IT"/>
              </w:rPr>
              <w:t>“</w:t>
            </w:r>
            <w:r w:rsidR="00361F5F" w:rsidRPr="00011A63">
              <w:rPr>
                <w:rFonts w:asciiTheme="minorHAnsi" w:eastAsia="Arial" w:hAnsiTheme="minorHAnsi" w:cstheme="minorHAnsi"/>
                <w:i/>
                <w:lang w:val="it-IT"/>
              </w:rPr>
              <w:t>Chiunque, fuori dai casi consentiti, distrugge un habitat all'interno di un sito protetto o comunque lo deteriora compromettendone lo stato di conservazione, è punito con l'arresto fino a diciotto mesi e con l'ammenda non inferiore a euro 3.000 euro</w:t>
            </w:r>
            <w:r w:rsidRPr="00011A63">
              <w:rPr>
                <w:rFonts w:asciiTheme="minorHAnsi" w:eastAsia="Arial" w:hAnsiTheme="minorHAnsi" w:cstheme="minorHAnsi"/>
                <w:lang w:val="it-IT"/>
              </w:rPr>
              <w:t>”</w:t>
            </w:r>
          </w:p>
          <w:p w14:paraId="61E9DF48" w14:textId="77777777" w:rsidR="004C2F68" w:rsidRPr="00011A63" w:rsidRDefault="004C2F68" w:rsidP="004C2F68">
            <w:pPr>
              <w:jc w:val="both"/>
              <w:rPr>
                <w:rFonts w:asciiTheme="minorHAnsi" w:eastAsia="Arial" w:hAnsiTheme="minorHAnsi" w:cstheme="minorHAnsi"/>
                <w:i/>
                <w:lang w:val="it-IT"/>
              </w:rPr>
            </w:pPr>
          </w:p>
        </w:tc>
        <w:tc>
          <w:tcPr>
            <w:tcW w:w="2409" w:type="dxa"/>
          </w:tcPr>
          <w:p w14:paraId="6427BC93" w14:textId="77777777" w:rsidR="00362CC8" w:rsidRPr="00011A63" w:rsidRDefault="00362CC8" w:rsidP="004C2F68">
            <w:pPr>
              <w:pStyle w:val="Paragrafoelenco"/>
              <w:ind w:left="0"/>
              <w:jc w:val="both"/>
              <w:rPr>
                <w:rFonts w:asciiTheme="minorHAnsi" w:eastAsia="Arial" w:hAnsiTheme="minorHAnsi" w:cstheme="minorHAnsi"/>
                <w:i/>
                <w:lang w:val="it-IT"/>
              </w:rPr>
            </w:pPr>
            <w:r w:rsidRPr="00011A63">
              <w:rPr>
                <w:rFonts w:asciiTheme="minorHAnsi" w:eastAsia="Arial" w:hAnsiTheme="minorHAnsi" w:cstheme="minorHAnsi"/>
                <w:spacing w:val="-1"/>
                <w:lang w:val="it-IT"/>
              </w:rPr>
              <w:t>D</w:t>
            </w:r>
            <w:r w:rsidRPr="00011A63">
              <w:rPr>
                <w:rFonts w:asciiTheme="minorHAnsi" w:eastAsia="Arial" w:hAnsiTheme="minorHAnsi" w:cstheme="minorHAnsi"/>
                <w:lang w:val="it-IT"/>
              </w:rPr>
              <w:t>a</w:t>
            </w:r>
            <w:r w:rsidRPr="00011A63">
              <w:rPr>
                <w:rFonts w:asciiTheme="minorHAnsi" w:eastAsia="Arial" w:hAnsiTheme="minorHAnsi" w:cstheme="minorHAnsi"/>
                <w:spacing w:val="3"/>
                <w:lang w:val="it-IT"/>
              </w:rPr>
              <w:t xml:space="preserve"> </w:t>
            </w:r>
            <w:r w:rsidR="004C2F68" w:rsidRPr="00011A63">
              <w:rPr>
                <w:rFonts w:asciiTheme="minorHAnsi" w:eastAsia="Arial" w:hAnsiTheme="minorHAnsi" w:cstheme="minorHAnsi"/>
                <w:spacing w:val="3"/>
                <w:lang w:val="it-IT"/>
              </w:rPr>
              <w:t xml:space="preserve">150 a 250 </w:t>
            </w:r>
            <w:r w:rsidRPr="00011A63">
              <w:rPr>
                <w:rFonts w:asciiTheme="minorHAnsi" w:eastAsia="Arial" w:hAnsiTheme="minorHAnsi" w:cstheme="minorHAnsi"/>
                <w:spacing w:val="-3"/>
                <w:lang w:val="it-IT"/>
              </w:rPr>
              <w:t>qu</w:t>
            </w:r>
            <w:r w:rsidRPr="00011A63">
              <w:rPr>
                <w:rFonts w:asciiTheme="minorHAnsi" w:eastAsia="Arial" w:hAnsiTheme="minorHAnsi" w:cstheme="minorHAnsi"/>
                <w:spacing w:val="2"/>
                <w:lang w:val="it-IT"/>
              </w:rPr>
              <w:t>o</w:t>
            </w:r>
            <w:r w:rsidRPr="00011A63">
              <w:rPr>
                <w:rFonts w:asciiTheme="minorHAnsi" w:eastAsia="Arial" w:hAnsiTheme="minorHAnsi" w:cstheme="minorHAnsi"/>
                <w:spacing w:val="1"/>
                <w:lang w:val="it-IT"/>
              </w:rPr>
              <w:t>t</w:t>
            </w:r>
            <w:r w:rsidRPr="00011A63">
              <w:rPr>
                <w:rFonts w:asciiTheme="minorHAnsi" w:eastAsia="Arial" w:hAnsiTheme="minorHAnsi" w:cstheme="minorHAnsi"/>
                <w:lang w:val="it-IT"/>
              </w:rPr>
              <w:t>e</w:t>
            </w:r>
          </w:p>
        </w:tc>
        <w:tc>
          <w:tcPr>
            <w:tcW w:w="2828" w:type="dxa"/>
            <w:vMerge/>
          </w:tcPr>
          <w:p w14:paraId="637A3110" w14:textId="77777777" w:rsidR="00362CC8" w:rsidRPr="00011A63" w:rsidRDefault="00362CC8" w:rsidP="00EE6480">
            <w:pPr>
              <w:pStyle w:val="Paragrafoelenco"/>
              <w:ind w:left="0"/>
              <w:jc w:val="both"/>
              <w:rPr>
                <w:rFonts w:asciiTheme="minorHAnsi" w:eastAsia="Arial" w:hAnsiTheme="minorHAnsi" w:cstheme="minorHAnsi"/>
                <w:i/>
                <w:lang w:val="it-IT"/>
              </w:rPr>
            </w:pPr>
          </w:p>
        </w:tc>
      </w:tr>
      <w:tr w:rsidR="00A50DDD" w:rsidRPr="002D49B1" w14:paraId="7412902B" w14:textId="77777777" w:rsidTr="00A33276">
        <w:tc>
          <w:tcPr>
            <w:tcW w:w="3747" w:type="dxa"/>
          </w:tcPr>
          <w:p w14:paraId="1371F0FB" w14:textId="77777777" w:rsidR="00A50DDD" w:rsidRPr="00011A63" w:rsidRDefault="00362CC8" w:rsidP="004C2F68">
            <w:pPr>
              <w:ind w:left="76" w:right="10"/>
              <w:jc w:val="both"/>
              <w:rPr>
                <w:rFonts w:asciiTheme="minorHAnsi" w:eastAsia="Arial" w:hAnsiTheme="minorHAnsi" w:cstheme="minorHAnsi"/>
                <w:spacing w:val="1"/>
                <w:u w:val="single"/>
                <w:lang w:val="it-IT"/>
              </w:rPr>
            </w:pPr>
            <w:r w:rsidRPr="00011A63">
              <w:rPr>
                <w:rFonts w:asciiTheme="minorHAnsi" w:eastAsia="Arial" w:hAnsiTheme="minorHAnsi" w:cstheme="minorHAnsi"/>
                <w:spacing w:val="1"/>
                <w:u w:val="single"/>
                <w:lang w:val="it-IT"/>
              </w:rPr>
              <w:t>Inquinamento ambientale (art.</w:t>
            </w:r>
            <w:r w:rsidR="000948AC" w:rsidRPr="00011A63">
              <w:rPr>
                <w:rFonts w:asciiTheme="minorHAnsi" w:eastAsia="Arial" w:hAnsiTheme="minorHAnsi" w:cstheme="minorHAnsi"/>
                <w:spacing w:val="1"/>
                <w:u w:val="single"/>
                <w:lang w:val="it-IT"/>
              </w:rPr>
              <w:t xml:space="preserve"> </w:t>
            </w:r>
            <w:r w:rsidRPr="00011A63">
              <w:rPr>
                <w:rFonts w:asciiTheme="minorHAnsi" w:eastAsia="Arial" w:hAnsiTheme="minorHAnsi" w:cstheme="minorHAnsi"/>
                <w:spacing w:val="1"/>
                <w:u w:val="single"/>
                <w:lang w:val="it-IT"/>
              </w:rPr>
              <w:t>452-bis c.p</w:t>
            </w:r>
            <w:r w:rsidR="004C2F68" w:rsidRPr="00011A63">
              <w:rPr>
                <w:rFonts w:asciiTheme="minorHAnsi" w:eastAsia="Arial" w:hAnsiTheme="minorHAnsi" w:cstheme="minorHAnsi"/>
                <w:spacing w:val="1"/>
                <w:u w:val="single"/>
                <w:lang w:val="it-IT"/>
              </w:rPr>
              <w:t>.</w:t>
            </w:r>
            <w:r w:rsidRPr="00011A63">
              <w:rPr>
                <w:rFonts w:asciiTheme="minorHAnsi" w:eastAsia="Arial" w:hAnsiTheme="minorHAnsi" w:cstheme="minorHAnsi"/>
                <w:spacing w:val="1"/>
                <w:u w:val="single"/>
                <w:lang w:val="it-IT"/>
              </w:rPr>
              <w:t>)</w:t>
            </w:r>
          </w:p>
          <w:p w14:paraId="15368828" w14:textId="77777777" w:rsidR="00361F5F" w:rsidRPr="00011A63" w:rsidRDefault="00361F5F" w:rsidP="004C2F68">
            <w:pPr>
              <w:ind w:left="76"/>
              <w:jc w:val="both"/>
              <w:rPr>
                <w:rFonts w:asciiTheme="minorHAnsi" w:eastAsia="Arial" w:hAnsiTheme="minorHAnsi" w:cstheme="minorHAnsi"/>
                <w:lang w:val="it-IT"/>
              </w:rPr>
            </w:pPr>
          </w:p>
          <w:p w14:paraId="68121822" w14:textId="77777777" w:rsidR="00361F5F" w:rsidRPr="00011A63" w:rsidRDefault="00361F5F" w:rsidP="004C2F68">
            <w:pPr>
              <w:pBdr>
                <w:top w:val="nil"/>
                <w:left w:val="nil"/>
                <w:bottom w:val="nil"/>
                <w:right w:val="nil"/>
                <w:between w:val="nil"/>
              </w:pBdr>
              <w:tabs>
                <w:tab w:val="left" w:pos="0"/>
              </w:tabs>
              <w:jc w:val="both"/>
              <w:rPr>
                <w:rFonts w:asciiTheme="minorHAnsi" w:hAnsiTheme="minorHAnsi" w:cstheme="minorHAnsi"/>
                <w:lang w:val="it-IT"/>
              </w:rPr>
            </w:pPr>
            <w:r w:rsidRPr="00011A63">
              <w:rPr>
                <w:rFonts w:asciiTheme="minorHAnsi" w:eastAsia="Arial" w:hAnsiTheme="minorHAnsi" w:cstheme="minorHAnsi"/>
                <w:color w:val="000000"/>
                <w:lang w:val="it-IT"/>
              </w:rPr>
              <w:t>“</w:t>
            </w:r>
            <w:r w:rsidRPr="00011A63">
              <w:rPr>
                <w:rFonts w:asciiTheme="minorHAnsi" w:eastAsia="Arial" w:hAnsiTheme="minorHAnsi" w:cstheme="minorHAnsi"/>
                <w:i/>
                <w:color w:val="000000"/>
                <w:lang w:val="it-IT"/>
              </w:rPr>
              <w:t xml:space="preserve">È punito con la reclusione da due a sei anni e con la multa da euro 10.000 a euro 100.000 chiunque abusivamente cagiona </w:t>
            </w:r>
            <w:r w:rsidRPr="00011A63">
              <w:rPr>
                <w:rFonts w:asciiTheme="minorHAnsi" w:eastAsia="Arial" w:hAnsiTheme="minorHAnsi" w:cstheme="minorHAnsi"/>
                <w:i/>
                <w:color w:val="000000"/>
                <w:lang w:val="it-IT"/>
              </w:rPr>
              <w:lastRenderedPageBreak/>
              <w:t>una compromissione o un deterioramento significativi e misurabili:</w:t>
            </w:r>
          </w:p>
          <w:p w14:paraId="1934B3A2" w14:textId="77777777" w:rsidR="00361F5F" w:rsidRPr="00011A63" w:rsidRDefault="00361F5F" w:rsidP="004C2F68">
            <w:pPr>
              <w:numPr>
                <w:ilvl w:val="0"/>
                <w:numId w:val="33"/>
              </w:numPr>
              <w:pBdr>
                <w:top w:val="nil"/>
                <w:left w:val="nil"/>
                <w:bottom w:val="nil"/>
                <w:right w:val="nil"/>
                <w:between w:val="nil"/>
              </w:pBdr>
              <w:tabs>
                <w:tab w:val="left" w:pos="284"/>
              </w:tabs>
              <w:ind w:left="0" w:firstLine="0"/>
              <w:jc w:val="both"/>
              <w:rPr>
                <w:rFonts w:asciiTheme="minorHAnsi" w:hAnsiTheme="minorHAnsi" w:cstheme="minorHAnsi"/>
                <w:color w:val="000000"/>
                <w:lang w:val="it-IT"/>
              </w:rPr>
            </w:pPr>
            <w:r w:rsidRPr="00011A63">
              <w:rPr>
                <w:rFonts w:asciiTheme="minorHAnsi" w:eastAsia="Arial" w:hAnsiTheme="minorHAnsi" w:cstheme="minorHAnsi"/>
                <w:i/>
                <w:color w:val="000000"/>
                <w:lang w:val="it-IT"/>
              </w:rPr>
              <w:t>delle acque o dell’aria, o di porzioni estese o significative del suolo o del sottosuolo;</w:t>
            </w:r>
          </w:p>
          <w:p w14:paraId="15DC1B2E" w14:textId="77777777" w:rsidR="00361F5F" w:rsidRPr="00011A63" w:rsidRDefault="00361F5F" w:rsidP="004C2F68">
            <w:pPr>
              <w:numPr>
                <w:ilvl w:val="0"/>
                <w:numId w:val="33"/>
              </w:numPr>
              <w:pBdr>
                <w:top w:val="nil"/>
                <w:left w:val="nil"/>
                <w:bottom w:val="nil"/>
                <w:right w:val="nil"/>
                <w:between w:val="nil"/>
              </w:pBdr>
              <w:tabs>
                <w:tab w:val="left" w:pos="284"/>
              </w:tabs>
              <w:ind w:left="0" w:firstLine="0"/>
              <w:jc w:val="both"/>
              <w:rPr>
                <w:rFonts w:asciiTheme="minorHAnsi" w:hAnsiTheme="minorHAnsi" w:cstheme="minorHAnsi"/>
                <w:color w:val="000000"/>
                <w:lang w:val="it-IT"/>
              </w:rPr>
            </w:pPr>
            <w:r w:rsidRPr="00011A63">
              <w:rPr>
                <w:rFonts w:asciiTheme="minorHAnsi" w:eastAsia="Arial" w:hAnsiTheme="minorHAnsi" w:cstheme="minorHAnsi"/>
                <w:i/>
                <w:color w:val="000000"/>
                <w:lang w:val="it-IT"/>
              </w:rPr>
              <w:t>di un ecosistema, della biodiversità, anche agraria, della flora o della fauna.</w:t>
            </w:r>
          </w:p>
          <w:p w14:paraId="380B7892" w14:textId="77777777" w:rsidR="00361F5F" w:rsidRPr="00011A63" w:rsidRDefault="00361F5F" w:rsidP="004C2F68">
            <w:pPr>
              <w:pBdr>
                <w:top w:val="nil"/>
                <w:left w:val="nil"/>
                <w:bottom w:val="nil"/>
                <w:right w:val="nil"/>
                <w:between w:val="nil"/>
              </w:pBdr>
              <w:tabs>
                <w:tab w:val="left" w:pos="0"/>
              </w:tabs>
              <w:jc w:val="both"/>
              <w:rPr>
                <w:rFonts w:asciiTheme="minorHAnsi" w:hAnsiTheme="minorHAnsi" w:cstheme="minorHAnsi"/>
                <w:lang w:val="it-IT"/>
              </w:rPr>
            </w:pPr>
            <w:bookmarkStart w:id="39" w:name="_1a346fx" w:colFirst="0" w:colLast="0"/>
            <w:bookmarkEnd w:id="39"/>
            <w:r w:rsidRPr="00011A63">
              <w:rPr>
                <w:rFonts w:asciiTheme="minorHAnsi" w:eastAsia="Arial" w:hAnsiTheme="minorHAnsi" w:cstheme="minorHAnsi"/>
                <w:i/>
                <w:color w:val="000000"/>
                <w:lang w:val="it-IT"/>
              </w:rPr>
              <w:t>Quando l’inquinamento è prodotto in un’area naturale protetta o sottoposta a vincolo paesaggistico, ambientale, storico, artistico, architettonico o archeologico, ovvero in danno di specie animali o vegetali protette, la pena è aumentata</w:t>
            </w:r>
            <w:r w:rsidRPr="00011A63">
              <w:rPr>
                <w:rFonts w:asciiTheme="minorHAnsi" w:eastAsia="Arial" w:hAnsiTheme="minorHAnsi" w:cstheme="minorHAnsi"/>
                <w:color w:val="000000"/>
                <w:lang w:val="it-IT"/>
              </w:rPr>
              <w:t>”.</w:t>
            </w:r>
          </w:p>
          <w:p w14:paraId="2B1D501B" w14:textId="77777777" w:rsidR="00361F5F" w:rsidRPr="00011A63" w:rsidRDefault="00361F5F" w:rsidP="004C2F68">
            <w:pPr>
              <w:ind w:left="76"/>
              <w:jc w:val="both"/>
              <w:rPr>
                <w:rFonts w:asciiTheme="minorHAnsi" w:eastAsia="Arial" w:hAnsiTheme="minorHAnsi" w:cstheme="minorHAnsi"/>
                <w:i/>
                <w:lang w:val="it-IT"/>
              </w:rPr>
            </w:pPr>
          </w:p>
        </w:tc>
        <w:tc>
          <w:tcPr>
            <w:tcW w:w="2409" w:type="dxa"/>
          </w:tcPr>
          <w:p w14:paraId="1E96F833" w14:textId="77777777" w:rsidR="00A50DDD" w:rsidRPr="00011A63" w:rsidRDefault="00362CC8" w:rsidP="004C2F68">
            <w:pPr>
              <w:pStyle w:val="Paragrafoelenco"/>
              <w:ind w:left="0"/>
              <w:jc w:val="both"/>
              <w:rPr>
                <w:rFonts w:asciiTheme="minorHAnsi" w:eastAsia="Arial" w:hAnsiTheme="minorHAnsi" w:cstheme="minorHAnsi"/>
                <w:i/>
                <w:lang w:val="it-IT"/>
              </w:rPr>
            </w:pPr>
            <w:r w:rsidRPr="00011A63">
              <w:rPr>
                <w:rFonts w:asciiTheme="minorHAnsi" w:eastAsia="Arial" w:hAnsiTheme="minorHAnsi" w:cstheme="minorHAnsi"/>
                <w:spacing w:val="-1"/>
                <w:lang w:val="it-IT"/>
              </w:rPr>
              <w:lastRenderedPageBreak/>
              <w:t>D</w:t>
            </w:r>
            <w:r w:rsidRPr="00011A63">
              <w:rPr>
                <w:rFonts w:asciiTheme="minorHAnsi" w:eastAsia="Arial" w:hAnsiTheme="minorHAnsi" w:cstheme="minorHAnsi"/>
                <w:lang w:val="it-IT"/>
              </w:rPr>
              <w:t>a</w:t>
            </w:r>
            <w:r w:rsidRPr="00011A63">
              <w:rPr>
                <w:rFonts w:asciiTheme="minorHAnsi" w:eastAsia="Arial" w:hAnsiTheme="minorHAnsi" w:cstheme="minorHAnsi"/>
                <w:spacing w:val="3"/>
                <w:lang w:val="it-IT"/>
              </w:rPr>
              <w:t xml:space="preserve"> </w:t>
            </w:r>
            <w:r w:rsidR="004C2F68" w:rsidRPr="00011A63">
              <w:rPr>
                <w:rFonts w:asciiTheme="minorHAnsi" w:eastAsia="Arial" w:hAnsiTheme="minorHAnsi" w:cstheme="minorHAnsi"/>
                <w:spacing w:val="3"/>
                <w:lang w:val="it-IT"/>
              </w:rPr>
              <w:t>250</w:t>
            </w:r>
            <w:r w:rsidRPr="00011A63">
              <w:rPr>
                <w:rFonts w:asciiTheme="minorHAnsi" w:eastAsia="Arial" w:hAnsiTheme="minorHAnsi" w:cstheme="minorHAnsi"/>
                <w:spacing w:val="-2"/>
                <w:lang w:val="it-IT"/>
              </w:rPr>
              <w:t xml:space="preserve"> </w:t>
            </w:r>
            <w:r w:rsidRPr="00011A63">
              <w:rPr>
                <w:rFonts w:asciiTheme="minorHAnsi" w:eastAsia="Arial" w:hAnsiTheme="minorHAnsi" w:cstheme="minorHAnsi"/>
                <w:lang w:val="it-IT"/>
              </w:rPr>
              <w:t xml:space="preserve">a </w:t>
            </w:r>
            <w:r w:rsidR="004C2F68" w:rsidRPr="00011A63">
              <w:rPr>
                <w:rFonts w:asciiTheme="minorHAnsi" w:eastAsia="Arial" w:hAnsiTheme="minorHAnsi" w:cstheme="minorHAnsi"/>
                <w:lang w:val="it-IT"/>
              </w:rPr>
              <w:t>600</w:t>
            </w:r>
            <w:r w:rsidRPr="00011A63">
              <w:rPr>
                <w:rFonts w:asciiTheme="minorHAnsi" w:eastAsia="Arial" w:hAnsiTheme="minorHAnsi" w:cstheme="minorHAnsi"/>
                <w:spacing w:val="-2"/>
                <w:lang w:val="it-IT"/>
              </w:rPr>
              <w:t xml:space="preserve"> </w:t>
            </w:r>
            <w:r w:rsidRPr="00011A63">
              <w:rPr>
                <w:rFonts w:asciiTheme="minorHAnsi" w:eastAsia="Arial" w:hAnsiTheme="minorHAnsi" w:cstheme="minorHAnsi"/>
                <w:spacing w:val="-3"/>
                <w:lang w:val="it-IT"/>
              </w:rPr>
              <w:t>q</w:t>
            </w:r>
            <w:r w:rsidRPr="00011A63">
              <w:rPr>
                <w:rFonts w:asciiTheme="minorHAnsi" w:eastAsia="Arial" w:hAnsiTheme="minorHAnsi" w:cstheme="minorHAnsi"/>
                <w:spacing w:val="2"/>
                <w:lang w:val="it-IT"/>
              </w:rPr>
              <w:t>uo</w:t>
            </w:r>
            <w:r w:rsidRPr="00011A63">
              <w:rPr>
                <w:rFonts w:asciiTheme="minorHAnsi" w:eastAsia="Arial" w:hAnsiTheme="minorHAnsi" w:cstheme="minorHAnsi"/>
                <w:spacing w:val="-4"/>
                <w:lang w:val="it-IT"/>
              </w:rPr>
              <w:t>t</w:t>
            </w:r>
            <w:r w:rsidRPr="00011A63">
              <w:rPr>
                <w:rFonts w:asciiTheme="minorHAnsi" w:eastAsia="Arial" w:hAnsiTheme="minorHAnsi" w:cstheme="minorHAnsi"/>
                <w:lang w:val="it-IT"/>
              </w:rPr>
              <w:t>e</w:t>
            </w:r>
          </w:p>
        </w:tc>
        <w:tc>
          <w:tcPr>
            <w:tcW w:w="2828" w:type="dxa"/>
          </w:tcPr>
          <w:p w14:paraId="20BC6E95" w14:textId="77777777" w:rsidR="002672EA" w:rsidRPr="00011A63" w:rsidRDefault="002672EA" w:rsidP="00EE6480">
            <w:pPr>
              <w:ind w:left="76"/>
              <w:rPr>
                <w:rFonts w:asciiTheme="minorHAnsi" w:eastAsia="Arial" w:hAnsiTheme="minorHAnsi" w:cstheme="minorHAnsi"/>
                <w:lang w:val="it-IT"/>
              </w:rPr>
            </w:pPr>
            <w:r w:rsidRPr="00011A63">
              <w:rPr>
                <w:rFonts w:asciiTheme="minorHAnsi" w:eastAsia="Arial" w:hAnsiTheme="minorHAnsi" w:cstheme="minorHAnsi"/>
                <w:spacing w:val="1"/>
                <w:lang w:val="it-IT"/>
              </w:rPr>
              <w:t>P</w:t>
            </w:r>
            <w:r w:rsidRPr="00011A63">
              <w:rPr>
                <w:rFonts w:asciiTheme="minorHAnsi" w:eastAsia="Arial" w:hAnsiTheme="minorHAnsi" w:cstheme="minorHAnsi"/>
                <w:spacing w:val="2"/>
                <w:lang w:val="it-IT"/>
              </w:rPr>
              <w:t>e</w:t>
            </w:r>
            <w:r w:rsidRPr="00011A63">
              <w:rPr>
                <w:rFonts w:asciiTheme="minorHAnsi" w:eastAsia="Arial" w:hAnsiTheme="minorHAnsi" w:cstheme="minorHAnsi"/>
                <w:lang w:val="it-IT"/>
              </w:rPr>
              <w:t xml:space="preserve">r </w:t>
            </w:r>
            <w:r w:rsidRPr="00011A63">
              <w:rPr>
                <w:rFonts w:asciiTheme="minorHAnsi" w:eastAsia="Arial" w:hAnsiTheme="minorHAnsi" w:cstheme="minorHAnsi"/>
                <w:spacing w:val="-3"/>
                <w:lang w:val="it-IT"/>
              </w:rPr>
              <w:t>n</w:t>
            </w:r>
            <w:r w:rsidRPr="00011A63">
              <w:rPr>
                <w:rFonts w:asciiTheme="minorHAnsi" w:eastAsia="Arial" w:hAnsiTheme="minorHAnsi" w:cstheme="minorHAnsi"/>
                <w:spacing w:val="2"/>
                <w:lang w:val="it-IT"/>
              </w:rPr>
              <w:t>o</w:t>
            </w:r>
            <w:r w:rsidRPr="00011A63">
              <w:rPr>
                <w:rFonts w:asciiTheme="minorHAnsi" w:eastAsia="Arial" w:hAnsiTheme="minorHAnsi" w:cstheme="minorHAnsi"/>
                <w:lang w:val="it-IT"/>
              </w:rPr>
              <w:t>n</w:t>
            </w:r>
            <w:r w:rsidRPr="00011A63">
              <w:rPr>
                <w:rFonts w:asciiTheme="minorHAnsi" w:eastAsia="Arial" w:hAnsiTheme="minorHAnsi" w:cstheme="minorHAnsi"/>
                <w:spacing w:val="-2"/>
                <w:lang w:val="it-IT"/>
              </w:rPr>
              <w:t xml:space="preserve"> </w:t>
            </w:r>
            <w:r w:rsidRPr="00011A63">
              <w:rPr>
                <w:rFonts w:asciiTheme="minorHAnsi" w:eastAsia="Arial" w:hAnsiTheme="minorHAnsi" w:cstheme="minorHAnsi"/>
                <w:spacing w:val="2"/>
                <w:lang w:val="it-IT"/>
              </w:rPr>
              <w:t>p</w:t>
            </w:r>
            <w:r w:rsidRPr="00011A63">
              <w:rPr>
                <w:rFonts w:asciiTheme="minorHAnsi" w:eastAsia="Arial" w:hAnsiTheme="minorHAnsi" w:cstheme="minorHAnsi"/>
                <w:spacing w:val="-6"/>
                <w:lang w:val="it-IT"/>
              </w:rPr>
              <w:t>i</w:t>
            </w:r>
            <w:r w:rsidRPr="00011A63">
              <w:rPr>
                <w:rFonts w:asciiTheme="minorHAnsi" w:eastAsia="Arial" w:hAnsiTheme="minorHAnsi" w:cstheme="minorHAnsi"/>
                <w:lang w:val="it-IT"/>
              </w:rPr>
              <w:t>ù</w:t>
            </w:r>
            <w:r w:rsidRPr="00011A63">
              <w:rPr>
                <w:rFonts w:asciiTheme="minorHAnsi" w:eastAsia="Arial" w:hAnsiTheme="minorHAnsi" w:cstheme="minorHAnsi"/>
                <w:spacing w:val="3"/>
                <w:lang w:val="it-IT"/>
              </w:rPr>
              <w:t xml:space="preserve"> </w:t>
            </w:r>
            <w:r w:rsidRPr="00011A63">
              <w:rPr>
                <w:rFonts w:asciiTheme="minorHAnsi" w:eastAsia="Arial" w:hAnsiTheme="minorHAnsi" w:cstheme="minorHAnsi"/>
                <w:spacing w:val="2"/>
                <w:lang w:val="it-IT"/>
              </w:rPr>
              <w:t>d</w:t>
            </w:r>
            <w:r w:rsidRPr="00011A63">
              <w:rPr>
                <w:rFonts w:asciiTheme="minorHAnsi" w:eastAsia="Arial" w:hAnsiTheme="minorHAnsi" w:cstheme="minorHAnsi"/>
                <w:lang w:val="it-IT"/>
              </w:rPr>
              <w:t>i</w:t>
            </w:r>
            <w:r w:rsidRPr="00011A63">
              <w:rPr>
                <w:rFonts w:asciiTheme="minorHAnsi" w:eastAsia="Arial" w:hAnsiTheme="minorHAnsi" w:cstheme="minorHAnsi"/>
                <w:spacing w:val="-4"/>
                <w:lang w:val="it-IT"/>
              </w:rPr>
              <w:t xml:space="preserve"> </w:t>
            </w:r>
            <w:r w:rsidRPr="00011A63">
              <w:rPr>
                <w:rFonts w:asciiTheme="minorHAnsi" w:eastAsia="Arial" w:hAnsiTheme="minorHAnsi" w:cstheme="minorHAnsi"/>
                <w:spacing w:val="-3"/>
                <w:lang w:val="it-IT"/>
              </w:rPr>
              <w:t>u</w:t>
            </w:r>
            <w:r w:rsidRPr="00011A63">
              <w:rPr>
                <w:rFonts w:asciiTheme="minorHAnsi" w:eastAsia="Arial" w:hAnsiTheme="minorHAnsi" w:cstheme="minorHAnsi"/>
                <w:lang w:val="it-IT"/>
              </w:rPr>
              <w:t>n</w:t>
            </w:r>
            <w:r w:rsidRPr="00011A63">
              <w:rPr>
                <w:rFonts w:asciiTheme="minorHAnsi" w:eastAsia="Arial" w:hAnsiTheme="minorHAnsi" w:cstheme="minorHAnsi"/>
                <w:spacing w:val="3"/>
                <w:lang w:val="it-IT"/>
              </w:rPr>
              <w:t xml:space="preserve"> </w:t>
            </w:r>
            <w:r w:rsidRPr="00011A63">
              <w:rPr>
                <w:rFonts w:asciiTheme="minorHAnsi" w:eastAsia="Arial" w:hAnsiTheme="minorHAnsi" w:cstheme="minorHAnsi"/>
                <w:spacing w:val="-3"/>
                <w:lang w:val="it-IT"/>
              </w:rPr>
              <w:t>a</w:t>
            </w:r>
            <w:r w:rsidRPr="00011A63">
              <w:rPr>
                <w:rFonts w:asciiTheme="minorHAnsi" w:eastAsia="Arial" w:hAnsiTheme="minorHAnsi" w:cstheme="minorHAnsi"/>
                <w:spacing w:val="2"/>
                <w:lang w:val="it-IT"/>
              </w:rPr>
              <w:t>n</w:t>
            </w:r>
            <w:r w:rsidRPr="00011A63">
              <w:rPr>
                <w:rFonts w:asciiTheme="minorHAnsi" w:eastAsia="Arial" w:hAnsiTheme="minorHAnsi" w:cstheme="minorHAnsi"/>
                <w:spacing w:val="-3"/>
                <w:lang w:val="it-IT"/>
              </w:rPr>
              <w:t>n</w:t>
            </w:r>
            <w:r w:rsidRPr="00011A63">
              <w:rPr>
                <w:rFonts w:asciiTheme="minorHAnsi" w:eastAsia="Arial" w:hAnsiTheme="minorHAnsi" w:cstheme="minorHAnsi"/>
                <w:spacing w:val="2"/>
                <w:lang w:val="it-IT"/>
              </w:rPr>
              <w:t>o</w:t>
            </w:r>
            <w:r w:rsidRPr="00011A63">
              <w:rPr>
                <w:rFonts w:asciiTheme="minorHAnsi" w:eastAsia="Arial" w:hAnsiTheme="minorHAnsi" w:cstheme="minorHAnsi"/>
                <w:lang w:val="it-IT"/>
              </w:rPr>
              <w:t>:</w:t>
            </w:r>
          </w:p>
          <w:p w14:paraId="77EB0A7D" w14:textId="77777777" w:rsidR="002672EA" w:rsidRPr="00011A63" w:rsidRDefault="002672EA" w:rsidP="00EE6480">
            <w:pPr>
              <w:rPr>
                <w:rFonts w:asciiTheme="minorHAnsi" w:hAnsiTheme="minorHAnsi" w:cstheme="minorHAnsi"/>
                <w:lang w:val="it-IT"/>
              </w:rPr>
            </w:pPr>
          </w:p>
          <w:p w14:paraId="0EFE5EBD" w14:textId="77777777" w:rsidR="002672EA" w:rsidRPr="00011A63" w:rsidRDefault="002672EA" w:rsidP="00EE6480">
            <w:pPr>
              <w:ind w:left="76" w:right="534"/>
              <w:rPr>
                <w:rFonts w:asciiTheme="minorHAnsi" w:eastAsia="Arial" w:hAnsiTheme="minorHAnsi" w:cstheme="minorHAnsi"/>
                <w:lang w:val="it-IT"/>
              </w:rPr>
            </w:pPr>
            <w:r w:rsidRPr="00011A63">
              <w:rPr>
                <w:rFonts w:asciiTheme="minorHAnsi" w:eastAsia="Arial" w:hAnsiTheme="minorHAnsi" w:cstheme="minorHAnsi"/>
                <w:lang w:val="it-IT"/>
              </w:rPr>
              <w:t xml:space="preserve">- </w:t>
            </w:r>
            <w:r w:rsidRPr="00011A63">
              <w:rPr>
                <w:rFonts w:asciiTheme="minorHAnsi" w:eastAsia="Arial" w:hAnsiTheme="minorHAnsi" w:cstheme="minorHAnsi"/>
                <w:spacing w:val="-1"/>
                <w:lang w:val="it-IT"/>
              </w:rPr>
              <w:t>i</w:t>
            </w:r>
            <w:r w:rsidRPr="00011A63">
              <w:rPr>
                <w:rFonts w:asciiTheme="minorHAnsi" w:eastAsia="Arial" w:hAnsiTheme="minorHAnsi" w:cstheme="minorHAnsi"/>
                <w:spacing w:val="2"/>
                <w:lang w:val="it-IT"/>
              </w:rPr>
              <w:t>n</w:t>
            </w:r>
            <w:r w:rsidRPr="00011A63">
              <w:rPr>
                <w:rFonts w:asciiTheme="minorHAnsi" w:eastAsia="Arial" w:hAnsiTheme="minorHAnsi" w:cstheme="minorHAnsi"/>
                <w:spacing w:val="1"/>
                <w:lang w:val="it-IT"/>
              </w:rPr>
              <w:t>t</w:t>
            </w:r>
            <w:r w:rsidRPr="00011A63">
              <w:rPr>
                <w:rFonts w:asciiTheme="minorHAnsi" w:eastAsia="Arial" w:hAnsiTheme="minorHAnsi" w:cstheme="minorHAnsi"/>
                <w:spacing w:val="2"/>
                <w:lang w:val="it-IT"/>
              </w:rPr>
              <w:t>e</w:t>
            </w:r>
            <w:r w:rsidRPr="00011A63">
              <w:rPr>
                <w:rFonts w:asciiTheme="minorHAnsi" w:eastAsia="Arial" w:hAnsiTheme="minorHAnsi" w:cstheme="minorHAnsi"/>
                <w:spacing w:val="-2"/>
                <w:lang w:val="it-IT"/>
              </w:rPr>
              <w:t>r</w:t>
            </w:r>
            <w:r w:rsidRPr="00011A63">
              <w:rPr>
                <w:rFonts w:asciiTheme="minorHAnsi" w:eastAsia="Arial" w:hAnsiTheme="minorHAnsi" w:cstheme="minorHAnsi"/>
                <w:spacing w:val="2"/>
                <w:lang w:val="it-IT"/>
              </w:rPr>
              <w:t>d</w:t>
            </w:r>
            <w:r w:rsidRPr="00011A63">
              <w:rPr>
                <w:rFonts w:asciiTheme="minorHAnsi" w:eastAsia="Arial" w:hAnsiTheme="minorHAnsi" w:cstheme="minorHAnsi"/>
                <w:spacing w:val="-1"/>
                <w:lang w:val="it-IT"/>
              </w:rPr>
              <w:t>i</w:t>
            </w:r>
            <w:r w:rsidRPr="00011A63">
              <w:rPr>
                <w:rFonts w:asciiTheme="minorHAnsi" w:eastAsia="Arial" w:hAnsiTheme="minorHAnsi" w:cstheme="minorHAnsi"/>
                <w:lang w:val="it-IT"/>
              </w:rPr>
              <w:t>z</w:t>
            </w:r>
            <w:r w:rsidRPr="00011A63">
              <w:rPr>
                <w:rFonts w:asciiTheme="minorHAnsi" w:eastAsia="Arial" w:hAnsiTheme="minorHAnsi" w:cstheme="minorHAnsi"/>
                <w:spacing w:val="-6"/>
                <w:lang w:val="it-IT"/>
              </w:rPr>
              <w:t>i</w:t>
            </w:r>
            <w:r w:rsidRPr="00011A63">
              <w:rPr>
                <w:rFonts w:asciiTheme="minorHAnsi" w:eastAsia="Arial" w:hAnsiTheme="minorHAnsi" w:cstheme="minorHAnsi"/>
                <w:spacing w:val="2"/>
                <w:lang w:val="it-IT"/>
              </w:rPr>
              <w:t>o</w:t>
            </w:r>
            <w:r w:rsidRPr="00011A63">
              <w:rPr>
                <w:rFonts w:asciiTheme="minorHAnsi" w:eastAsia="Arial" w:hAnsiTheme="minorHAnsi" w:cstheme="minorHAnsi"/>
                <w:spacing w:val="-3"/>
                <w:lang w:val="it-IT"/>
              </w:rPr>
              <w:t>n</w:t>
            </w:r>
            <w:r w:rsidRPr="00011A63">
              <w:rPr>
                <w:rFonts w:asciiTheme="minorHAnsi" w:eastAsia="Arial" w:hAnsiTheme="minorHAnsi" w:cstheme="minorHAnsi"/>
                <w:lang w:val="it-IT"/>
              </w:rPr>
              <w:t>e</w:t>
            </w:r>
            <w:r w:rsidRPr="00011A63">
              <w:rPr>
                <w:rFonts w:asciiTheme="minorHAnsi" w:eastAsia="Arial" w:hAnsiTheme="minorHAnsi" w:cstheme="minorHAnsi"/>
                <w:spacing w:val="3"/>
                <w:lang w:val="it-IT"/>
              </w:rPr>
              <w:t xml:space="preserve"> </w:t>
            </w:r>
            <w:r w:rsidRPr="00011A63">
              <w:rPr>
                <w:rFonts w:asciiTheme="minorHAnsi" w:eastAsia="Arial" w:hAnsiTheme="minorHAnsi" w:cstheme="minorHAnsi"/>
                <w:spacing w:val="-3"/>
                <w:lang w:val="it-IT"/>
              </w:rPr>
              <w:t>d</w:t>
            </w:r>
            <w:r w:rsidRPr="00011A63">
              <w:rPr>
                <w:rFonts w:asciiTheme="minorHAnsi" w:eastAsia="Arial" w:hAnsiTheme="minorHAnsi" w:cstheme="minorHAnsi"/>
                <w:spacing w:val="2"/>
                <w:lang w:val="it-IT"/>
              </w:rPr>
              <w:t>a</w:t>
            </w:r>
            <w:r w:rsidRPr="00011A63">
              <w:rPr>
                <w:rFonts w:asciiTheme="minorHAnsi" w:eastAsia="Arial" w:hAnsiTheme="minorHAnsi" w:cstheme="minorHAnsi"/>
                <w:spacing w:val="-1"/>
                <w:lang w:val="it-IT"/>
              </w:rPr>
              <w:t>ll’</w:t>
            </w:r>
            <w:r w:rsidRPr="00011A63">
              <w:rPr>
                <w:rFonts w:asciiTheme="minorHAnsi" w:eastAsia="Arial" w:hAnsiTheme="minorHAnsi" w:cstheme="minorHAnsi"/>
                <w:spacing w:val="2"/>
                <w:lang w:val="it-IT"/>
              </w:rPr>
              <w:t>e</w:t>
            </w:r>
            <w:r w:rsidRPr="00011A63">
              <w:rPr>
                <w:rFonts w:asciiTheme="minorHAnsi" w:eastAsia="Arial" w:hAnsiTheme="minorHAnsi" w:cstheme="minorHAnsi"/>
                <w:spacing w:val="-5"/>
                <w:lang w:val="it-IT"/>
              </w:rPr>
              <w:t>s</w:t>
            </w:r>
            <w:r w:rsidRPr="00011A63">
              <w:rPr>
                <w:rFonts w:asciiTheme="minorHAnsi" w:eastAsia="Arial" w:hAnsiTheme="minorHAnsi" w:cstheme="minorHAnsi"/>
                <w:spacing w:val="2"/>
                <w:lang w:val="it-IT"/>
              </w:rPr>
              <w:t>e</w:t>
            </w:r>
            <w:r w:rsidRPr="00011A63">
              <w:rPr>
                <w:rFonts w:asciiTheme="minorHAnsi" w:eastAsia="Arial" w:hAnsiTheme="minorHAnsi" w:cstheme="minorHAnsi"/>
                <w:spacing w:val="-2"/>
                <w:lang w:val="it-IT"/>
              </w:rPr>
              <w:t>r</w:t>
            </w:r>
            <w:r w:rsidRPr="00011A63">
              <w:rPr>
                <w:rFonts w:asciiTheme="minorHAnsi" w:eastAsia="Arial" w:hAnsiTheme="minorHAnsi" w:cstheme="minorHAnsi"/>
                <w:lang w:val="it-IT"/>
              </w:rPr>
              <w:t>c</w:t>
            </w:r>
            <w:r w:rsidRPr="00011A63">
              <w:rPr>
                <w:rFonts w:asciiTheme="minorHAnsi" w:eastAsia="Arial" w:hAnsiTheme="minorHAnsi" w:cstheme="minorHAnsi"/>
                <w:spacing w:val="-1"/>
                <w:lang w:val="it-IT"/>
              </w:rPr>
              <w:t>i</w:t>
            </w:r>
            <w:r w:rsidRPr="00011A63">
              <w:rPr>
                <w:rFonts w:asciiTheme="minorHAnsi" w:eastAsia="Arial" w:hAnsiTheme="minorHAnsi" w:cstheme="minorHAnsi"/>
                <w:lang w:val="it-IT"/>
              </w:rPr>
              <w:t>z</w:t>
            </w:r>
            <w:r w:rsidRPr="00011A63">
              <w:rPr>
                <w:rFonts w:asciiTheme="minorHAnsi" w:eastAsia="Arial" w:hAnsiTheme="minorHAnsi" w:cstheme="minorHAnsi"/>
                <w:spacing w:val="-1"/>
                <w:lang w:val="it-IT"/>
              </w:rPr>
              <w:t>i</w:t>
            </w:r>
            <w:r w:rsidRPr="00011A63">
              <w:rPr>
                <w:rFonts w:asciiTheme="minorHAnsi" w:eastAsia="Arial" w:hAnsiTheme="minorHAnsi" w:cstheme="minorHAnsi"/>
                <w:lang w:val="it-IT"/>
              </w:rPr>
              <w:t xml:space="preserve">o </w:t>
            </w:r>
            <w:r w:rsidRPr="00011A63">
              <w:rPr>
                <w:rFonts w:asciiTheme="minorHAnsi" w:eastAsia="Arial" w:hAnsiTheme="minorHAnsi" w:cstheme="minorHAnsi"/>
                <w:spacing w:val="2"/>
                <w:lang w:val="it-IT"/>
              </w:rPr>
              <w:t>de</w:t>
            </w:r>
            <w:r w:rsidRPr="00011A63">
              <w:rPr>
                <w:rFonts w:asciiTheme="minorHAnsi" w:eastAsia="Arial" w:hAnsiTheme="minorHAnsi" w:cstheme="minorHAnsi"/>
                <w:spacing w:val="-1"/>
                <w:lang w:val="it-IT"/>
              </w:rPr>
              <w:t>ll’</w:t>
            </w:r>
            <w:r w:rsidRPr="00011A63">
              <w:rPr>
                <w:rFonts w:asciiTheme="minorHAnsi" w:eastAsia="Arial" w:hAnsiTheme="minorHAnsi" w:cstheme="minorHAnsi"/>
                <w:spacing w:val="2"/>
                <w:lang w:val="it-IT"/>
              </w:rPr>
              <w:t>a</w:t>
            </w:r>
            <w:r w:rsidRPr="00011A63">
              <w:rPr>
                <w:rFonts w:asciiTheme="minorHAnsi" w:eastAsia="Arial" w:hAnsiTheme="minorHAnsi" w:cstheme="minorHAnsi"/>
                <w:spacing w:val="-4"/>
                <w:lang w:val="it-IT"/>
              </w:rPr>
              <w:t>t</w:t>
            </w:r>
            <w:r w:rsidRPr="00011A63">
              <w:rPr>
                <w:rFonts w:asciiTheme="minorHAnsi" w:eastAsia="Arial" w:hAnsiTheme="minorHAnsi" w:cstheme="minorHAnsi"/>
                <w:spacing w:val="1"/>
                <w:lang w:val="it-IT"/>
              </w:rPr>
              <w:t>t</w:t>
            </w:r>
            <w:r w:rsidRPr="00011A63">
              <w:rPr>
                <w:rFonts w:asciiTheme="minorHAnsi" w:eastAsia="Arial" w:hAnsiTheme="minorHAnsi" w:cstheme="minorHAnsi"/>
                <w:spacing w:val="-1"/>
                <w:lang w:val="it-IT"/>
              </w:rPr>
              <w:t>i</w:t>
            </w:r>
            <w:r w:rsidRPr="00011A63">
              <w:rPr>
                <w:rFonts w:asciiTheme="minorHAnsi" w:eastAsia="Arial" w:hAnsiTheme="minorHAnsi" w:cstheme="minorHAnsi"/>
                <w:lang w:val="it-IT"/>
              </w:rPr>
              <w:t>v</w:t>
            </w:r>
            <w:r w:rsidRPr="00011A63">
              <w:rPr>
                <w:rFonts w:asciiTheme="minorHAnsi" w:eastAsia="Arial" w:hAnsiTheme="minorHAnsi" w:cstheme="minorHAnsi"/>
                <w:spacing w:val="-1"/>
                <w:lang w:val="it-IT"/>
              </w:rPr>
              <w:t>i</w:t>
            </w:r>
            <w:r w:rsidRPr="00011A63">
              <w:rPr>
                <w:rFonts w:asciiTheme="minorHAnsi" w:eastAsia="Arial" w:hAnsiTheme="minorHAnsi" w:cstheme="minorHAnsi"/>
                <w:spacing w:val="1"/>
                <w:lang w:val="it-IT"/>
              </w:rPr>
              <w:t>t</w:t>
            </w:r>
            <w:r w:rsidRPr="00011A63">
              <w:rPr>
                <w:rFonts w:asciiTheme="minorHAnsi" w:eastAsia="Arial" w:hAnsiTheme="minorHAnsi" w:cstheme="minorHAnsi"/>
                <w:lang w:val="it-IT"/>
              </w:rPr>
              <w:t>à</w:t>
            </w:r>
          </w:p>
          <w:p w14:paraId="4F853FEB" w14:textId="77777777" w:rsidR="002672EA" w:rsidRPr="00011A63" w:rsidRDefault="002672EA" w:rsidP="00EE6480">
            <w:pPr>
              <w:rPr>
                <w:rFonts w:asciiTheme="minorHAnsi" w:hAnsiTheme="minorHAnsi" w:cstheme="minorHAnsi"/>
                <w:lang w:val="it-IT"/>
              </w:rPr>
            </w:pPr>
          </w:p>
          <w:p w14:paraId="45F1EA3F" w14:textId="77777777" w:rsidR="00A50DDD" w:rsidRPr="00011A63" w:rsidRDefault="002672EA" w:rsidP="00EE6480">
            <w:pPr>
              <w:pStyle w:val="Paragrafoelenco"/>
              <w:ind w:left="0"/>
              <w:jc w:val="both"/>
              <w:rPr>
                <w:rFonts w:asciiTheme="minorHAnsi" w:eastAsia="Arial" w:hAnsiTheme="minorHAnsi" w:cstheme="minorHAnsi"/>
                <w:lang w:val="it-IT"/>
              </w:rPr>
            </w:pPr>
            <w:r w:rsidRPr="00011A63">
              <w:rPr>
                <w:rFonts w:asciiTheme="minorHAnsi" w:eastAsia="Arial" w:hAnsiTheme="minorHAnsi" w:cstheme="minorHAnsi"/>
                <w:lang w:val="it-IT"/>
              </w:rPr>
              <w:lastRenderedPageBreak/>
              <w:t>- s</w:t>
            </w:r>
            <w:r w:rsidRPr="00011A63">
              <w:rPr>
                <w:rFonts w:asciiTheme="minorHAnsi" w:eastAsia="Arial" w:hAnsiTheme="minorHAnsi" w:cstheme="minorHAnsi"/>
                <w:spacing w:val="2"/>
                <w:lang w:val="it-IT"/>
              </w:rPr>
              <w:t>o</w:t>
            </w:r>
            <w:r w:rsidRPr="00011A63">
              <w:rPr>
                <w:rFonts w:asciiTheme="minorHAnsi" w:eastAsia="Arial" w:hAnsiTheme="minorHAnsi" w:cstheme="minorHAnsi"/>
                <w:lang w:val="it-IT"/>
              </w:rPr>
              <w:t>s</w:t>
            </w:r>
            <w:r w:rsidRPr="00011A63">
              <w:rPr>
                <w:rFonts w:asciiTheme="minorHAnsi" w:eastAsia="Arial" w:hAnsiTheme="minorHAnsi" w:cstheme="minorHAnsi"/>
                <w:spacing w:val="-3"/>
                <w:lang w:val="it-IT"/>
              </w:rPr>
              <w:t>p</w:t>
            </w:r>
            <w:r w:rsidRPr="00011A63">
              <w:rPr>
                <w:rFonts w:asciiTheme="minorHAnsi" w:eastAsia="Arial" w:hAnsiTheme="minorHAnsi" w:cstheme="minorHAnsi"/>
                <w:spacing w:val="2"/>
                <w:lang w:val="it-IT"/>
              </w:rPr>
              <w:t>en</w:t>
            </w:r>
            <w:r w:rsidRPr="00011A63">
              <w:rPr>
                <w:rFonts w:asciiTheme="minorHAnsi" w:eastAsia="Arial" w:hAnsiTheme="minorHAnsi" w:cstheme="minorHAnsi"/>
                <w:lang w:val="it-IT"/>
              </w:rPr>
              <w:t>s</w:t>
            </w:r>
            <w:r w:rsidRPr="00011A63">
              <w:rPr>
                <w:rFonts w:asciiTheme="minorHAnsi" w:eastAsia="Arial" w:hAnsiTheme="minorHAnsi" w:cstheme="minorHAnsi"/>
                <w:spacing w:val="-6"/>
                <w:lang w:val="it-IT"/>
              </w:rPr>
              <w:t>i</w:t>
            </w:r>
            <w:r w:rsidRPr="00011A63">
              <w:rPr>
                <w:rFonts w:asciiTheme="minorHAnsi" w:eastAsia="Arial" w:hAnsiTheme="minorHAnsi" w:cstheme="minorHAnsi"/>
                <w:spacing w:val="2"/>
                <w:lang w:val="it-IT"/>
              </w:rPr>
              <w:t>o</w:t>
            </w:r>
            <w:r w:rsidRPr="00011A63">
              <w:rPr>
                <w:rFonts w:asciiTheme="minorHAnsi" w:eastAsia="Arial" w:hAnsiTheme="minorHAnsi" w:cstheme="minorHAnsi"/>
                <w:spacing w:val="-3"/>
                <w:lang w:val="it-IT"/>
              </w:rPr>
              <w:t>n</w:t>
            </w:r>
            <w:r w:rsidRPr="00011A63">
              <w:rPr>
                <w:rFonts w:asciiTheme="minorHAnsi" w:eastAsia="Arial" w:hAnsiTheme="minorHAnsi" w:cstheme="minorHAnsi"/>
                <w:lang w:val="it-IT"/>
              </w:rPr>
              <w:t>e</w:t>
            </w:r>
            <w:r w:rsidRPr="00011A63">
              <w:rPr>
                <w:rFonts w:asciiTheme="minorHAnsi" w:eastAsia="Arial" w:hAnsiTheme="minorHAnsi" w:cstheme="minorHAnsi"/>
                <w:spacing w:val="3"/>
                <w:lang w:val="it-IT"/>
              </w:rPr>
              <w:t xml:space="preserve"> </w:t>
            </w:r>
            <w:r w:rsidRPr="00011A63">
              <w:rPr>
                <w:rFonts w:asciiTheme="minorHAnsi" w:eastAsia="Arial" w:hAnsiTheme="minorHAnsi" w:cstheme="minorHAnsi"/>
                <w:lang w:val="it-IT"/>
              </w:rPr>
              <w:t>o</w:t>
            </w:r>
            <w:r w:rsidRPr="00011A63">
              <w:rPr>
                <w:rFonts w:asciiTheme="minorHAnsi" w:eastAsia="Arial" w:hAnsiTheme="minorHAnsi" w:cstheme="minorHAnsi"/>
                <w:spacing w:val="-2"/>
                <w:lang w:val="it-IT"/>
              </w:rPr>
              <w:t xml:space="preserve"> r</w:t>
            </w:r>
            <w:r w:rsidRPr="00011A63">
              <w:rPr>
                <w:rFonts w:asciiTheme="minorHAnsi" w:eastAsia="Arial" w:hAnsiTheme="minorHAnsi" w:cstheme="minorHAnsi"/>
                <w:spacing w:val="2"/>
                <w:lang w:val="it-IT"/>
              </w:rPr>
              <w:t>e</w:t>
            </w:r>
            <w:r w:rsidRPr="00011A63">
              <w:rPr>
                <w:rFonts w:asciiTheme="minorHAnsi" w:eastAsia="Arial" w:hAnsiTheme="minorHAnsi" w:cstheme="minorHAnsi"/>
                <w:spacing w:val="-5"/>
                <w:lang w:val="it-IT"/>
              </w:rPr>
              <w:t>v</w:t>
            </w:r>
            <w:r w:rsidRPr="00011A63">
              <w:rPr>
                <w:rFonts w:asciiTheme="minorHAnsi" w:eastAsia="Arial" w:hAnsiTheme="minorHAnsi" w:cstheme="minorHAnsi"/>
                <w:spacing w:val="2"/>
                <w:lang w:val="it-IT"/>
              </w:rPr>
              <w:t>o</w:t>
            </w:r>
            <w:r w:rsidRPr="00011A63">
              <w:rPr>
                <w:rFonts w:asciiTheme="minorHAnsi" w:eastAsia="Arial" w:hAnsiTheme="minorHAnsi" w:cstheme="minorHAnsi"/>
                <w:lang w:val="it-IT"/>
              </w:rPr>
              <w:t>ca</w:t>
            </w:r>
            <w:r w:rsidRPr="00011A63">
              <w:rPr>
                <w:rFonts w:asciiTheme="minorHAnsi" w:eastAsia="Arial" w:hAnsiTheme="minorHAnsi" w:cstheme="minorHAnsi"/>
                <w:spacing w:val="-2"/>
                <w:lang w:val="it-IT"/>
              </w:rPr>
              <w:t xml:space="preserve"> </w:t>
            </w:r>
            <w:r w:rsidRPr="00011A63">
              <w:rPr>
                <w:rFonts w:asciiTheme="minorHAnsi" w:eastAsia="Arial" w:hAnsiTheme="minorHAnsi" w:cstheme="minorHAnsi"/>
                <w:spacing w:val="2"/>
                <w:lang w:val="it-IT"/>
              </w:rPr>
              <w:t>d</w:t>
            </w:r>
            <w:r w:rsidRPr="00011A63">
              <w:rPr>
                <w:rFonts w:asciiTheme="minorHAnsi" w:eastAsia="Arial" w:hAnsiTheme="minorHAnsi" w:cstheme="minorHAnsi"/>
                <w:lang w:val="it-IT"/>
              </w:rPr>
              <w:t xml:space="preserve">i </w:t>
            </w:r>
            <w:r w:rsidRPr="00011A63">
              <w:rPr>
                <w:rFonts w:asciiTheme="minorHAnsi" w:eastAsia="Arial" w:hAnsiTheme="minorHAnsi" w:cstheme="minorHAnsi"/>
                <w:spacing w:val="2"/>
                <w:lang w:val="it-IT"/>
              </w:rPr>
              <w:t>au</w:t>
            </w:r>
            <w:r w:rsidRPr="00011A63">
              <w:rPr>
                <w:rFonts w:asciiTheme="minorHAnsi" w:eastAsia="Arial" w:hAnsiTheme="minorHAnsi" w:cstheme="minorHAnsi"/>
                <w:spacing w:val="-4"/>
                <w:lang w:val="it-IT"/>
              </w:rPr>
              <w:t>t</w:t>
            </w:r>
            <w:r w:rsidRPr="00011A63">
              <w:rPr>
                <w:rFonts w:asciiTheme="minorHAnsi" w:eastAsia="Arial" w:hAnsiTheme="minorHAnsi" w:cstheme="minorHAnsi"/>
                <w:spacing w:val="2"/>
                <w:lang w:val="it-IT"/>
              </w:rPr>
              <w:t>o</w:t>
            </w:r>
            <w:r w:rsidRPr="00011A63">
              <w:rPr>
                <w:rFonts w:asciiTheme="minorHAnsi" w:eastAsia="Arial" w:hAnsiTheme="minorHAnsi" w:cstheme="minorHAnsi"/>
                <w:spacing w:val="-2"/>
                <w:lang w:val="it-IT"/>
              </w:rPr>
              <w:t>r</w:t>
            </w:r>
            <w:r w:rsidRPr="00011A63">
              <w:rPr>
                <w:rFonts w:asciiTheme="minorHAnsi" w:eastAsia="Arial" w:hAnsiTheme="minorHAnsi" w:cstheme="minorHAnsi"/>
                <w:spacing w:val="-1"/>
                <w:lang w:val="it-IT"/>
              </w:rPr>
              <w:t>i</w:t>
            </w:r>
            <w:r w:rsidRPr="00011A63">
              <w:rPr>
                <w:rFonts w:asciiTheme="minorHAnsi" w:eastAsia="Arial" w:hAnsiTheme="minorHAnsi" w:cstheme="minorHAnsi"/>
                <w:lang w:val="it-IT"/>
              </w:rPr>
              <w:t>zz</w:t>
            </w:r>
            <w:r w:rsidRPr="00011A63">
              <w:rPr>
                <w:rFonts w:asciiTheme="minorHAnsi" w:eastAsia="Arial" w:hAnsiTheme="minorHAnsi" w:cstheme="minorHAnsi"/>
                <w:spacing w:val="2"/>
                <w:lang w:val="it-IT"/>
              </w:rPr>
              <w:t>a</w:t>
            </w:r>
            <w:r w:rsidRPr="00011A63">
              <w:rPr>
                <w:rFonts w:asciiTheme="minorHAnsi" w:eastAsia="Arial" w:hAnsiTheme="minorHAnsi" w:cstheme="minorHAnsi"/>
                <w:lang w:val="it-IT"/>
              </w:rPr>
              <w:t>z</w:t>
            </w:r>
            <w:r w:rsidRPr="00011A63">
              <w:rPr>
                <w:rFonts w:asciiTheme="minorHAnsi" w:eastAsia="Arial" w:hAnsiTheme="minorHAnsi" w:cstheme="minorHAnsi"/>
                <w:spacing w:val="-1"/>
                <w:lang w:val="it-IT"/>
              </w:rPr>
              <w:t>i</w:t>
            </w:r>
            <w:r w:rsidRPr="00011A63">
              <w:rPr>
                <w:rFonts w:asciiTheme="minorHAnsi" w:eastAsia="Arial" w:hAnsiTheme="minorHAnsi" w:cstheme="minorHAnsi"/>
                <w:spacing w:val="-3"/>
                <w:lang w:val="it-IT"/>
              </w:rPr>
              <w:t>o</w:t>
            </w:r>
            <w:r w:rsidRPr="00011A63">
              <w:rPr>
                <w:rFonts w:asciiTheme="minorHAnsi" w:eastAsia="Arial" w:hAnsiTheme="minorHAnsi" w:cstheme="minorHAnsi"/>
                <w:spacing w:val="2"/>
                <w:lang w:val="it-IT"/>
              </w:rPr>
              <w:t>n</w:t>
            </w:r>
            <w:r w:rsidRPr="00011A63">
              <w:rPr>
                <w:rFonts w:asciiTheme="minorHAnsi" w:eastAsia="Arial" w:hAnsiTheme="minorHAnsi" w:cstheme="minorHAnsi"/>
                <w:spacing w:val="-1"/>
                <w:lang w:val="it-IT"/>
              </w:rPr>
              <w:t>i</w:t>
            </w:r>
            <w:r w:rsidRPr="00011A63">
              <w:rPr>
                <w:rFonts w:asciiTheme="minorHAnsi" w:eastAsia="Arial" w:hAnsiTheme="minorHAnsi" w:cstheme="minorHAnsi"/>
                <w:lang w:val="it-IT"/>
              </w:rPr>
              <w:t>,</w:t>
            </w:r>
            <w:r w:rsidRPr="00011A63">
              <w:rPr>
                <w:rFonts w:asciiTheme="minorHAnsi" w:eastAsia="Arial" w:hAnsiTheme="minorHAnsi" w:cstheme="minorHAnsi"/>
                <w:spacing w:val="2"/>
                <w:lang w:val="it-IT"/>
              </w:rPr>
              <w:t xml:space="preserve"> </w:t>
            </w:r>
            <w:r w:rsidRPr="00011A63">
              <w:rPr>
                <w:rFonts w:asciiTheme="minorHAnsi" w:eastAsia="Arial" w:hAnsiTheme="minorHAnsi" w:cstheme="minorHAnsi"/>
                <w:spacing w:val="-1"/>
                <w:lang w:val="it-IT"/>
              </w:rPr>
              <w:t>li</w:t>
            </w:r>
            <w:r w:rsidRPr="00011A63">
              <w:rPr>
                <w:rFonts w:asciiTheme="minorHAnsi" w:eastAsia="Arial" w:hAnsiTheme="minorHAnsi" w:cstheme="minorHAnsi"/>
                <w:spacing w:val="-5"/>
                <w:lang w:val="it-IT"/>
              </w:rPr>
              <w:t>c</w:t>
            </w:r>
            <w:r w:rsidRPr="00011A63">
              <w:rPr>
                <w:rFonts w:asciiTheme="minorHAnsi" w:eastAsia="Arial" w:hAnsiTheme="minorHAnsi" w:cstheme="minorHAnsi"/>
                <w:spacing w:val="2"/>
                <w:lang w:val="it-IT"/>
              </w:rPr>
              <w:t>en</w:t>
            </w:r>
            <w:r w:rsidRPr="00011A63">
              <w:rPr>
                <w:rFonts w:asciiTheme="minorHAnsi" w:eastAsia="Arial" w:hAnsiTheme="minorHAnsi" w:cstheme="minorHAnsi"/>
                <w:spacing w:val="-5"/>
                <w:lang w:val="it-IT"/>
              </w:rPr>
              <w:t>z</w:t>
            </w:r>
            <w:r w:rsidRPr="00011A63">
              <w:rPr>
                <w:rFonts w:asciiTheme="minorHAnsi" w:eastAsia="Arial" w:hAnsiTheme="minorHAnsi" w:cstheme="minorHAnsi"/>
                <w:lang w:val="it-IT"/>
              </w:rPr>
              <w:t>e</w:t>
            </w:r>
            <w:r w:rsidRPr="00011A63">
              <w:rPr>
                <w:rFonts w:asciiTheme="minorHAnsi" w:eastAsia="Arial" w:hAnsiTheme="minorHAnsi" w:cstheme="minorHAnsi"/>
                <w:spacing w:val="3"/>
                <w:lang w:val="it-IT"/>
              </w:rPr>
              <w:t xml:space="preserve"> </w:t>
            </w:r>
            <w:r w:rsidRPr="00011A63">
              <w:rPr>
                <w:rFonts w:asciiTheme="minorHAnsi" w:eastAsia="Arial" w:hAnsiTheme="minorHAnsi" w:cstheme="minorHAnsi"/>
                <w:lang w:val="it-IT"/>
              </w:rPr>
              <w:t>o</w:t>
            </w:r>
          </w:p>
          <w:p w14:paraId="6CB43E7D" w14:textId="77777777" w:rsidR="002672EA" w:rsidRPr="00011A63" w:rsidRDefault="002672EA" w:rsidP="00EE6480">
            <w:pPr>
              <w:ind w:left="76"/>
              <w:rPr>
                <w:rFonts w:asciiTheme="minorHAnsi" w:eastAsia="Arial" w:hAnsiTheme="minorHAnsi" w:cstheme="minorHAnsi"/>
                <w:lang w:val="it-IT"/>
              </w:rPr>
            </w:pPr>
            <w:r w:rsidRPr="00011A63">
              <w:rPr>
                <w:rFonts w:asciiTheme="minorHAnsi" w:eastAsia="Arial" w:hAnsiTheme="minorHAnsi" w:cstheme="minorHAnsi"/>
                <w:lang w:val="it-IT"/>
              </w:rPr>
              <w:t>c</w:t>
            </w:r>
            <w:r w:rsidRPr="00011A63">
              <w:rPr>
                <w:rFonts w:asciiTheme="minorHAnsi" w:eastAsia="Arial" w:hAnsiTheme="minorHAnsi" w:cstheme="minorHAnsi"/>
                <w:spacing w:val="2"/>
                <w:lang w:val="it-IT"/>
              </w:rPr>
              <w:t>on</w:t>
            </w:r>
            <w:r w:rsidRPr="00011A63">
              <w:rPr>
                <w:rFonts w:asciiTheme="minorHAnsi" w:eastAsia="Arial" w:hAnsiTheme="minorHAnsi" w:cstheme="minorHAnsi"/>
                <w:spacing w:val="-5"/>
                <w:lang w:val="it-IT"/>
              </w:rPr>
              <w:t>c</w:t>
            </w:r>
            <w:r w:rsidRPr="00011A63">
              <w:rPr>
                <w:rFonts w:asciiTheme="minorHAnsi" w:eastAsia="Arial" w:hAnsiTheme="minorHAnsi" w:cstheme="minorHAnsi"/>
                <w:spacing w:val="2"/>
                <w:lang w:val="it-IT"/>
              </w:rPr>
              <w:t>e</w:t>
            </w:r>
            <w:r w:rsidRPr="00011A63">
              <w:rPr>
                <w:rFonts w:asciiTheme="minorHAnsi" w:eastAsia="Arial" w:hAnsiTheme="minorHAnsi" w:cstheme="minorHAnsi"/>
                <w:lang w:val="it-IT"/>
              </w:rPr>
              <w:t>ss</w:t>
            </w:r>
            <w:r w:rsidRPr="00011A63">
              <w:rPr>
                <w:rFonts w:asciiTheme="minorHAnsi" w:eastAsia="Arial" w:hAnsiTheme="minorHAnsi" w:cstheme="minorHAnsi"/>
                <w:spacing w:val="-1"/>
                <w:lang w:val="it-IT"/>
              </w:rPr>
              <w:t>i</w:t>
            </w:r>
            <w:r w:rsidRPr="00011A63">
              <w:rPr>
                <w:rFonts w:asciiTheme="minorHAnsi" w:eastAsia="Arial" w:hAnsiTheme="minorHAnsi" w:cstheme="minorHAnsi"/>
                <w:spacing w:val="-3"/>
                <w:lang w:val="it-IT"/>
              </w:rPr>
              <w:t>o</w:t>
            </w:r>
            <w:r w:rsidRPr="00011A63">
              <w:rPr>
                <w:rFonts w:asciiTheme="minorHAnsi" w:eastAsia="Arial" w:hAnsiTheme="minorHAnsi" w:cstheme="minorHAnsi"/>
                <w:spacing w:val="2"/>
                <w:lang w:val="it-IT"/>
              </w:rPr>
              <w:t>n</w:t>
            </w:r>
            <w:r w:rsidRPr="00011A63">
              <w:rPr>
                <w:rFonts w:asciiTheme="minorHAnsi" w:eastAsia="Arial" w:hAnsiTheme="minorHAnsi" w:cstheme="minorHAnsi"/>
                <w:lang w:val="it-IT"/>
              </w:rPr>
              <w:t xml:space="preserve">i </w:t>
            </w:r>
            <w:r w:rsidRPr="00011A63">
              <w:rPr>
                <w:rFonts w:asciiTheme="minorHAnsi" w:eastAsia="Arial" w:hAnsiTheme="minorHAnsi" w:cstheme="minorHAnsi"/>
                <w:spacing w:val="-4"/>
                <w:lang w:val="it-IT"/>
              </w:rPr>
              <w:t>f</w:t>
            </w:r>
            <w:r w:rsidRPr="00011A63">
              <w:rPr>
                <w:rFonts w:asciiTheme="minorHAnsi" w:eastAsia="Arial" w:hAnsiTheme="minorHAnsi" w:cstheme="minorHAnsi"/>
                <w:spacing w:val="2"/>
                <w:lang w:val="it-IT"/>
              </w:rPr>
              <w:t>un</w:t>
            </w:r>
            <w:r w:rsidRPr="00011A63">
              <w:rPr>
                <w:rFonts w:asciiTheme="minorHAnsi" w:eastAsia="Arial" w:hAnsiTheme="minorHAnsi" w:cstheme="minorHAnsi"/>
                <w:lang w:val="it-IT"/>
              </w:rPr>
              <w:t>z</w:t>
            </w:r>
            <w:r w:rsidRPr="00011A63">
              <w:rPr>
                <w:rFonts w:asciiTheme="minorHAnsi" w:eastAsia="Arial" w:hAnsiTheme="minorHAnsi" w:cstheme="minorHAnsi"/>
                <w:spacing w:val="-6"/>
                <w:lang w:val="it-IT"/>
              </w:rPr>
              <w:t>i</w:t>
            </w:r>
            <w:r w:rsidRPr="00011A63">
              <w:rPr>
                <w:rFonts w:asciiTheme="minorHAnsi" w:eastAsia="Arial" w:hAnsiTheme="minorHAnsi" w:cstheme="minorHAnsi"/>
                <w:spacing w:val="2"/>
                <w:lang w:val="it-IT"/>
              </w:rPr>
              <w:t>o</w:t>
            </w:r>
            <w:r w:rsidRPr="00011A63">
              <w:rPr>
                <w:rFonts w:asciiTheme="minorHAnsi" w:eastAsia="Arial" w:hAnsiTheme="minorHAnsi" w:cstheme="minorHAnsi"/>
                <w:spacing w:val="-3"/>
                <w:lang w:val="it-IT"/>
              </w:rPr>
              <w:t>n</w:t>
            </w:r>
            <w:r w:rsidRPr="00011A63">
              <w:rPr>
                <w:rFonts w:asciiTheme="minorHAnsi" w:eastAsia="Arial" w:hAnsiTheme="minorHAnsi" w:cstheme="minorHAnsi"/>
                <w:spacing w:val="2"/>
                <w:lang w:val="it-IT"/>
              </w:rPr>
              <w:t>a</w:t>
            </w:r>
            <w:r w:rsidRPr="00011A63">
              <w:rPr>
                <w:rFonts w:asciiTheme="minorHAnsi" w:eastAsia="Arial" w:hAnsiTheme="minorHAnsi" w:cstheme="minorHAnsi"/>
                <w:spacing w:val="-1"/>
                <w:lang w:val="it-IT"/>
              </w:rPr>
              <w:t>l</w:t>
            </w:r>
            <w:r w:rsidRPr="00011A63">
              <w:rPr>
                <w:rFonts w:asciiTheme="minorHAnsi" w:eastAsia="Arial" w:hAnsiTheme="minorHAnsi" w:cstheme="minorHAnsi"/>
                <w:lang w:val="it-IT"/>
              </w:rPr>
              <w:t xml:space="preserve">i </w:t>
            </w:r>
            <w:r w:rsidRPr="00011A63">
              <w:rPr>
                <w:rFonts w:asciiTheme="minorHAnsi" w:eastAsia="Arial" w:hAnsiTheme="minorHAnsi" w:cstheme="minorHAnsi"/>
                <w:spacing w:val="2"/>
                <w:lang w:val="it-IT"/>
              </w:rPr>
              <w:t>a</w:t>
            </w:r>
            <w:r w:rsidRPr="00011A63">
              <w:rPr>
                <w:rFonts w:asciiTheme="minorHAnsi" w:eastAsia="Arial" w:hAnsiTheme="minorHAnsi" w:cstheme="minorHAnsi"/>
                <w:spacing w:val="-1"/>
                <w:lang w:val="it-IT"/>
              </w:rPr>
              <w:t>ll</w:t>
            </w:r>
            <w:r w:rsidRPr="00011A63">
              <w:rPr>
                <w:rFonts w:asciiTheme="minorHAnsi" w:eastAsia="Arial" w:hAnsiTheme="minorHAnsi" w:cstheme="minorHAnsi"/>
                <w:lang w:val="it-IT"/>
              </w:rPr>
              <w:t>a</w:t>
            </w:r>
          </w:p>
          <w:p w14:paraId="59CE25D0" w14:textId="77777777" w:rsidR="002672EA" w:rsidRPr="00011A63" w:rsidRDefault="002672EA" w:rsidP="00EE6480">
            <w:pPr>
              <w:ind w:left="76"/>
              <w:rPr>
                <w:rFonts w:asciiTheme="minorHAnsi" w:eastAsia="Arial" w:hAnsiTheme="minorHAnsi" w:cstheme="minorHAnsi"/>
                <w:lang w:val="it-IT"/>
              </w:rPr>
            </w:pPr>
            <w:r w:rsidRPr="00011A63">
              <w:rPr>
                <w:rFonts w:asciiTheme="minorHAnsi" w:eastAsia="Arial" w:hAnsiTheme="minorHAnsi" w:cstheme="minorHAnsi"/>
                <w:lang w:val="it-IT"/>
              </w:rPr>
              <w:t>c</w:t>
            </w:r>
            <w:r w:rsidRPr="00011A63">
              <w:rPr>
                <w:rFonts w:asciiTheme="minorHAnsi" w:eastAsia="Arial" w:hAnsiTheme="minorHAnsi" w:cstheme="minorHAnsi"/>
                <w:spacing w:val="2"/>
                <w:lang w:val="it-IT"/>
              </w:rPr>
              <w:t>o</w:t>
            </w:r>
            <w:r w:rsidRPr="00011A63">
              <w:rPr>
                <w:rFonts w:asciiTheme="minorHAnsi" w:eastAsia="Arial" w:hAnsiTheme="minorHAnsi" w:cstheme="minorHAnsi"/>
                <w:spacing w:val="-2"/>
                <w:lang w:val="it-IT"/>
              </w:rPr>
              <w:t>m</w:t>
            </w:r>
            <w:r w:rsidRPr="00011A63">
              <w:rPr>
                <w:rFonts w:asciiTheme="minorHAnsi" w:eastAsia="Arial" w:hAnsiTheme="minorHAnsi" w:cstheme="minorHAnsi"/>
                <w:spacing w:val="3"/>
                <w:lang w:val="it-IT"/>
              </w:rPr>
              <w:t>m</w:t>
            </w:r>
            <w:r w:rsidRPr="00011A63">
              <w:rPr>
                <w:rFonts w:asciiTheme="minorHAnsi" w:eastAsia="Arial" w:hAnsiTheme="minorHAnsi" w:cstheme="minorHAnsi"/>
                <w:spacing w:val="-1"/>
                <w:lang w:val="it-IT"/>
              </w:rPr>
              <w:t>i</w:t>
            </w:r>
            <w:r w:rsidRPr="00011A63">
              <w:rPr>
                <w:rFonts w:asciiTheme="minorHAnsi" w:eastAsia="Arial" w:hAnsiTheme="minorHAnsi" w:cstheme="minorHAnsi"/>
                <w:lang w:val="it-IT"/>
              </w:rPr>
              <w:t>ss</w:t>
            </w:r>
            <w:r w:rsidRPr="00011A63">
              <w:rPr>
                <w:rFonts w:asciiTheme="minorHAnsi" w:eastAsia="Arial" w:hAnsiTheme="minorHAnsi" w:cstheme="minorHAnsi"/>
                <w:spacing w:val="-6"/>
                <w:lang w:val="it-IT"/>
              </w:rPr>
              <w:t>i</w:t>
            </w:r>
            <w:r w:rsidRPr="00011A63">
              <w:rPr>
                <w:rFonts w:asciiTheme="minorHAnsi" w:eastAsia="Arial" w:hAnsiTheme="minorHAnsi" w:cstheme="minorHAnsi"/>
                <w:spacing w:val="2"/>
                <w:lang w:val="it-IT"/>
              </w:rPr>
              <w:t>o</w:t>
            </w:r>
            <w:r w:rsidRPr="00011A63">
              <w:rPr>
                <w:rFonts w:asciiTheme="minorHAnsi" w:eastAsia="Arial" w:hAnsiTheme="minorHAnsi" w:cstheme="minorHAnsi"/>
                <w:spacing w:val="-3"/>
                <w:lang w:val="it-IT"/>
              </w:rPr>
              <w:t>n</w:t>
            </w:r>
            <w:r w:rsidRPr="00011A63">
              <w:rPr>
                <w:rFonts w:asciiTheme="minorHAnsi" w:eastAsia="Arial" w:hAnsiTheme="minorHAnsi" w:cstheme="minorHAnsi"/>
                <w:lang w:val="it-IT"/>
              </w:rPr>
              <w:t>e</w:t>
            </w:r>
            <w:r w:rsidRPr="00011A63">
              <w:rPr>
                <w:rFonts w:asciiTheme="minorHAnsi" w:eastAsia="Arial" w:hAnsiTheme="minorHAnsi" w:cstheme="minorHAnsi"/>
                <w:spacing w:val="3"/>
                <w:lang w:val="it-IT"/>
              </w:rPr>
              <w:t xml:space="preserve"> </w:t>
            </w:r>
            <w:r w:rsidRPr="00011A63">
              <w:rPr>
                <w:rFonts w:asciiTheme="minorHAnsi" w:eastAsia="Arial" w:hAnsiTheme="minorHAnsi" w:cstheme="minorHAnsi"/>
                <w:spacing w:val="-3"/>
                <w:lang w:val="it-IT"/>
              </w:rPr>
              <w:t>d</w:t>
            </w:r>
            <w:r w:rsidRPr="00011A63">
              <w:rPr>
                <w:rFonts w:asciiTheme="minorHAnsi" w:eastAsia="Arial" w:hAnsiTheme="minorHAnsi" w:cstheme="minorHAnsi"/>
                <w:spacing w:val="2"/>
                <w:lang w:val="it-IT"/>
              </w:rPr>
              <w:t>e</w:t>
            </w:r>
            <w:r w:rsidRPr="00011A63">
              <w:rPr>
                <w:rFonts w:asciiTheme="minorHAnsi" w:eastAsia="Arial" w:hAnsiTheme="minorHAnsi" w:cstheme="minorHAnsi"/>
                <w:spacing w:val="-1"/>
                <w:lang w:val="it-IT"/>
              </w:rPr>
              <w:t>ll’ill</w:t>
            </w:r>
            <w:r w:rsidRPr="00011A63">
              <w:rPr>
                <w:rFonts w:asciiTheme="minorHAnsi" w:eastAsia="Arial" w:hAnsiTheme="minorHAnsi" w:cstheme="minorHAnsi"/>
                <w:spacing w:val="2"/>
                <w:lang w:val="it-IT"/>
              </w:rPr>
              <w:t>e</w:t>
            </w:r>
            <w:r w:rsidRPr="00011A63">
              <w:rPr>
                <w:rFonts w:asciiTheme="minorHAnsi" w:eastAsia="Arial" w:hAnsiTheme="minorHAnsi" w:cstheme="minorHAnsi"/>
                <w:lang w:val="it-IT"/>
              </w:rPr>
              <w:t>c</w:t>
            </w:r>
            <w:r w:rsidRPr="00011A63">
              <w:rPr>
                <w:rFonts w:asciiTheme="minorHAnsi" w:eastAsia="Arial" w:hAnsiTheme="minorHAnsi" w:cstheme="minorHAnsi"/>
                <w:spacing w:val="-1"/>
                <w:lang w:val="it-IT"/>
              </w:rPr>
              <w:t>i</w:t>
            </w:r>
            <w:r w:rsidRPr="00011A63">
              <w:rPr>
                <w:rFonts w:asciiTheme="minorHAnsi" w:eastAsia="Arial" w:hAnsiTheme="minorHAnsi" w:cstheme="minorHAnsi"/>
                <w:spacing w:val="1"/>
                <w:lang w:val="it-IT"/>
              </w:rPr>
              <w:t>t</w:t>
            </w:r>
            <w:r w:rsidRPr="00011A63">
              <w:rPr>
                <w:rFonts w:asciiTheme="minorHAnsi" w:eastAsia="Arial" w:hAnsiTheme="minorHAnsi" w:cstheme="minorHAnsi"/>
                <w:lang w:val="it-IT"/>
              </w:rPr>
              <w:t>o</w:t>
            </w:r>
          </w:p>
          <w:p w14:paraId="548D85B0" w14:textId="77777777" w:rsidR="002672EA" w:rsidRPr="00011A63" w:rsidRDefault="002672EA" w:rsidP="00EE6480">
            <w:pPr>
              <w:rPr>
                <w:rFonts w:asciiTheme="minorHAnsi" w:hAnsiTheme="minorHAnsi" w:cstheme="minorHAnsi"/>
                <w:lang w:val="it-IT"/>
              </w:rPr>
            </w:pPr>
          </w:p>
          <w:p w14:paraId="544E84B5" w14:textId="77777777" w:rsidR="002672EA" w:rsidRPr="00011A63" w:rsidRDefault="002672EA" w:rsidP="00EE6480">
            <w:pPr>
              <w:ind w:left="76"/>
              <w:rPr>
                <w:rFonts w:asciiTheme="minorHAnsi" w:eastAsia="Arial" w:hAnsiTheme="minorHAnsi" w:cstheme="minorHAnsi"/>
                <w:lang w:val="it-IT"/>
              </w:rPr>
            </w:pPr>
            <w:r w:rsidRPr="00011A63">
              <w:rPr>
                <w:rFonts w:asciiTheme="minorHAnsi" w:eastAsia="Arial" w:hAnsiTheme="minorHAnsi" w:cstheme="minorHAnsi"/>
                <w:lang w:val="it-IT"/>
              </w:rPr>
              <w:t xml:space="preserve">- </w:t>
            </w:r>
            <w:r w:rsidRPr="00011A63">
              <w:rPr>
                <w:rFonts w:asciiTheme="minorHAnsi" w:eastAsia="Arial" w:hAnsiTheme="minorHAnsi" w:cstheme="minorHAnsi"/>
                <w:spacing w:val="2"/>
                <w:lang w:val="it-IT"/>
              </w:rPr>
              <w:t>d</w:t>
            </w:r>
            <w:r w:rsidRPr="00011A63">
              <w:rPr>
                <w:rFonts w:asciiTheme="minorHAnsi" w:eastAsia="Arial" w:hAnsiTheme="minorHAnsi" w:cstheme="minorHAnsi"/>
                <w:spacing w:val="-1"/>
                <w:lang w:val="it-IT"/>
              </w:rPr>
              <w:t>i</w:t>
            </w:r>
            <w:r w:rsidRPr="00011A63">
              <w:rPr>
                <w:rFonts w:asciiTheme="minorHAnsi" w:eastAsia="Arial" w:hAnsiTheme="minorHAnsi" w:cstheme="minorHAnsi"/>
                <w:lang w:val="it-IT"/>
              </w:rPr>
              <w:t>v</w:t>
            </w:r>
            <w:r w:rsidRPr="00011A63">
              <w:rPr>
                <w:rFonts w:asciiTheme="minorHAnsi" w:eastAsia="Arial" w:hAnsiTheme="minorHAnsi" w:cstheme="minorHAnsi"/>
                <w:spacing w:val="-1"/>
                <w:lang w:val="it-IT"/>
              </w:rPr>
              <w:t>i</w:t>
            </w:r>
            <w:r w:rsidRPr="00011A63">
              <w:rPr>
                <w:rFonts w:asciiTheme="minorHAnsi" w:eastAsia="Arial" w:hAnsiTheme="minorHAnsi" w:cstheme="minorHAnsi"/>
                <w:spacing w:val="2"/>
                <w:lang w:val="it-IT"/>
              </w:rPr>
              <w:t>e</w:t>
            </w:r>
            <w:r w:rsidRPr="00011A63">
              <w:rPr>
                <w:rFonts w:asciiTheme="minorHAnsi" w:eastAsia="Arial" w:hAnsiTheme="minorHAnsi" w:cstheme="minorHAnsi"/>
                <w:spacing w:val="-4"/>
                <w:lang w:val="it-IT"/>
              </w:rPr>
              <w:t>t</w:t>
            </w:r>
            <w:r w:rsidRPr="00011A63">
              <w:rPr>
                <w:rFonts w:asciiTheme="minorHAnsi" w:eastAsia="Arial" w:hAnsiTheme="minorHAnsi" w:cstheme="minorHAnsi"/>
                <w:lang w:val="it-IT"/>
              </w:rPr>
              <w:t>o</w:t>
            </w:r>
            <w:r w:rsidRPr="00011A63">
              <w:rPr>
                <w:rFonts w:asciiTheme="minorHAnsi" w:eastAsia="Arial" w:hAnsiTheme="minorHAnsi" w:cstheme="minorHAnsi"/>
                <w:spacing w:val="3"/>
                <w:lang w:val="it-IT"/>
              </w:rPr>
              <w:t xml:space="preserve"> </w:t>
            </w:r>
            <w:r w:rsidRPr="00011A63">
              <w:rPr>
                <w:rFonts w:asciiTheme="minorHAnsi" w:eastAsia="Arial" w:hAnsiTheme="minorHAnsi" w:cstheme="minorHAnsi"/>
                <w:spacing w:val="2"/>
                <w:lang w:val="it-IT"/>
              </w:rPr>
              <w:t>d</w:t>
            </w:r>
            <w:r w:rsidRPr="00011A63">
              <w:rPr>
                <w:rFonts w:asciiTheme="minorHAnsi" w:eastAsia="Arial" w:hAnsiTheme="minorHAnsi" w:cstheme="minorHAnsi"/>
                <w:lang w:val="it-IT"/>
              </w:rPr>
              <w:t xml:space="preserve">i </w:t>
            </w:r>
            <w:r w:rsidRPr="00011A63">
              <w:rPr>
                <w:rFonts w:asciiTheme="minorHAnsi" w:eastAsia="Arial" w:hAnsiTheme="minorHAnsi" w:cstheme="minorHAnsi"/>
                <w:spacing w:val="-5"/>
                <w:lang w:val="it-IT"/>
              </w:rPr>
              <w:t>c</w:t>
            </w:r>
            <w:r w:rsidRPr="00011A63">
              <w:rPr>
                <w:rFonts w:asciiTheme="minorHAnsi" w:eastAsia="Arial" w:hAnsiTheme="minorHAnsi" w:cstheme="minorHAnsi"/>
                <w:spacing w:val="-3"/>
                <w:lang w:val="it-IT"/>
              </w:rPr>
              <w:t>o</w:t>
            </w:r>
            <w:r w:rsidRPr="00011A63">
              <w:rPr>
                <w:rFonts w:asciiTheme="minorHAnsi" w:eastAsia="Arial" w:hAnsiTheme="minorHAnsi" w:cstheme="minorHAnsi"/>
                <w:spacing w:val="2"/>
                <w:lang w:val="it-IT"/>
              </w:rPr>
              <w:t>n</w:t>
            </w:r>
            <w:r w:rsidRPr="00011A63">
              <w:rPr>
                <w:rFonts w:asciiTheme="minorHAnsi" w:eastAsia="Arial" w:hAnsiTheme="minorHAnsi" w:cstheme="minorHAnsi"/>
                <w:spacing w:val="1"/>
                <w:lang w:val="it-IT"/>
              </w:rPr>
              <w:t>t</w:t>
            </w:r>
            <w:r w:rsidRPr="00011A63">
              <w:rPr>
                <w:rFonts w:asciiTheme="minorHAnsi" w:eastAsia="Arial" w:hAnsiTheme="minorHAnsi" w:cstheme="minorHAnsi"/>
                <w:spacing w:val="-2"/>
                <w:lang w:val="it-IT"/>
              </w:rPr>
              <w:t>r</w:t>
            </w:r>
            <w:r w:rsidRPr="00011A63">
              <w:rPr>
                <w:rFonts w:asciiTheme="minorHAnsi" w:eastAsia="Arial" w:hAnsiTheme="minorHAnsi" w:cstheme="minorHAnsi"/>
                <w:spacing w:val="2"/>
                <w:lang w:val="it-IT"/>
              </w:rPr>
              <w:t>a</w:t>
            </w:r>
            <w:r w:rsidRPr="00011A63">
              <w:rPr>
                <w:rFonts w:asciiTheme="minorHAnsi" w:eastAsia="Arial" w:hAnsiTheme="minorHAnsi" w:cstheme="minorHAnsi"/>
                <w:spacing w:val="-4"/>
                <w:lang w:val="it-IT"/>
              </w:rPr>
              <w:t>t</w:t>
            </w:r>
            <w:r w:rsidRPr="00011A63">
              <w:rPr>
                <w:rFonts w:asciiTheme="minorHAnsi" w:eastAsia="Arial" w:hAnsiTheme="minorHAnsi" w:cstheme="minorHAnsi"/>
                <w:spacing w:val="1"/>
                <w:lang w:val="it-IT"/>
              </w:rPr>
              <w:t>t</w:t>
            </w:r>
            <w:r w:rsidRPr="00011A63">
              <w:rPr>
                <w:rFonts w:asciiTheme="minorHAnsi" w:eastAsia="Arial" w:hAnsiTheme="minorHAnsi" w:cstheme="minorHAnsi"/>
                <w:spacing w:val="2"/>
                <w:lang w:val="it-IT"/>
              </w:rPr>
              <w:t>a</w:t>
            </w:r>
            <w:r w:rsidRPr="00011A63">
              <w:rPr>
                <w:rFonts w:asciiTheme="minorHAnsi" w:eastAsia="Arial" w:hAnsiTheme="minorHAnsi" w:cstheme="minorHAnsi"/>
                <w:spacing w:val="-2"/>
                <w:lang w:val="it-IT"/>
              </w:rPr>
              <w:t>r</w:t>
            </w:r>
            <w:r w:rsidRPr="00011A63">
              <w:rPr>
                <w:rFonts w:asciiTheme="minorHAnsi" w:eastAsia="Arial" w:hAnsiTheme="minorHAnsi" w:cstheme="minorHAnsi"/>
                <w:lang w:val="it-IT"/>
              </w:rPr>
              <w:t>e</w:t>
            </w:r>
            <w:r w:rsidRPr="00011A63">
              <w:rPr>
                <w:rFonts w:asciiTheme="minorHAnsi" w:eastAsia="Arial" w:hAnsiTheme="minorHAnsi" w:cstheme="minorHAnsi"/>
                <w:spacing w:val="-2"/>
                <w:lang w:val="it-IT"/>
              </w:rPr>
              <w:t xml:space="preserve"> </w:t>
            </w:r>
            <w:r w:rsidRPr="00011A63">
              <w:rPr>
                <w:rFonts w:asciiTheme="minorHAnsi" w:eastAsia="Arial" w:hAnsiTheme="minorHAnsi" w:cstheme="minorHAnsi"/>
                <w:lang w:val="it-IT"/>
              </w:rPr>
              <w:t>c</w:t>
            </w:r>
            <w:r w:rsidRPr="00011A63">
              <w:rPr>
                <w:rFonts w:asciiTheme="minorHAnsi" w:eastAsia="Arial" w:hAnsiTheme="minorHAnsi" w:cstheme="minorHAnsi"/>
                <w:spacing w:val="-3"/>
                <w:lang w:val="it-IT"/>
              </w:rPr>
              <w:t>o</w:t>
            </w:r>
            <w:r w:rsidRPr="00011A63">
              <w:rPr>
                <w:rFonts w:asciiTheme="minorHAnsi" w:eastAsia="Arial" w:hAnsiTheme="minorHAnsi" w:cstheme="minorHAnsi"/>
                <w:lang w:val="it-IT"/>
              </w:rPr>
              <w:t>n</w:t>
            </w:r>
            <w:r w:rsidRPr="00011A63">
              <w:rPr>
                <w:rFonts w:asciiTheme="minorHAnsi" w:eastAsia="Arial" w:hAnsiTheme="minorHAnsi" w:cstheme="minorHAnsi"/>
                <w:spacing w:val="3"/>
                <w:lang w:val="it-IT"/>
              </w:rPr>
              <w:t xml:space="preserve"> </w:t>
            </w:r>
            <w:r w:rsidRPr="00011A63">
              <w:rPr>
                <w:rFonts w:asciiTheme="minorHAnsi" w:eastAsia="Arial" w:hAnsiTheme="minorHAnsi" w:cstheme="minorHAnsi"/>
                <w:spacing w:val="-1"/>
                <w:lang w:val="it-IT"/>
              </w:rPr>
              <w:t>l</w:t>
            </w:r>
            <w:r w:rsidRPr="00011A63">
              <w:rPr>
                <w:rFonts w:asciiTheme="minorHAnsi" w:eastAsia="Arial" w:hAnsiTheme="minorHAnsi" w:cstheme="minorHAnsi"/>
                <w:lang w:val="it-IT"/>
              </w:rPr>
              <w:t>a</w:t>
            </w:r>
          </w:p>
          <w:p w14:paraId="6345F070" w14:textId="77777777" w:rsidR="002672EA" w:rsidRPr="00011A63" w:rsidRDefault="002672EA" w:rsidP="00EE6480">
            <w:pPr>
              <w:ind w:left="76"/>
              <w:rPr>
                <w:rFonts w:asciiTheme="minorHAnsi" w:eastAsia="Arial" w:hAnsiTheme="minorHAnsi" w:cstheme="minorHAnsi"/>
                <w:lang w:val="it-IT"/>
              </w:rPr>
            </w:pPr>
            <w:r w:rsidRPr="00011A63">
              <w:rPr>
                <w:rFonts w:asciiTheme="minorHAnsi" w:eastAsia="Arial" w:hAnsiTheme="minorHAnsi" w:cstheme="minorHAnsi"/>
                <w:spacing w:val="1"/>
                <w:lang w:val="it-IT"/>
              </w:rPr>
              <w:t>P.A</w:t>
            </w:r>
            <w:r w:rsidRPr="00011A63">
              <w:rPr>
                <w:rFonts w:asciiTheme="minorHAnsi" w:eastAsia="Arial" w:hAnsiTheme="minorHAnsi" w:cstheme="minorHAnsi"/>
                <w:lang w:val="it-IT"/>
              </w:rPr>
              <w:t>.</w:t>
            </w:r>
          </w:p>
          <w:p w14:paraId="0D25ECFB" w14:textId="77777777" w:rsidR="002672EA" w:rsidRPr="00011A63" w:rsidRDefault="002672EA" w:rsidP="00EE6480">
            <w:pPr>
              <w:rPr>
                <w:rFonts w:asciiTheme="minorHAnsi" w:hAnsiTheme="minorHAnsi" w:cstheme="minorHAnsi"/>
                <w:lang w:val="it-IT"/>
              </w:rPr>
            </w:pPr>
          </w:p>
          <w:p w14:paraId="03010911" w14:textId="77777777" w:rsidR="002672EA" w:rsidRPr="00011A63" w:rsidRDefault="002672EA" w:rsidP="00EE6480">
            <w:pPr>
              <w:ind w:left="76" w:right="83"/>
              <w:rPr>
                <w:rFonts w:asciiTheme="minorHAnsi" w:eastAsia="Arial" w:hAnsiTheme="minorHAnsi" w:cstheme="minorHAnsi"/>
                <w:lang w:val="it-IT"/>
              </w:rPr>
            </w:pPr>
            <w:r w:rsidRPr="00011A63">
              <w:rPr>
                <w:rFonts w:asciiTheme="minorHAnsi" w:eastAsia="Arial" w:hAnsiTheme="minorHAnsi" w:cstheme="minorHAnsi"/>
                <w:lang w:val="it-IT"/>
              </w:rPr>
              <w:t xml:space="preserve">- </w:t>
            </w:r>
            <w:r w:rsidRPr="00011A63">
              <w:rPr>
                <w:rFonts w:asciiTheme="minorHAnsi" w:eastAsia="Arial" w:hAnsiTheme="minorHAnsi" w:cstheme="minorHAnsi"/>
                <w:spacing w:val="2"/>
                <w:lang w:val="it-IT"/>
              </w:rPr>
              <w:t>e</w:t>
            </w:r>
            <w:r w:rsidRPr="00011A63">
              <w:rPr>
                <w:rFonts w:asciiTheme="minorHAnsi" w:eastAsia="Arial" w:hAnsiTheme="minorHAnsi" w:cstheme="minorHAnsi"/>
                <w:lang w:val="it-IT"/>
              </w:rPr>
              <w:t>sc</w:t>
            </w:r>
            <w:r w:rsidRPr="00011A63">
              <w:rPr>
                <w:rFonts w:asciiTheme="minorHAnsi" w:eastAsia="Arial" w:hAnsiTheme="minorHAnsi" w:cstheme="minorHAnsi"/>
                <w:spacing w:val="-1"/>
                <w:lang w:val="it-IT"/>
              </w:rPr>
              <w:t>l</w:t>
            </w:r>
            <w:r w:rsidRPr="00011A63">
              <w:rPr>
                <w:rFonts w:asciiTheme="minorHAnsi" w:eastAsia="Arial" w:hAnsiTheme="minorHAnsi" w:cstheme="minorHAnsi"/>
                <w:spacing w:val="2"/>
                <w:lang w:val="it-IT"/>
              </w:rPr>
              <w:t>u</w:t>
            </w:r>
            <w:r w:rsidRPr="00011A63">
              <w:rPr>
                <w:rFonts w:asciiTheme="minorHAnsi" w:eastAsia="Arial" w:hAnsiTheme="minorHAnsi" w:cstheme="minorHAnsi"/>
                <w:lang w:val="it-IT"/>
              </w:rPr>
              <w:t>s</w:t>
            </w:r>
            <w:r w:rsidRPr="00011A63">
              <w:rPr>
                <w:rFonts w:asciiTheme="minorHAnsi" w:eastAsia="Arial" w:hAnsiTheme="minorHAnsi" w:cstheme="minorHAnsi"/>
                <w:spacing w:val="-1"/>
                <w:lang w:val="it-IT"/>
              </w:rPr>
              <w:t>i</w:t>
            </w:r>
            <w:r w:rsidRPr="00011A63">
              <w:rPr>
                <w:rFonts w:asciiTheme="minorHAnsi" w:eastAsia="Arial" w:hAnsiTheme="minorHAnsi" w:cstheme="minorHAnsi"/>
                <w:spacing w:val="-3"/>
                <w:lang w:val="it-IT"/>
              </w:rPr>
              <w:t>o</w:t>
            </w:r>
            <w:r w:rsidRPr="00011A63">
              <w:rPr>
                <w:rFonts w:asciiTheme="minorHAnsi" w:eastAsia="Arial" w:hAnsiTheme="minorHAnsi" w:cstheme="minorHAnsi"/>
                <w:spacing w:val="2"/>
                <w:lang w:val="it-IT"/>
              </w:rPr>
              <w:t>n</w:t>
            </w:r>
            <w:r w:rsidRPr="00011A63">
              <w:rPr>
                <w:rFonts w:asciiTheme="minorHAnsi" w:eastAsia="Arial" w:hAnsiTheme="minorHAnsi" w:cstheme="minorHAnsi"/>
                <w:lang w:val="it-IT"/>
              </w:rPr>
              <w:t>e</w:t>
            </w:r>
            <w:r w:rsidRPr="00011A63">
              <w:rPr>
                <w:rFonts w:asciiTheme="minorHAnsi" w:eastAsia="Arial" w:hAnsiTheme="minorHAnsi" w:cstheme="minorHAnsi"/>
                <w:spacing w:val="-2"/>
                <w:lang w:val="it-IT"/>
              </w:rPr>
              <w:t xml:space="preserve"> </w:t>
            </w:r>
            <w:r w:rsidRPr="00011A63">
              <w:rPr>
                <w:rFonts w:asciiTheme="minorHAnsi" w:eastAsia="Arial" w:hAnsiTheme="minorHAnsi" w:cstheme="minorHAnsi"/>
                <w:spacing w:val="-3"/>
                <w:lang w:val="it-IT"/>
              </w:rPr>
              <w:t>d</w:t>
            </w:r>
            <w:r w:rsidRPr="00011A63">
              <w:rPr>
                <w:rFonts w:asciiTheme="minorHAnsi" w:eastAsia="Arial" w:hAnsiTheme="minorHAnsi" w:cstheme="minorHAnsi"/>
                <w:lang w:val="it-IT"/>
              </w:rPr>
              <w:t>a</w:t>
            </w:r>
            <w:r w:rsidRPr="00011A63">
              <w:rPr>
                <w:rFonts w:asciiTheme="minorHAnsi" w:eastAsia="Arial" w:hAnsiTheme="minorHAnsi" w:cstheme="minorHAnsi"/>
                <w:spacing w:val="-2"/>
                <w:lang w:val="it-IT"/>
              </w:rPr>
              <w:t xml:space="preserve"> </w:t>
            </w:r>
            <w:r w:rsidRPr="00011A63">
              <w:rPr>
                <w:rFonts w:asciiTheme="minorHAnsi" w:eastAsia="Arial" w:hAnsiTheme="minorHAnsi" w:cstheme="minorHAnsi"/>
                <w:spacing w:val="2"/>
                <w:lang w:val="it-IT"/>
              </w:rPr>
              <w:t>a</w:t>
            </w:r>
            <w:r w:rsidRPr="00011A63">
              <w:rPr>
                <w:rFonts w:asciiTheme="minorHAnsi" w:eastAsia="Arial" w:hAnsiTheme="minorHAnsi" w:cstheme="minorHAnsi"/>
                <w:spacing w:val="-3"/>
                <w:lang w:val="it-IT"/>
              </w:rPr>
              <w:t>g</w:t>
            </w:r>
            <w:r w:rsidRPr="00011A63">
              <w:rPr>
                <w:rFonts w:asciiTheme="minorHAnsi" w:eastAsia="Arial" w:hAnsiTheme="minorHAnsi" w:cstheme="minorHAnsi"/>
                <w:spacing w:val="2"/>
                <w:lang w:val="it-IT"/>
              </w:rPr>
              <w:t>e</w:t>
            </w:r>
            <w:r w:rsidRPr="00011A63">
              <w:rPr>
                <w:rFonts w:asciiTheme="minorHAnsi" w:eastAsia="Arial" w:hAnsiTheme="minorHAnsi" w:cstheme="minorHAnsi"/>
                <w:lang w:val="it-IT"/>
              </w:rPr>
              <w:t>v</w:t>
            </w:r>
            <w:r w:rsidRPr="00011A63">
              <w:rPr>
                <w:rFonts w:asciiTheme="minorHAnsi" w:eastAsia="Arial" w:hAnsiTheme="minorHAnsi" w:cstheme="minorHAnsi"/>
                <w:spacing w:val="2"/>
                <w:lang w:val="it-IT"/>
              </w:rPr>
              <w:t>o</w:t>
            </w:r>
            <w:r w:rsidRPr="00011A63">
              <w:rPr>
                <w:rFonts w:asciiTheme="minorHAnsi" w:eastAsia="Arial" w:hAnsiTheme="minorHAnsi" w:cstheme="minorHAnsi"/>
                <w:spacing w:val="-6"/>
                <w:lang w:val="it-IT"/>
              </w:rPr>
              <w:t>l</w:t>
            </w:r>
            <w:r w:rsidRPr="00011A63">
              <w:rPr>
                <w:rFonts w:asciiTheme="minorHAnsi" w:eastAsia="Arial" w:hAnsiTheme="minorHAnsi" w:cstheme="minorHAnsi"/>
                <w:spacing w:val="2"/>
                <w:lang w:val="it-IT"/>
              </w:rPr>
              <w:t>a</w:t>
            </w:r>
            <w:r w:rsidRPr="00011A63">
              <w:rPr>
                <w:rFonts w:asciiTheme="minorHAnsi" w:eastAsia="Arial" w:hAnsiTheme="minorHAnsi" w:cstheme="minorHAnsi"/>
                <w:lang w:val="it-IT"/>
              </w:rPr>
              <w:t>z</w:t>
            </w:r>
            <w:r w:rsidRPr="00011A63">
              <w:rPr>
                <w:rFonts w:asciiTheme="minorHAnsi" w:eastAsia="Arial" w:hAnsiTheme="minorHAnsi" w:cstheme="minorHAnsi"/>
                <w:spacing w:val="-1"/>
                <w:lang w:val="it-IT"/>
              </w:rPr>
              <w:t>i</w:t>
            </w:r>
            <w:r w:rsidRPr="00011A63">
              <w:rPr>
                <w:rFonts w:asciiTheme="minorHAnsi" w:eastAsia="Arial" w:hAnsiTheme="minorHAnsi" w:cstheme="minorHAnsi"/>
                <w:spacing w:val="2"/>
                <w:lang w:val="it-IT"/>
              </w:rPr>
              <w:t>on</w:t>
            </w:r>
            <w:r w:rsidRPr="00011A63">
              <w:rPr>
                <w:rFonts w:asciiTheme="minorHAnsi" w:eastAsia="Arial" w:hAnsiTheme="minorHAnsi" w:cstheme="minorHAnsi"/>
                <w:lang w:val="it-IT"/>
              </w:rPr>
              <w:t>i</w:t>
            </w:r>
            <w:r w:rsidRPr="00011A63">
              <w:rPr>
                <w:rFonts w:asciiTheme="minorHAnsi" w:eastAsia="Arial" w:hAnsiTheme="minorHAnsi" w:cstheme="minorHAnsi"/>
                <w:spacing w:val="-4"/>
                <w:lang w:val="it-IT"/>
              </w:rPr>
              <w:t xml:space="preserve"> </w:t>
            </w:r>
            <w:r w:rsidRPr="00011A63">
              <w:rPr>
                <w:rFonts w:asciiTheme="minorHAnsi" w:eastAsia="Arial" w:hAnsiTheme="minorHAnsi" w:cstheme="minorHAnsi"/>
                <w:lang w:val="it-IT"/>
              </w:rPr>
              <w:t xml:space="preserve">e </w:t>
            </w:r>
            <w:r w:rsidRPr="00011A63">
              <w:rPr>
                <w:rFonts w:asciiTheme="minorHAnsi" w:eastAsia="Arial" w:hAnsiTheme="minorHAnsi" w:cstheme="minorHAnsi"/>
                <w:spacing w:val="-2"/>
                <w:lang w:val="it-IT"/>
              </w:rPr>
              <w:t>r</w:t>
            </w:r>
            <w:r w:rsidRPr="00011A63">
              <w:rPr>
                <w:rFonts w:asciiTheme="minorHAnsi" w:eastAsia="Arial" w:hAnsiTheme="minorHAnsi" w:cstheme="minorHAnsi"/>
                <w:spacing w:val="2"/>
                <w:lang w:val="it-IT"/>
              </w:rPr>
              <w:t>e</w:t>
            </w:r>
            <w:r w:rsidRPr="00011A63">
              <w:rPr>
                <w:rFonts w:asciiTheme="minorHAnsi" w:eastAsia="Arial" w:hAnsiTheme="minorHAnsi" w:cstheme="minorHAnsi"/>
                <w:lang w:val="it-IT"/>
              </w:rPr>
              <w:t>v</w:t>
            </w:r>
            <w:r w:rsidRPr="00011A63">
              <w:rPr>
                <w:rFonts w:asciiTheme="minorHAnsi" w:eastAsia="Arial" w:hAnsiTheme="minorHAnsi" w:cstheme="minorHAnsi"/>
                <w:spacing w:val="2"/>
                <w:lang w:val="it-IT"/>
              </w:rPr>
              <w:t>o</w:t>
            </w:r>
            <w:r w:rsidRPr="00011A63">
              <w:rPr>
                <w:rFonts w:asciiTheme="minorHAnsi" w:eastAsia="Arial" w:hAnsiTheme="minorHAnsi" w:cstheme="minorHAnsi"/>
                <w:lang w:val="it-IT"/>
              </w:rPr>
              <w:t>ca</w:t>
            </w:r>
            <w:r w:rsidRPr="00011A63">
              <w:rPr>
                <w:rFonts w:asciiTheme="minorHAnsi" w:eastAsia="Arial" w:hAnsiTheme="minorHAnsi" w:cstheme="minorHAnsi"/>
                <w:spacing w:val="-2"/>
                <w:lang w:val="it-IT"/>
              </w:rPr>
              <w:t xml:space="preserve"> </w:t>
            </w:r>
            <w:r w:rsidRPr="00011A63">
              <w:rPr>
                <w:rFonts w:asciiTheme="minorHAnsi" w:eastAsia="Arial" w:hAnsiTheme="minorHAnsi" w:cstheme="minorHAnsi"/>
                <w:spacing w:val="2"/>
                <w:lang w:val="it-IT"/>
              </w:rPr>
              <w:t>d</w:t>
            </w:r>
            <w:r w:rsidRPr="00011A63">
              <w:rPr>
                <w:rFonts w:asciiTheme="minorHAnsi" w:eastAsia="Arial" w:hAnsiTheme="minorHAnsi" w:cstheme="minorHAnsi"/>
                <w:lang w:val="it-IT"/>
              </w:rPr>
              <w:t>i</w:t>
            </w:r>
            <w:r w:rsidRPr="00011A63">
              <w:rPr>
                <w:rFonts w:asciiTheme="minorHAnsi" w:eastAsia="Arial" w:hAnsiTheme="minorHAnsi" w:cstheme="minorHAnsi"/>
                <w:spacing w:val="-4"/>
                <w:lang w:val="it-IT"/>
              </w:rPr>
              <w:t xml:space="preserve"> </w:t>
            </w:r>
            <w:r w:rsidRPr="00011A63">
              <w:rPr>
                <w:rFonts w:asciiTheme="minorHAnsi" w:eastAsia="Arial" w:hAnsiTheme="minorHAnsi" w:cstheme="minorHAnsi"/>
                <w:spacing w:val="2"/>
                <w:lang w:val="it-IT"/>
              </w:rPr>
              <w:t>q</w:t>
            </w:r>
            <w:r w:rsidRPr="00011A63">
              <w:rPr>
                <w:rFonts w:asciiTheme="minorHAnsi" w:eastAsia="Arial" w:hAnsiTheme="minorHAnsi" w:cstheme="minorHAnsi"/>
                <w:spacing w:val="-3"/>
                <w:lang w:val="it-IT"/>
              </w:rPr>
              <w:t>u</w:t>
            </w:r>
            <w:r w:rsidRPr="00011A63">
              <w:rPr>
                <w:rFonts w:asciiTheme="minorHAnsi" w:eastAsia="Arial" w:hAnsiTheme="minorHAnsi" w:cstheme="minorHAnsi"/>
                <w:spacing w:val="2"/>
                <w:lang w:val="it-IT"/>
              </w:rPr>
              <w:t>e</w:t>
            </w:r>
            <w:r w:rsidRPr="00011A63">
              <w:rPr>
                <w:rFonts w:asciiTheme="minorHAnsi" w:eastAsia="Arial" w:hAnsiTheme="minorHAnsi" w:cstheme="minorHAnsi"/>
                <w:spacing w:val="-1"/>
                <w:lang w:val="it-IT"/>
              </w:rPr>
              <w:t>ll</w:t>
            </w:r>
            <w:r w:rsidRPr="00011A63">
              <w:rPr>
                <w:rFonts w:asciiTheme="minorHAnsi" w:eastAsia="Arial" w:hAnsiTheme="minorHAnsi" w:cstheme="minorHAnsi"/>
                <w:lang w:val="it-IT"/>
              </w:rPr>
              <w:t>e</w:t>
            </w:r>
            <w:r w:rsidRPr="00011A63">
              <w:rPr>
                <w:rFonts w:asciiTheme="minorHAnsi" w:eastAsia="Arial" w:hAnsiTheme="minorHAnsi" w:cstheme="minorHAnsi"/>
                <w:spacing w:val="-2"/>
                <w:lang w:val="it-IT"/>
              </w:rPr>
              <w:t xml:space="preserve"> </w:t>
            </w:r>
            <w:r w:rsidRPr="00011A63">
              <w:rPr>
                <w:rFonts w:asciiTheme="minorHAnsi" w:eastAsia="Arial" w:hAnsiTheme="minorHAnsi" w:cstheme="minorHAnsi"/>
                <w:spacing w:val="2"/>
                <w:lang w:val="it-IT"/>
              </w:rPr>
              <w:t>e</w:t>
            </w:r>
            <w:r w:rsidRPr="00011A63">
              <w:rPr>
                <w:rFonts w:asciiTheme="minorHAnsi" w:eastAsia="Arial" w:hAnsiTheme="minorHAnsi" w:cstheme="minorHAnsi"/>
                <w:lang w:val="it-IT"/>
              </w:rPr>
              <w:t>v</w:t>
            </w:r>
            <w:r w:rsidRPr="00011A63">
              <w:rPr>
                <w:rFonts w:asciiTheme="minorHAnsi" w:eastAsia="Arial" w:hAnsiTheme="minorHAnsi" w:cstheme="minorHAnsi"/>
                <w:spacing w:val="-3"/>
                <w:lang w:val="it-IT"/>
              </w:rPr>
              <w:t>e</w:t>
            </w:r>
            <w:r w:rsidRPr="00011A63">
              <w:rPr>
                <w:rFonts w:asciiTheme="minorHAnsi" w:eastAsia="Arial" w:hAnsiTheme="minorHAnsi" w:cstheme="minorHAnsi"/>
                <w:spacing w:val="2"/>
                <w:lang w:val="it-IT"/>
              </w:rPr>
              <w:t>n</w:t>
            </w:r>
            <w:r w:rsidRPr="00011A63">
              <w:rPr>
                <w:rFonts w:asciiTheme="minorHAnsi" w:eastAsia="Arial" w:hAnsiTheme="minorHAnsi" w:cstheme="minorHAnsi"/>
                <w:spacing w:val="-4"/>
                <w:lang w:val="it-IT"/>
              </w:rPr>
              <w:t>t</w:t>
            </w:r>
            <w:r w:rsidRPr="00011A63">
              <w:rPr>
                <w:rFonts w:asciiTheme="minorHAnsi" w:eastAsia="Arial" w:hAnsiTheme="minorHAnsi" w:cstheme="minorHAnsi"/>
                <w:spacing w:val="2"/>
                <w:lang w:val="it-IT"/>
              </w:rPr>
              <w:t>ua</w:t>
            </w:r>
            <w:r w:rsidRPr="00011A63">
              <w:rPr>
                <w:rFonts w:asciiTheme="minorHAnsi" w:eastAsia="Arial" w:hAnsiTheme="minorHAnsi" w:cstheme="minorHAnsi"/>
                <w:spacing w:val="-6"/>
                <w:lang w:val="it-IT"/>
              </w:rPr>
              <w:t>l</w:t>
            </w:r>
            <w:r w:rsidRPr="00011A63">
              <w:rPr>
                <w:rFonts w:asciiTheme="minorHAnsi" w:eastAsia="Arial" w:hAnsiTheme="minorHAnsi" w:cstheme="minorHAnsi"/>
                <w:spacing w:val="3"/>
                <w:lang w:val="it-IT"/>
              </w:rPr>
              <w:t>m</w:t>
            </w:r>
            <w:r w:rsidRPr="00011A63">
              <w:rPr>
                <w:rFonts w:asciiTheme="minorHAnsi" w:eastAsia="Arial" w:hAnsiTheme="minorHAnsi" w:cstheme="minorHAnsi"/>
                <w:spacing w:val="-3"/>
                <w:lang w:val="it-IT"/>
              </w:rPr>
              <w:t>e</w:t>
            </w:r>
            <w:r w:rsidRPr="00011A63">
              <w:rPr>
                <w:rFonts w:asciiTheme="minorHAnsi" w:eastAsia="Arial" w:hAnsiTheme="minorHAnsi" w:cstheme="minorHAnsi"/>
                <w:spacing w:val="2"/>
                <w:lang w:val="it-IT"/>
              </w:rPr>
              <w:t>n</w:t>
            </w:r>
            <w:r w:rsidRPr="00011A63">
              <w:rPr>
                <w:rFonts w:asciiTheme="minorHAnsi" w:eastAsia="Arial" w:hAnsiTheme="minorHAnsi" w:cstheme="minorHAnsi"/>
                <w:spacing w:val="-4"/>
                <w:lang w:val="it-IT"/>
              </w:rPr>
              <w:t>t</w:t>
            </w:r>
            <w:r w:rsidRPr="00011A63">
              <w:rPr>
                <w:rFonts w:asciiTheme="minorHAnsi" w:eastAsia="Arial" w:hAnsiTheme="minorHAnsi" w:cstheme="minorHAnsi"/>
                <w:lang w:val="it-IT"/>
              </w:rPr>
              <w:t xml:space="preserve">e </w:t>
            </w:r>
            <w:r w:rsidRPr="00011A63">
              <w:rPr>
                <w:rFonts w:asciiTheme="minorHAnsi" w:eastAsia="Arial" w:hAnsiTheme="minorHAnsi" w:cstheme="minorHAnsi"/>
                <w:spacing w:val="2"/>
                <w:lang w:val="it-IT"/>
              </w:rPr>
              <w:t>g</w:t>
            </w:r>
            <w:r w:rsidRPr="00011A63">
              <w:rPr>
                <w:rFonts w:asciiTheme="minorHAnsi" w:eastAsia="Arial" w:hAnsiTheme="minorHAnsi" w:cstheme="minorHAnsi"/>
                <w:spacing w:val="-1"/>
                <w:lang w:val="it-IT"/>
              </w:rPr>
              <w:t>i</w:t>
            </w:r>
            <w:r w:rsidRPr="00011A63">
              <w:rPr>
                <w:rFonts w:asciiTheme="minorHAnsi" w:eastAsia="Arial" w:hAnsiTheme="minorHAnsi" w:cstheme="minorHAnsi"/>
                <w:lang w:val="it-IT"/>
              </w:rPr>
              <w:t>à</w:t>
            </w:r>
            <w:r w:rsidRPr="00011A63">
              <w:rPr>
                <w:rFonts w:asciiTheme="minorHAnsi" w:eastAsia="Arial" w:hAnsiTheme="minorHAnsi" w:cstheme="minorHAnsi"/>
                <w:spacing w:val="3"/>
                <w:lang w:val="it-IT"/>
              </w:rPr>
              <w:t xml:space="preserve"> </w:t>
            </w:r>
            <w:r w:rsidRPr="00011A63">
              <w:rPr>
                <w:rFonts w:asciiTheme="minorHAnsi" w:eastAsia="Arial" w:hAnsiTheme="minorHAnsi" w:cstheme="minorHAnsi"/>
                <w:spacing w:val="-5"/>
                <w:lang w:val="it-IT"/>
              </w:rPr>
              <w:t>c</w:t>
            </w:r>
            <w:r w:rsidRPr="00011A63">
              <w:rPr>
                <w:rFonts w:asciiTheme="minorHAnsi" w:eastAsia="Arial" w:hAnsiTheme="minorHAnsi" w:cstheme="minorHAnsi"/>
                <w:spacing w:val="2"/>
                <w:lang w:val="it-IT"/>
              </w:rPr>
              <w:t>on</w:t>
            </w:r>
            <w:r w:rsidRPr="00011A63">
              <w:rPr>
                <w:rFonts w:asciiTheme="minorHAnsi" w:eastAsia="Arial" w:hAnsiTheme="minorHAnsi" w:cstheme="minorHAnsi"/>
                <w:spacing w:val="-5"/>
                <w:lang w:val="it-IT"/>
              </w:rPr>
              <w:t>c</w:t>
            </w:r>
            <w:r w:rsidRPr="00011A63">
              <w:rPr>
                <w:rFonts w:asciiTheme="minorHAnsi" w:eastAsia="Arial" w:hAnsiTheme="minorHAnsi" w:cstheme="minorHAnsi"/>
                <w:spacing w:val="2"/>
                <w:lang w:val="it-IT"/>
              </w:rPr>
              <w:t>e</w:t>
            </w:r>
            <w:r w:rsidRPr="00011A63">
              <w:rPr>
                <w:rFonts w:asciiTheme="minorHAnsi" w:eastAsia="Arial" w:hAnsiTheme="minorHAnsi" w:cstheme="minorHAnsi"/>
                <w:lang w:val="it-IT"/>
              </w:rPr>
              <w:t>s</w:t>
            </w:r>
            <w:r w:rsidRPr="00011A63">
              <w:rPr>
                <w:rFonts w:asciiTheme="minorHAnsi" w:eastAsia="Arial" w:hAnsiTheme="minorHAnsi" w:cstheme="minorHAnsi"/>
                <w:spacing w:val="-5"/>
                <w:lang w:val="it-IT"/>
              </w:rPr>
              <w:t>s</w:t>
            </w:r>
            <w:r w:rsidRPr="00011A63">
              <w:rPr>
                <w:rFonts w:asciiTheme="minorHAnsi" w:eastAsia="Arial" w:hAnsiTheme="minorHAnsi" w:cstheme="minorHAnsi"/>
                <w:lang w:val="it-IT"/>
              </w:rPr>
              <w:t>e</w:t>
            </w:r>
          </w:p>
          <w:p w14:paraId="59C58746" w14:textId="77777777" w:rsidR="002672EA" w:rsidRPr="00011A63" w:rsidRDefault="002672EA" w:rsidP="00EE6480">
            <w:pPr>
              <w:rPr>
                <w:rFonts w:asciiTheme="minorHAnsi" w:hAnsiTheme="minorHAnsi" w:cstheme="minorHAnsi"/>
                <w:lang w:val="it-IT"/>
              </w:rPr>
            </w:pPr>
          </w:p>
          <w:p w14:paraId="09E367D2" w14:textId="77777777" w:rsidR="002672EA" w:rsidRPr="00011A63" w:rsidRDefault="002672EA" w:rsidP="00EE6480">
            <w:pPr>
              <w:pStyle w:val="Paragrafoelenco"/>
              <w:ind w:left="0"/>
              <w:jc w:val="both"/>
              <w:rPr>
                <w:rFonts w:asciiTheme="minorHAnsi" w:eastAsia="Arial" w:hAnsiTheme="minorHAnsi" w:cstheme="minorHAnsi"/>
                <w:i/>
                <w:lang w:val="it-IT"/>
              </w:rPr>
            </w:pPr>
            <w:r w:rsidRPr="00011A63">
              <w:rPr>
                <w:rFonts w:asciiTheme="minorHAnsi" w:eastAsia="Arial" w:hAnsiTheme="minorHAnsi" w:cstheme="minorHAnsi"/>
                <w:lang w:val="it-IT"/>
              </w:rPr>
              <w:t xml:space="preserve">- </w:t>
            </w:r>
            <w:r w:rsidRPr="00011A63">
              <w:rPr>
                <w:rFonts w:asciiTheme="minorHAnsi" w:eastAsia="Arial" w:hAnsiTheme="minorHAnsi" w:cstheme="minorHAnsi"/>
                <w:spacing w:val="2"/>
                <w:lang w:val="it-IT"/>
              </w:rPr>
              <w:t>d</w:t>
            </w:r>
            <w:r w:rsidRPr="00011A63">
              <w:rPr>
                <w:rFonts w:asciiTheme="minorHAnsi" w:eastAsia="Arial" w:hAnsiTheme="minorHAnsi" w:cstheme="minorHAnsi"/>
                <w:spacing w:val="-1"/>
                <w:lang w:val="it-IT"/>
              </w:rPr>
              <w:t>i</w:t>
            </w:r>
            <w:r w:rsidRPr="00011A63">
              <w:rPr>
                <w:rFonts w:asciiTheme="minorHAnsi" w:eastAsia="Arial" w:hAnsiTheme="minorHAnsi" w:cstheme="minorHAnsi"/>
                <w:lang w:val="it-IT"/>
              </w:rPr>
              <w:t>v</w:t>
            </w:r>
            <w:r w:rsidRPr="00011A63">
              <w:rPr>
                <w:rFonts w:asciiTheme="minorHAnsi" w:eastAsia="Arial" w:hAnsiTheme="minorHAnsi" w:cstheme="minorHAnsi"/>
                <w:spacing w:val="-1"/>
                <w:lang w:val="it-IT"/>
              </w:rPr>
              <w:t>i</w:t>
            </w:r>
            <w:r w:rsidRPr="00011A63">
              <w:rPr>
                <w:rFonts w:asciiTheme="minorHAnsi" w:eastAsia="Arial" w:hAnsiTheme="minorHAnsi" w:cstheme="minorHAnsi"/>
                <w:spacing w:val="2"/>
                <w:lang w:val="it-IT"/>
              </w:rPr>
              <w:t>e</w:t>
            </w:r>
            <w:r w:rsidRPr="00011A63">
              <w:rPr>
                <w:rFonts w:asciiTheme="minorHAnsi" w:eastAsia="Arial" w:hAnsiTheme="minorHAnsi" w:cstheme="minorHAnsi"/>
                <w:spacing w:val="-4"/>
                <w:lang w:val="it-IT"/>
              </w:rPr>
              <w:t>t</w:t>
            </w:r>
            <w:r w:rsidRPr="00011A63">
              <w:rPr>
                <w:rFonts w:asciiTheme="minorHAnsi" w:eastAsia="Arial" w:hAnsiTheme="minorHAnsi" w:cstheme="minorHAnsi"/>
                <w:lang w:val="it-IT"/>
              </w:rPr>
              <w:t>o</w:t>
            </w:r>
            <w:r w:rsidRPr="00011A63">
              <w:rPr>
                <w:rFonts w:asciiTheme="minorHAnsi" w:eastAsia="Arial" w:hAnsiTheme="minorHAnsi" w:cstheme="minorHAnsi"/>
                <w:spacing w:val="3"/>
                <w:lang w:val="it-IT"/>
              </w:rPr>
              <w:t xml:space="preserve"> </w:t>
            </w:r>
            <w:r w:rsidRPr="00011A63">
              <w:rPr>
                <w:rFonts w:asciiTheme="minorHAnsi" w:eastAsia="Arial" w:hAnsiTheme="minorHAnsi" w:cstheme="minorHAnsi"/>
                <w:spacing w:val="2"/>
                <w:lang w:val="it-IT"/>
              </w:rPr>
              <w:t>d</w:t>
            </w:r>
            <w:r w:rsidRPr="00011A63">
              <w:rPr>
                <w:rFonts w:asciiTheme="minorHAnsi" w:eastAsia="Arial" w:hAnsiTheme="minorHAnsi" w:cstheme="minorHAnsi"/>
                <w:lang w:val="it-IT"/>
              </w:rPr>
              <w:t>i</w:t>
            </w:r>
            <w:r w:rsidRPr="00011A63">
              <w:rPr>
                <w:rFonts w:asciiTheme="minorHAnsi" w:eastAsia="Arial" w:hAnsiTheme="minorHAnsi" w:cstheme="minorHAnsi"/>
                <w:spacing w:val="-4"/>
                <w:lang w:val="it-IT"/>
              </w:rPr>
              <w:t xml:space="preserve"> </w:t>
            </w:r>
            <w:r w:rsidRPr="00011A63">
              <w:rPr>
                <w:rFonts w:asciiTheme="minorHAnsi" w:eastAsia="Arial" w:hAnsiTheme="minorHAnsi" w:cstheme="minorHAnsi"/>
                <w:spacing w:val="2"/>
                <w:lang w:val="it-IT"/>
              </w:rPr>
              <w:t>p</w:t>
            </w:r>
            <w:r w:rsidRPr="00011A63">
              <w:rPr>
                <w:rFonts w:asciiTheme="minorHAnsi" w:eastAsia="Arial" w:hAnsiTheme="minorHAnsi" w:cstheme="minorHAnsi"/>
                <w:spacing w:val="-3"/>
                <w:lang w:val="it-IT"/>
              </w:rPr>
              <w:t>u</w:t>
            </w:r>
            <w:r w:rsidRPr="00011A63">
              <w:rPr>
                <w:rFonts w:asciiTheme="minorHAnsi" w:eastAsia="Arial" w:hAnsiTheme="minorHAnsi" w:cstheme="minorHAnsi"/>
                <w:spacing w:val="2"/>
                <w:lang w:val="it-IT"/>
              </w:rPr>
              <w:t>bb</w:t>
            </w:r>
            <w:r w:rsidRPr="00011A63">
              <w:rPr>
                <w:rFonts w:asciiTheme="minorHAnsi" w:eastAsia="Arial" w:hAnsiTheme="minorHAnsi" w:cstheme="minorHAnsi"/>
                <w:spacing w:val="-1"/>
                <w:lang w:val="it-IT"/>
              </w:rPr>
              <w:t>li</w:t>
            </w:r>
            <w:r w:rsidRPr="00011A63">
              <w:rPr>
                <w:rFonts w:asciiTheme="minorHAnsi" w:eastAsia="Arial" w:hAnsiTheme="minorHAnsi" w:cstheme="minorHAnsi"/>
                <w:lang w:val="it-IT"/>
              </w:rPr>
              <w:t>c</w:t>
            </w:r>
            <w:r w:rsidRPr="00011A63">
              <w:rPr>
                <w:rFonts w:asciiTheme="minorHAnsi" w:eastAsia="Arial" w:hAnsiTheme="minorHAnsi" w:cstheme="minorHAnsi"/>
                <w:spacing w:val="-1"/>
                <w:lang w:val="it-IT"/>
              </w:rPr>
              <w:t>i</w:t>
            </w:r>
            <w:r w:rsidRPr="00011A63">
              <w:rPr>
                <w:rFonts w:asciiTheme="minorHAnsi" w:eastAsia="Arial" w:hAnsiTheme="minorHAnsi" w:cstheme="minorHAnsi"/>
                <w:lang w:val="it-IT"/>
              </w:rPr>
              <w:t>z</w:t>
            </w:r>
            <w:r w:rsidRPr="00011A63">
              <w:rPr>
                <w:rFonts w:asciiTheme="minorHAnsi" w:eastAsia="Arial" w:hAnsiTheme="minorHAnsi" w:cstheme="minorHAnsi"/>
                <w:spacing w:val="-5"/>
                <w:lang w:val="it-IT"/>
              </w:rPr>
              <w:t>z</w:t>
            </w:r>
            <w:r w:rsidRPr="00011A63">
              <w:rPr>
                <w:rFonts w:asciiTheme="minorHAnsi" w:eastAsia="Arial" w:hAnsiTheme="minorHAnsi" w:cstheme="minorHAnsi"/>
                <w:spacing w:val="2"/>
                <w:lang w:val="it-IT"/>
              </w:rPr>
              <w:t>a</w:t>
            </w:r>
            <w:r w:rsidRPr="00011A63">
              <w:rPr>
                <w:rFonts w:asciiTheme="minorHAnsi" w:eastAsia="Arial" w:hAnsiTheme="minorHAnsi" w:cstheme="minorHAnsi"/>
                <w:spacing w:val="-2"/>
                <w:lang w:val="it-IT"/>
              </w:rPr>
              <w:t>r</w:t>
            </w:r>
            <w:r w:rsidRPr="00011A63">
              <w:rPr>
                <w:rFonts w:asciiTheme="minorHAnsi" w:eastAsia="Arial" w:hAnsiTheme="minorHAnsi" w:cstheme="minorHAnsi"/>
                <w:lang w:val="it-IT"/>
              </w:rPr>
              <w:t>e</w:t>
            </w:r>
            <w:r w:rsidRPr="00011A63">
              <w:rPr>
                <w:rFonts w:asciiTheme="minorHAnsi" w:eastAsia="Arial" w:hAnsiTheme="minorHAnsi" w:cstheme="minorHAnsi"/>
                <w:spacing w:val="-2"/>
                <w:lang w:val="it-IT"/>
              </w:rPr>
              <w:t xml:space="preserve"> </w:t>
            </w:r>
            <w:r w:rsidRPr="00011A63">
              <w:rPr>
                <w:rFonts w:asciiTheme="minorHAnsi" w:eastAsia="Arial" w:hAnsiTheme="minorHAnsi" w:cstheme="minorHAnsi"/>
                <w:spacing w:val="2"/>
                <w:lang w:val="it-IT"/>
              </w:rPr>
              <w:t>b</w:t>
            </w:r>
            <w:r w:rsidRPr="00011A63">
              <w:rPr>
                <w:rFonts w:asciiTheme="minorHAnsi" w:eastAsia="Arial" w:hAnsiTheme="minorHAnsi" w:cstheme="minorHAnsi"/>
                <w:spacing w:val="-3"/>
                <w:lang w:val="it-IT"/>
              </w:rPr>
              <w:t>e</w:t>
            </w:r>
            <w:r w:rsidRPr="00011A63">
              <w:rPr>
                <w:rFonts w:asciiTheme="minorHAnsi" w:eastAsia="Arial" w:hAnsiTheme="minorHAnsi" w:cstheme="minorHAnsi"/>
                <w:spacing w:val="2"/>
                <w:lang w:val="it-IT"/>
              </w:rPr>
              <w:t>n</w:t>
            </w:r>
            <w:r w:rsidRPr="00011A63">
              <w:rPr>
                <w:rFonts w:asciiTheme="minorHAnsi" w:eastAsia="Arial" w:hAnsiTheme="minorHAnsi" w:cstheme="minorHAnsi"/>
                <w:lang w:val="it-IT"/>
              </w:rPr>
              <w:t>i e s</w:t>
            </w:r>
            <w:r w:rsidRPr="00011A63">
              <w:rPr>
                <w:rFonts w:asciiTheme="minorHAnsi" w:eastAsia="Arial" w:hAnsiTheme="minorHAnsi" w:cstheme="minorHAnsi"/>
                <w:spacing w:val="2"/>
                <w:lang w:val="it-IT"/>
              </w:rPr>
              <w:t>e</w:t>
            </w:r>
            <w:r w:rsidRPr="00011A63">
              <w:rPr>
                <w:rFonts w:asciiTheme="minorHAnsi" w:eastAsia="Arial" w:hAnsiTheme="minorHAnsi" w:cstheme="minorHAnsi"/>
                <w:spacing w:val="-2"/>
                <w:lang w:val="it-IT"/>
              </w:rPr>
              <w:t>r</w:t>
            </w:r>
            <w:r w:rsidRPr="00011A63">
              <w:rPr>
                <w:rFonts w:asciiTheme="minorHAnsi" w:eastAsia="Arial" w:hAnsiTheme="minorHAnsi" w:cstheme="minorHAnsi"/>
                <w:lang w:val="it-IT"/>
              </w:rPr>
              <w:t>v</w:t>
            </w:r>
            <w:r w:rsidRPr="00011A63">
              <w:rPr>
                <w:rFonts w:asciiTheme="minorHAnsi" w:eastAsia="Arial" w:hAnsiTheme="minorHAnsi" w:cstheme="minorHAnsi"/>
                <w:spacing w:val="-1"/>
                <w:lang w:val="it-IT"/>
              </w:rPr>
              <w:t>i</w:t>
            </w:r>
            <w:r w:rsidRPr="00011A63">
              <w:rPr>
                <w:rFonts w:asciiTheme="minorHAnsi" w:eastAsia="Arial" w:hAnsiTheme="minorHAnsi" w:cstheme="minorHAnsi"/>
                <w:lang w:val="it-IT"/>
              </w:rPr>
              <w:t>zi</w:t>
            </w:r>
          </w:p>
        </w:tc>
      </w:tr>
      <w:tr w:rsidR="002672EA" w:rsidRPr="00C36735" w14:paraId="6FAB2BC2" w14:textId="77777777" w:rsidTr="00A33276">
        <w:tc>
          <w:tcPr>
            <w:tcW w:w="3747" w:type="dxa"/>
            <w:vMerge w:val="restart"/>
          </w:tcPr>
          <w:p w14:paraId="0731BA42" w14:textId="77777777" w:rsidR="002672EA" w:rsidRPr="00011A63" w:rsidRDefault="002672EA" w:rsidP="004C2F68">
            <w:pPr>
              <w:ind w:left="76" w:right="10"/>
              <w:jc w:val="both"/>
              <w:rPr>
                <w:rFonts w:asciiTheme="minorHAnsi" w:eastAsia="Arial" w:hAnsiTheme="minorHAnsi" w:cstheme="minorHAnsi"/>
                <w:spacing w:val="1"/>
                <w:u w:val="single"/>
                <w:lang w:val="it-IT"/>
              </w:rPr>
            </w:pPr>
            <w:r w:rsidRPr="00011A63">
              <w:rPr>
                <w:rFonts w:asciiTheme="minorHAnsi" w:eastAsia="Arial" w:hAnsiTheme="minorHAnsi" w:cstheme="minorHAnsi"/>
                <w:spacing w:val="1"/>
                <w:u w:val="single"/>
                <w:lang w:val="it-IT"/>
              </w:rPr>
              <w:lastRenderedPageBreak/>
              <w:t>Reati in materia di scarichi di acque reflue industriali (art. 137 d.lgs. 152/2006)</w:t>
            </w:r>
          </w:p>
          <w:p w14:paraId="19C33A8A" w14:textId="77777777" w:rsidR="00361F5F" w:rsidRPr="00011A63" w:rsidRDefault="00361F5F" w:rsidP="004C2F68">
            <w:pPr>
              <w:pStyle w:val="Paragrafoelenco"/>
              <w:ind w:left="0"/>
              <w:jc w:val="both"/>
              <w:rPr>
                <w:rFonts w:asciiTheme="minorHAnsi" w:eastAsia="Arial" w:hAnsiTheme="minorHAnsi" w:cstheme="minorHAnsi"/>
                <w:lang w:val="it-IT"/>
              </w:rPr>
            </w:pPr>
          </w:p>
          <w:p w14:paraId="71A97B53" w14:textId="77777777" w:rsidR="00361F5F" w:rsidRPr="00011A63" w:rsidRDefault="004C2F68" w:rsidP="004C2F68">
            <w:pPr>
              <w:tabs>
                <w:tab w:val="left" w:pos="0"/>
              </w:tabs>
              <w:jc w:val="both"/>
              <w:rPr>
                <w:rFonts w:asciiTheme="minorHAnsi" w:hAnsiTheme="minorHAnsi" w:cstheme="minorHAnsi"/>
                <w:lang w:val="it-IT"/>
              </w:rPr>
            </w:pPr>
            <w:r w:rsidRPr="00011A63">
              <w:rPr>
                <w:rFonts w:asciiTheme="minorHAnsi" w:eastAsia="Arial" w:hAnsiTheme="minorHAnsi" w:cstheme="minorHAnsi"/>
                <w:i/>
                <w:lang w:val="it-IT"/>
              </w:rPr>
              <w:t>“</w:t>
            </w:r>
            <w:r w:rsidR="00361F5F" w:rsidRPr="00011A63">
              <w:rPr>
                <w:rFonts w:asciiTheme="minorHAnsi" w:eastAsia="Arial" w:hAnsiTheme="minorHAnsi" w:cstheme="minorHAnsi"/>
                <w:i/>
                <w:lang w:val="it-IT"/>
              </w:rPr>
              <w:t>Chiunque apra o comunque effettui nuovi scarichi di acque reflue industriali, senza autorizzazione, oppure continui ad effettuare o mantenere detti scarichi dopo che l'autorizzazione sia stata sospesa o revocata, è punito con l'arresto da due mesi a due anni o con l'ammenda da euro 1.500,00 a euro 10.000,00.</w:t>
            </w:r>
          </w:p>
          <w:p w14:paraId="0DED0C07" w14:textId="77777777" w:rsidR="00361F5F" w:rsidRPr="00011A63" w:rsidRDefault="00361F5F" w:rsidP="004C2F68">
            <w:pPr>
              <w:tabs>
                <w:tab w:val="left" w:pos="0"/>
              </w:tabs>
              <w:jc w:val="both"/>
              <w:rPr>
                <w:rFonts w:asciiTheme="minorHAnsi" w:hAnsiTheme="minorHAnsi" w:cstheme="minorHAnsi"/>
                <w:lang w:val="it-IT"/>
              </w:rPr>
            </w:pPr>
            <w:r w:rsidRPr="00011A63">
              <w:rPr>
                <w:rFonts w:asciiTheme="minorHAnsi" w:eastAsia="Arial" w:hAnsiTheme="minorHAnsi" w:cstheme="minorHAnsi"/>
                <w:i/>
                <w:lang w:val="it-IT"/>
              </w:rPr>
              <w:t>Quando le condotte descritte al comma 1 riguardano gli scarichi di acque reflue industriali contenenti le sostanze pericolose comprese nelle famiglie e nei gruppi di sostanze indicate nelle tabelle 5 e 3/A dell'allegato 5 alla parte terza del presente decreto, la pena è dell'arresto da tre mesi a tre anni.</w:t>
            </w:r>
          </w:p>
          <w:p w14:paraId="59F3192C" w14:textId="77777777" w:rsidR="00361F5F" w:rsidRPr="00011A63" w:rsidRDefault="00361F5F" w:rsidP="004C2F68">
            <w:pPr>
              <w:tabs>
                <w:tab w:val="left" w:pos="0"/>
              </w:tabs>
              <w:jc w:val="both"/>
              <w:rPr>
                <w:rFonts w:asciiTheme="minorHAnsi" w:hAnsiTheme="minorHAnsi" w:cstheme="minorHAnsi"/>
                <w:lang w:val="it-IT"/>
              </w:rPr>
            </w:pPr>
            <w:r w:rsidRPr="00011A63">
              <w:rPr>
                <w:rFonts w:asciiTheme="minorHAnsi" w:eastAsia="Arial" w:hAnsiTheme="minorHAnsi" w:cstheme="minorHAnsi"/>
                <w:i/>
                <w:lang w:val="it-IT"/>
              </w:rPr>
              <w:t>Chiunque, al di fuori delle ipotesi di cui al comma 5, effettui uno scarico di acque reflue industriali contenenti le sostanze pericolose comprese nelle famiglie e nei gruppi di sostanze indicate nelle tabelle 5 e 3/A dell’Allegato 5 alla parte terza del presente decreto senza osservare le prescrizioni dell’autorizzazione, o le altre prescrizioni dell’autorità competente a norma degli articoli 107, comma 1, e 108, comma 4, è punito con l’arresto fino a due anni.</w:t>
            </w:r>
          </w:p>
          <w:p w14:paraId="5E198267" w14:textId="77777777" w:rsidR="00361F5F" w:rsidRPr="00011A63" w:rsidRDefault="00361F5F" w:rsidP="004C2F68">
            <w:pPr>
              <w:tabs>
                <w:tab w:val="left" w:pos="0"/>
              </w:tabs>
              <w:jc w:val="both"/>
              <w:rPr>
                <w:rFonts w:asciiTheme="minorHAnsi" w:hAnsiTheme="minorHAnsi" w:cstheme="minorHAnsi"/>
                <w:lang w:val="it-IT"/>
              </w:rPr>
            </w:pPr>
            <w:r w:rsidRPr="00011A63">
              <w:rPr>
                <w:rFonts w:asciiTheme="minorHAnsi" w:eastAsia="Arial" w:hAnsiTheme="minorHAnsi" w:cstheme="minorHAnsi"/>
                <w:i/>
                <w:lang w:val="it-IT"/>
              </w:rPr>
              <w:t>(omissis)</w:t>
            </w:r>
          </w:p>
          <w:p w14:paraId="13AC85F5" w14:textId="77777777" w:rsidR="00361F5F" w:rsidRPr="00011A63" w:rsidRDefault="00361F5F" w:rsidP="004C2F68">
            <w:pPr>
              <w:tabs>
                <w:tab w:val="left" w:pos="0"/>
              </w:tabs>
              <w:jc w:val="both"/>
              <w:rPr>
                <w:rFonts w:asciiTheme="minorHAnsi" w:hAnsiTheme="minorHAnsi" w:cstheme="minorHAnsi"/>
                <w:lang w:val="it-IT"/>
              </w:rPr>
            </w:pPr>
            <w:r w:rsidRPr="00011A63">
              <w:rPr>
                <w:rFonts w:asciiTheme="minorHAnsi" w:eastAsia="Arial" w:hAnsiTheme="minorHAnsi" w:cstheme="minorHAnsi"/>
                <w:i/>
                <w:lang w:val="it-IT"/>
              </w:rPr>
              <w:t xml:space="preserve">Chiunque, in relazione alle sostanze indicate nella tabella 5 dell’Allegato 5 alla parte terza del presente decreto, nell’effettuazione di uno scarico di acque reflue industriali, superi i valori limite fissati nella tabella 3 o, nel caso di scarico sul suolo, nella tabella 4 dell’Allegato 5 alla parte terza del presente decreto, oppure i limiti più restrittivi fissati dalle regioni o dalle province autonome o dall’Autorità competente a norma dell’articolo 107, comma 1, è punito con l’arresto fino a due anni e con l’ammenda da euro 3.000,00 a </w:t>
            </w:r>
            <w:r w:rsidRPr="00011A63">
              <w:rPr>
                <w:rFonts w:asciiTheme="minorHAnsi" w:eastAsia="Arial" w:hAnsiTheme="minorHAnsi" w:cstheme="minorHAnsi"/>
                <w:i/>
                <w:lang w:val="it-IT"/>
              </w:rPr>
              <w:lastRenderedPageBreak/>
              <w:t>euro 30.000,00. Se sono superati anche i valori limite fissati per le sostanze contenute nella tabella 3/A del medesimo Allegato 5, si applica l’arresto da sei mesi a tre anni e l’ammenda da euro 6.000,00 a euro 120.000,00.</w:t>
            </w:r>
          </w:p>
          <w:p w14:paraId="5C9BC7FE" w14:textId="77777777" w:rsidR="00361F5F" w:rsidRPr="00011A63" w:rsidRDefault="00361F5F" w:rsidP="004C2F68">
            <w:pPr>
              <w:tabs>
                <w:tab w:val="left" w:pos="0"/>
              </w:tabs>
              <w:jc w:val="both"/>
              <w:rPr>
                <w:rFonts w:asciiTheme="minorHAnsi" w:hAnsiTheme="minorHAnsi" w:cstheme="minorHAnsi"/>
                <w:lang w:val="it-IT"/>
              </w:rPr>
            </w:pPr>
            <w:r w:rsidRPr="00011A63">
              <w:rPr>
                <w:rFonts w:asciiTheme="minorHAnsi" w:eastAsia="Arial" w:hAnsiTheme="minorHAnsi" w:cstheme="minorHAnsi"/>
                <w:i/>
                <w:lang w:val="it-IT"/>
              </w:rPr>
              <w:t>Le sanzioni di cui al comma 5 si applicano altresì al gestore di impianti di trattamento delle acque reflue urbane che nell’effettuazione dello scarico supera i valori-limite previsti dallo stesso comma.</w:t>
            </w:r>
          </w:p>
          <w:p w14:paraId="5F5439C2" w14:textId="77777777" w:rsidR="00361F5F" w:rsidRPr="00011A63" w:rsidRDefault="00361F5F" w:rsidP="004C2F68">
            <w:pPr>
              <w:tabs>
                <w:tab w:val="left" w:pos="0"/>
              </w:tabs>
              <w:jc w:val="both"/>
              <w:rPr>
                <w:rFonts w:asciiTheme="minorHAnsi" w:hAnsiTheme="minorHAnsi" w:cstheme="minorHAnsi"/>
                <w:lang w:val="it-IT"/>
              </w:rPr>
            </w:pPr>
            <w:r w:rsidRPr="00011A63">
              <w:rPr>
                <w:rFonts w:asciiTheme="minorHAnsi" w:eastAsia="Arial" w:hAnsiTheme="minorHAnsi" w:cstheme="minorHAnsi"/>
                <w:i/>
                <w:lang w:val="it-IT"/>
              </w:rPr>
              <w:t>(omissis)</w:t>
            </w:r>
          </w:p>
          <w:p w14:paraId="3D38A330" w14:textId="77777777" w:rsidR="00361F5F" w:rsidRPr="00011A63" w:rsidRDefault="00361F5F" w:rsidP="004C2F68">
            <w:pPr>
              <w:tabs>
                <w:tab w:val="left" w:pos="0"/>
              </w:tabs>
              <w:jc w:val="both"/>
              <w:rPr>
                <w:rFonts w:asciiTheme="minorHAnsi" w:hAnsiTheme="minorHAnsi" w:cstheme="minorHAnsi"/>
                <w:lang w:val="it-IT"/>
              </w:rPr>
            </w:pPr>
            <w:r w:rsidRPr="00011A63">
              <w:rPr>
                <w:rFonts w:asciiTheme="minorHAnsi" w:eastAsia="Arial" w:hAnsiTheme="minorHAnsi" w:cstheme="minorHAnsi"/>
                <w:i/>
                <w:lang w:val="it-IT"/>
              </w:rPr>
              <w:t>Chiunque non osservi i divieti di scarico previsti dagli articoli 103 e 104 è punito con l’arresto sino a tre anni.</w:t>
            </w:r>
          </w:p>
          <w:p w14:paraId="40D94EDD" w14:textId="77777777" w:rsidR="00361F5F" w:rsidRPr="00011A63" w:rsidRDefault="00361F5F" w:rsidP="004C2F68">
            <w:pPr>
              <w:tabs>
                <w:tab w:val="left" w:pos="0"/>
              </w:tabs>
              <w:jc w:val="both"/>
              <w:rPr>
                <w:rFonts w:asciiTheme="minorHAnsi" w:hAnsiTheme="minorHAnsi" w:cstheme="minorHAnsi"/>
                <w:lang w:val="it-IT"/>
              </w:rPr>
            </w:pPr>
            <w:r w:rsidRPr="00011A63">
              <w:rPr>
                <w:rFonts w:asciiTheme="minorHAnsi" w:eastAsia="Arial" w:hAnsiTheme="minorHAnsi" w:cstheme="minorHAnsi"/>
                <w:i/>
                <w:lang w:val="it-IT"/>
              </w:rPr>
              <w:t>(omissis)</w:t>
            </w:r>
          </w:p>
          <w:p w14:paraId="6BB359BC" w14:textId="77777777" w:rsidR="00361F5F" w:rsidRPr="00011A63" w:rsidRDefault="00361F5F" w:rsidP="004C2F68">
            <w:pPr>
              <w:tabs>
                <w:tab w:val="left" w:pos="0"/>
              </w:tabs>
              <w:jc w:val="both"/>
              <w:rPr>
                <w:rFonts w:asciiTheme="minorHAnsi" w:eastAsia="Arial" w:hAnsiTheme="minorHAnsi" w:cstheme="minorHAnsi"/>
                <w:i/>
                <w:lang w:val="it-IT"/>
              </w:rPr>
            </w:pPr>
            <w:r w:rsidRPr="00011A63">
              <w:rPr>
                <w:rFonts w:asciiTheme="minorHAnsi" w:eastAsia="Arial" w:hAnsiTheme="minorHAnsi" w:cstheme="minorHAnsi"/>
                <w:i/>
                <w:lang w:val="it-IT"/>
              </w:rPr>
              <w:t>Si applica sempre la pena dell’arresto da due mesi a due anni se lo scarico nelle acque del mare da parte di navi od aeromobili contiene sostanze o materiali per i quali è imposto il divieto assoluto di sversamento ai sensi delle disposizioni contenute nelle convenzioni internazionali vigenti in materia e ratificate dall’Italia, salvo che siano in quantità tali da essere resi rapidamente innocui dai processi fisici, chimici e biologici, che si verificano naturalmente in mare e purché in presenza di preventiva autorizzazione da parte dell’autorità competente</w:t>
            </w:r>
          </w:p>
          <w:p w14:paraId="5A867F40" w14:textId="77777777" w:rsidR="00361F5F" w:rsidRPr="00011A63" w:rsidRDefault="00361F5F" w:rsidP="004C2F68">
            <w:pPr>
              <w:tabs>
                <w:tab w:val="left" w:pos="0"/>
              </w:tabs>
              <w:jc w:val="both"/>
              <w:rPr>
                <w:rFonts w:asciiTheme="minorHAnsi" w:eastAsia="Arial" w:hAnsiTheme="minorHAnsi" w:cstheme="minorHAnsi"/>
              </w:rPr>
            </w:pPr>
            <w:bookmarkStart w:id="40" w:name="_2mn7vak" w:colFirst="0" w:colLast="0"/>
            <w:bookmarkEnd w:id="40"/>
            <w:r w:rsidRPr="00011A63">
              <w:rPr>
                <w:rFonts w:asciiTheme="minorHAnsi" w:eastAsia="Arial" w:hAnsiTheme="minorHAnsi" w:cstheme="minorHAnsi"/>
                <w:i/>
              </w:rPr>
              <w:t>(omissis)</w:t>
            </w:r>
            <w:r w:rsidRPr="00011A63">
              <w:rPr>
                <w:rFonts w:asciiTheme="minorHAnsi" w:eastAsia="Arial" w:hAnsiTheme="minorHAnsi" w:cstheme="minorHAnsi"/>
              </w:rPr>
              <w:t>”.</w:t>
            </w:r>
          </w:p>
          <w:p w14:paraId="74CCA120" w14:textId="77777777" w:rsidR="00361F5F" w:rsidRPr="00011A63" w:rsidRDefault="00361F5F" w:rsidP="004C2F68">
            <w:pPr>
              <w:pStyle w:val="Paragrafoelenco"/>
              <w:ind w:left="0"/>
              <w:jc w:val="both"/>
              <w:rPr>
                <w:rFonts w:asciiTheme="minorHAnsi" w:eastAsia="Arial" w:hAnsiTheme="minorHAnsi" w:cstheme="minorHAnsi"/>
                <w:i/>
                <w:lang w:val="it-IT"/>
              </w:rPr>
            </w:pPr>
          </w:p>
        </w:tc>
        <w:tc>
          <w:tcPr>
            <w:tcW w:w="2409" w:type="dxa"/>
          </w:tcPr>
          <w:p w14:paraId="694E3186" w14:textId="77777777" w:rsidR="004C2F68" w:rsidRPr="00011A63" w:rsidRDefault="002672EA" w:rsidP="004C2F68">
            <w:pPr>
              <w:ind w:left="76" w:right="-18"/>
              <w:jc w:val="both"/>
              <w:rPr>
                <w:rFonts w:asciiTheme="minorHAnsi" w:eastAsia="Arial" w:hAnsiTheme="minorHAnsi" w:cstheme="minorHAnsi"/>
                <w:lang w:val="it-IT"/>
              </w:rPr>
            </w:pPr>
            <w:r w:rsidRPr="00011A63">
              <w:rPr>
                <w:rFonts w:asciiTheme="minorHAnsi" w:eastAsia="Arial" w:hAnsiTheme="minorHAnsi" w:cstheme="minorHAnsi"/>
                <w:spacing w:val="-1"/>
                <w:lang w:val="it-IT"/>
              </w:rPr>
              <w:lastRenderedPageBreak/>
              <w:t>D</w:t>
            </w:r>
            <w:r w:rsidRPr="00011A63">
              <w:rPr>
                <w:rFonts w:asciiTheme="minorHAnsi" w:eastAsia="Arial" w:hAnsiTheme="minorHAnsi" w:cstheme="minorHAnsi"/>
                <w:lang w:val="it-IT"/>
              </w:rPr>
              <w:t>a</w:t>
            </w:r>
            <w:r w:rsidRPr="00011A63">
              <w:rPr>
                <w:rFonts w:asciiTheme="minorHAnsi" w:eastAsia="Arial" w:hAnsiTheme="minorHAnsi" w:cstheme="minorHAnsi"/>
                <w:spacing w:val="3"/>
                <w:lang w:val="it-IT"/>
              </w:rPr>
              <w:t xml:space="preserve"> </w:t>
            </w:r>
            <w:r w:rsidR="004C2F68" w:rsidRPr="00011A63">
              <w:rPr>
                <w:rFonts w:asciiTheme="minorHAnsi" w:eastAsia="Arial" w:hAnsiTheme="minorHAnsi" w:cstheme="minorHAnsi"/>
                <w:spacing w:val="3"/>
                <w:lang w:val="it-IT"/>
              </w:rPr>
              <w:t xml:space="preserve">150 a 250 </w:t>
            </w:r>
            <w:r w:rsidRPr="00011A63">
              <w:rPr>
                <w:rFonts w:asciiTheme="minorHAnsi" w:eastAsia="Arial" w:hAnsiTheme="minorHAnsi" w:cstheme="minorHAnsi"/>
                <w:spacing w:val="-3"/>
                <w:lang w:val="it-IT"/>
              </w:rPr>
              <w:t>qu</w:t>
            </w:r>
            <w:r w:rsidRPr="00011A63">
              <w:rPr>
                <w:rFonts w:asciiTheme="minorHAnsi" w:eastAsia="Arial" w:hAnsiTheme="minorHAnsi" w:cstheme="minorHAnsi"/>
                <w:spacing w:val="2"/>
                <w:lang w:val="it-IT"/>
              </w:rPr>
              <w:t>o</w:t>
            </w:r>
            <w:r w:rsidRPr="00011A63">
              <w:rPr>
                <w:rFonts w:asciiTheme="minorHAnsi" w:eastAsia="Arial" w:hAnsiTheme="minorHAnsi" w:cstheme="minorHAnsi"/>
                <w:spacing w:val="1"/>
                <w:lang w:val="it-IT"/>
              </w:rPr>
              <w:t>t</w:t>
            </w:r>
            <w:r w:rsidRPr="00011A63">
              <w:rPr>
                <w:rFonts w:asciiTheme="minorHAnsi" w:eastAsia="Arial" w:hAnsiTheme="minorHAnsi" w:cstheme="minorHAnsi"/>
                <w:lang w:val="it-IT"/>
              </w:rPr>
              <w:t>e</w:t>
            </w:r>
          </w:p>
          <w:p w14:paraId="77CEC6E8" w14:textId="77777777" w:rsidR="002672EA" w:rsidRPr="00011A63" w:rsidRDefault="002672EA" w:rsidP="004C2F68">
            <w:pPr>
              <w:ind w:left="76" w:right="-18"/>
              <w:jc w:val="both"/>
              <w:rPr>
                <w:rFonts w:asciiTheme="minorHAnsi" w:eastAsia="Arial" w:hAnsiTheme="minorHAnsi" w:cstheme="minorHAnsi"/>
                <w:i/>
                <w:lang w:val="it-IT"/>
              </w:rPr>
            </w:pPr>
            <w:r w:rsidRPr="00011A63">
              <w:rPr>
                <w:rFonts w:asciiTheme="minorHAnsi" w:eastAsia="Arial" w:hAnsiTheme="minorHAnsi" w:cstheme="minorHAnsi"/>
                <w:spacing w:val="-2"/>
                <w:lang w:val="it-IT"/>
              </w:rPr>
              <w:t>(</w:t>
            </w:r>
            <w:r w:rsidRPr="00011A63">
              <w:rPr>
                <w:rFonts w:asciiTheme="minorHAnsi" w:eastAsia="Arial" w:hAnsiTheme="minorHAnsi" w:cstheme="minorHAnsi"/>
                <w:lang w:val="it-IT"/>
              </w:rPr>
              <w:t>c</w:t>
            </w:r>
            <w:r w:rsidRPr="00011A63">
              <w:rPr>
                <w:rFonts w:asciiTheme="minorHAnsi" w:eastAsia="Arial" w:hAnsiTheme="minorHAnsi" w:cstheme="minorHAnsi"/>
                <w:spacing w:val="2"/>
                <w:lang w:val="it-IT"/>
              </w:rPr>
              <w:t>o</w:t>
            </w:r>
            <w:r w:rsidRPr="00011A63">
              <w:rPr>
                <w:rFonts w:asciiTheme="minorHAnsi" w:eastAsia="Arial" w:hAnsiTheme="minorHAnsi" w:cstheme="minorHAnsi"/>
                <w:lang w:val="it-IT"/>
              </w:rPr>
              <w:t>.</w:t>
            </w:r>
            <w:r w:rsidRPr="00011A63">
              <w:rPr>
                <w:rFonts w:asciiTheme="minorHAnsi" w:eastAsia="Arial" w:hAnsiTheme="minorHAnsi" w:cstheme="minorHAnsi"/>
                <w:spacing w:val="-2"/>
                <w:lang w:val="it-IT"/>
              </w:rPr>
              <w:t xml:space="preserve"> </w:t>
            </w:r>
            <w:r w:rsidRPr="00011A63">
              <w:rPr>
                <w:rFonts w:asciiTheme="minorHAnsi" w:eastAsia="Arial" w:hAnsiTheme="minorHAnsi" w:cstheme="minorHAnsi"/>
                <w:spacing w:val="2"/>
                <w:lang w:val="it-IT"/>
              </w:rPr>
              <w:t>3</w:t>
            </w:r>
            <w:r w:rsidRPr="00011A63">
              <w:rPr>
                <w:rFonts w:asciiTheme="minorHAnsi" w:eastAsia="Arial" w:hAnsiTheme="minorHAnsi" w:cstheme="minorHAnsi"/>
                <w:lang w:val="it-IT"/>
              </w:rPr>
              <w:t>,</w:t>
            </w:r>
            <w:r w:rsidR="004C2F68" w:rsidRPr="00011A63">
              <w:rPr>
                <w:rFonts w:asciiTheme="minorHAnsi" w:eastAsia="Arial" w:hAnsiTheme="minorHAnsi" w:cstheme="minorHAnsi"/>
                <w:lang w:val="it-IT"/>
              </w:rPr>
              <w:t xml:space="preserve"> </w:t>
            </w:r>
            <w:r w:rsidRPr="00011A63">
              <w:rPr>
                <w:rFonts w:asciiTheme="minorHAnsi" w:eastAsia="Arial" w:hAnsiTheme="minorHAnsi" w:cstheme="minorHAnsi"/>
                <w:spacing w:val="2"/>
                <w:lang w:val="it-IT"/>
              </w:rPr>
              <w:t>5</w:t>
            </w:r>
            <w:r w:rsidRPr="00011A63">
              <w:rPr>
                <w:rFonts w:asciiTheme="minorHAnsi" w:eastAsia="Arial" w:hAnsiTheme="minorHAnsi" w:cstheme="minorHAnsi"/>
                <w:lang w:val="it-IT"/>
              </w:rPr>
              <w:t>,</w:t>
            </w:r>
            <w:r w:rsidRPr="00011A63">
              <w:rPr>
                <w:rFonts w:asciiTheme="minorHAnsi" w:eastAsia="Arial" w:hAnsiTheme="minorHAnsi" w:cstheme="minorHAnsi"/>
                <w:spacing w:val="-2"/>
                <w:lang w:val="it-IT"/>
              </w:rPr>
              <w:t xml:space="preserve"> </w:t>
            </w:r>
            <w:r w:rsidRPr="00011A63">
              <w:rPr>
                <w:rFonts w:asciiTheme="minorHAnsi" w:eastAsia="Arial" w:hAnsiTheme="minorHAnsi" w:cstheme="minorHAnsi"/>
                <w:spacing w:val="2"/>
                <w:lang w:val="it-IT"/>
              </w:rPr>
              <w:t>p</w:t>
            </w:r>
            <w:r w:rsidRPr="00011A63">
              <w:rPr>
                <w:rFonts w:asciiTheme="minorHAnsi" w:eastAsia="Arial" w:hAnsiTheme="minorHAnsi" w:cstheme="minorHAnsi"/>
                <w:spacing w:val="-2"/>
                <w:lang w:val="it-IT"/>
              </w:rPr>
              <w:t>r</w:t>
            </w:r>
            <w:r w:rsidRPr="00011A63">
              <w:rPr>
                <w:rFonts w:asciiTheme="minorHAnsi" w:eastAsia="Arial" w:hAnsiTheme="minorHAnsi" w:cstheme="minorHAnsi"/>
                <w:spacing w:val="-1"/>
                <w:lang w:val="it-IT"/>
              </w:rPr>
              <w:t>i</w:t>
            </w:r>
            <w:r w:rsidRPr="00011A63">
              <w:rPr>
                <w:rFonts w:asciiTheme="minorHAnsi" w:eastAsia="Arial" w:hAnsiTheme="minorHAnsi" w:cstheme="minorHAnsi"/>
                <w:spacing w:val="3"/>
                <w:lang w:val="it-IT"/>
              </w:rPr>
              <w:t>m</w:t>
            </w:r>
            <w:r w:rsidRPr="00011A63">
              <w:rPr>
                <w:rFonts w:asciiTheme="minorHAnsi" w:eastAsia="Arial" w:hAnsiTheme="minorHAnsi" w:cstheme="minorHAnsi"/>
                <w:lang w:val="it-IT"/>
              </w:rPr>
              <w:t>o</w:t>
            </w:r>
            <w:r w:rsidRPr="00011A63">
              <w:rPr>
                <w:rFonts w:asciiTheme="minorHAnsi" w:eastAsia="Arial" w:hAnsiTheme="minorHAnsi" w:cstheme="minorHAnsi"/>
                <w:spacing w:val="-2"/>
                <w:lang w:val="it-IT"/>
              </w:rPr>
              <w:t xml:space="preserve"> </w:t>
            </w:r>
            <w:r w:rsidRPr="00011A63">
              <w:rPr>
                <w:rFonts w:asciiTheme="minorHAnsi" w:eastAsia="Arial" w:hAnsiTheme="minorHAnsi" w:cstheme="minorHAnsi"/>
                <w:spacing w:val="-3"/>
                <w:lang w:val="it-IT"/>
              </w:rPr>
              <w:t>p</w:t>
            </w:r>
            <w:r w:rsidRPr="00011A63">
              <w:rPr>
                <w:rFonts w:asciiTheme="minorHAnsi" w:eastAsia="Arial" w:hAnsiTheme="minorHAnsi" w:cstheme="minorHAnsi"/>
                <w:spacing w:val="2"/>
                <w:lang w:val="it-IT"/>
              </w:rPr>
              <w:t>e</w:t>
            </w:r>
            <w:r w:rsidRPr="00011A63">
              <w:rPr>
                <w:rFonts w:asciiTheme="minorHAnsi" w:eastAsia="Arial" w:hAnsiTheme="minorHAnsi" w:cstheme="minorHAnsi"/>
                <w:spacing w:val="-2"/>
                <w:lang w:val="it-IT"/>
              </w:rPr>
              <w:t>r</w:t>
            </w:r>
            <w:r w:rsidRPr="00011A63">
              <w:rPr>
                <w:rFonts w:asciiTheme="minorHAnsi" w:eastAsia="Arial" w:hAnsiTheme="minorHAnsi" w:cstheme="minorHAnsi"/>
                <w:spacing w:val="-1"/>
                <w:lang w:val="it-IT"/>
              </w:rPr>
              <w:t>i</w:t>
            </w:r>
            <w:r w:rsidRPr="00011A63">
              <w:rPr>
                <w:rFonts w:asciiTheme="minorHAnsi" w:eastAsia="Arial" w:hAnsiTheme="minorHAnsi" w:cstheme="minorHAnsi"/>
                <w:spacing w:val="2"/>
                <w:lang w:val="it-IT"/>
              </w:rPr>
              <w:t>o</w:t>
            </w:r>
            <w:r w:rsidRPr="00011A63">
              <w:rPr>
                <w:rFonts w:asciiTheme="minorHAnsi" w:eastAsia="Arial" w:hAnsiTheme="minorHAnsi" w:cstheme="minorHAnsi"/>
                <w:spacing w:val="-3"/>
                <w:lang w:val="it-IT"/>
              </w:rPr>
              <w:t>d</w:t>
            </w:r>
            <w:r w:rsidRPr="00011A63">
              <w:rPr>
                <w:rFonts w:asciiTheme="minorHAnsi" w:eastAsia="Arial" w:hAnsiTheme="minorHAnsi" w:cstheme="minorHAnsi"/>
                <w:spacing w:val="2"/>
                <w:lang w:val="it-IT"/>
              </w:rPr>
              <w:t>o</w:t>
            </w:r>
            <w:r w:rsidRPr="00011A63">
              <w:rPr>
                <w:rFonts w:asciiTheme="minorHAnsi" w:eastAsia="Arial" w:hAnsiTheme="minorHAnsi" w:cstheme="minorHAnsi"/>
                <w:lang w:val="it-IT"/>
              </w:rPr>
              <w:t>,</w:t>
            </w:r>
            <w:r w:rsidRPr="00011A63">
              <w:rPr>
                <w:rFonts w:asciiTheme="minorHAnsi" w:eastAsia="Arial" w:hAnsiTheme="minorHAnsi" w:cstheme="minorHAnsi"/>
                <w:spacing w:val="-2"/>
                <w:lang w:val="it-IT"/>
              </w:rPr>
              <w:t xml:space="preserve"> </w:t>
            </w:r>
            <w:r w:rsidRPr="00011A63">
              <w:rPr>
                <w:rFonts w:asciiTheme="minorHAnsi" w:eastAsia="Arial" w:hAnsiTheme="minorHAnsi" w:cstheme="minorHAnsi"/>
                <w:lang w:val="it-IT"/>
              </w:rPr>
              <w:t>e</w:t>
            </w:r>
            <w:r w:rsidRPr="00011A63">
              <w:rPr>
                <w:rFonts w:asciiTheme="minorHAnsi" w:eastAsia="Arial" w:hAnsiTheme="minorHAnsi" w:cstheme="minorHAnsi"/>
                <w:spacing w:val="-2"/>
                <w:lang w:val="it-IT"/>
              </w:rPr>
              <w:t xml:space="preserve"> </w:t>
            </w:r>
            <w:r w:rsidRPr="00011A63">
              <w:rPr>
                <w:rFonts w:asciiTheme="minorHAnsi" w:eastAsia="Arial" w:hAnsiTheme="minorHAnsi" w:cstheme="minorHAnsi"/>
                <w:spacing w:val="2"/>
                <w:lang w:val="it-IT"/>
              </w:rPr>
              <w:t>13</w:t>
            </w:r>
            <w:r w:rsidRPr="00011A63">
              <w:rPr>
                <w:rFonts w:asciiTheme="minorHAnsi" w:eastAsia="Arial" w:hAnsiTheme="minorHAnsi" w:cstheme="minorHAnsi"/>
                <w:lang w:val="it-IT"/>
              </w:rPr>
              <w:t>)</w:t>
            </w:r>
          </w:p>
        </w:tc>
        <w:tc>
          <w:tcPr>
            <w:tcW w:w="2828" w:type="dxa"/>
          </w:tcPr>
          <w:p w14:paraId="52B19B54" w14:textId="77777777" w:rsidR="002672EA" w:rsidRPr="00011A63" w:rsidRDefault="002672EA" w:rsidP="00EE6480">
            <w:pPr>
              <w:rPr>
                <w:rFonts w:asciiTheme="minorHAnsi" w:hAnsiTheme="minorHAnsi" w:cstheme="minorHAnsi"/>
                <w:lang w:val="it-IT"/>
              </w:rPr>
            </w:pPr>
          </w:p>
          <w:p w14:paraId="02A0D8D6" w14:textId="77777777" w:rsidR="002672EA" w:rsidRPr="00011A63" w:rsidRDefault="004C2F68" w:rsidP="004C2F68">
            <w:pPr>
              <w:pStyle w:val="Paragrafoelenco"/>
              <w:ind w:left="0"/>
              <w:jc w:val="center"/>
              <w:rPr>
                <w:rFonts w:asciiTheme="minorHAnsi" w:eastAsia="Arial" w:hAnsiTheme="minorHAnsi" w:cstheme="minorHAnsi"/>
                <w:i/>
                <w:lang w:val="it-IT"/>
              </w:rPr>
            </w:pPr>
            <w:r w:rsidRPr="00011A63">
              <w:rPr>
                <w:rFonts w:asciiTheme="minorHAnsi" w:eastAsia="Arial" w:hAnsiTheme="minorHAnsi" w:cstheme="minorHAnsi"/>
                <w:spacing w:val="-1"/>
              </w:rPr>
              <w:t>Nessuna</w:t>
            </w:r>
          </w:p>
        </w:tc>
      </w:tr>
      <w:tr w:rsidR="002672EA" w:rsidRPr="002D49B1" w14:paraId="2BCF1724" w14:textId="77777777" w:rsidTr="00A33276">
        <w:tc>
          <w:tcPr>
            <w:tcW w:w="3747" w:type="dxa"/>
            <w:vMerge/>
          </w:tcPr>
          <w:p w14:paraId="14BA9D27" w14:textId="77777777" w:rsidR="002672EA" w:rsidRPr="00011A63" w:rsidRDefault="002672EA" w:rsidP="004C2F68">
            <w:pPr>
              <w:pStyle w:val="Paragrafoelenco"/>
              <w:ind w:left="0"/>
              <w:jc w:val="both"/>
              <w:rPr>
                <w:rFonts w:asciiTheme="minorHAnsi" w:eastAsia="Arial" w:hAnsiTheme="minorHAnsi" w:cstheme="minorHAnsi"/>
                <w:i/>
                <w:lang w:val="it-IT"/>
              </w:rPr>
            </w:pPr>
          </w:p>
        </w:tc>
        <w:tc>
          <w:tcPr>
            <w:tcW w:w="2409" w:type="dxa"/>
          </w:tcPr>
          <w:p w14:paraId="562BAC52" w14:textId="77777777" w:rsidR="002672EA" w:rsidRPr="00011A63" w:rsidRDefault="002672EA" w:rsidP="004C2F68">
            <w:pPr>
              <w:jc w:val="both"/>
              <w:rPr>
                <w:rFonts w:asciiTheme="minorHAnsi" w:hAnsiTheme="minorHAnsi" w:cstheme="minorHAnsi"/>
                <w:lang w:val="it-IT"/>
              </w:rPr>
            </w:pPr>
          </w:p>
          <w:p w14:paraId="647EA6BF" w14:textId="77777777" w:rsidR="002672EA" w:rsidRPr="00011A63" w:rsidRDefault="002672EA" w:rsidP="004C2F68">
            <w:pPr>
              <w:ind w:left="76"/>
              <w:jc w:val="both"/>
              <w:rPr>
                <w:rFonts w:asciiTheme="minorHAnsi" w:eastAsia="Arial" w:hAnsiTheme="minorHAnsi" w:cstheme="minorHAnsi"/>
                <w:lang w:val="it-IT"/>
              </w:rPr>
            </w:pPr>
            <w:r w:rsidRPr="00011A63">
              <w:rPr>
                <w:rFonts w:asciiTheme="minorHAnsi" w:eastAsia="Arial" w:hAnsiTheme="minorHAnsi" w:cstheme="minorHAnsi"/>
                <w:spacing w:val="-1"/>
                <w:lang w:val="it-IT"/>
              </w:rPr>
              <w:t>D</w:t>
            </w:r>
            <w:r w:rsidRPr="00011A63">
              <w:rPr>
                <w:rFonts w:asciiTheme="minorHAnsi" w:eastAsia="Arial" w:hAnsiTheme="minorHAnsi" w:cstheme="minorHAnsi"/>
                <w:lang w:val="it-IT"/>
              </w:rPr>
              <w:t>a</w:t>
            </w:r>
            <w:r w:rsidRPr="00011A63">
              <w:rPr>
                <w:rFonts w:asciiTheme="minorHAnsi" w:eastAsia="Arial" w:hAnsiTheme="minorHAnsi" w:cstheme="minorHAnsi"/>
                <w:spacing w:val="3"/>
                <w:lang w:val="it-IT"/>
              </w:rPr>
              <w:t xml:space="preserve"> </w:t>
            </w:r>
            <w:r w:rsidR="004C2F68" w:rsidRPr="00011A63">
              <w:rPr>
                <w:rFonts w:asciiTheme="minorHAnsi" w:eastAsia="Arial" w:hAnsiTheme="minorHAnsi" w:cstheme="minorHAnsi"/>
                <w:spacing w:val="-3"/>
                <w:lang w:val="it-IT"/>
              </w:rPr>
              <w:t xml:space="preserve">200 a 300 </w:t>
            </w:r>
            <w:r w:rsidRPr="00011A63">
              <w:rPr>
                <w:rFonts w:asciiTheme="minorHAnsi" w:eastAsia="Arial" w:hAnsiTheme="minorHAnsi" w:cstheme="minorHAnsi"/>
                <w:spacing w:val="-3"/>
                <w:lang w:val="it-IT"/>
              </w:rPr>
              <w:t>q</w:t>
            </w:r>
            <w:r w:rsidRPr="00011A63">
              <w:rPr>
                <w:rFonts w:asciiTheme="minorHAnsi" w:eastAsia="Arial" w:hAnsiTheme="minorHAnsi" w:cstheme="minorHAnsi"/>
                <w:spacing w:val="2"/>
                <w:lang w:val="it-IT"/>
              </w:rPr>
              <w:t>u</w:t>
            </w:r>
            <w:r w:rsidRPr="00011A63">
              <w:rPr>
                <w:rFonts w:asciiTheme="minorHAnsi" w:eastAsia="Arial" w:hAnsiTheme="minorHAnsi" w:cstheme="minorHAnsi"/>
                <w:spacing w:val="-3"/>
                <w:lang w:val="it-IT"/>
              </w:rPr>
              <w:t>o</w:t>
            </w:r>
            <w:r w:rsidRPr="00011A63">
              <w:rPr>
                <w:rFonts w:asciiTheme="minorHAnsi" w:eastAsia="Arial" w:hAnsiTheme="minorHAnsi" w:cstheme="minorHAnsi"/>
                <w:spacing w:val="1"/>
                <w:lang w:val="it-IT"/>
              </w:rPr>
              <w:t>t</w:t>
            </w:r>
            <w:r w:rsidRPr="00011A63">
              <w:rPr>
                <w:rFonts w:asciiTheme="minorHAnsi" w:eastAsia="Arial" w:hAnsiTheme="minorHAnsi" w:cstheme="minorHAnsi"/>
                <w:lang w:val="it-IT"/>
              </w:rPr>
              <w:t>e</w:t>
            </w:r>
          </w:p>
          <w:p w14:paraId="69CFC8DF" w14:textId="77777777" w:rsidR="002672EA" w:rsidRPr="00011A63" w:rsidRDefault="002672EA" w:rsidP="004C2F68">
            <w:pPr>
              <w:ind w:left="76"/>
              <w:jc w:val="both"/>
              <w:rPr>
                <w:rFonts w:asciiTheme="minorHAnsi" w:eastAsia="Arial" w:hAnsiTheme="minorHAnsi" w:cstheme="minorHAnsi"/>
                <w:lang w:val="it-IT"/>
              </w:rPr>
            </w:pPr>
            <w:r w:rsidRPr="00011A63">
              <w:rPr>
                <w:rFonts w:asciiTheme="minorHAnsi" w:eastAsia="Arial" w:hAnsiTheme="minorHAnsi" w:cstheme="minorHAnsi"/>
                <w:spacing w:val="-2"/>
                <w:lang w:val="it-IT"/>
              </w:rPr>
              <w:t>(</w:t>
            </w:r>
            <w:r w:rsidRPr="00011A63">
              <w:rPr>
                <w:rFonts w:asciiTheme="minorHAnsi" w:eastAsia="Arial" w:hAnsiTheme="minorHAnsi" w:cstheme="minorHAnsi"/>
                <w:lang w:val="it-IT"/>
              </w:rPr>
              <w:t>c</w:t>
            </w:r>
            <w:r w:rsidRPr="00011A63">
              <w:rPr>
                <w:rFonts w:asciiTheme="minorHAnsi" w:eastAsia="Arial" w:hAnsiTheme="minorHAnsi" w:cstheme="minorHAnsi"/>
                <w:spacing w:val="2"/>
                <w:lang w:val="it-IT"/>
              </w:rPr>
              <w:t>o</w:t>
            </w:r>
            <w:r w:rsidRPr="00011A63">
              <w:rPr>
                <w:rFonts w:asciiTheme="minorHAnsi" w:eastAsia="Arial" w:hAnsiTheme="minorHAnsi" w:cstheme="minorHAnsi"/>
                <w:lang w:val="it-IT"/>
              </w:rPr>
              <w:t>.</w:t>
            </w:r>
            <w:r w:rsidRPr="00011A63">
              <w:rPr>
                <w:rFonts w:asciiTheme="minorHAnsi" w:eastAsia="Arial" w:hAnsiTheme="minorHAnsi" w:cstheme="minorHAnsi"/>
                <w:spacing w:val="2"/>
                <w:lang w:val="it-IT"/>
              </w:rPr>
              <w:t xml:space="preserve"> </w:t>
            </w:r>
            <w:r w:rsidRPr="00011A63">
              <w:rPr>
                <w:rFonts w:asciiTheme="minorHAnsi" w:eastAsia="Arial" w:hAnsiTheme="minorHAnsi" w:cstheme="minorHAnsi"/>
                <w:spacing w:val="-3"/>
                <w:lang w:val="it-IT"/>
              </w:rPr>
              <w:t>2</w:t>
            </w:r>
            <w:r w:rsidRPr="00011A63">
              <w:rPr>
                <w:rFonts w:asciiTheme="minorHAnsi" w:eastAsia="Arial" w:hAnsiTheme="minorHAnsi" w:cstheme="minorHAnsi"/>
                <w:lang w:val="it-IT"/>
              </w:rPr>
              <w:t>,</w:t>
            </w:r>
            <w:r w:rsidRPr="00011A63">
              <w:rPr>
                <w:rFonts w:asciiTheme="minorHAnsi" w:eastAsia="Arial" w:hAnsiTheme="minorHAnsi" w:cstheme="minorHAnsi"/>
                <w:spacing w:val="2"/>
                <w:lang w:val="it-IT"/>
              </w:rPr>
              <w:t xml:space="preserve"> </w:t>
            </w:r>
            <w:r w:rsidRPr="00011A63">
              <w:rPr>
                <w:rFonts w:asciiTheme="minorHAnsi" w:eastAsia="Arial" w:hAnsiTheme="minorHAnsi" w:cstheme="minorHAnsi"/>
                <w:spacing w:val="-3"/>
                <w:lang w:val="it-IT"/>
              </w:rPr>
              <w:t>5</w:t>
            </w:r>
            <w:r w:rsidRPr="00011A63">
              <w:rPr>
                <w:rFonts w:asciiTheme="minorHAnsi" w:eastAsia="Arial" w:hAnsiTheme="minorHAnsi" w:cstheme="minorHAnsi"/>
                <w:lang w:val="it-IT"/>
              </w:rPr>
              <w:t>,</w:t>
            </w:r>
            <w:r w:rsidRPr="00011A63">
              <w:rPr>
                <w:rFonts w:asciiTheme="minorHAnsi" w:eastAsia="Arial" w:hAnsiTheme="minorHAnsi" w:cstheme="minorHAnsi"/>
                <w:spacing w:val="2"/>
                <w:lang w:val="it-IT"/>
              </w:rPr>
              <w:t xml:space="preserve"> </w:t>
            </w:r>
            <w:r w:rsidRPr="00011A63">
              <w:rPr>
                <w:rFonts w:asciiTheme="minorHAnsi" w:eastAsia="Arial" w:hAnsiTheme="minorHAnsi" w:cstheme="minorHAnsi"/>
                <w:spacing w:val="-5"/>
                <w:lang w:val="it-IT"/>
              </w:rPr>
              <w:t>s</w:t>
            </w:r>
            <w:r w:rsidRPr="00011A63">
              <w:rPr>
                <w:rFonts w:asciiTheme="minorHAnsi" w:eastAsia="Arial" w:hAnsiTheme="minorHAnsi" w:cstheme="minorHAnsi"/>
                <w:spacing w:val="2"/>
                <w:lang w:val="it-IT"/>
              </w:rPr>
              <w:t>e</w:t>
            </w:r>
            <w:r w:rsidRPr="00011A63">
              <w:rPr>
                <w:rFonts w:asciiTheme="minorHAnsi" w:eastAsia="Arial" w:hAnsiTheme="minorHAnsi" w:cstheme="minorHAnsi"/>
                <w:lang w:val="it-IT"/>
              </w:rPr>
              <w:t>c</w:t>
            </w:r>
            <w:r w:rsidRPr="00011A63">
              <w:rPr>
                <w:rFonts w:asciiTheme="minorHAnsi" w:eastAsia="Arial" w:hAnsiTheme="minorHAnsi" w:cstheme="minorHAnsi"/>
                <w:spacing w:val="-3"/>
                <w:lang w:val="it-IT"/>
              </w:rPr>
              <w:t>o</w:t>
            </w:r>
            <w:r w:rsidRPr="00011A63">
              <w:rPr>
                <w:rFonts w:asciiTheme="minorHAnsi" w:eastAsia="Arial" w:hAnsiTheme="minorHAnsi" w:cstheme="minorHAnsi"/>
                <w:spacing w:val="2"/>
                <w:lang w:val="it-IT"/>
              </w:rPr>
              <w:t>n</w:t>
            </w:r>
            <w:r w:rsidRPr="00011A63">
              <w:rPr>
                <w:rFonts w:asciiTheme="minorHAnsi" w:eastAsia="Arial" w:hAnsiTheme="minorHAnsi" w:cstheme="minorHAnsi"/>
                <w:spacing w:val="-3"/>
                <w:lang w:val="it-IT"/>
              </w:rPr>
              <w:t>d</w:t>
            </w:r>
            <w:r w:rsidRPr="00011A63">
              <w:rPr>
                <w:rFonts w:asciiTheme="minorHAnsi" w:eastAsia="Arial" w:hAnsiTheme="minorHAnsi" w:cstheme="minorHAnsi"/>
                <w:lang w:val="it-IT"/>
              </w:rPr>
              <w:t>o</w:t>
            </w:r>
            <w:r w:rsidRPr="00011A63">
              <w:rPr>
                <w:rFonts w:asciiTheme="minorHAnsi" w:eastAsia="Arial" w:hAnsiTheme="minorHAnsi" w:cstheme="minorHAnsi"/>
                <w:spacing w:val="3"/>
                <w:lang w:val="it-IT"/>
              </w:rPr>
              <w:t xml:space="preserve"> </w:t>
            </w:r>
            <w:r w:rsidRPr="00011A63">
              <w:rPr>
                <w:rFonts w:asciiTheme="minorHAnsi" w:eastAsia="Arial" w:hAnsiTheme="minorHAnsi" w:cstheme="minorHAnsi"/>
                <w:spacing w:val="-3"/>
                <w:lang w:val="it-IT"/>
              </w:rPr>
              <w:t>p</w:t>
            </w:r>
            <w:r w:rsidRPr="00011A63">
              <w:rPr>
                <w:rFonts w:asciiTheme="minorHAnsi" w:eastAsia="Arial" w:hAnsiTheme="minorHAnsi" w:cstheme="minorHAnsi"/>
                <w:spacing w:val="2"/>
                <w:lang w:val="it-IT"/>
              </w:rPr>
              <w:t>e</w:t>
            </w:r>
            <w:r w:rsidRPr="00011A63">
              <w:rPr>
                <w:rFonts w:asciiTheme="minorHAnsi" w:eastAsia="Arial" w:hAnsiTheme="minorHAnsi" w:cstheme="minorHAnsi"/>
                <w:spacing w:val="-2"/>
                <w:lang w:val="it-IT"/>
              </w:rPr>
              <w:t>r</w:t>
            </w:r>
            <w:r w:rsidRPr="00011A63">
              <w:rPr>
                <w:rFonts w:asciiTheme="minorHAnsi" w:eastAsia="Arial" w:hAnsiTheme="minorHAnsi" w:cstheme="minorHAnsi"/>
                <w:spacing w:val="-1"/>
                <w:lang w:val="it-IT"/>
              </w:rPr>
              <w:t>i</w:t>
            </w:r>
            <w:r w:rsidRPr="00011A63">
              <w:rPr>
                <w:rFonts w:asciiTheme="minorHAnsi" w:eastAsia="Arial" w:hAnsiTheme="minorHAnsi" w:cstheme="minorHAnsi"/>
                <w:spacing w:val="-3"/>
                <w:lang w:val="it-IT"/>
              </w:rPr>
              <w:t>o</w:t>
            </w:r>
            <w:r w:rsidRPr="00011A63">
              <w:rPr>
                <w:rFonts w:asciiTheme="minorHAnsi" w:eastAsia="Arial" w:hAnsiTheme="minorHAnsi" w:cstheme="minorHAnsi"/>
                <w:spacing w:val="2"/>
                <w:lang w:val="it-IT"/>
              </w:rPr>
              <w:t>do</w:t>
            </w:r>
            <w:r w:rsidRPr="00011A63">
              <w:rPr>
                <w:rFonts w:asciiTheme="minorHAnsi" w:eastAsia="Arial" w:hAnsiTheme="minorHAnsi" w:cstheme="minorHAnsi"/>
                <w:lang w:val="it-IT"/>
              </w:rPr>
              <w:t>,</w:t>
            </w:r>
            <w:r w:rsidRPr="00011A63">
              <w:rPr>
                <w:rFonts w:asciiTheme="minorHAnsi" w:eastAsia="Arial" w:hAnsiTheme="minorHAnsi" w:cstheme="minorHAnsi"/>
                <w:spacing w:val="-2"/>
                <w:lang w:val="it-IT"/>
              </w:rPr>
              <w:t xml:space="preserve"> </w:t>
            </w:r>
            <w:r w:rsidRPr="00011A63">
              <w:rPr>
                <w:rFonts w:asciiTheme="minorHAnsi" w:eastAsia="Arial" w:hAnsiTheme="minorHAnsi" w:cstheme="minorHAnsi"/>
                <w:spacing w:val="-3"/>
                <w:lang w:val="it-IT"/>
              </w:rPr>
              <w:t>1</w:t>
            </w:r>
            <w:r w:rsidRPr="00011A63">
              <w:rPr>
                <w:rFonts w:asciiTheme="minorHAnsi" w:eastAsia="Arial" w:hAnsiTheme="minorHAnsi" w:cstheme="minorHAnsi"/>
                <w:spacing w:val="2"/>
                <w:lang w:val="it-IT"/>
              </w:rPr>
              <w:t>1</w:t>
            </w:r>
            <w:r w:rsidRPr="00011A63">
              <w:rPr>
                <w:rFonts w:asciiTheme="minorHAnsi" w:eastAsia="Arial" w:hAnsiTheme="minorHAnsi" w:cstheme="minorHAnsi"/>
                <w:lang w:val="it-IT"/>
              </w:rPr>
              <w:t>)</w:t>
            </w:r>
          </w:p>
        </w:tc>
        <w:tc>
          <w:tcPr>
            <w:tcW w:w="2828" w:type="dxa"/>
            <w:vMerge w:val="restart"/>
          </w:tcPr>
          <w:p w14:paraId="635A0AE5" w14:textId="77777777" w:rsidR="002672EA" w:rsidRPr="00011A63" w:rsidRDefault="002672EA" w:rsidP="00EE6480">
            <w:pPr>
              <w:rPr>
                <w:rFonts w:asciiTheme="minorHAnsi" w:hAnsiTheme="minorHAnsi" w:cstheme="minorHAnsi"/>
                <w:lang w:val="it-IT"/>
              </w:rPr>
            </w:pPr>
          </w:p>
          <w:p w14:paraId="1060E503" w14:textId="77777777" w:rsidR="002672EA" w:rsidRPr="00011A63" w:rsidRDefault="002672EA" w:rsidP="00EE6480">
            <w:pPr>
              <w:ind w:left="76"/>
              <w:rPr>
                <w:rFonts w:asciiTheme="minorHAnsi" w:eastAsia="Arial" w:hAnsiTheme="minorHAnsi" w:cstheme="minorHAnsi"/>
                <w:lang w:val="it-IT"/>
              </w:rPr>
            </w:pPr>
            <w:r w:rsidRPr="00011A63">
              <w:rPr>
                <w:rFonts w:asciiTheme="minorHAnsi" w:eastAsia="Arial" w:hAnsiTheme="minorHAnsi" w:cstheme="minorHAnsi"/>
                <w:spacing w:val="1"/>
                <w:lang w:val="it-IT"/>
              </w:rPr>
              <w:t>P</w:t>
            </w:r>
            <w:r w:rsidRPr="00011A63">
              <w:rPr>
                <w:rFonts w:asciiTheme="minorHAnsi" w:eastAsia="Arial" w:hAnsiTheme="minorHAnsi" w:cstheme="minorHAnsi"/>
                <w:spacing w:val="2"/>
                <w:lang w:val="it-IT"/>
              </w:rPr>
              <w:t>e</w:t>
            </w:r>
            <w:r w:rsidRPr="00011A63">
              <w:rPr>
                <w:rFonts w:asciiTheme="minorHAnsi" w:eastAsia="Arial" w:hAnsiTheme="minorHAnsi" w:cstheme="minorHAnsi"/>
                <w:lang w:val="it-IT"/>
              </w:rPr>
              <w:t xml:space="preserve">r </w:t>
            </w:r>
            <w:r w:rsidRPr="00011A63">
              <w:rPr>
                <w:rFonts w:asciiTheme="minorHAnsi" w:eastAsia="Arial" w:hAnsiTheme="minorHAnsi" w:cstheme="minorHAnsi"/>
                <w:spacing w:val="-3"/>
                <w:lang w:val="it-IT"/>
              </w:rPr>
              <w:t>n</w:t>
            </w:r>
            <w:r w:rsidRPr="00011A63">
              <w:rPr>
                <w:rFonts w:asciiTheme="minorHAnsi" w:eastAsia="Arial" w:hAnsiTheme="minorHAnsi" w:cstheme="minorHAnsi"/>
                <w:spacing w:val="2"/>
                <w:lang w:val="it-IT"/>
              </w:rPr>
              <w:t>o</w:t>
            </w:r>
            <w:r w:rsidRPr="00011A63">
              <w:rPr>
                <w:rFonts w:asciiTheme="minorHAnsi" w:eastAsia="Arial" w:hAnsiTheme="minorHAnsi" w:cstheme="minorHAnsi"/>
                <w:lang w:val="it-IT"/>
              </w:rPr>
              <w:t>n</w:t>
            </w:r>
            <w:r w:rsidRPr="00011A63">
              <w:rPr>
                <w:rFonts w:asciiTheme="minorHAnsi" w:eastAsia="Arial" w:hAnsiTheme="minorHAnsi" w:cstheme="minorHAnsi"/>
                <w:spacing w:val="-2"/>
                <w:lang w:val="it-IT"/>
              </w:rPr>
              <w:t xml:space="preserve"> </w:t>
            </w:r>
            <w:r w:rsidRPr="00011A63">
              <w:rPr>
                <w:rFonts w:asciiTheme="minorHAnsi" w:eastAsia="Arial" w:hAnsiTheme="minorHAnsi" w:cstheme="minorHAnsi"/>
                <w:spacing w:val="2"/>
                <w:lang w:val="it-IT"/>
              </w:rPr>
              <w:t>o</w:t>
            </w:r>
            <w:r w:rsidRPr="00011A63">
              <w:rPr>
                <w:rFonts w:asciiTheme="minorHAnsi" w:eastAsia="Arial" w:hAnsiTheme="minorHAnsi" w:cstheme="minorHAnsi"/>
                <w:spacing w:val="-1"/>
                <w:lang w:val="it-IT"/>
              </w:rPr>
              <w:t>l</w:t>
            </w:r>
            <w:r w:rsidRPr="00011A63">
              <w:rPr>
                <w:rFonts w:asciiTheme="minorHAnsi" w:eastAsia="Arial" w:hAnsiTheme="minorHAnsi" w:cstheme="minorHAnsi"/>
                <w:spacing w:val="1"/>
                <w:lang w:val="it-IT"/>
              </w:rPr>
              <w:t>t</w:t>
            </w:r>
            <w:r w:rsidRPr="00011A63">
              <w:rPr>
                <w:rFonts w:asciiTheme="minorHAnsi" w:eastAsia="Arial" w:hAnsiTheme="minorHAnsi" w:cstheme="minorHAnsi"/>
                <w:spacing w:val="-6"/>
                <w:lang w:val="it-IT"/>
              </w:rPr>
              <w:t>r</w:t>
            </w:r>
            <w:r w:rsidRPr="00011A63">
              <w:rPr>
                <w:rFonts w:asciiTheme="minorHAnsi" w:eastAsia="Arial" w:hAnsiTheme="minorHAnsi" w:cstheme="minorHAnsi"/>
                <w:lang w:val="it-IT"/>
              </w:rPr>
              <w:t>e</w:t>
            </w:r>
            <w:r w:rsidRPr="00011A63">
              <w:rPr>
                <w:rFonts w:asciiTheme="minorHAnsi" w:eastAsia="Arial" w:hAnsiTheme="minorHAnsi" w:cstheme="minorHAnsi"/>
                <w:spacing w:val="3"/>
                <w:lang w:val="it-IT"/>
              </w:rPr>
              <w:t xml:space="preserve"> </w:t>
            </w:r>
            <w:r w:rsidRPr="00011A63">
              <w:rPr>
                <w:rFonts w:asciiTheme="minorHAnsi" w:eastAsia="Arial" w:hAnsiTheme="minorHAnsi" w:cstheme="minorHAnsi"/>
                <w:lang w:val="it-IT"/>
              </w:rPr>
              <w:t>s</w:t>
            </w:r>
            <w:r w:rsidRPr="00011A63">
              <w:rPr>
                <w:rFonts w:asciiTheme="minorHAnsi" w:eastAsia="Arial" w:hAnsiTheme="minorHAnsi" w:cstheme="minorHAnsi"/>
                <w:spacing w:val="2"/>
                <w:lang w:val="it-IT"/>
              </w:rPr>
              <w:t>e</w:t>
            </w:r>
            <w:r w:rsidRPr="00011A63">
              <w:rPr>
                <w:rFonts w:asciiTheme="minorHAnsi" w:eastAsia="Arial" w:hAnsiTheme="minorHAnsi" w:cstheme="minorHAnsi"/>
                <w:lang w:val="it-IT"/>
              </w:rPr>
              <w:t>i</w:t>
            </w:r>
            <w:r w:rsidRPr="00011A63">
              <w:rPr>
                <w:rFonts w:asciiTheme="minorHAnsi" w:eastAsia="Arial" w:hAnsiTheme="minorHAnsi" w:cstheme="minorHAnsi"/>
                <w:spacing w:val="-4"/>
                <w:lang w:val="it-IT"/>
              </w:rPr>
              <w:t xml:space="preserve"> </w:t>
            </w:r>
            <w:r w:rsidRPr="00011A63">
              <w:rPr>
                <w:rFonts w:asciiTheme="minorHAnsi" w:eastAsia="Arial" w:hAnsiTheme="minorHAnsi" w:cstheme="minorHAnsi"/>
                <w:spacing w:val="-2"/>
                <w:lang w:val="it-IT"/>
              </w:rPr>
              <w:t>m</w:t>
            </w:r>
            <w:r w:rsidRPr="00011A63">
              <w:rPr>
                <w:rFonts w:asciiTheme="minorHAnsi" w:eastAsia="Arial" w:hAnsiTheme="minorHAnsi" w:cstheme="minorHAnsi"/>
                <w:spacing w:val="2"/>
                <w:lang w:val="it-IT"/>
              </w:rPr>
              <w:t>e</w:t>
            </w:r>
            <w:r w:rsidRPr="00011A63">
              <w:rPr>
                <w:rFonts w:asciiTheme="minorHAnsi" w:eastAsia="Arial" w:hAnsiTheme="minorHAnsi" w:cstheme="minorHAnsi"/>
                <w:lang w:val="it-IT"/>
              </w:rPr>
              <w:t>s</w:t>
            </w:r>
            <w:r w:rsidRPr="00011A63">
              <w:rPr>
                <w:rFonts w:asciiTheme="minorHAnsi" w:eastAsia="Arial" w:hAnsiTheme="minorHAnsi" w:cstheme="minorHAnsi"/>
                <w:spacing w:val="-1"/>
                <w:lang w:val="it-IT"/>
              </w:rPr>
              <w:t>i</w:t>
            </w:r>
            <w:r w:rsidRPr="00011A63">
              <w:rPr>
                <w:rFonts w:asciiTheme="minorHAnsi" w:eastAsia="Arial" w:hAnsiTheme="minorHAnsi" w:cstheme="minorHAnsi"/>
                <w:lang w:val="it-IT"/>
              </w:rPr>
              <w:t>:</w:t>
            </w:r>
          </w:p>
          <w:p w14:paraId="703E5431" w14:textId="77777777" w:rsidR="002672EA" w:rsidRPr="00011A63" w:rsidRDefault="002672EA" w:rsidP="00EE6480">
            <w:pPr>
              <w:rPr>
                <w:rFonts w:asciiTheme="minorHAnsi" w:hAnsiTheme="minorHAnsi" w:cstheme="minorHAnsi"/>
                <w:lang w:val="it-IT"/>
              </w:rPr>
            </w:pPr>
          </w:p>
          <w:p w14:paraId="2230CD2B" w14:textId="77777777" w:rsidR="002672EA" w:rsidRPr="00011A63" w:rsidRDefault="002672EA" w:rsidP="00EE6480">
            <w:pPr>
              <w:ind w:left="76" w:right="22"/>
              <w:rPr>
                <w:rFonts w:asciiTheme="minorHAnsi" w:eastAsia="Arial" w:hAnsiTheme="minorHAnsi" w:cstheme="minorHAnsi"/>
                <w:lang w:val="it-IT"/>
              </w:rPr>
            </w:pPr>
            <w:r w:rsidRPr="00011A63">
              <w:rPr>
                <w:rFonts w:asciiTheme="minorHAnsi" w:eastAsia="Arial" w:hAnsiTheme="minorHAnsi" w:cstheme="minorHAnsi"/>
                <w:lang w:val="it-IT"/>
              </w:rPr>
              <w:t xml:space="preserve">- </w:t>
            </w:r>
            <w:r w:rsidRPr="00011A63">
              <w:rPr>
                <w:rFonts w:asciiTheme="minorHAnsi" w:eastAsia="Arial" w:hAnsiTheme="minorHAnsi" w:cstheme="minorHAnsi"/>
                <w:spacing w:val="-1"/>
                <w:lang w:val="it-IT"/>
              </w:rPr>
              <w:t>i</w:t>
            </w:r>
            <w:r w:rsidRPr="00011A63">
              <w:rPr>
                <w:rFonts w:asciiTheme="minorHAnsi" w:eastAsia="Arial" w:hAnsiTheme="minorHAnsi" w:cstheme="minorHAnsi"/>
                <w:spacing w:val="2"/>
                <w:lang w:val="it-IT"/>
              </w:rPr>
              <w:t>n</w:t>
            </w:r>
            <w:r w:rsidRPr="00011A63">
              <w:rPr>
                <w:rFonts w:asciiTheme="minorHAnsi" w:eastAsia="Arial" w:hAnsiTheme="minorHAnsi" w:cstheme="minorHAnsi"/>
                <w:spacing w:val="1"/>
                <w:lang w:val="it-IT"/>
              </w:rPr>
              <w:t>t</w:t>
            </w:r>
            <w:r w:rsidRPr="00011A63">
              <w:rPr>
                <w:rFonts w:asciiTheme="minorHAnsi" w:eastAsia="Arial" w:hAnsiTheme="minorHAnsi" w:cstheme="minorHAnsi"/>
                <w:spacing w:val="2"/>
                <w:lang w:val="it-IT"/>
              </w:rPr>
              <w:t>e</w:t>
            </w:r>
            <w:r w:rsidRPr="00011A63">
              <w:rPr>
                <w:rFonts w:asciiTheme="minorHAnsi" w:eastAsia="Arial" w:hAnsiTheme="minorHAnsi" w:cstheme="minorHAnsi"/>
                <w:spacing w:val="-2"/>
                <w:lang w:val="it-IT"/>
              </w:rPr>
              <w:t>r</w:t>
            </w:r>
            <w:r w:rsidRPr="00011A63">
              <w:rPr>
                <w:rFonts w:asciiTheme="minorHAnsi" w:eastAsia="Arial" w:hAnsiTheme="minorHAnsi" w:cstheme="minorHAnsi"/>
                <w:spacing w:val="2"/>
                <w:lang w:val="it-IT"/>
              </w:rPr>
              <w:t>d</w:t>
            </w:r>
            <w:r w:rsidRPr="00011A63">
              <w:rPr>
                <w:rFonts w:asciiTheme="minorHAnsi" w:eastAsia="Arial" w:hAnsiTheme="minorHAnsi" w:cstheme="minorHAnsi"/>
                <w:spacing w:val="-1"/>
                <w:lang w:val="it-IT"/>
              </w:rPr>
              <w:t>i</w:t>
            </w:r>
            <w:r w:rsidRPr="00011A63">
              <w:rPr>
                <w:rFonts w:asciiTheme="minorHAnsi" w:eastAsia="Arial" w:hAnsiTheme="minorHAnsi" w:cstheme="minorHAnsi"/>
                <w:lang w:val="it-IT"/>
              </w:rPr>
              <w:t>z</w:t>
            </w:r>
            <w:r w:rsidRPr="00011A63">
              <w:rPr>
                <w:rFonts w:asciiTheme="minorHAnsi" w:eastAsia="Arial" w:hAnsiTheme="minorHAnsi" w:cstheme="minorHAnsi"/>
                <w:spacing w:val="-6"/>
                <w:lang w:val="it-IT"/>
              </w:rPr>
              <w:t>i</w:t>
            </w:r>
            <w:r w:rsidRPr="00011A63">
              <w:rPr>
                <w:rFonts w:asciiTheme="minorHAnsi" w:eastAsia="Arial" w:hAnsiTheme="minorHAnsi" w:cstheme="minorHAnsi"/>
                <w:spacing w:val="2"/>
                <w:lang w:val="it-IT"/>
              </w:rPr>
              <w:t>o</w:t>
            </w:r>
            <w:r w:rsidRPr="00011A63">
              <w:rPr>
                <w:rFonts w:asciiTheme="minorHAnsi" w:eastAsia="Arial" w:hAnsiTheme="minorHAnsi" w:cstheme="minorHAnsi"/>
                <w:spacing w:val="-3"/>
                <w:lang w:val="it-IT"/>
              </w:rPr>
              <w:t>n</w:t>
            </w:r>
            <w:r w:rsidRPr="00011A63">
              <w:rPr>
                <w:rFonts w:asciiTheme="minorHAnsi" w:eastAsia="Arial" w:hAnsiTheme="minorHAnsi" w:cstheme="minorHAnsi"/>
                <w:lang w:val="it-IT"/>
              </w:rPr>
              <w:t>e</w:t>
            </w:r>
            <w:r w:rsidRPr="00011A63">
              <w:rPr>
                <w:rFonts w:asciiTheme="minorHAnsi" w:eastAsia="Arial" w:hAnsiTheme="minorHAnsi" w:cstheme="minorHAnsi"/>
                <w:spacing w:val="3"/>
                <w:lang w:val="it-IT"/>
              </w:rPr>
              <w:t xml:space="preserve"> </w:t>
            </w:r>
            <w:r w:rsidRPr="00011A63">
              <w:rPr>
                <w:rFonts w:asciiTheme="minorHAnsi" w:eastAsia="Arial" w:hAnsiTheme="minorHAnsi" w:cstheme="minorHAnsi"/>
                <w:spacing w:val="-3"/>
                <w:lang w:val="it-IT"/>
              </w:rPr>
              <w:t>d</w:t>
            </w:r>
            <w:r w:rsidRPr="00011A63">
              <w:rPr>
                <w:rFonts w:asciiTheme="minorHAnsi" w:eastAsia="Arial" w:hAnsiTheme="minorHAnsi" w:cstheme="minorHAnsi"/>
                <w:spacing w:val="2"/>
                <w:lang w:val="it-IT"/>
              </w:rPr>
              <w:t>a</w:t>
            </w:r>
            <w:r w:rsidRPr="00011A63">
              <w:rPr>
                <w:rFonts w:asciiTheme="minorHAnsi" w:eastAsia="Arial" w:hAnsiTheme="minorHAnsi" w:cstheme="minorHAnsi"/>
                <w:spacing w:val="-1"/>
                <w:lang w:val="it-IT"/>
              </w:rPr>
              <w:t>ll’</w:t>
            </w:r>
            <w:r w:rsidRPr="00011A63">
              <w:rPr>
                <w:rFonts w:asciiTheme="minorHAnsi" w:eastAsia="Arial" w:hAnsiTheme="minorHAnsi" w:cstheme="minorHAnsi"/>
                <w:spacing w:val="2"/>
                <w:lang w:val="it-IT"/>
              </w:rPr>
              <w:t>e</w:t>
            </w:r>
            <w:r w:rsidRPr="00011A63">
              <w:rPr>
                <w:rFonts w:asciiTheme="minorHAnsi" w:eastAsia="Arial" w:hAnsiTheme="minorHAnsi" w:cstheme="minorHAnsi"/>
                <w:spacing w:val="-5"/>
                <w:lang w:val="it-IT"/>
              </w:rPr>
              <w:t>s</w:t>
            </w:r>
            <w:r w:rsidRPr="00011A63">
              <w:rPr>
                <w:rFonts w:asciiTheme="minorHAnsi" w:eastAsia="Arial" w:hAnsiTheme="minorHAnsi" w:cstheme="minorHAnsi"/>
                <w:spacing w:val="2"/>
                <w:lang w:val="it-IT"/>
              </w:rPr>
              <w:t>e</w:t>
            </w:r>
            <w:r w:rsidRPr="00011A63">
              <w:rPr>
                <w:rFonts w:asciiTheme="minorHAnsi" w:eastAsia="Arial" w:hAnsiTheme="minorHAnsi" w:cstheme="minorHAnsi"/>
                <w:spacing w:val="-2"/>
                <w:lang w:val="it-IT"/>
              </w:rPr>
              <w:t>r</w:t>
            </w:r>
            <w:r w:rsidRPr="00011A63">
              <w:rPr>
                <w:rFonts w:asciiTheme="minorHAnsi" w:eastAsia="Arial" w:hAnsiTheme="minorHAnsi" w:cstheme="minorHAnsi"/>
                <w:lang w:val="it-IT"/>
              </w:rPr>
              <w:t>c</w:t>
            </w:r>
            <w:r w:rsidRPr="00011A63">
              <w:rPr>
                <w:rFonts w:asciiTheme="minorHAnsi" w:eastAsia="Arial" w:hAnsiTheme="minorHAnsi" w:cstheme="minorHAnsi"/>
                <w:spacing w:val="-1"/>
                <w:lang w:val="it-IT"/>
              </w:rPr>
              <w:t>i</w:t>
            </w:r>
            <w:r w:rsidRPr="00011A63">
              <w:rPr>
                <w:rFonts w:asciiTheme="minorHAnsi" w:eastAsia="Arial" w:hAnsiTheme="minorHAnsi" w:cstheme="minorHAnsi"/>
                <w:lang w:val="it-IT"/>
              </w:rPr>
              <w:t>z</w:t>
            </w:r>
            <w:r w:rsidRPr="00011A63">
              <w:rPr>
                <w:rFonts w:asciiTheme="minorHAnsi" w:eastAsia="Arial" w:hAnsiTheme="minorHAnsi" w:cstheme="minorHAnsi"/>
                <w:spacing w:val="-1"/>
                <w:lang w:val="it-IT"/>
              </w:rPr>
              <w:t>i</w:t>
            </w:r>
            <w:r w:rsidRPr="00011A63">
              <w:rPr>
                <w:rFonts w:asciiTheme="minorHAnsi" w:eastAsia="Arial" w:hAnsiTheme="minorHAnsi" w:cstheme="minorHAnsi"/>
                <w:lang w:val="it-IT"/>
              </w:rPr>
              <w:t xml:space="preserve">o </w:t>
            </w:r>
            <w:r w:rsidRPr="00011A63">
              <w:rPr>
                <w:rFonts w:asciiTheme="minorHAnsi" w:eastAsia="Arial" w:hAnsiTheme="minorHAnsi" w:cstheme="minorHAnsi"/>
                <w:spacing w:val="2"/>
                <w:lang w:val="it-IT"/>
              </w:rPr>
              <w:t>de</w:t>
            </w:r>
            <w:r w:rsidRPr="00011A63">
              <w:rPr>
                <w:rFonts w:asciiTheme="minorHAnsi" w:eastAsia="Arial" w:hAnsiTheme="minorHAnsi" w:cstheme="minorHAnsi"/>
                <w:spacing w:val="-1"/>
                <w:lang w:val="it-IT"/>
              </w:rPr>
              <w:t>ll’</w:t>
            </w:r>
            <w:r w:rsidRPr="00011A63">
              <w:rPr>
                <w:rFonts w:asciiTheme="minorHAnsi" w:eastAsia="Arial" w:hAnsiTheme="minorHAnsi" w:cstheme="minorHAnsi"/>
                <w:spacing w:val="2"/>
                <w:lang w:val="it-IT"/>
              </w:rPr>
              <w:t>a</w:t>
            </w:r>
            <w:r w:rsidRPr="00011A63">
              <w:rPr>
                <w:rFonts w:asciiTheme="minorHAnsi" w:eastAsia="Arial" w:hAnsiTheme="minorHAnsi" w:cstheme="minorHAnsi"/>
                <w:spacing w:val="-4"/>
                <w:lang w:val="it-IT"/>
              </w:rPr>
              <w:t>t</w:t>
            </w:r>
            <w:r w:rsidRPr="00011A63">
              <w:rPr>
                <w:rFonts w:asciiTheme="minorHAnsi" w:eastAsia="Arial" w:hAnsiTheme="minorHAnsi" w:cstheme="minorHAnsi"/>
                <w:spacing w:val="1"/>
                <w:lang w:val="it-IT"/>
              </w:rPr>
              <w:t>t</w:t>
            </w:r>
            <w:r w:rsidRPr="00011A63">
              <w:rPr>
                <w:rFonts w:asciiTheme="minorHAnsi" w:eastAsia="Arial" w:hAnsiTheme="minorHAnsi" w:cstheme="minorHAnsi"/>
                <w:spacing w:val="-1"/>
                <w:lang w:val="it-IT"/>
              </w:rPr>
              <w:t>i</w:t>
            </w:r>
            <w:r w:rsidRPr="00011A63">
              <w:rPr>
                <w:rFonts w:asciiTheme="minorHAnsi" w:eastAsia="Arial" w:hAnsiTheme="minorHAnsi" w:cstheme="minorHAnsi"/>
                <w:lang w:val="it-IT"/>
              </w:rPr>
              <w:t>v</w:t>
            </w:r>
            <w:r w:rsidRPr="00011A63">
              <w:rPr>
                <w:rFonts w:asciiTheme="minorHAnsi" w:eastAsia="Arial" w:hAnsiTheme="minorHAnsi" w:cstheme="minorHAnsi"/>
                <w:spacing w:val="-1"/>
                <w:lang w:val="it-IT"/>
              </w:rPr>
              <w:t>i</w:t>
            </w:r>
            <w:r w:rsidRPr="00011A63">
              <w:rPr>
                <w:rFonts w:asciiTheme="minorHAnsi" w:eastAsia="Arial" w:hAnsiTheme="minorHAnsi" w:cstheme="minorHAnsi"/>
                <w:spacing w:val="1"/>
                <w:lang w:val="it-IT"/>
              </w:rPr>
              <w:t>t</w:t>
            </w:r>
            <w:r w:rsidRPr="00011A63">
              <w:rPr>
                <w:rFonts w:asciiTheme="minorHAnsi" w:eastAsia="Arial" w:hAnsiTheme="minorHAnsi" w:cstheme="minorHAnsi"/>
                <w:lang w:val="it-IT"/>
              </w:rPr>
              <w:t>à</w:t>
            </w:r>
            <w:r w:rsidRPr="00011A63">
              <w:rPr>
                <w:rFonts w:asciiTheme="minorHAnsi" w:eastAsia="Arial" w:hAnsiTheme="minorHAnsi" w:cstheme="minorHAnsi"/>
                <w:spacing w:val="5"/>
                <w:lang w:val="it-IT"/>
              </w:rPr>
              <w:t xml:space="preserve"> </w:t>
            </w:r>
            <w:r w:rsidRPr="00011A63">
              <w:rPr>
                <w:rFonts w:asciiTheme="minorHAnsi" w:eastAsia="Arial" w:hAnsiTheme="minorHAnsi" w:cstheme="minorHAnsi"/>
                <w:spacing w:val="-2"/>
                <w:lang w:val="it-IT"/>
              </w:rPr>
              <w:t>(</w:t>
            </w:r>
            <w:r w:rsidRPr="00011A63">
              <w:rPr>
                <w:rFonts w:asciiTheme="minorHAnsi" w:eastAsia="Arial" w:hAnsiTheme="minorHAnsi" w:cstheme="minorHAnsi"/>
                <w:spacing w:val="-1"/>
                <w:lang w:val="it-IT"/>
              </w:rPr>
              <w:t>i</w:t>
            </w:r>
            <w:r w:rsidRPr="00011A63">
              <w:rPr>
                <w:rFonts w:asciiTheme="minorHAnsi" w:eastAsia="Arial" w:hAnsiTheme="minorHAnsi" w:cstheme="minorHAnsi"/>
                <w:spacing w:val="-3"/>
                <w:lang w:val="it-IT"/>
              </w:rPr>
              <w:t>n</w:t>
            </w:r>
            <w:r w:rsidRPr="00011A63">
              <w:rPr>
                <w:rFonts w:asciiTheme="minorHAnsi" w:eastAsia="Arial" w:hAnsiTheme="minorHAnsi" w:cstheme="minorHAnsi"/>
                <w:spacing w:val="1"/>
                <w:lang w:val="it-IT"/>
              </w:rPr>
              <w:t>t</w:t>
            </w:r>
            <w:r w:rsidRPr="00011A63">
              <w:rPr>
                <w:rFonts w:asciiTheme="minorHAnsi" w:eastAsia="Arial" w:hAnsiTheme="minorHAnsi" w:cstheme="minorHAnsi"/>
                <w:spacing w:val="2"/>
                <w:lang w:val="it-IT"/>
              </w:rPr>
              <w:t>e</w:t>
            </w:r>
            <w:r w:rsidRPr="00011A63">
              <w:rPr>
                <w:rFonts w:asciiTheme="minorHAnsi" w:eastAsia="Arial" w:hAnsiTheme="minorHAnsi" w:cstheme="minorHAnsi"/>
                <w:spacing w:val="-2"/>
                <w:lang w:val="it-IT"/>
              </w:rPr>
              <w:t>r</w:t>
            </w:r>
            <w:r w:rsidRPr="00011A63">
              <w:rPr>
                <w:rFonts w:asciiTheme="minorHAnsi" w:eastAsia="Arial" w:hAnsiTheme="minorHAnsi" w:cstheme="minorHAnsi"/>
                <w:spacing w:val="2"/>
                <w:lang w:val="it-IT"/>
              </w:rPr>
              <w:t>d</w:t>
            </w:r>
            <w:r w:rsidRPr="00011A63">
              <w:rPr>
                <w:rFonts w:asciiTheme="minorHAnsi" w:eastAsia="Arial" w:hAnsiTheme="minorHAnsi" w:cstheme="minorHAnsi"/>
                <w:spacing w:val="-1"/>
                <w:lang w:val="it-IT"/>
              </w:rPr>
              <w:t>i</w:t>
            </w:r>
            <w:r w:rsidRPr="00011A63">
              <w:rPr>
                <w:rFonts w:asciiTheme="minorHAnsi" w:eastAsia="Arial" w:hAnsiTheme="minorHAnsi" w:cstheme="minorHAnsi"/>
                <w:lang w:val="it-IT"/>
              </w:rPr>
              <w:t>z</w:t>
            </w:r>
            <w:r w:rsidRPr="00011A63">
              <w:rPr>
                <w:rFonts w:asciiTheme="minorHAnsi" w:eastAsia="Arial" w:hAnsiTheme="minorHAnsi" w:cstheme="minorHAnsi"/>
                <w:spacing w:val="-6"/>
                <w:lang w:val="it-IT"/>
              </w:rPr>
              <w:t>i</w:t>
            </w:r>
            <w:r w:rsidRPr="00011A63">
              <w:rPr>
                <w:rFonts w:asciiTheme="minorHAnsi" w:eastAsia="Arial" w:hAnsiTheme="minorHAnsi" w:cstheme="minorHAnsi"/>
                <w:spacing w:val="2"/>
                <w:lang w:val="it-IT"/>
              </w:rPr>
              <w:t>o</w:t>
            </w:r>
            <w:r w:rsidRPr="00011A63">
              <w:rPr>
                <w:rFonts w:asciiTheme="minorHAnsi" w:eastAsia="Arial" w:hAnsiTheme="minorHAnsi" w:cstheme="minorHAnsi"/>
                <w:spacing w:val="-3"/>
                <w:lang w:val="it-IT"/>
              </w:rPr>
              <w:t>n</w:t>
            </w:r>
            <w:r w:rsidRPr="00011A63">
              <w:rPr>
                <w:rFonts w:asciiTheme="minorHAnsi" w:eastAsia="Arial" w:hAnsiTheme="minorHAnsi" w:cstheme="minorHAnsi"/>
                <w:lang w:val="it-IT"/>
              </w:rPr>
              <w:t xml:space="preserve">e </w:t>
            </w:r>
            <w:r w:rsidRPr="00011A63">
              <w:rPr>
                <w:rFonts w:asciiTheme="minorHAnsi" w:eastAsia="Arial" w:hAnsiTheme="minorHAnsi" w:cstheme="minorHAnsi"/>
                <w:spacing w:val="2"/>
                <w:lang w:val="it-IT"/>
              </w:rPr>
              <w:t>de</w:t>
            </w:r>
            <w:r w:rsidRPr="00011A63">
              <w:rPr>
                <w:rFonts w:asciiTheme="minorHAnsi" w:eastAsia="Arial" w:hAnsiTheme="minorHAnsi" w:cstheme="minorHAnsi"/>
                <w:spacing w:val="1"/>
                <w:lang w:val="it-IT"/>
              </w:rPr>
              <w:t>f</w:t>
            </w:r>
            <w:r w:rsidRPr="00011A63">
              <w:rPr>
                <w:rFonts w:asciiTheme="minorHAnsi" w:eastAsia="Arial" w:hAnsiTheme="minorHAnsi" w:cstheme="minorHAnsi"/>
                <w:spacing w:val="-6"/>
                <w:lang w:val="it-IT"/>
              </w:rPr>
              <w:t>i</w:t>
            </w:r>
            <w:r w:rsidRPr="00011A63">
              <w:rPr>
                <w:rFonts w:asciiTheme="minorHAnsi" w:eastAsia="Arial" w:hAnsiTheme="minorHAnsi" w:cstheme="minorHAnsi"/>
                <w:spacing w:val="2"/>
                <w:lang w:val="it-IT"/>
              </w:rPr>
              <w:t>n</w:t>
            </w:r>
            <w:r w:rsidRPr="00011A63">
              <w:rPr>
                <w:rFonts w:asciiTheme="minorHAnsi" w:eastAsia="Arial" w:hAnsiTheme="minorHAnsi" w:cstheme="minorHAnsi"/>
                <w:spacing w:val="-1"/>
                <w:lang w:val="it-IT"/>
              </w:rPr>
              <w:t>i</w:t>
            </w:r>
            <w:r w:rsidRPr="00011A63">
              <w:rPr>
                <w:rFonts w:asciiTheme="minorHAnsi" w:eastAsia="Arial" w:hAnsiTheme="minorHAnsi" w:cstheme="minorHAnsi"/>
                <w:spacing w:val="1"/>
                <w:lang w:val="it-IT"/>
              </w:rPr>
              <w:t>t</w:t>
            </w:r>
            <w:r w:rsidRPr="00011A63">
              <w:rPr>
                <w:rFonts w:asciiTheme="minorHAnsi" w:eastAsia="Arial" w:hAnsiTheme="minorHAnsi" w:cstheme="minorHAnsi"/>
                <w:spacing w:val="-1"/>
                <w:lang w:val="it-IT"/>
              </w:rPr>
              <w:t>i</w:t>
            </w:r>
            <w:r w:rsidRPr="00011A63">
              <w:rPr>
                <w:rFonts w:asciiTheme="minorHAnsi" w:eastAsia="Arial" w:hAnsiTheme="minorHAnsi" w:cstheme="minorHAnsi"/>
                <w:lang w:val="it-IT"/>
              </w:rPr>
              <w:t>va</w:t>
            </w:r>
            <w:r w:rsidRPr="00011A63">
              <w:rPr>
                <w:rFonts w:asciiTheme="minorHAnsi" w:eastAsia="Arial" w:hAnsiTheme="minorHAnsi" w:cstheme="minorHAnsi"/>
                <w:spacing w:val="3"/>
                <w:lang w:val="it-IT"/>
              </w:rPr>
              <w:t xml:space="preserve"> </w:t>
            </w:r>
            <w:r w:rsidRPr="00011A63">
              <w:rPr>
                <w:rFonts w:asciiTheme="minorHAnsi" w:eastAsia="Arial" w:hAnsiTheme="minorHAnsi" w:cstheme="minorHAnsi"/>
                <w:spacing w:val="-5"/>
                <w:lang w:val="it-IT"/>
              </w:rPr>
              <w:t>s</w:t>
            </w:r>
            <w:r w:rsidRPr="00011A63">
              <w:rPr>
                <w:rFonts w:asciiTheme="minorHAnsi" w:eastAsia="Arial" w:hAnsiTheme="minorHAnsi" w:cstheme="minorHAnsi"/>
                <w:lang w:val="it-IT"/>
              </w:rPr>
              <w:t>e</w:t>
            </w:r>
            <w:r w:rsidRPr="00011A63">
              <w:rPr>
                <w:rFonts w:asciiTheme="minorHAnsi" w:eastAsia="Arial" w:hAnsiTheme="minorHAnsi" w:cstheme="minorHAnsi"/>
                <w:spacing w:val="3"/>
                <w:lang w:val="it-IT"/>
              </w:rPr>
              <w:t xml:space="preserve"> </w:t>
            </w:r>
            <w:r w:rsidRPr="00011A63">
              <w:rPr>
                <w:rFonts w:asciiTheme="minorHAnsi" w:eastAsia="Arial" w:hAnsiTheme="minorHAnsi" w:cstheme="minorHAnsi"/>
                <w:spacing w:val="-1"/>
                <w:lang w:val="it-IT"/>
              </w:rPr>
              <w:t>l’</w:t>
            </w:r>
            <w:r w:rsidRPr="00011A63">
              <w:rPr>
                <w:rFonts w:asciiTheme="minorHAnsi" w:eastAsia="Arial" w:hAnsiTheme="minorHAnsi" w:cstheme="minorHAnsi"/>
                <w:spacing w:val="-3"/>
                <w:lang w:val="it-IT"/>
              </w:rPr>
              <w:t>e</w:t>
            </w:r>
            <w:r w:rsidRPr="00011A63">
              <w:rPr>
                <w:rFonts w:asciiTheme="minorHAnsi" w:eastAsia="Arial" w:hAnsiTheme="minorHAnsi" w:cstheme="minorHAnsi"/>
                <w:spacing w:val="2"/>
                <w:lang w:val="it-IT"/>
              </w:rPr>
              <w:t>n</w:t>
            </w:r>
            <w:r w:rsidRPr="00011A63">
              <w:rPr>
                <w:rFonts w:asciiTheme="minorHAnsi" w:eastAsia="Arial" w:hAnsiTheme="minorHAnsi" w:cstheme="minorHAnsi"/>
                <w:spacing w:val="-4"/>
                <w:lang w:val="it-IT"/>
              </w:rPr>
              <w:t>t</w:t>
            </w:r>
            <w:r w:rsidRPr="00011A63">
              <w:rPr>
                <w:rFonts w:asciiTheme="minorHAnsi" w:eastAsia="Arial" w:hAnsiTheme="minorHAnsi" w:cstheme="minorHAnsi"/>
                <w:lang w:val="it-IT"/>
              </w:rPr>
              <w:t>e</w:t>
            </w:r>
            <w:r w:rsidRPr="00011A63">
              <w:rPr>
                <w:rFonts w:asciiTheme="minorHAnsi" w:eastAsia="Arial" w:hAnsiTheme="minorHAnsi" w:cstheme="minorHAnsi"/>
                <w:spacing w:val="3"/>
                <w:lang w:val="it-IT"/>
              </w:rPr>
              <w:t xml:space="preserve"> </w:t>
            </w:r>
            <w:r w:rsidRPr="00011A63">
              <w:rPr>
                <w:rFonts w:asciiTheme="minorHAnsi" w:eastAsia="Arial" w:hAnsiTheme="minorHAnsi" w:cstheme="minorHAnsi"/>
                <w:lang w:val="it-IT"/>
              </w:rPr>
              <w:t>o</w:t>
            </w:r>
            <w:r w:rsidRPr="00011A63">
              <w:rPr>
                <w:rFonts w:asciiTheme="minorHAnsi" w:eastAsia="Arial" w:hAnsiTheme="minorHAnsi" w:cstheme="minorHAnsi"/>
                <w:spacing w:val="-2"/>
                <w:lang w:val="it-IT"/>
              </w:rPr>
              <w:t xml:space="preserve"> </w:t>
            </w:r>
            <w:r w:rsidRPr="00011A63">
              <w:rPr>
                <w:rFonts w:asciiTheme="minorHAnsi" w:eastAsia="Arial" w:hAnsiTheme="minorHAnsi" w:cstheme="minorHAnsi"/>
                <w:spacing w:val="-3"/>
                <w:lang w:val="it-IT"/>
              </w:rPr>
              <w:t>u</w:t>
            </w:r>
            <w:r w:rsidRPr="00011A63">
              <w:rPr>
                <w:rFonts w:asciiTheme="minorHAnsi" w:eastAsia="Arial" w:hAnsiTheme="minorHAnsi" w:cstheme="minorHAnsi"/>
                <w:spacing w:val="2"/>
                <w:lang w:val="it-IT"/>
              </w:rPr>
              <w:t>n</w:t>
            </w:r>
            <w:r w:rsidRPr="00011A63">
              <w:rPr>
                <w:rFonts w:asciiTheme="minorHAnsi" w:eastAsia="Arial" w:hAnsiTheme="minorHAnsi" w:cstheme="minorHAnsi"/>
                <w:lang w:val="it-IT"/>
              </w:rPr>
              <w:t>a</w:t>
            </w:r>
            <w:r w:rsidRPr="00011A63">
              <w:rPr>
                <w:rFonts w:asciiTheme="minorHAnsi" w:eastAsia="Arial" w:hAnsiTheme="minorHAnsi" w:cstheme="minorHAnsi"/>
                <w:spacing w:val="-2"/>
                <w:lang w:val="it-IT"/>
              </w:rPr>
              <w:t xml:space="preserve"> </w:t>
            </w:r>
            <w:r w:rsidRPr="00011A63">
              <w:rPr>
                <w:rFonts w:asciiTheme="minorHAnsi" w:eastAsia="Arial" w:hAnsiTheme="minorHAnsi" w:cstheme="minorHAnsi"/>
                <w:lang w:val="it-IT"/>
              </w:rPr>
              <w:t>s</w:t>
            </w:r>
            <w:r w:rsidRPr="00011A63">
              <w:rPr>
                <w:rFonts w:asciiTheme="minorHAnsi" w:eastAsia="Arial" w:hAnsiTheme="minorHAnsi" w:cstheme="minorHAnsi"/>
                <w:spacing w:val="-3"/>
                <w:lang w:val="it-IT"/>
              </w:rPr>
              <w:t>u</w:t>
            </w:r>
            <w:r w:rsidRPr="00011A63">
              <w:rPr>
                <w:rFonts w:asciiTheme="minorHAnsi" w:eastAsia="Arial" w:hAnsiTheme="minorHAnsi" w:cstheme="minorHAnsi"/>
                <w:lang w:val="it-IT"/>
              </w:rPr>
              <w:t xml:space="preserve">a </w:t>
            </w:r>
            <w:r w:rsidRPr="00011A63">
              <w:rPr>
                <w:rFonts w:asciiTheme="minorHAnsi" w:eastAsia="Arial" w:hAnsiTheme="minorHAnsi" w:cstheme="minorHAnsi"/>
                <w:spacing w:val="2"/>
                <w:lang w:val="it-IT"/>
              </w:rPr>
              <w:t>un</w:t>
            </w:r>
            <w:r w:rsidRPr="00011A63">
              <w:rPr>
                <w:rFonts w:asciiTheme="minorHAnsi" w:eastAsia="Arial" w:hAnsiTheme="minorHAnsi" w:cstheme="minorHAnsi"/>
                <w:spacing w:val="-1"/>
                <w:lang w:val="it-IT"/>
              </w:rPr>
              <w:t>i</w:t>
            </w:r>
            <w:r w:rsidRPr="00011A63">
              <w:rPr>
                <w:rFonts w:asciiTheme="minorHAnsi" w:eastAsia="Arial" w:hAnsiTheme="minorHAnsi" w:cstheme="minorHAnsi"/>
                <w:spacing w:val="-4"/>
                <w:lang w:val="it-IT"/>
              </w:rPr>
              <w:t>t</w:t>
            </w:r>
            <w:r w:rsidRPr="00011A63">
              <w:rPr>
                <w:rFonts w:asciiTheme="minorHAnsi" w:eastAsia="Arial" w:hAnsiTheme="minorHAnsi" w:cstheme="minorHAnsi"/>
                <w:lang w:val="it-IT"/>
              </w:rPr>
              <w:t>à</w:t>
            </w:r>
            <w:r w:rsidRPr="00011A63">
              <w:rPr>
                <w:rFonts w:asciiTheme="minorHAnsi" w:eastAsia="Arial" w:hAnsiTheme="minorHAnsi" w:cstheme="minorHAnsi"/>
                <w:spacing w:val="3"/>
                <w:lang w:val="it-IT"/>
              </w:rPr>
              <w:t xml:space="preserve"> </w:t>
            </w:r>
            <w:r w:rsidRPr="00011A63">
              <w:rPr>
                <w:rFonts w:asciiTheme="minorHAnsi" w:eastAsia="Arial" w:hAnsiTheme="minorHAnsi" w:cstheme="minorHAnsi"/>
                <w:spacing w:val="2"/>
                <w:lang w:val="it-IT"/>
              </w:rPr>
              <w:t>o</w:t>
            </w:r>
            <w:r w:rsidRPr="00011A63">
              <w:rPr>
                <w:rFonts w:asciiTheme="minorHAnsi" w:eastAsia="Arial" w:hAnsiTheme="minorHAnsi" w:cstheme="minorHAnsi"/>
                <w:spacing w:val="-6"/>
                <w:lang w:val="it-IT"/>
              </w:rPr>
              <w:t>r</w:t>
            </w:r>
            <w:r w:rsidRPr="00011A63">
              <w:rPr>
                <w:rFonts w:asciiTheme="minorHAnsi" w:eastAsia="Arial" w:hAnsiTheme="minorHAnsi" w:cstheme="minorHAnsi"/>
                <w:spacing w:val="2"/>
                <w:lang w:val="it-IT"/>
              </w:rPr>
              <w:t>g</w:t>
            </w:r>
            <w:r w:rsidRPr="00011A63">
              <w:rPr>
                <w:rFonts w:asciiTheme="minorHAnsi" w:eastAsia="Arial" w:hAnsiTheme="minorHAnsi" w:cstheme="minorHAnsi"/>
                <w:spacing w:val="-3"/>
                <w:lang w:val="it-IT"/>
              </w:rPr>
              <w:t>a</w:t>
            </w:r>
            <w:r w:rsidRPr="00011A63">
              <w:rPr>
                <w:rFonts w:asciiTheme="minorHAnsi" w:eastAsia="Arial" w:hAnsiTheme="minorHAnsi" w:cstheme="minorHAnsi"/>
                <w:spacing w:val="2"/>
                <w:lang w:val="it-IT"/>
              </w:rPr>
              <w:t>n</w:t>
            </w:r>
            <w:r w:rsidRPr="00011A63">
              <w:rPr>
                <w:rFonts w:asciiTheme="minorHAnsi" w:eastAsia="Arial" w:hAnsiTheme="minorHAnsi" w:cstheme="minorHAnsi"/>
                <w:spacing w:val="-1"/>
                <w:lang w:val="it-IT"/>
              </w:rPr>
              <w:t>i</w:t>
            </w:r>
            <w:r w:rsidRPr="00011A63">
              <w:rPr>
                <w:rFonts w:asciiTheme="minorHAnsi" w:eastAsia="Arial" w:hAnsiTheme="minorHAnsi" w:cstheme="minorHAnsi"/>
                <w:lang w:val="it-IT"/>
              </w:rPr>
              <w:t>zz</w:t>
            </w:r>
            <w:r w:rsidRPr="00011A63">
              <w:rPr>
                <w:rFonts w:asciiTheme="minorHAnsi" w:eastAsia="Arial" w:hAnsiTheme="minorHAnsi" w:cstheme="minorHAnsi"/>
                <w:spacing w:val="2"/>
                <w:lang w:val="it-IT"/>
              </w:rPr>
              <w:t>a</w:t>
            </w:r>
            <w:r w:rsidRPr="00011A63">
              <w:rPr>
                <w:rFonts w:asciiTheme="minorHAnsi" w:eastAsia="Arial" w:hAnsiTheme="minorHAnsi" w:cstheme="minorHAnsi"/>
                <w:spacing w:val="1"/>
                <w:lang w:val="it-IT"/>
              </w:rPr>
              <w:t>t</w:t>
            </w:r>
            <w:r w:rsidRPr="00011A63">
              <w:rPr>
                <w:rFonts w:asciiTheme="minorHAnsi" w:eastAsia="Arial" w:hAnsiTheme="minorHAnsi" w:cstheme="minorHAnsi"/>
                <w:spacing w:val="-1"/>
                <w:lang w:val="it-IT"/>
              </w:rPr>
              <w:t>i</w:t>
            </w:r>
            <w:r w:rsidRPr="00011A63">
              <w:rPr>
                <w:rFonts w:asciiTheme="minorHAnsi" w:eastAsia="Arial" w:hAnsiTheme="minorHAnsi" w:cstheme="minorHAnsi"/>
                <w:spacing w:val="-5"/>
                <w:lang w:val="it-IT"/>
              </w:rPr>
              <w:t>v</w:t>
            </w:r>
            <w:r w:rsidRPr="00011A63">
              <w:rPr>
                <w:rFonts w:asciiTheme="minorHAnsi" w:eastAsia="Arial" w:hAnsiTheme="minorHAnsi" w:cstheme="minorHAnsi"/>
                <w:lang w:val="it-IT"/>
              </w:rPr>
              <w:t>a</w:t>
            </w:r>
            <w:r w:rsidRPr="00011A63">
              <w:rPr>
                <w:rFonts w:asciiTheme="minorHAnsi" w:eastAsia="Arial" w:hAnsiTheme="minorHAnsi" w:cstheme="minorHAnsi"/>
                <w:spacing w:val="3"/>
                <w:lang w:val="it-IT"/>
              </w:rPr>
              <w:t xml:space="preserve"> </w:t>
            </w:r>
            <w:r w:rsidRPr="00011A63">
              <w:rPr>
                <w:rFonts w:asciiTheme="minorHAnsi" w:eastAsia="Arial" w:hAnsiTheme="minorHAnsi" w:cstheme="minorHAnsi"/>
                <w:spacing w:val="-5"/>
                <w:lang w:val="it-IT"/>
              </w:rPr>
              <w:t>v</w:t>
            </w:r>
            <w:r w:rsidRPr="00011A63">
              <w:rPr>
                <w:rFonts w:asciiTheme="minorHAnsi" w:eastAsia="Arial" w:hAnsiTheme="minorHAnsi" w:cstheme="minorHAnsi"/>
                <w:spacing w:val="2"/>
                <w:lang w:val="it-IT"/>
              </w:rPr>
              <w:t>e</w:t>
            </w:r>
            <w:r w:rsidRPr="00011A63">
              <w:rPr>
                <w:rFonts w:asciiTheme="minorHAnsi" w:eastAsia="Arial" w:hAnsiTheme="minorHAnsi" w:cstheme="minorHAnsi"/>
                <w:spacing w:val="-3"/>
                <w:lang w:val="it-IT"/>
              </w:rPr>
              <w:t>n</w:t>
            </w:r>
            <w:r w:rsidRPr="00011A63">
              <w:rPr>
                <w:rFonts w:asciiTheme="minorHAnsi" w:eastAsia="Arial" w:hAnsiTheme="minorHAnsi" w:cstheme="minorHAnsi"/>
                <w:spacing w:val="2"/>
                <w:lang w:val="it-IT"/>
              </w:rPr>
              <w:t>g</w:t>
            </w:r>
            <w:r w:rsidRPr="00011A63">
              <w:rPr>
                <w:rFonts w:asciiTheme="minorHAnsi" w:eastAsia="Arial" w:hAnsiTheme="minorHAnsi" w:cstheme="minorHAnsi"/>
                <w:spacing w:val="-3"/>
                <w:lang w:val="it-IT"/>
              </w:rPr>
              <w:t>o</w:t>
            </w:r>
            <w:r w:rsidRPr="00011A63">
              <w:rPr>
                <w:rFonts w:asciiTheme="minorHAnsi" w:eastAsia="Arial" w:hAnsiTheme="minorHAnsi" w:cstheme="minorHAnsi"/>
                <w:spacing w:val="2"/>
                <w:lang w:val="it-IT"/>
              </w:rPr>
              <w:t>n</w:t>
            </w:r>
            <w:r w:rsidRPr="00011A63">
              <w:rPr>
                <w:rFonts w:asciiTheme="minorHAnsi" w:eastAsia="Arial" w:hAnsiTheme="minorHAnsi" w:cstheme="minorHAnsi"/>
                <w:lang w:val="it-IT"/>
              </w:rPr>
              <w:t>o s</w:t>
            </w:r>
            <w:r w:rsidRPr="00011A63">
              <w:rPr>
                <w:rFonts w:asciiTheme="minorHAnsi" w:eastAsia="Arial" w:hAnsiTheme="minorHAnsi" w:cstheme="minorHAnsi"/>
                <w:spacing w:val="1"/>
                <w:lang w:val="it-IT"/>
              </w:rPr>
              <w:t>t</w:t>
            </w:r>
            <w:r w:rsidRPr="00011A63">
              <w:rPr>
                <w:rFonts w:asciiTheme="minorHAnsi" w:eastAsia="Arial" w:hAnsiTheme="minorHAnsi" w:cstheme="minorHAnsi"/>
                <w:spacing w:val="2"/>
                <w:lang w:val="it-IT"/>
              </w:rPr>
              <w:t>ab</w:t>
            </w:r>
            <w:r w:rsidRPr="00011A63">
              <w:rPr>
                <w:rFonts w:asciiTheme="minorHAnsi" w:eastAsia="Arial" w:hAnsiTheme="minorHAnsi" w:cstheme="minorHAnsi"/>
                <w:spacing w:val="-1"/>
                <w:lang w:val="it-IT"/>
              </w:rPr>
              <w:t>i</w:t>
            </w:r>
            <w:r w:rsidRPr="00011A63">
              <w:rPr>
                <w:rFonts w:asciiTheme="minorHAnsi" w:eastAsia="Arial" w:hAnsiTheme="minorHAnsi" w:cstheme="minorHAnsi"/>
                <w:spacing w:val="-6"/>
                <w:lang w:val="it-IT"/>
              </w:rPr>
              <w:t>l</w:t>
            </w:r>
            <w:r w:rsidRPr="00011A63">
              <w:rPr>
                <w:rFonts w:asciiTheme="minorHAnsi" w:eastAsia="Arial" w:hAnsiTheme="minorHAnsi" w:cstheme="minorHAnsi"/>
                <w:spacing w:val="3"/>
                <w:lang w:val="it-IT"/>
              </w:rPr>
              <w:t>m</w:t>
            </w:r>
            <w:r w:rsidRPr="00011A63">
              <w:rPr>
                <w:rFonts w:asciiTheme="minorHAnsi" w:eastAsia="Arial" w:hAnsiTheme="minorHAnsi" w:cstheme="minorHAnsi"/>
                <w:spacing w:val="-3"/>
                <w:lang w:val="it-IT"/>
              </w:rPr>
              <w:t>e</w:t>
            </w:r>
            <w:r w:rsidRPr="00011A63">
              <w:rPr>
                <w:rFonts w:asciiTheme="minorHAnsi" w:eastAsia="Arial" w:hAnsiTheme="minorHAnsi" w:cstheme="minorHAnsi"/>
                <w:spacing w:val="2"/>
                <w:lang w:val="it-IT"/>
              </w:rPr>
              <w:t>n</w:t>
            </w:r>
            <w:r w:rsidRPr="00011A63">
              <w:rPr>
                <w:rFonts w:asciiTheme="minorHAnsi" w:eastAsia="Arial" w:hAnsiTheme="minorHAnsi" w:cstheme="minorHAnsi"/>
                <w:spacing w:val="-4"/>
                <w:lang w:val="it-IT"/>
              </w:rPr>
              <w:t>t</w:t>
            </w:r>
            <w:r w:rsidRPr="00011A63">
              <w:rPr>
                <w:rFonts w:asciiTheme="minorHAnsi" w:eastAsia="Arial" w:hAnsiTheme="minorHAnsi" w:cstheme="minorHAnsi"/>
                <w:lang w:val="it-IT"/>
              </w:rPr>
              <w:t>e</w:t>
            </w:r>
            <w:r w:rsidRPr="00011A63">
              <w:rPr>
                <w:rFonts w:asciiTheme="minorHAnsi" w:eastAsia="Arial" w:hAnsiTheme="minorHAnsi" w:cstheme="minorHAnsi"/>
                <w:spacing w:val="3"/>
                <w:lang w:val="it-IT"/>
              </w:rPr>
              <w:t xml:space="preserve"> </w:t>
            </w:r>
            <w:r w:rsidRPr="00011A63">
              <w:rPr>
                <w:rFonts w:asciiTheme="minorHAnsi" w:eastAsia="Arial" w:hAnsiTheme="minorHAnsi" w:cstheme="minorHAnsi"/>
                <w:spacing w:val="-3"/>
                <w:lang w:val="it-IT"/>
              </w:rPr>
              <w:t>u</w:t>
            </w:r>
            <w:r w:rsidRPr="00011A63">
              <w:rPr>
                <w:rFonts w:asciiTheme="minorHAnsi" w:eastAsia="Arial" w:hAnsiTheme="minorHAnsi" w:cstheme="minorHAnsi"/>
                <w:spacing w:val="1"/>
                <w:lang w:val="it-IT"/>
              </w:rPr>
              <w:t>t</w:t>
            </w:r>
            <w:r w:rsidRPr="00011A63">
              <w:rPr>
                <w:rFonts w:asciiTheme="minorHAnsi" w:eastAsia="Arial" w:hAnsiTheme="minorHAnsi" w:cstheme="minorHAnsi"/>
                <w:spacing w:val="-1"/>
                <w:lang w:val="it-IT"/>
              </w:rPr>
              <w:t>ili</w:t>
            </w:r>
            <w:r w:rsidRPr="00011A63">
              <w:rPr>
                <w:rFonts w:asciiTheme="minorHAnsi" w:eastAsia="Arial" w:hAnsiTheme="minorHAnsi" w:cstheme="minorHAnsi"/>
                <w:lang w:val="it-IT"/>
              </w:rPr>
              <w:t>zz</w:t>
            </w:r>
            <w:r w:rsidRPr="00011A63">
              <w:rPr>
                <w:rFonts w:asciiTheme="minorHAnsi" w:eastAsia="Arial" w:hAnsiTheme="minorHAnsi" w:cstheme="minorHAnsi"/>
                <w:spacing w:val="2"/>
                <w:lang w:val="it-IT"/>
              </w:rPr>
              <w:t>a</w:t>
            </w:r>
            <w:r w:rsidRPr="00011A63">
              <w:rPr>
                <w:rFonts w:asciiTheme="minorHAnsi" w:eastAsia="Arial" w:hAnsiTheme="minorHAnsi" w:cstheme="minorHAnsi"/>
                <w:spacing w:val="1"/>
                <w:lang w:val="it-IT"/>
              </w:rPr>
              <w:t>t</w:t>
            </w:r>
            <w:r w:rsidRPr="00011A63">
              <w:rPr>
                <w:rFonts w:asciiTheme="minorHAnsi" w:eastAsia="Arial" w:hAnsiTheme="minorHAnsi" w:cstheme="minorHAnsi"/>
                <w:lang w:val="it-IT"/>
              </w:rPr>
              <w:t>i</w:t>
            </w:r>
            <w:r w:rsidRPr="00011A63">
              <w:rPr>
                <w:rFonts w:asciiTheme="minorHAnsi" w:eastAsia="Arial" w:hAnsiTheme="minorHAnsi" w:cstheme="minorHAnsi"/>
                <w:spacing w:val="-4"/>
                <w:lang w:val="it-IT"/>
              </w:rPr>
              <w:t xml:space="preserve"> </w:t>
            </w:r>
            <w:r w:rsidRPr="00011A63">
              <w:rPr>
                <w:rFonts w:asciiTheme="minorHAnsi" w:eastAsia="Arial" w:hAnsiTheme="minorHAnsi" w:cstheme="minorHAnsi"/>
                <w:spacing w:val="2"/>
                <w:lang w:val="it-IT"/>
              </w:rPr>
              <w:t>a</w:t>
            </w:r>
            <w:r w:rsidRPr="00011A63">
              <w:rPr>
                <w:rFonts w:asciiTheme="minorHAnsi" w:eastAsia="Arial" w:hAnsiTheme="minorHAnsi" w:cstheme="minorHAnsi"/>
                <w:spacing w:val="-1"/>
                <w:lang w:val="it-IT"/>
              </w:rPr>
              <w:t>ll</w:t>
            </w:r>
            <w:r w:rsidRPr="00011A63">
              <w:rPr>
                <w:rFonts w:asciiTheme="minorHAnsi" w:eastAsia="Arial" w:hAnsiTheme="minorHAnsi" w:cstheme="minorHAnsi"/>
                <w:lang w:val="it-IT"/>
              </w:rPr>
              <w:t>o</w:t>
            </w:r>
            <w:r w:rsidRPr="00011A63">
              <w:rPr>
                <w:rFonts w:asciiTheme="minorHAnsi" w:eastAsia="Arial" w:hAnsiTheme="minorHAnsi" w:cstheme="minorHAnsi"/>
                <w:spacing w:val="3"/>
                <w:lang w:val="it-IT"/>
              </w:rPr>
              <w:t xml:space="preserve"> </w:t>
            </w:r>
            <w:r w:rsidRPr="00011A63">
              <w:rPr>
                <w:rFonts w:asciiTheme="minorHAnsi" w:eastAsia="Arial" w:hAnsiTheme="minorHAnsi" w:cstheme="minorHAnsi"/>
                <w:lang w:val="it-IT"/>
              </w:rPr>
              <w:t>s</w:t>
            </w:r>
            <w:r w:rsidRPr="00011A63">
              <w:rPr>
                <w:rFonts w:asciiTheme="minorHAnsi" w:eastAsia="Arial" w:hAnsiTheme="minorHAnsi" w:cstheme="minorHAnsi"/>
                <w:spacing w:val="-5"/>
                <w:lang w:val="it-IT"/>
              </w:rPr>
              <w:t>c</w:t>
            </w:r>
            <w:r w:rsidRPr="00011A63">
              <w:rPr>
                <w:rFonts w:asciiTheme="minorHAnsi" w:eastAsia="Arial" w:hAnsiTheme="minorHAnsi" w:cstheme="minorHAnsi"/>
                <w:spacing w:val="2"/>
                <w:lang w:val="it-IT"/>
              </w:rPr>
              <w:t>o</w:t>
            </w:r>
            <w:r w:rsidRPr="00011A63">
              <w:rPr>
                <w:rFonts w:asciiTheme="minorHAnsi" w:eastAsia="Arial" w:hAnsiTheme="minorHAnsi" w:cstheme="minorHAnsi"/>
                <w:spacing w:val="-3"/>
                <w:lang w:val="it-IT"/>
              </w:rPr>
              <w:t>p</w:t>
            </w:r>
            <w:r w:rsidRPr="00011A63">
              <w:rPr>
                <w:rFonts w:asciiTheme="minorHAnsi" w:eastAsia="Arial" w:hAnsiTheme="minorHAnsi" w:cstheme="minorHAnsi"/>
                <w:lang w:val="it-IT"/>
              </w:rPr>
              <w:t xml:space="preserve">o </w:t>
            </w:r>
            <w:r w:rsidRPr="00011A63">
              <w:rPr>
                <w:rFonts w:asciiTheme="minorHAnsi" w:eastAsia="Arial" w:hAnsiTheme="minorHAnsi" w:cstheme="minorHAnsi"/>
                <w:spacing w:val="2"/>
                <w:lang w:val="it-IT"/>
              </w:rPr>
              <w:t>un</w:t>
            </w:r>
            <w:r w:rsidRPr="00011A63">
              <w:rPr>
                <w:rFonts w:asciiTheme="minorHAnsi" w:eastAsia="Arial" w:hAnsiTheme="minorHAnsi" w:cstheme="minorHAnsi"/>
                <w:spacing w:val="-1"/>
                <w:lang w:val="it-IT"/>
              </w:rPr>
              <w:t>i</w:t>
            </w:r>
            <w:r w:rsidRPr="00011A63">
              <w:rPr>
                <w:rFonts w:asciiTheme="minorHAnsi" w:eastAsia="Arial" w:hAnsiTheme="minorHAnsi" w:cstheme="minorHAnsi"/>
                <w:lang w:val="it-IT"/>
              </w:rPr>
              <w:t>co</w:t>
            </w:r>
            <w:r w:rsidRPr="00011A63">
              <w:rPr>
                <w:rFonts w:asciiTheme="minorHAnsi" w:eastAsia="Arial" w:hAnsiTheme="minorHAnsi" w:cstheme="minorHAnsi"/>
                <w:spacing w:val="-2"/>
                <w:lang w:val="it-IT"/>
              </w:rPr>
              <w:t xml:space="preserve"> </w:t>
            </w:r>
            <w:r w:rsidRPr="00011A63">
              <w:rPr>
                <w:rFonts w:asciiTheme="minorHAnsi" w:eastAsia="Arial" w:hAnsiTheme="minorHAnsi" w:cstheme="minorHAnsi"/>
                <w:lang w:val="it-IT"/>
              </w:rPr>
              <w:t>o</w:t>
            </w:r>
            <w:r w:rsidRPr="00011A63">
              <w:rPr>
                <w:rFonts w:asciiTheme="minorHAnsi" w:eastAsia="Arial" w:hAnsiTheme="minorHAnsi" w:cstheme="minorHAnsi"/>
                <w:spacing w:val="-2"/>
                <w:lang w:val="it-IT"/>
              </w:rPr>
              <w:t xml:space="preserve"> </w:t>
            </w:r>
            <w:r w:rsidRPr="00011A63">
              <w:rPr>
                <w:rFonts w:asciiTheme="minorHAnsi" w:eastAsia="Arial" w:hAnsiTheme="minorHAnsi" w:cstheme="minorHAnsi"/>
                <w:spacing w:val="2"/>
                <w:lang w:val="it-IT"/>
              </w:rPr>
              <w:t>p</w:t>
            </w:r>
            <w:r w:rsidRPr="00011A63">
              <w:rPr>
                <w:rFonts w:asciiTheme="minorHAnsi" w:eastAsia="Arial" w:hAnsiTheme="minorHAnsi" w:cstheme="minorHAnsi"/>
                <w:spacing w:val="-2"/>
                <w:lang w:val="it-IT"/>
              </w:rPr>
              <w:t>r</w:t>
            </w:r>
            <w:r w:rsidRPr="00011A63">
              <w:rPr>
                <w:rFonts w:asciiTheme="minorHAnsi" w:eastAsia="Arial" w:hAnsiTheme="minorHAnsi" w:cstheme="minorHAnsi"/>
                <w:spacing w:val="2"/>
                <w:lang w:val="it-IT"/>
              </w:rPr>
              <w:t>e</w:t>
            </w:r>
            <w:r w:rsidRPr="00011A63">
              <w:rPr>
                <w:rFonts w:asciiTheme="minorHAnsi" w:eastAsia="Arial" w:hAnsiTheme="minorHAnsi" w:cstheme="minorHAnsi"/>
                <w:spacing w:val="-5"/>
                <w:lang w:val="it-IT"/>
              </w:rPr>
              <w:t>v</w:t>
            </w:r>
            <w:r w:rsidRPr="00011A63">
              <w:rPr>
                <w:rFonts w:asciiTheme="minorHAnsi" w:eastAsia="Arial" w:hAnsiTheme="minorHAnsi" w:cstheme="minorHAnsi"/>
                <w:spacing w:val="2"/>
                <w:lang w:val="it-IT"/>
              </w:rPr>
              <w:t>a</w:t>
            </w:r>
            <w:r w:rsidRPr="00011A63">
              <w:rPr>
                <w:rFonts w:asciiTheme="minorHAnsi" w:eastAsia="Arial" w:hAnsiTheme="minorHAnsi" w:cstheme="minorHAnsi"/>
                <w:spacing w:val="-1"/>
                <w:lang w:val="it-IT"/>
              </w:rPr>
              <w:t>l</w:t>
            </w:r>
            <w:r w:rsidRPr="00011A63">
              <w:rPr>
                <w:rFonts w:asciiTheme="minorHAnsi" w:eastAsia="Arial" w:hAnsiTheme="minorHAnsi" w:cstheme="minorHAnsi"/>
                <w:spacing w:val="-3"/>
                <w:lang w:val="it-IT"/>
              </w:rPr>
              <w:t>e</w:t>
            </w:r>
            <w:r w:rsidRPr="00011A63">
              <w:rPr>
                <w:rFonts w:asciiTheme="minorHAnsi" w:eastAsia="Arial" w:hAnsiTheme="minorHAnsi" w:cstheme="minorHAnsi"/>
                <w:spacing w:val="2"/>
                <w:lang w:val="it-IT"/>
              </w:rPr>
              <w:t>n</w:t>
            </w:r>
            <w:r w:rsidRPr="00011A63">
              <w:rPr>
                <w:rFonts w:asciiTheme="minorHAnsi" w:eastAsia="Arial" w:hAnsiTheme="minorHAnsi" w:cstheme="minorHAnsi"/>
                <w:spacing w:val="1"/>
                <w:lang w:val="it-IT"/>
              </w:rPr>
              <w:t>t</w:t>
            </w:r>
            <w:r w:rsidRPr="00011A63">
              <w:rPr>
                <w:rFonts w:asciiTheme="minorHAnsi" w:eastAsia="Arial" w:hAnsiTheme="minorHAnsi" w:cstheme="minorHAnsi"/>
                <w:lang w:val="it-IT"/>
              </w:rPr>
              <w:t>e</w:t>
            </w:r>
            <w:r w:rsidRPr="00011A63">
              <w:rPr>
                <w:rFonts w:asciiTheme="minorHAnsi" w:eastAsia="Arial" w:hAnsiTheme="minorHAnsi" w:cstheme="minorHAnsi"/>
                <w:spacing w:val="-2"/>
                <w:lang w:val="it-IT"/>
              </w:rPr>
              <w:t xml:space="preserve"> </w:t>
            </w:r>
            <w:r w:rsidRPr="00011A63">
              <w:rPr>
                <w:rFonts w:asciiTheme="minorHAnsi" w:eastAsia="Arial" w:hAnsiTheme="minorHAnsi" w:cstheme="minorHAnsi"/>
                <w:spacing w:val="2"/>
                <w:lang w:val="it-IT"/>
              </w:rPr>
              <w:t>d</w:t>
            </w:r>
            <w:r w:rsidRPr="00011A63">
              <w:rPr>
                <w:rFonts w:asciiTheme="minorHAnsi" w:eastAsia="Arial" w:hAnsiTheme="minorHAnsi" w:cstheme="minorHAnsi"/>
                <w:lang w:val="it-IT"/>
              </w:rPr>
              <w:t xml:space="preserve">i </w:t>
            </w:r>
            <w:r w:rsidRPr="00011A63">
              <w:rPr>
                <w:rFonts w:asciiTheme="minorHAnsi" w:eastAsia="Arial" w:hAnsiTheme="minorHAnsi" w:cstheme="minorHAnsi"/>
                <w:spacing w:val="-5"/>
                <w:lang w:val="it-IT"/>
              </w:rPr>
              <w:t>c</w:t>
            </w:r>
            <w:r w:rsidRPr="00011A63">
              <w:rPr>
                <w:rFonts w:asciiTheme="minorHAnsi" w:eastAsia="Arial" w:hAnsiTheme="minorHAnsi" w:cstheme="minorHAnsi"/>
                <w:spacing w:val="2"/>
                <w:lang w:val="it-IT"/>
              </w:rPr>
              <w:t>o</w:t>
            </w:r>
            <w:r w:rsidRPr="00011A63">
              <w:rPr>
                <w:rFonts w:asciiTheme="minorHAnsi" w:eastAsia="Arial" w:hAnsiTheme="minorHAnsi" w:cstheme="minorHAnsi"/>
                <w:spacing w:val="-3"/>
                <w:lang w:val="it-IT"/>
              </w:rPr>
              <w:t>n</w:t>
            </w:r>
            <w:r w:rsidRPr="00011A63">
              <w:rPr>
                <w:rFonts w:asciiTheme="minorHAnsi" w:eastAsia="Arial" w:hAnsiTheme="minorHAnsi" w:cstheme="minorHAnsi"/>
                <w:lang w:val="it-IT"/>
              </w:rPr>
              <w:t>s</w:t>
            </w:r>
            <w:r w:rsidRPr="00011A63">
              <w:rPr>
                <w:rFonts w:asciiTheme="minorHAnsi" w:eastAsia="Arial" w:hAnsiTheme="minorHAnsi" w:cstheme="minorHAnsi"/>
                <w:spacing w:val="-3"/>
                <w:lang w:val="it-IT"/>
              </w:rPr>
              <w:t>e</w:t>
            </w:r>
            <w:r w:rsidRPr="00011A63">
              <w:rPr>
                <w:rFonts w:asciiTheme="minorHAnsi" w:eastAsia="Arial" w:hAnsiTheme="minorHAnsi" w:cstheme="minorHAnsi"/>
                <w:spacing w:val="2"/>
                <w:lang w:val="it-IT"/>
              </w:rPr>
              <w:t>n</w:t>
            </w:r>
            <w:r w:rsidRPr="00011A63">
              <w:rPr>
                <w:rFonts w:asciiTheme="minorHAnsi" w:eastAsia="Arial" w:hAnsiTheme="minorHAnsi" w:cstheme="minorHAnsi"/>
                <w:spacing w:val="1"/>
                <w:lang w:val="it-IT"/>
              </w:rPr>
              <w:t>t</w:t>
            </w:r>
            <w:r w:rsidRPr="00011A63">
              <w:rPr>
                <w:rFonts w:asciiTheme="minorHAnsi" w:eastAsia="Arial" w:hAnsiTheme="minorHAnsi" w:cstheme="minorHAnsi"/>
                <w:spacing w:val="-1"/>
                <w:lang w:val="it-IT"/>
              </w:rPr>
              <w:t>i</w:t>
            </w:r>
            <w:r w:rsidRPr="00011A63">
              <w:rPr>
                <w:rFonts w:asciiTheme="minorHAnsi" w:eastAsia="Arial" w:hAnsiTheme="minorHAnsi" w:cstheme="minorHAnsi"/>
                <w:spacing w:val="-2"/>
                <w:lang w:val="it-IT"/>
              </w:rPr>
              <w:t>r</w:t>
            </w:r>
            <w:r w:rsidRPr="00011A63">
              <w:rPr>
                <w:rFonts w:asciiTheme="minorHAnsi" w:eastAsia="Arial" w:hAnsiTheme="minorHAnsi" w:cstheme="minorHAnsi"/>
                <w:lang w:val="it-IT"/>
              </w:rPr>
              <w:t>e o</w:t>
            </w:r>
            <w:r w:rsidRPr="00011A63">
              <w:rPr>
                <w:rFonts w:asciiTheme="minorHAnsi" w:eastAsia="Arial" w:hAnsiTheme="minorHAnsi" w:cstheme="minorHAnsi"/>
                <w:spacing w:val="3"/>
                <w:lang w:val="it-IT"/>
              </w:rPr>
              <w:t xml:space="preserve"> </w:t>
            </w:r>
            <w:r w:rsidRPr="00011A63">
              <w:rPr>
                <w:rFonts w:asciiTheme="minorHAnsi" w:eastAsia="Arial" w:hAnsiTheme="minorHAnsi" w:cstheme="minorHAnsi"/>
                <w:spacing w:val="-3"/>
                <w:lang w:val="it-IT"/>
              </w:rPr>
              <w:t>a</w:t>
            </w:r>
            <w:r w:rsidRPr="00011A63">
              <w:rPr>
                <w:rFonts w:asciiTheme="minorHAnsi" w:eastAsia="Arial" w:hAnsiTheme="minorHAnsi" w:cstheme="minorHAnsi"/>
                <w:spacing w:val="2"/>
                <w:lang w:val="it-IT"/>
              </w:rPr>
              <w:t>ge</w:t>
            </w:r>
            <w:r w:rsidRPr="00011A63">
              <w:rPr>
                <w:rFonts w:asciiTheme="minorHAnsi" w:eastAsia="Arial" w:hAnsiTheme="minorHAnsi" w:cstheme="minorHAnsi"/>
                <w:spacing w:val="-5"/>
                <w:lang w:val="it-IT"/>
              </w:rPr>
              <w:t>v</w:t>
            </w:r>
            <w:r w:rsidRPr="00011A63">
              <w:rPr>
                <w:rFonts w:asciiTheme="minorHAnsi" w:eastAsia="Arial" w:hAnsiTheme="minorHAnsi" w:cstheme="minorHAnsi"/>
                <w:spacing w:val="2"/>
                <w:lang w:val="it-IT"/>
              </w:rPr>
              <w:t>o</w:t>
            </w:r>
            <w:r w:rsidRPr="00011A63">
              <w:rPr>
                <w:rFonts w:asciiTheme="minorHAnsi" w:eastAsia="Arial" w:hAnsiTheme="minorHAnsi" w:cstheme="minorHAnsi"/>
                <w:spacing w:val="-1"/>
                <w:lang w:val="it-IT"/>
              </w:rPr>
              <w:t>l</w:t>
            </w:r>
            <w:r w:rsidRPr="00011A63">
              <w:rPr>
                <w:rFonts w:asciiTheme="minorHAnsi" w:eastAsia="Arial" w:hAnsiTheme="minorHAnsi" w:cstheme="minorHAnsi"/>
                <w:spacing w:val="2"/>
                <w:lang w:val="it-IT"/>
              </w:rPr>
              <w:t>a</w:t>
            </w:r>
            <w:r w:rsidRPr="00011A63">
              <w:rPr>
                <w:rFonts w:asciiTheme="minorHAnsi" w:eastAsia="Arial" w:hAnsiTheme="minorHAnsi" w:cstheme="minorHAnsi"/>
                <w:spacing w:val="-6"/>
                <w:lang w:val="it-IT"/>
              </w:rPr>
              <w:t>r</w:t>
            </w:r>
            <w:r w:rsidRPr="00011A63">
              <w:rPr>
                <w:rFonts w:asciiTheme="minorHAnsi" w:eastAsia="Arial" w:hAnsiTheme="minorHAnsi" w:cstheme="minorHAnsi"/>
                <w:lang w:val="it-IT"/>
              </w:rPr>
              <w:t>e</w:t>
            </w:r>
            <w:r w:rsidRPr="00011A63">
              <w:rPr>
                <w:rFonts w:asciiTheme="minorHAnsi" w:eastAsia="Arial" w:hAnsiTheme="minorHAnsi" w:cstheme="minorHAnsi"/>
                <w:spacing w:val="3"/>
                <w:lang w:val="it-IT"/>
              </w:rPr>
              <w:t xml:space="preserve"> </w:t>
            </w:r>
            <w:r w:rsidRPr="00011A63">
              <w:rPr>
                <w:rFonts w:asciiTheme="minorHAnsi" w:eastAsia="Arial" w:hAnsiTheme="minorHAnsi" w:cstheme="minorHAnsi"/>
                <w:spacing w:val="-1"/>
                <w:lang w:val="it-IT"/>
              </w:rPr>
              <w:t>l</w:t>
            </w:r>
            <w:r w:rsidRPr="00011A63">
              <w:rPr>
                <w:rFonts w:asciiTheme="minorHAnsi" w:eastAsia="Arial" w:hAnsiTheme="minorHAnsi" w:cstheme="minorHAnsi"/>
                <w:lang w:val="it-IT"/>
              </w:rPr>
              <w:t>a</w:t>
            </w:r>
            <w:r w:rsidRPr="00011A63">
              <w:rPr>
                <w:rFonts w:asciiTheme="minorHAnsi" w:eastAsia="Arial" w:hAnsiTheme="minorHAnsi" w:cstheme="minorHAnsi"/>
                <w:spacing w:val="3"/>
                <w:lang w:val="it-IT"/>
              </w:rPr>
              <w:t xml:space="preserve"> </w:t>
            </w:r>
            <w:r w:rsidRPr="00011A63">
              <w:rPr>
                <w:rFonts w:asciiTheme="minorHAnsi" w:eastAsia="Arial" w:hAnsiTheme="minorHAnsi" w:cstheme="minorHAnsi"/>
                <w:spacing w:val="-5"/>
                <w:lang w:val="it-IT"/>
              </w:rPr>
              <w:t>c</w:t>
            </w:r>
            <w:r w:rsidRPr="00011A63">
              <w:rPr>
                <w:rFonts w:asciiTheme="minorHAnsi" w:eastAsia="Arial" w:hAnsiTheme="minorHAnsi" w:cstheme="minorHAnsi"/>
                <w:spacing w:val="-3"/>
                <w:lang w:val="it-IT"/>
              </w:rPr>
              <w:t>o</w:t>
            </w:r>
            <w:r w:rsidRPr="00011A63">
              <w:rPr>
                <w:rFonts w:asciiTheme="minorHAnsi" w:eastAsia="Arial" w:hAnsiTheme="minorHAnsi" w:cstheme="minorHAnsi"/>
                <w:spacing w:val="-2"/>
                <w:lang w:val="it-IT"/>
              </w:rPr>
              <w:t>m</w:t>
            </w:r>
            <w:r w:rsidRPr="00011A63">
              <w:rPr>
                <w:rFonts w:asciiTheme="minorHAnsi" w:eastAsia="Arial" w:hAnsiTheme="minorHAnsi" w:cstheme="minorHAnsi"/>
                <w:spacing w:val="3"/>
                <w:lang w:val="it-IT"/>
              </w:rPr>
              <w:t>m</w:t>
            </w:r>
            <w:r w:rsidRPr="00011A63">
              <w:rPr>
                <w:rFonts w:asciiTheme="minorHAnsi" w:eastAsia="Arial" w:hAnsiTheme="minorHAnsi" w:cstheme="minorHAnsi"/>
                <w:spacing w:val="-1"/>
                <w:lang w:val="it-IT"/>
              </w:rPr>
              <w:t>i</w:t>
            </w:r>
            <w:r w:rsidRPr="00011A63">
              <w:rPr>
                <w:rFonts w:asciiTheme="minorHAnsi" w:eastAsia="Arial" w:hAnsiTheme="minorHAnsi" w:cstheme="minorHAnsi"/>
                <w:lang w:val="it-IT"/>
              </w:rPr>
              <w:t>ss</w:t>
            </w:r>
            <w:r w:rsidRPr="00011A63">
              <w:rPr>
                <w:rFonts w:asciiTheme="minorHAnsi" w:eastAsia="Arial" w:hAnsiTheme="minorHAnsi" w:cstheme="minorHAnsi"/>
                <w:spacing w:val="-1"/>
                <w:lang w:val="it-IT"/>
              </w:rPr>
              <w:t>i</w:t>
            </w:r>
            <w:r w:rsidRPr="00011A63">
              <w:rPr>
                <w:rFonts w:asciiTheme="minorHAnsi" w:eastAsia="Arial" w:hAnsiTheme="minorHAnsi" w:cstheme="minorHAnsi"/>
                <w:spacing w:val="2"/>
                <w:lang w:val="it-IT"/>
              </w:rPr>
              <w:t>o</w:t>
            </w:r>
            <w:r w:rsidRPr="00011A63">
              <w:rPr>
                <w:rFonts w:asciiTheme="minorHAnsi" w:eastAsia="Arial" w:hAnsiTheme="minorHAnsi" w:cstheme="minorHAnsi"/>
                <w:spacing w:val="-3"/>
                <w:lang w:val="it-IT"/>
              </w:rPr>
              <w:t>n</w:t>
            </w:r>
            <w:r w:rsidRPr="00011A63">
              <w:rPr>
                <w:rFonts w:asciiTheme="minorHAnsi" w:eastAsia="Arial" w:hAnsiTheme="minorHAnsi" w:cstheme="minorHAnsi"/>
                <w:lang w:val="it-IT"/>
              </w:rPr>
              <w:t>e</w:t>
            </w:r>
            <w:r w:rsidRPr="00011A63">
              <w:rPr>
                <w:rFonts w:asciiTheme="minorHAnsi" w:eastAsia="Arial" w:hAnsiTheme="minorHAnsi" w:cstheme="minorHAnsi"/>
                <w:spacing w:val="-2"/>
                <w:lang w:val="it-IT"/>
              </w:rPr>
              <w:t xml:space="preserve"> </w:t>
            </w:r>
            <w:r w:rsidRPr="00011A63">
              <w:rPr>
                <w:rFonts w:asciiTheme="minorHAnsi" w:eastAsia="Arial" w:hAnsiTheme="minorHAnsi" w:cstheme="minorHAnsi"/>
                <w:spacing w:val="2"/>
                <w:lang w:val="it-IT"/>
              </w:rPr>
              <w:t>de</w:t>
            </w:r>
            <w:r w:rsidRPr="00011A63">
              <w:rPr>
                <w:rFonts w:asciiTheme="minorHAnsi" w:eastAsia="Arial" w:hAnsiTheme="minorHAnsi" w:cstheme="minorHAnsi"/>
                <w:lang w:val="it-IT"/>
              </w:rPr>
              <w:t xml:space="preserve">l </w:t>
            </w:r>
            <w:r w:rsidRPr="00011A63">
              <w:rPr>
                <w:rFonts w:asciiTheme="minorHAnsi" w:eastAsia="Arial" w:hAnsiTheme="minorHAnsi" w:cstheme="minorHAnsi"/>
                <w:spacing w:val="-2"/>
                <w:lang w:val="it-IT"/>
              </w:rPr>
              <w:t>r</w:t>
            </w:r>
            <w:r w:rsidRPr="00011A63">
              <w:rPr>
                <w:rFonts w:asciiTheme="minorHAnsi" w:eastAsia="Arial" w:hAnsiTheme="minorHAnsi" w:cstheme="minorHAnsi"/>
                <w:spacing w:val="2"/>
                <w:lang w:val="it-IT"/>
              </w:rPr>
              <w:t>ea</w:t>
            </w:r>
            <w:r w:rsidRPr="00011A63">
              <w:rPr>
                <w:rFonts w:asciiTheme="minorHAnsi" w:eastAsia="Arial" w:hAnsiTheme="minorHAnsi" w:cstheme="minorHAnsi"/>
                <w:spacing w:val="-4"/>
                <w:lang w:val="it-IT"/>
              </w:rPr>
              <w:t>t</w:t>
            </w:r>
            <w:r w:rsidRPr="00011A63">
              <w:rPr>
                <w:rFonts w:asciiTheme="minorHAnsi" w:eastAsia="Arial" w:hAnsiTheme="minorHAnsi" w:cstheme="minorHAnsi"/>
                <w:lang w:val="it-IT"/>
              </w:rPr>
              <w:t>o</w:t>
            </w:r>
            <w:r w:rsidRPr="00011A63">
              <w:rPr>
                <w:rFonts w:asciiTheme="minorHAnsi" w:eastAsia="Arial" w:hAnsiTheme="minorHAnsi" w:cstheme="minorHAnsi"/>
                <w:spacing w:val="3"/>
                <w:lang w:val="it-IT"/>
              </w:rPr>
              <w:t xml:space="preserve"> </w:t>
            </w:r>
            <w:r w:rsidRPr="00011A63">
              <w:rPr>
                <w:rFonts w:asciiTheme="minorHAnsi" w:eastAsia="Arial" w:hAnsiTheme="minorHAnsi" w:cstheme="minorHAnsi"/>
                <w:spacing w:val="2"/>
                <w:lang w:val="it-IT"/>
              </w:rPr>
              <w:t>d</w:t>
            </w:r>
            <w:r w:rsidRPr="00011A63">
              <w:rPr>
                <w:rFonts w:asciiTheme="minorHAnsi" w:eastAsia="Arial" w:hAnsiTheme="minorHAnsi" w:cstheme="minorHAnsi"/>
                <w:lang w:val="it-IT"/>
              </w:rPr>
              <w:t>i</w:t>
            </w:r>
            <w:r w:rsidRPr="00011A63">
              <w:rPr>
                <w:rFonts w:asciiTheme="minorHAnsi" w:eastAsia="Arial" w:hAnsiTheme="minorHAnsi" w:cstheme="minorHAnsi"/>
                <w:spacing w:val="-4"/>
                <w:lang w:val="it-IT"/>
              </w:rPr>
              <w:t xml:space="preserve"> </w:t>
            </w:r>
            <w:r w:rsidRPr="00011A63">
              <w:rPr>
                <w:rFonts w:asciiTheme="minorHAnsi" w:eastAsia="Arial" w:hAnsiTheme="minorHAnsi" w:cstheme="minorHAnsi"/>
                <w:lang w:val="it-IT"/>
              </w:rPr>
              <w:t>c</w:t>
            </w:r>
            <w:r w:rsidRPr="00011A63">
              <w:rPr>
                <w:rFonts w:asciiTheme="minorHAnsi" w:eastAsia="Arial" w:hAnsiTheme="minorHAnsi" w:cstheme="minorHAnsi"/>
                <w:spacing w:val="2"/>
                <w:lang w:val="it-IT"/>
              </w:rPr>
              <w:t>u</w:t>
            </w:r>
            <w:r w:rsidRPr="00011A63">
              <w:rPr>
                <w:rFonts w:asciiTheme="minorHAnsi" w:eastAsia="Arial" w:hAnsiTheme="minorHAnsi" w:cstheme="minorHAnsi"/>
                <w:lang w:val="it-IT"/>
              </w:rPr>
              <w:t>i</w:t>
            </w:r>
            <w:r w:rsidRPr="00011A63">
              <w:rPr>
                <w:rFonts w:asciiTheme="minorHAnsi" w:eastAsia="Arial" w:hAnsiTheme="minorHAnsi" w:cstheme="minorHAnsi"/>
                <w:spacing w:val="-4"/>
                <w:lang w:val="it-IT"/>
              </w:rPr>
              <w:t xml:space="preserve"> </w:t>
            </w:r>
            <w:r w:rsidRPr="00011A63">
              <w:rPr>
                <w:rFonts w:asciiTheme="minorHAnsi" w:eastAsia="Arial" w:hAnsiTheme="minorHAnsi" w:cstheme="minorHAnsi"/>
                <w:spacing w:val="2"/>
                <w:lang w:val="it-IT"/>
              </w:rPr>
              <w:t>a</w:t>
            </w:r>
            <w:r w:rsidRPr="00011A63">
              <w:rPr>
                <w:rFonts w:asciiTheme="minorHAnsi" w:eastAsia="Arial" w:hAnsiTheme="minorHAnsi" w:cstheme="minorHAnsi"/>
                <w:spacing w:val="-1"/>
                <w:lang w:val="it-IT"/>
              </w:rPr>
              <w:t>ll’</w:t>
            </w:r>
            <w:r w:rsidRPr="00011A63">
              <w:rPr>
                <w:rFonts w:asciiTheme="minorHAnsi" w:eastAsia="Arial" w:hAnsiTheme="minorHAnsi" w:cstheme="minorHAnsi"/>
                <w:spacing w:val="2"/>
                <w:lang w:val="it-IT"/>
              </w:rPr>
              <w:t>a</w:t>
            </w:r>
            <w:r w:rsidRPr="00011A63">
              <w:rPr>
                <w:rFonts w:asciiTheme="minorHAnsi" w:eastAsia="Arial" w:hAnsiTheme="minorHAnsi" w:cstheme="minorHAnsi"/>
                <w:spacing w:val="-2"/>
                <w:lang w:val="it-IT"/>
              </w:rPr>
              <w:t>r</w:t>
            </w:r>
            <w:r w:rsidRPr="00011A63">
              <w:rPr>
                <w:rFonts w:asciiTheme="minorHAnsi" w:eastAsia="Arial" w:hAnsiTheme="minorHAnsi" w:cstheme="minorHAnsi"/>
                <w:spacing w:val="1"/>
                <w:lang w:val="it-IT"/>
              </w:rPr>
              <w:t>t</w:t>
            </w:r>
            <w:r w:rsidRPr="00011A63">
              <w:rPr>
                <w:rFonts w:asciiTheme="minorHAnsi" w:eastAsia="Arial" w:hAnsiTheme="minorHAnsi" w:cstheme="minorHAnsi"/>
                <w:lang w:val="it-IT"/>
              </w:rPr>
              <w:t>.</w:t>
            </w:r>
            <w:r w:rsidRPr="00011A63">
              <w:rPr>
                <w:rFonts w:asciiTheme="minorHAnsi" w:eastAsia="Arial" w:hAnsiTheme="minorHAnsi" w:cstheme="minorHAnsi"/>
                <w:spacing w:val="-2"/>
                <w:lang w:val="it-IT"/>
              </w:rPr>
              <w:t xml:space="preserve"> </w:t>
            </w:r>
            <w:r w:rsidRPr="00011A63">
              <w:rPr>
                <w:rFonts w:asciiTheme="minorHAnsi" w:eastAsia="Arial" w:hAnsiTheme="minorHAnsi" w:cstheme="minorHAnsi"/>
                <w:spacing w:val="2"/>
                <w:lang w:val="it-IT"/>
              </w:rPr>
              <w:t>2</w:t>
            </w:r>
            <w:r w:rsidRPr="00011A63">
              <w:rPr>
                <w:rFonts w:asciiTheme="minorHAnsi" w:eastAsia="Arial" w:hAnsiTheme="minorHAnsi" w:cstheme="minorHAnsi"/>
                <w:spacing w:val="-3"/>
                <w:lang w:val="it-IT"/>
              </w:rPr>
              <w:t>6</w:t>
            </w:r>
            <w:r w:rsidRPr="00011A63">
              <w:rPr>
                <w:rFonts w:asciiTheme="minorHAnsi" w:eastAsia="Arial" w:hAnsiTheme="minorHAnsi" w:cstheme="minorHAnsi"/>
                <w:lang w:val="it-IT"/>
              </w:rPr>
              <w:t>0</w:t>
            </w:r>
            <w:r w:rsidRPr="00011A63">
              <w:rPr>
                <w:rFonts w:asciiTheme="minorHAnsi" w:eastAsia="Arial" w:hAnsiTheme="minorHAnsi" w:cstheme="minorHAnsi"/>
                <w:spacing w:val="3"/>
                <w:lang w:val="it-IT"/>
              </w:rPr>
              <w:t xml:space="preserve"> </w:t>
            </w:r>
            <w:r w:rsidRPr="00011A63">
              <w:rPr>
                <w:rFonts w:asciiTheme="minorHAnsi" w:eastAsia="Arial" w:hAnsiTheme="minorHAnsi" w:cstheme="minorHAnsi"/>
                <w:spacing w:val="-3"/>
                <w:lang w:val="it-IT"/>
              </w:rPr>
              <w:t>d</w:t>
            </w:r>
            <w:r w:rsidRPr="00011A63">
              <w:rPr>
                <w:rFonts w:asciiTheme="minorHAnsi" w:eastAsia="Arial" w:hAnsiTheme="minorHAnsi" w:cstheme="minorHAnsi"/>
                <w:spacing w:val="1"/>
                <w:lang w:val="it-IT"/>
              </w:rPr>
              <w:t>.</w:t>
            </w:r>
            <w:r w:rsidRPr="00011A63">
              <w:rPr>
                <w:rFonts w:asciiTheme="minorHAnsi" w:eastAsia="Arial" w:hAnsiTheme="minorHAnsi" w:cstheme="minorHAnsi"/>
                <w:spacing w:val="-1"/>
                <w:lang w:val="it-IT"/>
              </w:rPr>
              <w:t>l</w:t>
            </w:r>
            <w:r w:rsidRPr="00011A63">
              <w:rPr>
                <w:rFonts w:asciiTheme="minorHAnsi" w:eastAsia="Arial" w:hAnsiTheme="minorHAnsi" w:cstheme="minorHAnsi"/>
                <w:spacing w:val="2"/>
                <w:lang w:val="it-IT"/>
              </w:rPr>
              <w:t>g</w:t>
            </w:r>
            <w:r w:rsidRPr="00011A63">
              <w:rPr>
                <w:rFonts w:asciiTheme="minorHAnsi" w:eastAsia="Arial" w:hAnsiTheme="minorHAnsi" w:cstheme="minorHAnsi"/>
                <w:lang w:val="it-IT"/>
              </w:rPr>
              <w:t>s.</w:t>
            </w:r>
          </w:p>
          <w:p w14:paraId="453BBDB7" w14:textId="77777777" w:rsidR="002672EA" w:rsidRPr="00011A63" w:rsidRDefault="002672EA" w:rsidP="00EE6480">
            <w:pPr>
              <w:ind w:left="76"/>
              <w:rPr>
                <w:rFonts w:asciiTheme="minorHAnsi" w:eastAsia="Arial" w:hAnsiTheme="minorHAnsi" w:cstheme="minorHAnsi"/>
                <w:lang w:val="it-IT"/>
              </w:rPr>
            </w:pPr>
            <w:r w:rsidRPr="00011A63">
              <w:rPr>
                <w:rFonts w:asciiTheme="minorHAnsi" w:eastAsia="Arial" w:hAnsiTheme="minorHAnsi" w:cstheme="minorHAnsi"/>
                <w:spacing w:val="2"/>
                <w:lang w:val="it-IT"/>
              </w:rPr>
              <w:t>1</w:t>
            </w:r>
            <w:r w:rsidRPr="00011A63">
              <w:rPr>
                <w:rFonts w:asciiTheme="minorHAnsi" w:eastAsia="Arial" w:hAnsiTheme="minorHAnsi" w:cstheme="minorHAnsi"/>
                <w:spacing w:val="-3"/>
                <w:lang w:val="it-IT"/>
              </w:rPr>
              <w:t>5</w:t>
            </w:r>
            <w:r w:rsidRPr="00011A63">
              <w:rPr>
                <w:rFonts w:asciiTheme="minorHAnsi" w:eastAsia="Arial" w:hAnsiTheme="minorHAnsi" w:cstheme="minorHAnsi"/>
                <w:spacing w:val="2"/>
                <w:lang w:val="it-IT"/>
              </w:rPr>
              <w:t>2</w:t>
            </w:r>
            <w:r w:rsidRPr="00011A63">
              <w:rPr>
                <w:rFonts w:asciiTheme="minorHAnsi" w:eastAsia="Arial" w:hAnsiTheme="minorHAnsi" w:cstheme="minorHAnsi"/>
                <w:spacing w:val="1"/>
                <w:lang w:val="it-IT"/>
              </w:rPr>
              <w:t>/</w:t>
            </w:r>
            <w:r w:rsidRPr="00011A63">
              <w:rPr>
                <w:rFonts w:asciiTheme="minorHAnsi" w:eastAsia="Arial" w:hAnsiTheme="minorHAnsi" w:cstheme="minorHAnsi"/>
                <w:spacing w:val="-3"/>
                <w:lang w:val="it-IT"/>
              </w:rPr>
              <w:t>2</w:t>
            </w:r>
            <w:r w:rsidRPr="00011A63">
              <w:rPr>
                <w:rFonts w:asciiTheme="minorHAnsi" w:eastAsia="Arial" w:hAnsiTheme="minorHAnsi" w:cstheme="minorHAnsi"/>
                <w:spacing w:val="2"/>
                <w:lang w:val="it-IT"/>
              </w:rPr>
              <w:t>0</w:t>
            </w:r>
            <w:r w:rsidRPr="00011A63">
              <w:rPr>
                <w:rFonts w:asciiTheme="minorHAnsi" w:eastAsia="Arial" w:hAnsiTheme="minorHAnsi" w:cstheme="minorHAnsi"/>
                <w:spacing w:val="-3"/>
                <w:lang w:val="it-IT"/>
              </w:rPr>
              <w:t>0</w:t>
            </w:r>
            <w:r w:rsidRPr="00011A63">
              <w:rPr>
                <w:rFonts w:asciiTheme="minorHAnsi" w:eastAsia="Arial" w:hAnsiTheme="minorHAnsi" w:cstheme="minorHAnsi"/>
                <w:spacing w:val="2"/>
                <w:lang w:val="it-IT"/>
              </w:rPr>
              <w:t>6</w:t>
            </w:r>
            <w:r w:rsidRPr="00011A63">
              <w:rPr>
                <w:rFonts w:asciiTheme="minorHAnsi" w:eastAsia="Arial" w:hAnsiTheme="minorHAnsi" w:cstheme="minorHAnsi"/>
                <w:lang w:val="it-IT"/>
              </w:rPr>
              <w:t>)</w:t>
            </w:r>
          </w:p>
          <w:p w14:paraId="1FEA002E" w14:textId="77777777" w:rsidR="002672EA" w:rsidRPr="00011A63" w:rsidRDefault="002672EA" w:rsidP="00EE6480">
            <w:pPr>
              <w:rPr>
                <w:rFonts w:asciiTheme="minorHAnsi" w:hAnsiTheme="minorHAnsi" w:cstheme="minorHAnsi"/>
                <w:lang w:val="it-IT"/>
              </w:rPr>
            </w:pPr>
          </w:p>
          <w:p w14:paraId="6F15B15C" w14:textId="77777777" w:rsidR="002672EA" w:rsidRPr="00011A63" w:rsidRDefault="002672EA" w:rsidP="00EE6480">
            <w:pPr>
              <w:ind w:left="76" w:right="328"/>
              <w:rPr>
                <w:rFonts w:asciiTheme="minorHAnsi" w:eastAsia="Arial" w:hAnsiTheme="minorHAnsi" w:cstheme="minorHAnsi"/>
                <w:lang w:val="it-IT"/>
              </w:rPr>
            </w:pPr>
            <w:r w:rsidRPr="00011A63">
              <w:rPr>
                <w:rFonts w:asciiTheme="minorHAnsi" w:eastAsia="Arial" w:hAnsiTheme="minorHAnsi" w:cstheme="minorHAnsi"/>
                <w:lang w:val="it-IT"/>
              </w:rPr>
              <w:t>- s</w:t>
            </w:r>
            <w:r w:rsidRPr="00011A63">
              <w:rPr>
                <w:rFonts w:asciiTheme="minorHAnsi" w:eastAsia="Arial" w:hAnsiTheme="minorHAnsi" w:cstheme="minorHAnsi"/>
                <w:spacing w:val="2"/>
                <w:lang w:val="it-IT"/>
              </w:rPr>
              <w:t>o</w:t>
            </w:r>
            <w:r w:rsidRPr="00011A63">
              <w:rPr>
                <w:rFonts w:asciiTheme="minorHAnsi" w:eastAsia="Arial" w:hAnsiTheme="minorHAnsi" w:cstheme="minorHAnsi"/>
                <w:lang w:val="it-IT"/>
              </w:rPr>
              <w:t>s</w:t>
            </w:r>
            <w:r w:rsidRPr="00011A63">
              <w:rPr>
                <w:rFonts w:asciiTheme="minorHAnsi" w:eastAsia="Arial" w:hAnsiTheme="minorHAnsi" w:cstheme="minorHAnsi"/>
                <w:spacing w:val="-3"/>
                <w:lang w:val="it-IT"/>
              </w:rPr>
              <w:t>p</w:t>
            </w:r>
            <w:r w:rsidRPr="00011A63">
              <w:rPr>
                <w:rFonts w:asciiTheme="minorHAnsi" w:eastAsia="Arial" w:hAnsiTheme="minorHAnsi" w:cstheme="minorHAnsi"/>
                <w:spacing w:val="2"/>
                <w:lang w:val="it-IT"/>
              </w:rPr>
              <w:t>en</w:t>
            </w:r>
            <w:r w:rsidRPr="00011A63">
              <w:rPr>
                <w:rFonts w:asciiTheme="minorHAnsi" w:eastAsia="Arial" w:hAnsiTheme="minorHAnsi" w:cstheme="minorHAnsi"/>
                <w:lang w:val="it-IT"/>
              </w:rPr>
              <w:t>s</w:t>
            </w:r>
            <w:r w:rsidRPr="00011A63">
              <w:rPr>
                <w:rFonts w:asciiTheme="minorHAnsi" w:eastAsia="Arial" w:hAnsiTheme="minorHAnsi" w:cstheme="minorHAnsi"/>
                <w:spacing w:val="-6"/>
                <w:lang w:val="it-IT"/>
              </w:rPr>
              <w:t>i</w:t>
            </w:r>
            <w:r w:rsidRPr="00011A63">
              <w:rPr>
                <w:rFonts w:asciiTheme="minorHAnsi" w:eastAsia="Arial" w:hAnsiTheme="minorHAnsi" w:cstheme="minorHAnsi"/>
                <w:spacing w:val="2"/>
                <w:lang w:val="it-IT"/>
              </w:rPr>
              <w:t>o</w:t>
            </w:r>
            <w:r w:rsidRPr="00011A63">
              <w:rPr>
                <w:rFonts w:asciiTheme="minorHAnsi" w:eastAsia="Arial" w:hAnsiTheme="minorHAnsi" w:cstheme="minorHAnsi"/>
                <w:spacing w:val="-3"/>
                <w:lang w:val="it-IT"/>
              </w:rPr>
              <w:t>n</w:t>
            </w:r>
            <w:r w:rsidRPr="00011A63">
              <w:rPr>
                <w:rFonts w:asciiTheme="minorHAnsi" w:eastAsia="Arial" w:hAnsiTheme="minorHAnsi" w:cstheme="minorHAnsi"/>
                <w:lang w:val="it-IT"/>
              </w:rPr>
              <w:t>e</w:t>
            </w:r>
            <w:r w:rsidRPr="00011A63">
              <w:rPr>
                <w:rFonts w:asciiTheme="minorHAnsi" w:eastAsia="Arial" w:hAnsiTheme="minorHAnsi" w:cstheme="minorHAnsi"/>
                <w:spacing w:val="3"/>
                <w:lang w:val="it-IT"/>
              </w:rPr>
              <w:t xml:space="preserve"> </w:t>
            </w:r>
            <w:r w:rsidRPr="00011A63">
              <w:rPr>
                <w:rFonts w:asciiTheme="minorHAnsi" w:eastAsia="Arial" w:hAnsiTheme="minorHAnsi" w:cstheme="minorHAnsi"/>
                <w:lang w:val="it-IT"/>
              </w:rPr>
              <w:t>o</w:t>
            </w:r>
            <w:r w:rsidRPr="00011A63">
              <w:rPr>
                <w:rFonts w:asciiTheme="minorHAnsi" w:eastAsia="Arial" w:hAnsiTheme="minorHAnsi" w:cstheme="minorHAnsi"/>
                <w:spacing w:val="-2"/>
                <w:lang w:val="it-IT"/>
              </w:rPr>
              <w:t xml:space="preserve"> r</w:t>
            </w:r>
            <w:r w:rsidRPr="00011A63">
              <w:rPr>
                <w:rFonts w:asciiTheme="minorHAnsi" w:eastAsia="Arial" w:hAnsiTheme="minorHAnsi" w:cstheme="minorHAnsi"/>
                <w:spacing w:val="2"/>
                <w:lang w:val="it-IT"/>
              </w:rPr>
              <w:t>e</w:t>
            </w:r>
            <w:r w:rsidRPr="00011A63">
              <w:rPr>
                <w:rFonts w:asciiTheme="minorHAnsi" w:eastAsia="Arial" w:hAnsiTheme="minorHAnsi" w:cstheme="minorHAnsi"/>
                <w:spacing w:val="-5"/>
                <w:lang w:val="it-IT"/>
              </w:rPr>
              <w:t>v</w:t>
            </w:r>
            <w:r w:rsidRPr="00011A63">
              <w:rPr>
                <w:rFonts w:asciiTheme="minorHAnsi" w:eastAsia="Arial" w:hAnsiTheme="minorHAnsi" w:cstheme="minorHAnsi"/>
                <w:spacing w:val="2"/>
                <w:lang w:val="it-IT"/>
              </w:rPr>
              <w:t>o</w:t>
            </w:r>
            <w:r w:rsidRPr="00011A63">
              <w:rPr>
                <w:rFonts w:asciiTheme="minorHAnsi" w:eastAsia="Arial" w:hAnsiTheme="minorHAnsi" w:cstheme="minorHAnsi"/>
                <w:lang w:val="it-IT"/>
              </w:rPr>
              <w:t>ca</w:t>
            </w:r>
            <w:r w:rsidRPr="00011A63">
              <w:rPr>
                <w:rFonts w:asciiTheme="minorHAnsi" w:eastAsia="Arial" w:hAnsiTheme="minorHAnsi" w:cstheme="minorHAnsi"/>
                <w:spacing w:val="-2"/>
                <w:lang w:val="it-IT"/>
              </w:rPr>
              <w:t xml:space="preserve"> </w:t>
            </w:r>
            <w:r w:rsidRPr="00011A63">
              <w:rPr>
                <w:rFonts w:asciiTheme="minorHAnsi" w:eastAsia="Arial" w:hAnsiTheme="minorHAnsi" w:cstheme="minorHAnsi"/>
                <w:spacing w:val="2"/>
                <w:lang w:val="it-IT"/>
              </w:rPr>
              <w:t>de</w:t>
            </w:r>
            <w:r w:rsidRPr="00011A63">
              <w:rPr>
                <w:rFonts w:asciiTheme="minorHAnsi" w:eastAsia="Arial" w:hAnsiTheme="minorHAnsi" w:cstheme="minorHAnsi"/>
                <w:spacing w:val="-1"/>
                <w:lang w:val="it-IT"/>
              </w:rPr>
              <w:t>l</w:t>
            </w:r>
            <w:r w:rsidRPr="00011A63">
              <w:rPr>
                <w:rFonts w:asciiTheme="minorHAnsi" w:eastAsia="Arial" w:hAnsiTheme="minorHAnsi" w:cstheme="minorHAnsi"/>
                <w:spacing w:val="-6"/>
                <w:lang w:val="it-IT"/>
              </w:rPr>
              <w:t>l</w:t>
            </w:r>
            <w:r w:rsidRPr="00011A63">
              <w:rPr>
                <w:rFonts w:asciiTheme="minorHAnsi" w:eastAsia="Arial" w:hAnsiTheme="minorHAnsi" w:cstheme="minorHAnsi"/>
                <w:lang w:val="it-IT"/>
              </w:rPr>
              <w:t xml:space="preserve">e </w:t>
            </w:r>
            <w:r w:rsidRPr="00011A63">
              <w:rPr>
                <w:rFonts w:asciiTheme="minorHAnsi" w:eastAsia="Arial" w:hAnsiTheme="minorHAnsi" w:cstheme="minorHAnsi"/>
                <w:spacing w:val="-1"/>
                <w:lang w:val="it-IT"/>
              </w:rPr>
              <w:t>li</w:t>
            </w:r>
            <w:r w:rsidRPr="00011A63">
              <w:rPr>
                <w:rFonts w:asciiTheme="minorHAnsi" w:eastAsia="Arial" w:hAnsiTheme="minorHAnsi" w:cstheme="minorHAnsi"/>
                <w:lang w:val="it-IT"/>
              </w:rPr>
              <w:t>c</w:t>
            </w:r>
            <w:r w:rsidRPr="00011A63">
              <w:rPr>
                <w:rFonts w:asciiTheme="minorHAnsi" w:eastAsia="Arial" w:hAnsiTheme="minorHAnsi" w:cstheme="minorHAnsi"/>
                <w:spacing w:val="2"/>
                <w:lang w:val="it-IT"/>
              </w:rPr>
              <w:t>en</w:t>
            </w:r>
            <w:r w:rsidRPr="00011A63">
              <w:rPr>
                <w:rFonts w:asciiTheme="minorHAnsi" w:eastAsia="Arial" w:hAnsiTheme="minorHAnsi" w:cstheme="minorHAnsi"/>
                <w:lang w:val="it-IT"/>
              </w:rPr>
              <w:t>z</w:t>
            </w:r>
            <w:r w:rsidRPr="00011A63">
              <w:rPr>
                <w:rFonts w:asciiTheme="minorHAnsi" w:eastAsia="Arial" w:hAnsiTheme="minorHAnsi" w:cstheme="minorHAnsi"/>
                <w:spacing w:val="-3"/>
                <w:lang w:val="it-IT"/>
              </w:rPr>
              <w:t>e</w:t>
            </w:r>
            <w:r w:rsidRPr="00011A63">
              <w:rPr>
                <w:rFonts w:asciiTheme="minorHAnsi" w:eastAsia="Arial" w:hAnsiTheme="minorHAnsi" w:cstheme="minorHAnsi"/>
                <w:lang w:val="it-IT"/>
              </w:rPr>
              <w:t>,</w:t>
            </w:r>
            <w:r w:rsidRPr="00011A63">
              <w:rPr>
                <w:rFonts w:asciiTheme="minorHAnsi" w:eastAsia="Arial" w:hAnsiTheme="minorHAnsi" w:cstheme="minorHAnsi"/>
                <w:spacing w:val="2"/>
                <w:lang w:val="it-IT"/>
              </w:rPr>
              <w:t xml:space="preserve"> </w:t>
            </w:r>
            <w:r w:rsidRPr="00011A63">
              <w:rPr>
                <w:rFonts w:asciiTheme="minorHAnsi" w:eastAsia="Arial" w:hAnsiTheme="minorHAnsi" w:cstheme="minorHAnsi"/>
                <w:spacing w:val="-3"/>
                <w:lang w:val="it-IT"/>
              </w:rPr>
              <w:t>a</w:t>
            </w:r>
            <w:r w:rsidRPr="00011A63">
              <w:rPr>
                <w:rFonts w:asciiTheme="minorHAnsi" w:eastAsia="Arial" w:hAnsiTheme="minorHAnsi" w:cstheme="minorHAnsi"/>
                <w:spacing w:val="2"/>
                <w:lang w:val="it-IT"/>
              </w:rPr>
              <w:t>u</w:t>
            </w:r>
            <w:r w:rsidRPr="00011A63">
              <w:rPr>
                <w:rFonts w:asciiTheme="minorHAnsi" w:eastAsia="Arial" w:hAnsiTheme="minorHAnsi" w:cstheme="minorHAnsi"/>
                <w:spacing w:val="-2"/>
                <w:lang w:val="it-IT"/>
              </w:rPr>
              <w:t>t</w:t>
            </w:r>
            <w:r w:rsidRPr="00011A63">
              <w:rPr>
                <w:rFonts w:asciiTheme="minorHAnsi" w:eastAsia="Arial" w:hAnsiTheme="minorHAnsi" w:cstheme="minorHAnsi"/>
                <w:spacing w:val="2"/>
                <w:lang w:val="it-IT"/>
              </w:rPr>
              <w:t>o</w:t>
            </w:r>
            <w:r w:rsidRPr="00011A63">
              <w:rPr>
                <w:rFonts w:asciiTheme="minorHAnsi" w:eastAsia="Arial" w:hAnsiTheme="minorHAnsi" w:cstheme="minorHAnsi"/>
                <w:spacing w:val="-2"/>
                <w:lang w:val="it-IT"/>
              </w:rPr>
              <w:t>r</w:t>
            </w:r>
            <w:r w:rsidRPr="00011A63">
              <w:rPr>
                <w:rFonts w:asciiTheme="minorHAnsi" w:eastAsia="Arial" w:hAnsiTheme="minorHAnsi" w:cstheme="minorHAnsi"/>
                <w:spacing w:val="-1"/>
                <w:lang w:val="it-IT"/>
              </w:rPr>
              <w:t>i</w:t>
            </w:r>
            <w:r w:rsidRPr="00011A63">
              <w:rPr>
                <w:rFonts w:asciiTheme="minorHAnsi" w:eastAsia="Arial" w:hAnsiTheme="minorHAnsi" w:cstheme="minorHAnsi"/>
                <w:lang w:val="it-IT"/>
              </w:rPr>
              <w:t>zz</w:t>
            </w:r>
            <w:r w:rsidRPr="00011A63">
              <w:rPr>
                <w:rFonts w:asciiTheme="minorHAnsi" w:eastAsia="Arial" w:hAnsiTheme="minorHAnsi" w:cstheme="minorHAnsi"/>
                <w:spacing w:val="2"/>
                <w:lang w:val="it-IT"/>
              </w:rPr>
              <w:t>a</w:t>
            </w:r>
            <w:r w:rsidRPr="00011A63">
              <w:rPr>
                <w:rFonts w:asciiTheme="minorHAnsi" w:eastAsia="Arial" w:hAnsiTheme="minorHAnsi" w:cstheme="minorHAnsi"/>
                <w:lang w:val="it-IT"/>
              </w:rPr>
              <w:t>z</w:t>
            </w:r>
            <w:r w:rsidRPr="00011A63">
              <w:rPr>
                <w:rFonts w:asciiTheme="minorHAnsi" w:eastAsia="Arial" w:hAnsiTheme="minorHAnsi" w:cstheme="minorHAnsi"/>
                <w:spacing w:val="-1"/>
                <w:lang w:val="it-IT"/>
              </w:rPr>
              <w:t>i</w:t>
            </w:r>
            <w:r w:rsidRPr="00011A63">
              <w:rPr>
                <w:rFonts w:asciiTheme="minorHAnsi" w:eastAsia="Arial" w:hAnsiTheme="minorHAnsi" w:cstheme="minorHAnsi"/>
                <w:spacing w:val="-3"/>
                <w:lang w:val="it-IT"/>
              </w:rPr>
              <w:t>o</w:t>
            </w:r>
            <w:r w:rsidRPr="00011A63">
              <w:rPr>
                <w:rFonts w:asciiTheme="minorHAnsi" w:eastAsia="Arial" w:hAnsiTheme="minorHAnsi" w:cstheme="minorHAnsi"/>
                <w:spacing w:val="2"/>
                <w:lang w:val="it-IT"/>
              </w:rPr>
              <w:t>n</w:t>
            </w:r>
            <w:r w:rsidRPr="00011A63">
              <w:rPr>
                <w:rFonts w:asciiTheme="minorHAnsi" w:eastAsia="Arial" w:hAnsiTheme="minorHAnsi" w:cstheme="minorHAnsi"/>
                <w:lang w:val="it-IT"/>
              </w:rPr>
              <w:t>i o c</w:t>
            </w:r>
            <w:r w:rsidRPr="00011A63">
              <w:rPr>
                <w:rFonts w:asciiTheme="minorHAnsi" w:eastAsia="Arial" w:hAnsiTheme="minorHAnsi" w:cstheme="minorHAnsi"/>
                <w:spacing w:val="2"/>
                <w:lang w:val="it-IT"/>
              </w:rPr>
              <w:t>on</w:t>
            </w:r>
            <w:r w:rsidRPr="00011A63">
              <w:rPr>
                <w:rFonts w:asciiTheme="minorHAnsi" w:eastAsia="Arial" w:hAnsiTheme="minorHAnsi" w:cstheme="minorHAnsi"/>
                <w:spacing w:val="-5"/>
                <w:lang w:val="it-IT"/>
              </w:rPr>
              <w:t>c</w:t>
            </w:r>
            <w:r w:rsidRPr="00011A63">
              <w:rPr>
                <w:rFonts w:asciiTheme="minorHAnsi" w:eastAsia="Arial" w:hAnsiTheme="minorHAnsi" w:cstheme="minorHAnsi"/>
                <w:spacing w:val="2"/>
                <w:lang w:val="it-IT"/>
              </w:rPr>
              <w:t>e</w:t>
            </w:r>
            <w:r w:rsidRPr="00011A63">
              <w:rPr>
                <w:rFonts w:asciiTheme="minorHAnsi" w:eastAsia="Arial" w:hAnsiTheme="minorHAnsi" w:cstheme="minorHAnsi"/>
                <w:lang w:val="it-IT"/>
              </w:rPr>
              <w:t>ss</w:t>
            </w:r>
            <w:r w:rsidRPr="00011A63">
              <w:rPr>
                <w:rFonts w:asciiTheme="minorHAnsi" w:eastAsia="Arial" w:hAnsiTheme="minorHAnsi" w:cstheme="minorHAnsi"/>
                <w:spacing w:val="-1"/>
                <w:lang w:val="it-IT"/>
              </w:rPr>
              <w:t>i</w:t>
            </w:r>
            <w:r w:rsidRPr="00011A63">
              <w:rPr>
                <w:rFonts w:asciiTheme="minorHAnsi" w:eastAsia="Arial" w:hAnsiTheme="minorHAnsi" w:cstheme="minorHAnsi"/>
                <w:spacing w:val="-3"/>
                <w:lang w:val="it-IT"/>
              </w:rPr>
              <w:t>o</w:t>
            </w:r>
            <w:r w:rsidRPr="00011A63">
              <w:rPr>
                <w:rFonts w:asciiTheme="minorHAnsi" w:eastAsia="Arial" w:hAnsiTheme="minorHAnsi" w:cstheme="minorHAnsi"/>
                <w:spacing w:val="2"/>
                <w:lang w:val="it-IT"/>
              </w:rPr>
              <w:t>n</w:t>
            </w:r>
            <w:r w:rsidRPr="00011A63">
              <w:rPr>
                <w:rFonts w:asciiTheme="minorHAnsi" w:eastAsia="Arial" w:hAnsiTheme="minorHAnsi" w:cstheme="minorHAnsi"/>
                <w:lang w:val="it-IT"/>
              </w:rPr>
              <w:t xml:space="preserve">i </w:t>
            </w:r>
            <w:r w:rsidRPr="00011A63">
              <w:rPr>
                <w:rFonts w:asciiTheme="minorHAnsi" w:eastAsia="Arial" w:hAnsiTheme="minorHAnsi" w:cstheme="minorHAnsi"/>
                <w:spacing w:val="-4"/>
                <w:lang w:val="it-IT"/>
              </w:rPr>
              <w:t>f</w:t>
            </w:r>
            <w:r w:rsidRPr="00011A63">
              <w:rPr>
                <w:rFonts w:asciiTheme="minorHAnsi" w:eastAsia="Arial" w:hAnsiTheme="minorHAnsi" w:cstheme="minorHAnsi"/>
                <w:spacing w:val="2"/>
                <w:lang w:val="it-IT"/>
              </w:rPr>
              <w:t>un</w:t>
            </w:r>
            <w:r w:rsidRPr="00011A63">
              <w:rPr>
                <w:rFonts w:asciiTheme="minorHAnsi" w:eastAsia="Arial" w:hAnsiTheme="minorHAnsi" w:cstheme="minorHAnsi"/>
                <w:lang w:val="it-IT"/>
              </w:rPr>
              <w:t>z</w:t>
            </w:r>
            <w:r w:rsidRPr="00011A63">
              <w:rPr>
                <w:rFonts w:asciiTheme="minorHAnsi" w:eastAsia="Arial" w:hAnsiTheme="minorHAnsi" w:cstheme="minorHAnsi"/>
                <w:spacing w:val="-6"/>
                <w:lang w:val="it-IT"/>
              </w:rPr>
              <w:t>i</w:t>
            </w:r>
            <w:r w:rsidRPr="00011A63">
              <w:rPr>
                <w:rFonts w:asciiTheme="minorHAnsi" w:eastAsia="Arial" w:hAnsiTheme="minorHAnsi" w:cstheme="minorHAnsi"/>
                <w:spacing w:val="2"/>
                <w:lang w:val="it-IT"/>
              </w:rPr>
              <w:t>o</w:t>
            </w:r>
            <w:r w:rsidRPr="00011A63">
              <w:rPr>
                <w:rFonts w:asciiTheme="minorHAnsi" w:eastAsia="Arial" w:hAnsiTheme="minorHAnsi" w:cstheme="minorHAnsi"/>
                <w:spacing w:val="-3"/>
                <w:lang w:val="it-IT"/>
              </w:rPr>
              <w:t>n</w:t>
            </w:r>
            <w:r w:rsidRPr="00011A63">
              <w:rPr>
                <w:rFonts w:asciiTheme="minorHAnsi" w:eastAsia="Arial" w:hAnsiTheme="minorHAnsi" w:cstheme="minorHAnsi"/>
                <w:spacing w:val="2"/>
                <w:lang w:val="it-IT"/>
              </w:rPr>
              <w:t>a</w:t>
            </w:r>
            <w:r w:rsidRPr="00011A63">
              <w:rPr>
                <w:rFonts w:asciiTheme="minorHAnsi" w:eastAsia="Arial" w:hAnsiTheme="minorHAnsi" w:cstheme="minorHAnsi"/>
                <w:spacing w:val="-1"/>
                <w:lang w:val="it-IT"/>
              </w:rPr>
              <w:t>l</w:t>
            </w:r>
            <w:r w:rsidRPr="00011A63">
              <w:rPr>
                <w:rFonts w:asciiTheme="minorHAnsi" w:eastAsia="Arial" w:hAnsiTheme="minorHAnsi" w:cstheme="minorHAnsi"/>
                <w:lang w:val="it-IT"/>
              </w:rPr>
              <w:t xml:space="preserve">i </w:t>
            </w:r>
            <w:r w:rsidRPr="00011A63">
              <w:rPr>
                <w:rFonts w:asciiTheme="minorHAnsi" w:eastAsia="Arial" w:hAnsiTheme="minorHAnsi" w:cstheme="minorHAnsi"/>
                <w:spacing w:val="2"/>
                <w:lang w:val="it-IT"/>
              </w:rPr>
              <w:t>a</w:t>
            </w:r>
            <w:r w:rsidRPr="00011A63">
              <w:rPr>
                <w:rFonts w:asciiTheme="minorHAnsi" w:eastAsia="Arial" w:hAnsiTheme="minorHAnsi" w:cstheme="minorHAnsi"/>
                <w:spacing w:val="-1"/>
                <w:lang w:val="it-IT"/>
              </w:rPr>
              <w:t>ll</w:t>
            </w:r>
            <w:r w:rsidRPr="00011A63">
              <w:rPr>
                <w:rFonts w:asciiTheme="minorHAnsi" w:eastAsia="Arial" w:hAnsiTheme="minorHAnsi" w:cstheme="minorHAnsi"/>
                <w:lang w:val="it-IT"/>
              </w:rPr>
              <w:t>a c</w:t>
            </w:r>
            <w:r w:rsidRPr="00011A63">
              <w:rPr>
                <w:rFonts w:asciiTheme="minorHAnsi" w:eastAsia="Arial" w:hAnsiTheme="minorHAnsi" w:cstheme="minorHAnsi"/>
                <w:spacing w:val="2"/>
                <w:lang w:val="it-IT"/>
              </w:rPr>
              <w:t>o</w:t>
            </w:r>
            <w:r w:rsidRPr="00011A63">
              <w:rPr>
                <w:rFonts w:asciiTheme="minorHAnsi" w:eastAsia="Arial" w:hAnsiTheme="minorHAnsi" w:cstheme="minorHAnsi"/>
                <w:spacing w:val="-2"/>
                <w:lang w:val="it-IT"/>
              </w:rPr>
              <w:t>m</w:t>
            </w:r>
            <w:r w:rsidRPr="00011A63">
              <w:rPr>
                <w:rFonts w:asciiTheme="minorHAnsi" w:eastAsia="Arial" w:hAnsiTheme="minorHAnsi" w:cstheme="minorHAnsi"/>
                <w:spacing w:val="3"/>
                <w:lang w:val="it-IT"/>
              </w:rPr>
              <w:t>m</w:t>
            </w:r>
            <w:r w:rsidRPr="00011A63">
              <w:rPr>
                <w:rFonts w:asciiTheme="minorHAnsi" w:eastAsia="Arial" w:hAnsiTheme="minorHAnsi" w:cstheme="minorHAnsi"/>
                <w:spacing w:val="-1"/>
                <w:lang w:val="it-IT"/>
              </w:rPr>
              <w:t>i</w:t>
            </w:r>
            <w:r w:rsidRPr="00011A63">
              <w:rPr>
                <w:rFonts w:asciiTheme="minorHAnsi" w:eastAsia="Arial" w:hAnsiTheme="minorHAnsi" w:cstheme="minorHAnsi"/>
                <w:lang w:val="it-IT"/>
              </w:rPr>
              <w:t>ss</w:t>
            </w:r>
            <w:r w:rsidRPr="00011A63">
              <w:rPr>
                <w:rFonts w:asciiTheme="minorHAnsi" w:eastAsia="Arial" w:hAnsiTheme="minorHAnsi" w:cstheme="minorHAnsi"/>
                <w:spacing w:val="-6"/>
                <w:lang w:val="it-IT"/>
              </w:rPr>
              <w:t>i</w:t>
            </w:r>
            <w:r w:rsidRPr="00011A63">
              <w:rPr>
                <w:rFonts w:asciiTheme="minorHAnsi" w:eastAsia="Arial" w:hAnsiTheme="minorHAnsi" w:cstheme="minorHAnsi"/>
                <w:spacing w:val="2"/>
                <w:lang w:val="it-IT"/>
              </w:rPr>
              <w:t>o</w:t>
            </w:r>
            <w:r w:rsidRPr="00011A63">
              <w:rPr>
                <w:rFonts w:asciiTheme="minorHAnsi" w:eastAsia="Arial" w:hAnsiTheme="minorHAnsi" w:cstheme="minorHAnsi"/>
                <w:spacing w:val="-3"/>
                <w:lang w:val="it-IT"/>
              </w:rPr>
              <w:t>n</w:t>
            </w:r>
            <w:r w:rsidRPr="00011A63">
              <w:rPr>
                <w:rFonts w:asciiTheme="minorHAnsi" w:eastAsia="Arial" w:hAnsiTheme="minorHAnsi" w:cstheme="minorHAnsi"/>
                <w:lang w:val="it-IT"/>
              </w:rPr>
              <w:t>e</w:t>
            </w:r>
            <w:r w:rsidRPr="00011A63">
              <w:rPr>
                <w:rFonts w:asciiTheme="minorHAnsi" w:eastAsia="Arial" w:hAnsiTheme="minorHAnsi" w:cstheme="minorHAnsi"/>
                <w:spacing w:val="3"/>
                <w:lang w:val="it-IT"/>
              </w:rPr>
              <w:t xml:space="preserve"> </w:t>
            </w:r>
            <w:r w:rsidRPr="00011A63">
              <w:rPr>
                <w:rFonts w:asciiTheme="minorHAnsi" w:eastAsia="Arial" w:hAnsiTheme="minorHAnsi" w:cstheme="minorHAnsi"/>
                <w:spacing w:val="-3"/>
                <w:lang w:val="it-IT"/>
              </w:rPr>
              <w:t>d</w:t>
            </w:r>
            <w:r w:rsidRPr="00011A63">
              <w:rPr>
                <w:rFonts w:asciiTheme="minorHAnsi" w:eastAsia="Arial" w:hAnsiTheme="minorHAnsi" w:cstheme="minorHAnsi"/>
                <w:spacing w:val="2"/>
                <w:lang w:val="it-IT"/>
              </w:rPr>
              <w:t>e</w:t>
            </w:r>
            <w:r w:rsidRPr="00011A63">
              <w:rPr>
                <w:rFonts w:asciiTheme="minorHAnsi" w:eastAsia="Arial" w:hAnsiTheme="minorHAnsi" w:cstheme="minorHAnsi"/>
                <w:spacing w:val="-1"/>
                <w:lang w:val="it-IT"/>
              </w:rPr>
              <w:t>ll’ill</w:t>
            </w:r>
            <w:r w:rsidRPr="00011A63">
              <w:rPr>
                <w:rFonts w:asciiTheme="minorHAnsi" w:eastAsia="Arial" w:hAnsiTheme="minorHAnsi" w:cstheme="minorHAnsi"/>
                <w:spacing w:val="2"/>
                <w:lang w:val="it-IT"/>
              </w:rPr>
              <w:t>e</w:t>
            </w:r>
            <w:r w:rsidRPr="00011A63">
              <w:rPr>
                <w:rFonts w:asciiTheme="minorHAnsi" w:eastAsia="Arial" w:hAnsiTheme="minorHAnsi" w:cstheme="minorHAnsi"/>
                <w:lang w:val="it-IT"/>
              </w:rPr>
              <w:t>c</w:t>
            </w:r>
            <w:r w:rsidRPr="00011A63">
              <w:rPr>
                <w:rFonts w:asciiTheme="minorHAnsi" w:eastAsia="Arial" w:hAnsiTheme="minorHAnsi" w:cstheme="minorHAnsi"/>
                <w:spacing w:val="-1"/>
                <w:lang w:val="it-IT"/>
              </w:rPr>
              <w:t>i</w:t>
            </w:r>
            <w:r w:rsidRPr="00011A63">
              <w:rPr>
                <w:rFonts w:asciiTheme="minorHAnsi" w:eastAsia="Arial" w:hAnsiTheme="minorHAnsi" w:cstheme="minorHAnsi"/>
                <w:spacing w:val="1"/>
                <w:lang w:val="it-IT"/>
              </w:rPr>
              <w:t>t</w:t>
            </w:r>
            <w:r w:rsidRPr="00011A63">
              <w:rPr>
                <w:rFonts w:asciiTheme="minorHAnsi" w:eastAsia="Arial" w:hAnsiTheme="minorHAnsi" w:cstheme="minorHAnsi"/>
                <w:lang w:val="it-IT"/>
              </w:rPr>
              <w:t>o</w:t>
            </w:r>
          </w:p>
          <w:p w14:paraId="2E420FA8" w14:textId="77777777" w:rsidR="002672EA" w:rsidRPr="00011A63" w:rsidRDefault="002672EA" w:rsidP="00EE6480">
            <w:pPr>
              <w:rPr>
                <w:rFonts w:asciiTheme="minorHAnsi" w:hAnsiTheme="minorHAnsi" w:cstheme="minorHAnsi"/>
                <w:lang w:val="it-IT"/>
              </w:rPr>
            </w:pPr>
          </w:p>
          <w:p w14:paraId="375F75FA" w14:textId="77777777" w:rsidR="002672EA" w:rsidRPr="00011A63" w:rsidRDefault="002672EA" w:rsidP="00EE6480">
            <w:pPr>
              <w:ind w:left="76"/>
              <w:rPr>
                <w:rFonts w:asciiTheme="minorHAnsi" w:eastAsia="Arial" w:hAnsiTheme="minorHAnsi" w:cstheme="minorHAnsi"/>
                <w:lang w:val="it-IT"/>
              </w:rPr>
            </w:pPr>
            <w:r w:rsidRPr="00011A63">
              <w:rPr>
                <w:rFonts w:asciiTheme="minorHAnsi" w:eastAsia="Arial" w:hAnsiTheme="minorHAnsi" w:cstheme="minorHAnsi"/>
                <w:lang w:val="it-IT"/>
              </w:rPr>
              <w:t xml:space="preserve">- </w:t>
            </w:r>
            <w:r w:rsidRPr="00011A63">
              <w:rPr>
                <w:rFonts w:asciiTheme="minorHAnsi" w:eastAsia="Arial" w:hAnsiTheme="minorHAnsi" w:cstheme="minorHAnsi"/>
                <w:spacing w:val="2"/>
                <w:lang w:val="it-IT"/>
              </w:rPr>
              <w:t>d</w:t>
            </w:r>
            <w:r w:rsidRPr="00011A63">
              <w:rPr>
                <w:rFonts w:asciiTheme="minorHAnsi" w:eastAsia="Arial" w:hAnsiTheme="minorHAnsi" w:cstheme="minorHAnsi"/>
                <w:spacing w:val="-1"/>
                <w:lang w:val="it-IT"/>
              </w:rPr>
              <w:t>i</w:t>
            </w:r>
            <w:r w:rsidRPr="00011A63">
              <w:rPr>
                <w:rFonts w:asciiTheme="minorHAnsi" w:eastAsia="Arial" w:hAnsiTheme="minorHAnsi" w:cstheme="minorHAnsi"/>
                <w:lang w:val="it-IT"/>
              </w:rPr>
              <w:t>v</w:t>
            </w:r>
            <w:r w:rsidRPr="00011A63">
              <w:rPr>
                <w:rFonts w:asciiTheme="minorHAnsi" w:eastAsia="Arial" w:hAnsiTheme="minorHAnsi" w:cstheme="minorHAnsi"/>
                <w:spacing w:val="-1"/>
                <w:lang w:val="it-IT"/>
              </w:rPr>
              <w:t>i</w:t>
            </w:r>
            <w:r w:rsidRPr="00011A63">
              <w:rPr>
                <w:rFonts w:asciiTheme="minorHAnsi" w:eastAsia="Arial" w:hAnsiTheme="minorHAnsi" w:cstheme="minorHAnsi"/>
                <w:spacing w:val="2"/>
                <w:lang w:val="it-IT"/>
              </w:rPr>
              <w:t>e</w:t>
            </w:r>
            <w:r w:rsidRPr="00011A63">
              <w:rPr>
                <w:rFonts w:asciiTheme="minorHAnsi" w:eastAsia="Arial" w:hAnsiTheme="minorHAnsi" w:cstheme="minorHAnsi"/>
                <w:spacing w:val="-4"/>
                <w:lang w:val="it-IT"/>
              </w:rPr>
              <w:t>t</w:t>
            </w:r>
            <w:r w:rsidRPr="00011A63">
              <w:rPr>
                <w:rFonts w:asciiTheme="minorHAnsi" w:eastAsia="Arial" w:hAnsiTheme="minorHAnsi" w:cstheme="minorHAnsi"/>
                <w:lang w:val="it-IT"/>
              </w:rPr>
              <w:t>o</w:t>
            </w:r>
            <w:r w:rsidRPr="00011A63">
              <w:rPr>
                <w:rFonts w:asciiTheme="minorHAnsi" w:eastAsia="Arial" w:hAnsiTheme="minorHAnsi" w:cstheme="minorHAnsi"/>
                <w:spacing w:val="3"/>
                <w:lang w:val="it-IT"/>
              </w:rPr>
              <w:t xml:space="preserve"> </w:t>
            </w:r>
            <w:r w:rsidRPr="00011A63">
              <w:rPr>
                <w:rFonts w:asciiTheme="minorHAnsi" w:eastAsia="Arial" w:hAnsiTheme="minorHAnsi" w:cstheme="minorHAnsi"/>
                <w:spacing w:val="2"/>
                <w:lang w:val="it-IT"/>
              </w:rPr>
              <w:t>d</w:t>
            </w:r>
            <w:r w:rsidRPr="00011A63">
              <w:rPr>
                <w:rFonts w:asciiTheme="minorHAnsi" w:eastAsia="Arial" w:hAnsiTheme="minorHAnsi" w:cstheme="minorHAnsi"/>
                <w:lang w:val="it-IT"/>
              </w:rPr>
              <w:t xml:space="preserve">i </w:t>
            </w:r>
            <w:r w:rsidRPr="00011A63">
              <w:rPr>
                <w:rFonts w:asciiTheme="minorHAnsi" w:eastAsia="Arial" w:hAnsiTheme="minorHAnsi" w:cstheme="minorHAnsi"/>
                <w:spacing w:val="-5"/>
                <w:lang w:val="it-IT"/>
              </w:rPr>
              <w:t>c</w:t>
            </w:r>
            <w:r w:rsidRPr="00011A63">
              <w:rPr>
                <w:rFonts w:asciiTheme="minorHAnsi" w:eastAsia="Arial" w:hAnsiTheme="minorHAnsi" w:cstheme="minorHAnsi"/>
                <w:spacing w:val="-3"/>
                <w:lang w:val="it-IT"/>
              </w:rPr>
              <w:t>o</w:t>
            </w:r>
            <w:r w:rsidRPr="00011A63">
              <w:rPr>
                <w:rFonts w:asciiTheme="minorHAnsi" w:eastAsia="Arial" w:hAnsiTheme="minorHAnsi" w:cstheme="minorHAnsi"/>
                <w:spacing w:val="2"/>
                <w:lang w:val="it-IT"/>
              </w:rPr>
              <w:t>n</w:t>
            </w:r>
            <w:r w:rsidRPr="00011A63">
              <w:rPr>
                <w:rFonts w:asciiTheme="minorHAnsi" w:eastAsia="Arial" w:hAnsiTheme="minorHAnsi" w:cstheme="minorHAnsi"/>
                <w:spacing w:val="1"/>
                <w:lang w:val="it-IT"/>
              </w:rPr>
              <w:t>t</w:t>
            </w:r>
            <w:r w:rsidRPr="00011A63">
              <w:rPr>
                <w:rFonts w:asciiTheme="minorHAnsi" w:eastAsia="Arial" w:hAnsiTheme="minorHAnsi" w:cstheme="minorHAnsi"/>
                <w:spacing w:val="-2"/>
                <w:lang w:val="it-IT"/>
              </w:rPr>
              <w:t>r</w:t>
            </w:r>
            <w:r w:rsidRPr="00011A63">
              <w:rPr>
                <w:rFonts w:asciiTheme="minorHAnsi" w:eastAsia="Arial" w:hAnsiTheme="minorHAnsi" w:cstheme="minorHAnsi"/>
                <w:spacing w:val="2"/>
                <w:lang w:val="it-IT"/>
              </w:rPr>
              <w:t>a</w:t>
            </w:r>
            <w:r w:rsidRPr="00011A63">
              <w:rPr>
                <w:rFonts w:asciiTheme="minorHAnsi" w:eastAsia="Arial" w:hAnsiTheme="minorHAnsi" w:cstheme="minorHAnsi"/>
                <w:spacing w:val="-4"/>
                <w:lang w:val="it-IT"/>
              </w:rPr>
              <w:t>t</w:t>
            </w:r>
            <w:r w:rsidRPr="00011A63">
              <w:rPr>
                <w:rFonts w:asciiTheme="minorHAnsi" w:eastAsia="Arial" w:hAnsiTheme="minorHAnsi" w:cstheme="minorHAnsi"/>
                <w:spacing w:val="1"/>
                <w:lang w:val="it-IT"/>
              </w:rPr>
              <w:t>t</w:t>
            </w:r>
            <w:r w:rsidRPr="00011A63">
              <w:rPr>
                <w:rFonts w:asciiTheme="minorHAnsi" w:eastAsia="Arial" w:hAnsiTheme="minorHAnsi" w:cstheme="minorHAnsi"/>
                <w:spacing w:val="2"/>
                <w:lang w:val="it-IT"/>
              </w:rPr>
              <w:t>a</w:t>
            </w:r>
            <w:r w:rsidRPr="00011A63">
              <w:rPr>
                <w:rFonts w:asciiTheme="minorHAnsi" w:eastAsia="Arial" w:hAnsiTheme="minorHAnsi" w:cstheme="minorHAnsi"/>
                <w:spacing w:val="-2"/>
                <w:lang w:val="it-IT"/>
              </w:rPr>
              <w:t>r</w:t>
            </w:r>
            <w:r w:rsidRPr="00011A63">
              <w:rPr>
                <w:rFonts w:asciiTheme="minorHAnsi" w:eastAsia="Arial" w:hAnsiTheme="minorHAnsi" w:cstheme="minorHAnsi"/>
                <w:lang w:val="it-IT"/>
              </w:rPr>
              <w:t>e</w:t>
            </w:r>
            <w:r w:rsidRPr="00011A63">
              <w:rPr>
                <w:rFonts w:asciiTheme="minorHAnsi" w:eastAsia="Arial" w:hAnsiTheme="minorHAnsi" w:cstheme="minorHAnsi"/>
                <w:spacing w:val="-2"/>
                <w:lang w:val="it-IT"/>
              </w:rPr>
              <w:t xml:space="preserve"> </w:t>
            </w:r>
            <w:r w:rsidRPr="00011A63">
              <w:rPr>
                <w:rFonts w:asciiTheme="minorHAnsi" w:eastAsia="Arial" w:hAnsiTheme="minorHAnsi" w:cstheme="minorHAnsi"/>
                <w:lang w:val="it-IT"/>
              </w:rPr>
              <w:t>c</w:t>
            </w:r>
            <w:r w:rsidRPr="00011A63">
              <w:rPr>
                <w:rFonts w:asciiTheme="minorHAnsi" w:eastAsia="Arial" w:hAnsiTheme="minorHAnsi" w:cstheme="minorHAnsi"/>
                <w:spacing w:val="-3"/>
                <w:lang w:val="it-IT"/>
              </w:rPr>
              <w:t>o</w:t>
            </w:r>
            <w:r w:rsidRPr="00011A63">
              <w:rPr>
                <w:rFonts w:asciiTheme="minorHAnsi" w:eastAsia="Arial" w:hAnsiTheme="minorHAnsi" w:cstheme="minorHAnsi"/>
                <w:lang w:val="it-IT"/>
              </w:rPr>
              <w:t>n</w:t>
            </w:r>
            <w:r w:rsidRPr="00011A63">
              <w:rPr>
                <w:rFonts w:asciiTheme="minorHAnsi" w:eastAsia="Arial" w:hAnsiTheme="minorHAnsi" w:cstheme="minorHAnsi"/>
                <w:spacing w:val="3"/>
                <w:lang w:val="it-IT"/>
              </w:rPr>
              <w:t xml:space="preserve"> </w:t>
            </w:r>
            <w:r w:rsidRPr="00011A63">
              <w:rPr>
                <w:rFonts w:asciiTheme="minorHAnsi" w:eastAsia="Arial" w:hAnsiTheme="minorHAnsi" w:cstheme="minorHAnsi"/>
                <w:spacing w:val="-1"/>
                <w:lang w:val="it-IT"/>
              </w:rPr>
              <w:t>l</w:t>
            </w:r>
            <w:r w:rsidRPr="00011A63">
              <w:rPr>
                <w:rFonts w:asciiTheme="minorHAnsi" w:eastAsia="Arial" w:hAnsiTheme="minorHAnsi" w:cstheme="minorHAnsi"/>
                <w:lang w:val="it-IT"/>
              </w:rPr>
              <w:t>a</w:t>
            </w:r>
          </w:p>
          <w:p w14:paraId="643DB868" w14:textId="77777777" w:rsidR="002672EA" w:rsidRPr="00011A63" w:rsidRDefault="002672EA" w:rsidP="00EE6480">
            <w:pPr>
              <w:ind w:left="76"/>
              <w:rPr>
                <w:rFonts w:asciiTheme="minorHAnsi" w:eastAsia="Arial" w:hAnsiTheme="minorHAnsi" w:cstheme="minorHAnsi"/>
                <w:lang w:val="it-IT"/>
              </w:rPr>
            </w:pPr>
            <w:r w:rsidRPr="00011A63">
              <w:rPr>
                <w:rFonts w:asciiTheme="minorHAnsi" w:eastAsia="Arial" w:hAnsiTheme="minorHAnsi" w:cstheme="minorHAnsi"/>
                <w:spacing w:val="1"/>
                <w:lang w:val="it-IT"/>
              </w:rPr>
              <w:t>P.A</w:t>
            </w:r>
            <w:r w:rsidRPr="00011A63">
              <w:rPr>
                <w:rFonts w:asciiTheme="minorHAnsi" w:eastAsia="Arial" w:hAnsiTheme="minorHAnsi" w:cstheme="minorHAnsi"/>
                <w:lang w:val="it-IT"/>
              </w:rPr>
              <w:t>.</w:t>
            </w:r>
          </w:p>
          <w:p w14:paraId="2ED85DA7" w14:textId="77777777" w:rsidR="002672EA" w:rsidRPr="00011A63" w:rsidRDefault="002672EA" w:rsidP="00EE6480">
            <w:pPr>
              <w:rPr>
                <w:rFonts w:asciiTheme="minorHAnsi" w:hAnsiTheme="minorHAnsi" w:cstheme="minorHAnsi"/>
                <w:lang w:val="it-IT"/>
              </w:rPr>
            </w:pPr>
          </w:p>
          <w:p w14:paraId="3D8D8A6A" w14:textId="77777777" w:rsidR="002672EA" w:rsidRPr="00011A63" w:rsidRDefault="002672EA" w:rsidP="00EE6480">
            <w:pPr>
              <w:ind w:left="76" w:right="83"/>
              <w:rPr>
                <w:rFonts w:asciiTheme="minorHAnsi" w:eastAsia="Arial" w:hAnsiTheme="minorHAnsi" w:cstheme="minorHAnsi"/>
                <w:lang w:val="it-IT"/>
              </w:rPr>
            </w:pPr>
            <w:r w:rsidRPr="00011A63">
              <w:rPr>
                <w:rFonts w:asciiTheme="minorHAnsi" w:eastAsia="Arial" w:hAnsiTheme="minorHAnsi" w:cstheme="minorHAnsi"/>
                <w:lang w:val="it-IT"/>
              </w:rPr>
              <w:t xml:space="preserve">- </w:t>
            </w:r>
            <w:r w:rsidRPr="00011A63">
              <w:rPr>
                <w:rFonts w:asciiTheme="minorHAnsi" w:eastAsia="Arial" w:hAnsiTheme="minorHAnsi" w:cstheme="minorHAnsi"/>
                <w:spacing w:val="2"/>
                <w:lang w:val="it-IT"/>
              </w:rPr>
              <w:t>e</w:t>
            </w:r>
            <w:r w:rsidRPr="00011A63">
              <w:rPr>
                <w:rFonts w:asciiTheme="minorHAnsi" w:eastAsia="Arial" w:hAnsiTheme="minorHAnsi" w:cstheme="minorHAnsi"/>
                <w:lang w:val="it-IT"/>
              </w:rPr>
              <w:t>sc</w:t>
            </w:r>
            <w:r w:rsidRPr="00011A63">
              <w:rPr>
                <w:rFonts w:asciiTheme="minorHAnsi" w:eastAsia="Arial" w:hAnsiTheme="minorHAnsi" w:cstheme="minorHAnsi"/>
                <w:spacing w:val="-1"/>
                <w:lang w:val="it-IT"/>
              </w:rPr>
              <w:t>l</w:t>
            </w:r>
            <w:r w:rsidRPr="00011A63">
              <w:rPr>
                <w:rFonts w:asciiTheme="minorHAnsi" w:eastAsia="Arial" w:hAnsiTheme="minorHAnsi" w:cstheme="minorHAnsi"/>
                <w:spacing w:val="2"/>
                <w:lang w:val="it-IT"/>
              </w:rPr>
              <w:t>u</w:t>
            </w:r>
            <w:r w:rsidRPr="00011A63">
              <w:rPr>
                <w:rFonts w:asciiTheme="minorHAnsi" w:eastAsia="Arial" w:hAnsiTheme="minorHAnsi" w:cstheme="minorHAnsi"/>
                <w:lang w:val="it-IT"/>
              </w:rPr>
              <w:t>s</w:t>
            </w:r>
            <w:r w:rsidRPr="00011A63">
              <w:rPr>
                <w:rFonts w:asciiTheme="minorHAnsi" w:eastAsia="Arial" w:hAnsiTheme="minorHAnsi" w:cstheme="minorHAnsi"/>
                <w:spacing w:val="-1"/>
                <w:lang w:val="it-IT"/>
              </w:rPr>
              <w:t>i</w:t>
            </w:r>
            <w:r w:rsidRPr="00011A63">
              <w:rPr>
                <w:rFonts w:asciiTheme="minorHAnsi" w:eastAsia="Arial" w:hAnsiTheme="minorHAnsi" w:cstheme="minorHAnsi"/>
                <w:spacing w:val="-3"/>
                <w:lang w:val="it-IT"/>
              </w:rPr>
              <w:t>o</w:t>
            </w:r>
            <w:r w:rsidRPr="00011A63">
              <w:rPr>
                <w:rFonts w:asciiTheme="minorHAnsi" w:eastAsia="Arial" w:hAnsiTheme="minorHAnsi" w:cstheme="minorHAnsi"/>
                <w:spacing w:val="2"/>
                <w:lang w:val="it-IT"/>
              </w:rPr>
              <w:t>n</w:t>
            </w:r>
            <w:r w:rsidRPr="00011A63">
              <w:rPr>
                <w:rFonts w:asciiTheme="minorHAnsi" w:eastAsia="Arial" w:hAnsiTheme="minorHAnsi" w:cstheme="minorHAnsi"/>
                <w:lang w:val="it-IT"/>
              </w:rPr>
              <w:t>e</w:t>
            </w:r>
            <w:r w:rsidRPr="00011A63">
              <w:rPr>
                <w:rFonts w:asciiTheme="minorHAnsi" w:eastAsia="Arial" w:hAnsiTheme="minorHAnsi" w:cstheme="minorHAnsi"/>
                <w:spacing w:val="-2"/>
                <w:lang w:val="it-IT"/>
              </w:rPr>
              <w:t xml:space="preserve"> </w:t>
            </w:r>
            <w:r w:rsidRPr="00011A63">
              <w:rPr>
                <w:rFonts w:asciiTheme="minorHAnsi" w:eastAsia="Arial" w:hAnsiTheme="minorHAnsi" w:cstheme="minorHAnsi"/>
                <w:spacing w:val="-3"/>
                <w:lang w:val="it-IT"/>
              </w:rPr>
              <w:t>d</w:t>
            </w:r>
            <w:r w:rsidRPr="00011A63">
              <w:rPr>
                <w:rFonts w:asciiTheme="minorHAnsi" w:eastAsia="Arial" w:hAnsiTheme="minorHAnsi" w:cstheme="minorHAnsi"/>
                <w:lang w:val="it-IT"/>
              </w:rPr>
              <w:t>a</w:t>
            </w:r>
            <w:r w:rsidRPr="00011A63">
              <w:rPr>
                <w:rFonts w:asciiTheme="minorHAnsi" w:eastAsia="Arial" w:hAnsiTheme="minorHAnsi" w:cstheme="minorHAnsi"/>
                <w:spacing w:val="-2"/>
                <w:lang w:val="it-IT"/>
              </w:rPr>
              <w:t xml:space="preserve"> </w:t>
            </w:r>
            <w:r w:rsidRPr="00011A63">
              <w:rPr>
                <w:rFonts w:asciiTheme="minorHAnsi" w:eastAsia="Arial" w:hAnsiTheme="minorHAnsi" w:cstheme="minorHAnsi"/>
                <w:spacing w:val="2"/>
                <w:lang w:val="it-IT"/>
              </w:rPr>
              <w:t>a</w:t>
            </w:r>
            <w:r w:rsidRPr="00011A63">
              <w:rPr>
                <w:rFonts w:asciiTheme="minorHAnsi" w:eastAsia="Arial" w:hAnsiTheme="minorHAnsi" w:cstheme="minorHAnsi"/>
                <w:spacing w:val="-3"/>
                <w:lang w:val="it-IT"/>
              </w:rPr>
              <w:t>g</w:t>
            </w:r>
            <w:r w:rsidRPr="00011A63">
              <w:rPr>
                <w:rFonts w:asciiTheme="minorHAnsi" w:eastAsia="Arial" w:hAnsiTheme="minorHAnsi" w:cstheme="minorHAnsi"/>
                <w:spacing w:val="2"/>
                <w:lang w:val="it-IT"/>
              </w:rPr>
              <w:t>e</w:t>
            </w:r>
            <w:r w:rsidRPr="00011A63">
              <w:rPr>
                <w:rFonts w:asciiTheme="minorHAnsi" w:eastAsia="Arial" w:hAnsiTheme="minorHAnsi" w:cstheme="minorHAnsi"/>
                <w:lang w:val="it-IT"/>
              </w:rPr>
              <w:t>v</w:t>
            </w:r>
            <w:r w:rsidRPr="00011A63">
              <w:rPr>
                <w:rFonts w:asciiTheme="minorHAnsi" w:eastAsia="Arial" w:hAnsiTheme="minorHAnsi" w:cstheme="minorHAnsi"/>
                <w:spacing w:val="2"/>
                <w:lang w:val="it-IT"/>
              </w:rPr>
              <w:t>o</w:t>
            </w:r>
            <w:r w:rsidRPr="00011A63">
              <w:rPr>
                <w:rFonts w:asciiTheme="minorHAnsi" w:eastAsia="Arial" w:hAnsiTheme="minorHAnsi" w:cstheme="minorHAnsi"/>
                <w:spacing w:val="-6"/>
                <w:lang w:val="it-IT"/>
              </w:rPr>
              <w:t>l</w:t>
            </w:r>
            <w:r w:rsidRPr="00011A63">
              <w:rPr>
                <w:rFonts w:asciiTheme="minorHAnsi" w:eastAsia="Arial" w:hAnsiTheme="minorHAnsi" w:cstheme="minorHAnsi"/>
                <w:spacing w:val="2"/>
                <w:lang w:val="it-IT"/>
              </w:rPr>
              <w:t>a</w:t>
            </w:r>
            <w:r w:rsidRPr="00011A63">
              <w:rPr>
                <w:rFonts w:asciiTheme="minorHAnsi" w:eastAsia="Arial" w:hAnsiTheme="minorHAnsi" w:cstheme="minorHAnsi"/>
                <w:lang w:val="it-IT"/>
              </w:rPr>
              <w:t>z</w:t>
            </w:r>
            <w:r w:rsidRPr="00011A63">
              <w:rPr>
                <w:rFonts w:asciiTheme="minorHAnsi" w:eastAsia="Arial" w:hAnsiTheme="minorHAnsi" w:cstheme="minorHAnsi"/>
                <w:spacing w:val="-1"/>
                <w:lang w:val="it-IT"/>
              </w:rPr>
              <w:t>i</w:t>
            </w:r>
            <w:r w:rsidRPr="00011A63">
              <w:rPr>
                <w:rFonts w:asciiTheme="minorHAnsi" w:eastAsia="Arial" w:hAnsiTheme="minorHAnsi" w:cstheme="minorHAnsi"/>
                <w:spacing w:val="2"/>
                <w:lang w:val="it-IT"/>
              </w:rPr>
              <w:t>on</w:t>
            </w:r>
            <w:r w:rsidRPr="00011A63">
              <w:rPr>
                <w:rFonts w:asciiTheme="minorHAnsi" w:eastAsia="Arial" w:hAnsiTheme="minorHAnsi" w:cstheme="minorHAnsi"/>
                <w:lang w:val="it-IT"/>
              </w:rPr>
              <w:t>i</w:t>
            </w:r>
            <w:r w:rsidRPr="00011A63">
              <w:rPr>
                <w:rFonts w:asciiTheme="minorHAnsi" w:eastAsia="Arial" w:hAnsiTheme="minorHAnsi" w:cstheme="minorHAnsi"/>
                <w:spacing w:val="-4"/>
                <w:lang w:val="it-IT"/>
              </w:rPr>
              <w:t xml:space="preserve"> </w:t>
            </w:r>
            <w:r w:rsidRPr="00011A63">
              <w:rPr>
                <w:rFonts w:asciiTheme="minorHAnsi" w:eastAsia="Arial" w:hAnsiTheme="minorHAnsi" w:cstheme="minorHAnsi"/>
                <w:lang w:val="it-IT"/>
              </w:rPr>
              <w:t xml:space="preserve">e </w:t>
            </w:r>
            <w:r w:rsidRPr="00011A63">
              <w:rPr>
                <w:rFonts w:asciiTheme="minorHAnsi" w:eastAsia="Arial" w:hAnsiTheme="minorHAnsi" w:cstheme="minorHAnsi"/>
                <w:spacing w:val="-2"/>
                <w:lang w:val="it-IT"/>
              </w:rPr>
              <w:t>r</w:t>
            </w:r>
            <w:r w:rsidRPr="00011A63">
              <w:rPr>
                <w:rFonts w:asciiTheme="minorHAnsi" w:eastAsia="Arial" w:hAnsiTheme="minorHAnsi" w:cstheme="minorHAnsi"/>
                <w:spacing w:val="2"/>
                <w:lang w:val="it-IT"/>
              </w:rPr>
              <w:t>e</w:t>
            </w:r>
            <w:r w:rsidRPr="00011A63">
              <w:rPr>
                <w:rFonts w:asciiTheme="minorHAnsi" w:eastAsia="Arial" w:hAnsiTheme="minorHAnsi" w:cstheme="minorHAnsi"/>
                <w:lang w:val="it-IT"/>
              </w:rPr>
              <w:t>v</w:t>
            </w:r>
            <w:r w:rsidRPr="00011A63">
              <w:rPr>
                <w:rFonts w:asciiTheme="minorHAnsi" w:eastAsia="Arial" w:hAnsiTheme="minorHAnsi" w:cstheme="minorHAnsi"/>
                <w:spacing w:val="2"/>
                <w:lang w:val="it-IT"/>
              </w:rPr>
              <w:t>o</w:t>
            </w:r>
            <w:r w:rsidRPr="00011A63">
              <w:rPr>
                <w:rFonts w:asciiTheme="minorHAnsi" w:eastAsia="Arial" w:hAnsiTheme="minorHAnsi" w:cstheme="minorHAnsi"/>
                <w:lang w:val="it-IT"/>
              </w:rPr>
              <w:t>ca</w:t>
            </w:r>
            <w:r w:rsidRPr="00011A63">
              <w:rPr>
                <w:rFonts w:asciiTheme="minorHAnsi" w:eastAsia="Arial" w:hAnsiTheme="minorHAnsi" w:cstheme="minorHAnsi"/>
                <w:spacing w:val="-2"/>
                <w:lang w:val="it-IT"/>
              </w:rPr>
              <w:t xml:space="preserve"> </w:t>
            </w:r>
            <w:r w:rsidRPr="00011A63">
              <w:rPr>
                <w:rFonts w:asciiTheme="minorHAnsi" w:eastAsia="Arial" w:hAnsiTheme="minorHAnsi" w:cstheme="minorHAnsi"/>
                <w:spacing w:val="2"/>
                <w:lang w:val="it-IT"/>
              </w:rPr>
              <w:t>d</w:t>
            </w:r>
            <w:r w:rsidRPr="00011A63">
              <w:rPr>
                <w:rFonts w:asciiTheme="minorHAnsi" w:eastAsia="Arial" w:hAnsiTheme="minorHAnsi" w:cstheme="minorHAnsi"/>
                <w:lang w:val="it-IT"/>
              </w:rPr>
              <w:t>i</w:t>
            </w:r>
            <w:r w:rsidRPr="00011A63">
              <w:rPr>
                <w:rFonts w:asciiTheme="minorHAnsi" w:eastAsia="Arial" w:hAnsiTheme="minorHAnsi" w:cstheme="minorHAnsi"/>
                <w:spacing w:val="-4"/>
                <w:lang w:val="it-IT"/>
              </w:rPr>
              <w:t xml:space="preserve"> </w:t>
            </w:r>
            <w:r w:rsidRPr="00011A63">
              <w:rPr>
                <w:rFonts w:asciiTheme="minorHAnsi" w:eastAsia="Arial" w:hAnsiTheme="minorHAnsi" w:cstheme="minorHAnsi"/>
                <w:spacing w:val="2"/>
                <w:lang w:val="it-IT"/>
              </w:rPr>
              <w:t>q</w:t>
            </w:r>
            <w:r w:rsidRPr="00011A63">
              <w:rPr>
                <w:rFonts w:asciiTheme="minorHAnsi" w:eastAsia="Arial" w:hAnsiTheme="minorHAnsi" w:cstheme="minorHAnsi"/>
                <w:spacing w:val="-3"/>
                <w:lang w:val="it-IT"/>
              </w:rPr>
              <w:t>u</w:t>
            </w:r>
            <w:r w:rsidRPr="00011A63">
              <w:rPr>
                <w:rFonts w:asciiTheme="minorHAnsi" w:eastAsia="Arial" w:hAnsiTheme="minorHAnsi" w:cstheme="minorHAnsi"/>
                <w:spacing w:val="2"/>
                <w:lang w:val="it-IT"/>
              </w:rPr>
              <w:t>e</w:t>
            </w:r>
            <w:r w:rsidRPr="00011A63">
              <w:rPr>
                <w:rFonts w:asciiTheme="minorHAnsi" w:eastAsia="Arial" w:hAnsiTheme="minorHAnsi" w:cstheme="minorHAnsi"/>
                <w:spacing w:val="-1"/>
                <w:lang w:val="it-IT"/>
              </w:rPr>
              <w:t>ll</w:t>
            </w:r>
            <w:r w:rsidRPr="00011A63">
              <w:rPr>
                <w:rFonts w:asciiTheme="minorHAnsi" w:eastAsia="Arial" w:hAnsiTheme="minorHAnsi" w:cstheme="minorHAnsi"/>
                <w:lang w:val="it-IT"/>
              </w:rPr>
              <w:t>e</w:t>
            </w:r>
            <w:r w:rsidRPr="00011A63">
              <w:rPr>
                <w:rFonts w:asciiTheme="minorHAnsi" w:eastAsia="Arial" w:hAnsiTheme="minorHAnsi" w:cstheme="minorHAnsi"/>
                <w:spacing w:val="-2"/>
                <w:lang w:val="it-IT"/>
              </w:rPr>
              <w:t xml:space="preserve"> </w:t>
            </w:r>
            <w:r w:rsidRPr="00011A63">
              <w:rPr>
                <w:rFonts w:asciiTheme="minorHAnsi" w:eastAsia="Arial" w:hAnsiTheme="minorHAnsi" w:cstheme="minorHAnsi"/>
                <w:spacing w:val="2"/>
                <w:lang w:val="it-IT"/>
              </w:rPr>
              <w:t>e</w:t>
            </w:r>
            <w:r w:rsidRPr="00011A63">
              <w:rPr>
                <w:rFonts w:asciiTheme="minorHAnsi" w:eastAsia="Arial" w:hAnsiTheme="minorHAnsi" w:cstheme="minorHAnsi"/>
                <w:lang w:val="it-IT"/>
              </w:rPr>
              <w:t>v</w:t>
            </w:r>
            <w:r w:rsidRPr="00011A63">
              <w:rPr>
                <w:rFonts w:asciiTheme="minorHAnsi" w:eastAsia="Arial" w:hAnsiTheme="minorHAnsi" w:cstheme="minorHAnsi"/>
                <w:spacing w:val="-3"/>
                <w:lang w:val="it-IT"/>
              </w:rPr>
              <w:t>e</w:t>
            </w:r>
            <w:r w:rsidRPr="00011A63">
              <w:rPr>
                <w:rFonts w:asciiTheme="minorHAnsi" w:eastAsia="Arial" w:hAnsiTheme="minorHAnsi" w:cstheme="minorHAnsi"/>
                <w:spacing w:val="2"/>
                <w:lang w:val="it-IT"/>
              </w:rPr>
              <w:t>n</w:t>
            </w:r>
            <w:r w:rsidRPr="00011A63">
              <w:rPr>
                <w:rFonts w:asciiTheme="minorHAnsi" w:eastAsia="Arial" w:hAnsiTheme="minorHAnsi" w:cstheme="minorHAnsi"/>
                <w:spacing w:val="-4"/>
                <w:lang w:val="it-IT"/>
              </w:rPr>
              <w:t>t</w:t>
            </w:r>
            <w:r w:rsidRPr="00011A63">
              <w:rPr>
                <w:rFonts w:asciiTheme="minorHAnsi" w:eastAsia="Arial" w:hAnsiTheme="minorHAnsi" w:cstheme="minorHAnsi"/>
                <w:spacing w:val="2"/>
                <w:lang w:val="it-IT"/>
              </w:rPr>
              <w:t>ua</w:t>
            </w:r>
            <w:r w:rsidRPr="00011A63">
              <w:rPr>
                <w:rFonts w:asciiTheme="minorHAnsi" w:eastAsia="Arial" w:hAnsiTheme="minorHAnsi" w:cstheme="minorHAnsi"/>
                <w:spacing w:val="-6"/>
                <w:lang w:val="it-IT"/>
              </w:rPr>
              <w:t>l</w:t>
            </w:r>
            <w:r w:rsidRPr="00011A63">
              <w:rPr>
                <w:rFonts w:asciiTheme="minorHAnsi" w:eastAsia="Arial" w:hAnsiTheme="minorHAnsi" w:cstheme="minorHAnsi"/>
                <w:spacing w:val="3"/>
                <w:lang w:val="it-IT"/>
              </w:rPr>
              <w:t>m</w:t>
            </w:r>
            <w:r w:rsidRPr="00011A63">
              <w:rPr>
                <w:rFonts w:asciiTheme="minorHAnsi" w:eastAsia="Arial" w:hAnsiTheme="minorHAnsi" w:cstheme="minorHAnsi"/>
                <w:spacing w:val="-3"/>
                <w:lang w:val="it-IT"/>
              </w:rPr>
              <w:t>e</w:t>
            </w:r>
            <w:r w:rsidRPr="00011A63">
              <w:rPr>
                <w:rFonts w:asciiTheme="minorHAnsi" w:eastAsia="Arial" w:hAnsiTheme="minorHAnsi" w:cstheme="minorHAnsi"/>
                <w:spacing w:val="2"/>
                <w:lang w:val="it-IT"/>
              </w:rPr>
              <w:t>n</w:t>
            </w:r>
            <w:r w:rsidRPr="00011A63">
              <w:rPr>
                <w:rFonts w:asciiTheme="minorHAnsi" w:eastAsia="Arial" w:hAnsiTheme="minorHAnsi" w:cstheme="minorHAnsi"/>
                <w:spacing w:val="-4"/>
                <w:lang w:val="it-IT"/>
              </w:rPr>
              <w:t>t</w:t>
            </w:r>
            <w:r w:rsidRPr="00011A63">
              <w:rPr>
                <w:rFonts w:asciiTheme="minorHAnsi" w:eastAsia="Arial" w:hAnsiTheme="minorHAnsi" w:cstheme="minorHAnsi"/>
                <w:lang w:val="it-IT"/>
              </w:rPr>
              <w:t xml:space="preserve">e </w:t>
            </w:r>
            <w:r w:rsidRPr="00011A63">
              <w:rPr>
                <w:rFonts w:asciiTheme="minorHAnsi" w:eastAsia="Arial" w:hAnsiTheme="minorHAnsi" w:cstheme="minorHAnsi"/>
                <w:spacing w:val="2"/>
                <w:lang w:val="it-IT"/>
              </w:rPr>
              <w:t>g</w:t>
            </w:r>
            <w:r w:rsidRPr="00011A63">
              <w:rPr>
                <w:rFonts w:asciiTheme="minorHAnsi" w:eastAsia="Arial" w:hAnsiTheme="minorHAnsi" w:cstheme="minorHAnsi"/>
                <w:spacing w:val="-1"/>
                <w:lang w:val="it-IT"/>
              </w:rPr>
              <w:t>i</w:t>
            </w:r>
            <w:r w:rsidRPr="00011A63">
              <w:rPr>
                <w:rFonts w:asciiTheme="minorHAnsi" w:eastAsia="Arial" w:hAnsiTheme="minorHAnsi" w:cstheme="minorHAnsi"/>
                <w:lang w:val="it-IT"/>
              </w:rPr>
              <w:t>à</w:t>
            </w:r>
            <w:r w:rsidRPr="00011A63">
              <w:rPr>
                <w:rFonts w:asciiTheme="minorHAnsi" w:eastAsia="Arial" w:hAnsiTheme="minorHAnsi" w:cstheme="minorHAnsi"/>
                <w:spacing w:val="3"/>
                <w:lang w:val="it-IT"/>
              </w:rPr>
              <w:t xml:space="preserve"> </w:t>
            </w:r>
            <w:r w:rsidRPr="00011A63">
              <w:rPr>
                <w:rFonts w:asciiTheme="minorHAnsi" w:eastAsia="Arial" w:hAnsiTheme="minorHAnsi" w:cstheme="minorHAnsi"/>
                <w:spacing w:val="-5"/>
                <w:lang w:val="it-IT"/>
              </w:rPr>
              <w:t>c</w:t>
            </w:r>
            <w:r w:rsidRPr="00011A63">
              <w:rPr>
                <w:rFonts w:asciiTheme="minorHAnsi" w:eastAsia="Arial" w:hAnsiTheme="minorHAnsi" w:cstheme="minorHAnsi"/>
                <w:spacing w:val="2"/>
                <w:lang w:val="it-IT"/>
              </w:rPr>
              <w:t>on</w:t>
            </w:r>
            <w:r w:rsidRPr="00011A63">
              <w:rPr>
                <w:rFonts w:asciiTheme="minorHAnsi" w:eastAsia="Arial" w:hAnsiTheme="minorHAnsi" w:cstheme="minorHAnsi"/>
                <w:spacing w:val="-5"/>
                <w:lang w:val="it-IT"/>
              </w:rPr>
              <w:t>c</w:t>
            </w:r>
            <w:r w:rsidRPr="00011A63">
              <w:rPr>
                <w:rFonts w:asciiTheme="minorHAnsi" w:eastAsia="Arial" w:hAnsiTheme="minorHAnsi" w:cstheme="minorHAnsi"/>
                <w:spacing w:val="2"/>
                <w:lang w:val="it-IT"/>
              </w:rPr>
              <w:t>e</w:t>
            </w:r>
            <w:r w:rsidRPr="00011A63">
              <w:rPr>
                <w:rFonts w:asciiTheme="minorHAnsi" w:eastAsia="Arial" w:hAnsiTheme="minorHAnsi" w:cstheme="minorHAnsi"/>
                <w:lang w:val="it-IT"/>
              </w:rPr>
              <w:t>s</w:t>
            </w:r>
            <w:r w:rsidRPr="00011A63">
              <w:rPr>
                <w:rFonts w:asciiTheme="minorHAnsi" w:eastAsia="Arial" w:hAnsiTheme="minorHAnsi" w:cstheme="minorHAnsi"/>
                <w:spacing w:val="-5"/>
                <w:lang w:val="it-IT"/>
              </w:rPr>
              <w:t>s</w:t>
            </w:r>
            <w:r w:rsidRPr="00011A63">
              <w:rPr>
                <w:rFonts w:asciiTheme="minorHAnsi" w:eastAsia="Arial" w:hAnsiTheme="minorHAnsi" w:cstheme="minorHAnsi"/>
                <w:lang w:val="it-IT"/>
              </w:rPr>
              <w:t>e</w:t>
            </w:r>
          </w:p>
          <w:p w14:paraId="7A03C791" w14:textId="77777777" w:rsidR="002672EA" w:rsidRPr="00011A63" w:rsidRDefault="002672EA" w:rsidP="00EE6480">
            <w:pPr>
              <w:rPr>
                <w:rFonts w:asciiTheme="minorHAnsi" w:hAnsiTheme="minorHAnsi" w:cstheme="minorHAnsi"/>
                <w:lang w:val="it-IT"/>
              </w:rPr>
            </w:pPr>
          </w:p>
          <w:p w14:paraId="7E0BF551" w14:textId="77777777" w:rsidR="002672EA" w:rsidRPr="00011A63" w:rsidRDefault="002672EA" w:rsidP="00EE6480">
            <w:pPr>
              <w:ind w:left="76" w:right="117"/>
              <w:rPr>
                <w:rFonts w:asciiTheme="minorHAnsi" w:eastAsia="Arial" w:hAnsiTheme="minorHAnsi" w:cstheme="minorHAnsi"/>
                <w:lang w:val="it-IT"/>
              </w:rPr>
            </w:pPr>
            <w:r w:rsidRPr="00011A63">
              <w:rPr>
                <w:rFonts w:asciiTheme="minorHAnsi" w:eastAsia="Arial" w:hAnsiTheme="minorHAnsi" w:cstheme="minorHAnsi"/>
                <w:lang w:val="it-IT"/>
              </w:rPr>
              <w:t xml:space="preserve">- </w:t>
            </w:r>
            <w:r w:rsidRPr="00011A63">
              <w:rPr>
                <w:rFonts w:asciiTheme="minorHAnsi" w:eastAsia="Arial" w:hAnsiTheme="minorHAnsi" w:cstheme="minorHAnsi"/>
                <w:spacing w:val="2"/>
                <w:lang w:val="it-IT"/>
              </w:rPr>
              <w:t>d</w:t>
            </w:r>
            <w:r w:rsidRPr="00011A63">
              <w:rPr>
                <w:rFonts w:asciiTheme="minorHAnsi" w:eastAsia="Arial" w:hAnsiTheme="minorHAnsi" w:cstheme="minorHAnsi"/>
                <w:spacing w:val="-1"/>
                <w:lang w:val="it-IT"/>
              </w:rPr>
              <w:t>i</w:t>
            </w:r>
            <w:r w:rsidRPr="00011A63">
              <w:rPr>
                <w:rFonts w:asciiTheme="minorHAnsi" w:eastAsia="Arial" w:hAnsiTheme="minorHAnsi" w:cstheme="minorHAnsi"/>
                <w:lang w:val="it-IT"/>
              </w:rPr>
              <w:t>v</w:t>
            </w:r>
            <w:r w:rsidRPr="00011A63">
              <w:rPr>
                <w:rFonts w:asciiTheme="minorHAnsi" w:eastAsia="Arial" w:hAnsiTheme="minorHAnsi" w:cstheme="minorHAnsi"/>
                <w:spacing w:val="-1"/>
                <w:lang w:val="it-IT"/>
              </w:rPr>
              <w:t>i</w:t>
            </w:r>
            <w:r w:rsidRPr="00011A63">
              <w:rPr>
                <w:rFonts w:asciiTheme="minorHAnsi" w:eastAsia="Arial" w:hAnsiTheme="minorHAnsi" w:cstheme="minorHAnsi"/>
                <w:spacing w:val="2"/>
                <w:lang w:val="it-IT"/>
              </w:rPr>
              <w:t>e</w:t>
            </w:r>
            <w:r w:rsidRPr="00011A63">
              <w:rPr>
                <w:rFonts w:asciiTheme="minorHAnsi" w:eastAsia="Arial" w:hAnsiTheme="minorHAnsi" w:cstheme="minorHAnsi"/>
                <w:spacing w:val="-4"/>
                <w:lang w:val="it-IT"/>
              </w:rPr>
              <w:t>t</w:t>
            </w:r>
            <w:r w:rsidRPr="00011A63">
              <w:rPr>
                <w:rFonts w:asciiTheme="minorHAnsi" w:eastAsia="Arial" w:hAnsiTheme="minorHAnsi" w:cstheme="minorHAnsi"/>
                <w:lang w:val="it-IT"/>
              </w:rPr>
              <w:t>o</w:t>
            </w:r>
            <w:r w:rsidRPr="00011A63">
              <w:rPr>
                <w:rFonts w:asciiTheme="minorHAnsi" w:eastAsia="Arial" w:hAnsiTheme="minorHAnsi" w:cstheme="minorHAnsi"/>
                <w:spacing w:val="3"/>
                <w:lang w:val="it-IT"/>
              </w:rPr>
              <w:t xml:space="preserve"> </w:t>
            </w:r>
            <w:r w:rsidRPr="00011A63">
              <w:rPr>
                <w:rFonts w:asciiTheme="minorHAnsi" w:eastAsia="Arial" w:hAnsiTheme="minorHAnsi" w:cstheme="minorHAnsi"/>
                <w:spacing w:val="2"/>
                <w:lang w:val="it-IT"/>
              </w:rPr>
              <w:t>d</w:t>
            </w:r>
            <w:r w:rsidRPr="00011A63">
              <w:rPr>
                <w:rFonts w:asciiTheme="minorHAnsi" w:eastAsia="Arial" w:hAnsiTheme="minorHAnsi" w:cstheme="minorHAnsi"/>
                <w:lang w:val="it-IT"/>
              </w:rPr>
              <w:t>i</w:t>
            </w:r>
            <w:r w:rsidRPr="00011A63">
              <w:rPr>
                <w:rFonts w:asciiTheme="minorHAnsi" w:eastAsia="Arial" w:hAnsiTheme="minorHAnsi" w:cstheme="minorHAnsi"/>
                <w:spacing w:val="-4"/>
                <w:lang w:val="it-IT"/>
              </w:rPr>
              <w:t xml:space="preserve"> </w:t>
            </w:r>
            <w:r w:rsidRPr="00011A63">
              <w:rPr>
                <w:rFonts w:asciiTheme="minorHAnsi" w:eastAsia="Arial" w:hAnsiTheme="minorHAnsi" w:cstheme="minorHAnsi"/>
                <w:spacing w:val="2"/>
                <w:lang w:val="it-IT"/>
              </w:rPr>
              <w:t>p</w:t>
            </w:r>
            <w:r w:rsidRPr="00011A63">
              <w:rPr>
                <w:rFonts w:asciiTheme="minorHAnsi" w:eastAsia="Arial" w:hAnsiTheme="minorHAnsi" w:cstheme="minorHAnsi"/>
                <w:spacing w:val="-3"/>
                <w:lang w:val="it-IT"/>
              </w:rPr>
              <w:t>u</w:t>
            </w:r>
            <w:r w:rsidRPr="00011A63">
              <w:rPr>
                <w:rFonts w:asciiTheme="minorHAnsi" w:eastAsia="Arial" w:hAnsiTheme="minorHAnsi" w:cstheme="minorHAnsi"/>
                <w:spacing w:val="2"/>
                <w:lang w:val="it-IT"/>
              </w:rPr>
              <w:t>bb</w:t>
            </w:r>
            <w:r w:rsidRPr="00011A63">
              <w:rPr>
                <w:rFonts w:asciiTheme="minorHAnsi" w:eastAsia="Arial" w:hAnsiTheme="minorHAnsi" w:cstheme="minorHAnsi"/>
                <w:spacing w:val="-1"/>
                <w:lang w:val="it-IT"/>
              </w:rPr>
              <w:t>li</w:t>
            </w:r>
            <w:r w:rsidRPr="00011A63">
              <w:rPr>
                <w:rFonts w:asciiTheme="minorHAnsi" w:eastAsia="Arial" w:hAnsiTheme="minorHAnsi" w:cstheme="minorHAnsi"/>
                <w:lang w:val="it-IT"/>
              </w:rPr>
              <w:t>c</w:t>
            </w:r>
            <w:r w:rsidRPr="00011A63">
              <w:rPr>
                <w:rFonts w:asciiTheme="minorHAnsi" w:eastAsia="Arial" w:hAnsiTheme="minorHAnsi" w:cstheme="minorHAnsi"/>
                <w:spacing w:val="-1"/>
                <w:lang w:val="it-IT"/>
              </w:rPr>
              <w:t>i</w:t>
            </w:r>
            <w:r w:rsidRPr="00011A63">
              <w:rPr>
                <w:rFonts w:asciiTheme="minorHAnsi" w:eastAsia="Arial" w:hAnsiTheme="minorHAnsi" w:cstheme="minorHAnsi"/>
                <w:lang w:val="it-IT"/>
              </w:rPr>
              <w:t>z</w:t>
            </w:r>
            <w:r w:rsidRPr="00011A63">
              <w:rPr>
                <w:rFonts w:asciiTheme="minorHAnsi" w:eastAsia="Arial" w:hAnsiTheme="minorHAnsi" w:cstheme="minorHAnsi"/>
                <w:spacing w:val="-5"/>
                <w:lang w:val="it-IT"/>
              </w:rPr>
              <w:t>z</w:t>
            </w:r>
            <w:r w:rsidRPr="00011A63">
              <w:rPr>
                <w:rFonts w:asciiTheme="minorHAnsi" w:eastAsia="Arial" w:hAnsiTheme="minorHAnsi" w:cstheme="minorHAnsi"/>
                <w:spacing w:val="2"/>
                <w:lang w:val="it-IT"/>
              </w:rPr>
              <w:t>a</w:t>
            </w:r>
            <w:r w:rsidRPr="00011A63">
              <w:rPr>
                <w:rFonts w:asciiTheme="minorHAnsi" w:eastAsia="Arial" w:hAnsiTheme="minorHAnsi" w:cstheme="minorHAnsi"/>
                <w:spacing w:val="-2"/>
                <w:lang w:val="it-IT"/>
              </w:rPr>
              <w:t>r</w:t>
            </w:r>
            <w:r w:rsidRPr="00011A63">
              <w:rPr>
                <w:rFonts w:asciiTheme="minorHAnsi" w:eastAsia="Arial" w:hAnsiTheme="minorHAnsi" w:cstheme="minorHAnsi"/>
                <w:lang w:val="it-IT"/>
              </w:rPr>
              <w:t>e</w:t>
            </w:r>
            <w:r w:rsidRPr="00011A63">
              <w:rPr>
                <w:rFonts w:asciiTheme="minorHAnsi" w:eastAsia="Arial" w:hAnsiTheme="minorHAnsi" w:cstheme="minorHAnsi"/>
                <w:spacing w:val="-2"/>
                <w:lang w:val="it-IT"/>
              </w:rPr>
              <w:t xml:space="preserve"> </w:t>
            </w:r>
            <w:r w:rsidRPr="00011A63">
              <w:rPr>
                <w:rFonts w:asciiTheme="minorHAnsi" w:eastAsia="Arial" w:hAnsiTheme="minorHAnsi" w:cstheme="minorHAnsi"/>
                <w:spacing w:val="2"/>
                <w:lang w:val="it-IT"/>
              </w:rPr>
              <w:t>b</w:t>
            </w:r>
            <w:r w:rsidRPr="00011A63">
              <w:rPr>
                <w:rFonts w:asciiTheme="minorHAnsi" w:eastAsia="Arial" w:hAnsiTheme="minorHAnsi" w:cstheme="minorHAnsi"/>
                <w:spacing w:val="-3"/>
                <w:lang w:val="it-IT"/>
              </w:rPr>
              <w:t>e</w:t>
            </w:r>
            <w:r w:rsidRPr="00011A63">
              <w:rPr>
                <w:rFonts w:asciiTheme="minorHAnsi" w:eastAsia="Arial" w:hAnsiTheme="minorHAnsi" w:cstheme="minorHAnsi"/>
                <w:spacing w:val="2"/>
                <w:lang w:val="it-IT"/>
              </w:rPr>
              <w:t>n</w:t>
            </w:r>
            <w:r w:rsidRPr="00011A63">
              <w:rPr>
                <w:rFonts w:asciiTheme="minorHAnsi" w:eastAsia="Arial" w:hAnsiTheme="minorHAnsi" w:cstheme="minorHAnsi"/>
                <w:lang w:val="it-IT"/>
              </w:rPr>
              <w:t>i e s</w:t>
            </w:r>
            <w:r w:rsidRPr="00011A63">
              <w:rPr>
                <w:rFonts w:asciiTheme="minorHAnsi" w:eastAsia="Arial" w:hAnsiTheme="minorHAnsi" w:cstheme="minorHAnsi"/>
                <w:spacing w:val="2"/>
                <w:lang w:val="it-IT"/>
              </w:rPr>
              <w:t>e</w:t>
            </w:r>
            <w:r w:rsidRPr="00011A63">
              <w:rPr>
                <w:rFonts w:asciiTheme="minorHAnsi" w:eastAsia="Arial" w:hAnsiTheme="minorHAnsi" w:cstheme="minorHAnsi"/>
                <w:spacing w:val="-2"/>
                <w:lang w:val="it-IT"/>
              </w:rPr>
              <w:t>r</w:t>
            </w:r>
            <w:r w:rsidRPr="00011A63">
              <w:rPr>
                <w:rFonts w:asciiTheme="minorHAnsi" w:eastAsia="Arial" w:hAnsiTheme="minorHAnsi" w:cstheme="minorHAnsi"/>
                <w:lang w:val="it-IT"/>
              </w:rPr>
              <w:t>v</w:t>
            </w:r>
            <w:r w:rsidRPr="00011A63">
              <w:rPr>
                <w:rFonts w:asciiTheme="minorHAnsi" w:eastAsia="Arial" w:hAnsiTheme="minorHAnsi" w:cstheme="minorHAnsi"/>
                <w:spacing w:val="-1"/>
                <w:lang w:val="it-IT"/>
              </w:rPr>
              <w:t>i</w:t>
            </w:r>
            <w:r w:rsidRPr="00011A63">
              <w:rPr>
                <w:rFonts w:asciiTheme="minorHAnsi" w:eastAsia="Arial" w:hAnsiTheme="minorHAnsi" w:cstheme="minorHAnsi"/>
                <w:lang w:val="it-IT"/>
              </w:rPr>
              <w:t>zi</w:t>
            </w:r>
          </w:p>
        </w:tc>
      </w:tr>
      <w:tr w:rsidR="002672EA" w:rsidRPr="002D49B1" w14:paraId="4875DC41" w14:textId="77777777" w:rsidTr="00A33276">
        <w:tc>
          <w:tcPr>
            <w:tcW w:w="3747" w:type="dxa"/>
          </w:tcPr>
          <w:p w14:paraId="42B79D84" w14:textId="77777777" w:rsidR="002672EA" w:rsidRPr="00011A63" w:rsidRDefault="002672EA" w:rsidP="004C2F68">
            <w:pPr>
              <w:ind w:left="76" w:right="10"/>
              <w:jc w:val="both"/>
              <w:rPr>
                <w:rFonts w:asciiTheme="minorHAnsi" w:eastAsia="Arial" w:hAnsiTheme="minorHAnsi" w:cstheme="minorHAnsi"/>
                <w:spacing w:val="1"/>
                <w:u w:val="single"/>
                <w:lang w:val="it-IT"/>
              </w:rPr>
            </w:pPr>
            <w:r w:rsidRPr="00011A63">
              <w:rPr>
                <w:rFonts w:asciiTheme="minorHAnsi" w:eastAsia="Arial" w:hAnsiTheme="minorHAnsi" w:cstheme="minorHAnsi"/>
                <w:spacing w:val="1"/>
                <w:u w:val="single"/>
                <w:lang w:val="it-IT"/>
              </w:rPr>
              <w:t>Attività organizzate per il traffico illecito di rifiuti (art. 452- quaterdecies c.p.)</w:t>
            </w:r>
          </w:p>
          <w:p w14:paraId="192297D7" w14:textId="77777777" w:rsidR="00361F5F" w:rsidRPr="00011A63" w:rsidRDefault="00361F5F" w:rsidP="004C2F68">
            <w:pPr>
              <w:pStyle w:val="Paragrafoelenco"/>
              <w:ind w:left="0"/>
              <w:jc w:val="both"/>
              <w:rPr>
                <w:rFonts w:asciiTheme="minorHAnsi" w:eastAsia="Arial" w:hAnsiTheme="minorHAnsi" w:cstheme="minorHAnsi"/>
                <w:lang w:val="it-IT"/>
              </w:rPr>
            </w:pPr>
          </w:p>
          <w:p w14:paraId="5F27C023" w14:textId="77777777" w:rsidR="00361F5F" w:rsidRPr="00011A63" w:rsidRDefault="00361F5F" w:rsidP="004C2F68">
            <w:pPr>
              <w:pBdr>
                <w:top w:val="nil"/>
                <w:left w:val="nil"/>
                <w:bottom w:val="nil"/>
                <w:right w:val="nil"/>
                <w:between w:val="nil"/>
              </w:pBdr>
              <w:tabs>
                <w:tab w:val="left" w:pos="0"/>
              </w:tabs>
              <w:jc w:val="both"/>
              <w:rPr>
                <w:rFonts w:asciiTheme="minorHAnsi" w:hAnsiTheme="minorHAnsi" w:cstheme="minorHAnsi"/>
                <w:lang w:val="it-IT"/>
              </w:rPr>
            </w:pPr>
            <w:r w:rsidRPr="00011A63">
              <w:rPr>
                <w:rFonts w:asciiTheme="minorHAnsi" w:eastAsia="Arial" w:hAnsiTheme="minorHAnsi" w:cstheme="minorHAnsi"/>
                <w:i/>
                <w:color w:val="000000"/>
                <w:lang w:val="it-IT"/>
              </w:rPr>
              <w:t xml:space="preserve">Chiunque, al fine di conseguire un ingiusto profitto, con più operazioni e attraverso l'allestimento di mezzi e attività continuative organizzate, cede, riceve, trasporta, esporta, importa, o comunque gestisce abusivamente ingenti quantitativi di rifiuti è punito con la reclusione da uno a sei anni. Se si tratta di rifiuti ad alta radioattività si applica la pena della reclusione da tre a otto anni. Alla condanna conseguono le pene accessorie di cui agli articoli 28, 30, 32-bis e 32-ter, con la limitazione di cui all'articolo 33. Il giudice, con la sentenza di condanna o con quella emessa ai sensi dell'articolo 444 del codice di procedura penale, ordina il ripristino dello stato dell'ambiente e può subordinare la concessione della sospensione condizionale della pena all'eliminazione del danno o del pericolo per l'ambiente. E' sempre ordinata la confisca delle cose che servirono a commettere il reato o che costituiscono il prodotto o il profitto del reato, salvo che appartengano a persone estranee al reato. </w:t>
            </w:r>
            <w:r w:rsidRPr="00011A63">
              <w:rPr>
                <w:rFonts w:asciiTheme="minorHAnsi" w:eastAsia="Arial" w:hAnsiTheme="minorHAnsi" w:cstheme="minorHAnsi"/>
                <w:i/>
                <w:color w:val="000000"/>
                <w:lang w:val="it-IT"/>
              </w:rPr>
              <w:lastRenderedPageBreak/>
              <w:t>Quando essa non sia possibile, il giudice individua beni di valore equivalente di cui il condannato abbia anche indirettamente o per interposta persona la disponibilità e ne ordina la confisca”.</w:t>
            </w:r>
          </w:p>
          <w:p w14:paraId="1302DEED" w14:textId="77777777" w:rsidR="00361F5F" w:rsidRPr="00011A63" w:rsidRDefault="00361F5F" w:rsidP="004C2F68">
            <w:pPr>
              <w:pStyle w:val="Paragrafoelenco"/>
              <w:ind w:left="0"/>
              <w:jc w:val="both"/>
              <w:rPr>
                <w:rFonts w:asciiTheme="minorHAnsi" w:eastAsia="Arial" w:hAnsiTheme="minorHAnsi" w:cstheme="minorHAnsi"/>
                <w:i/>
                <w:lang w:val="it-IT"/>
              </w:rPr>
            </w:pPr>
          </w:p>
        </w:tc>
        <w:tc>
          <w:tcPr>
            <w:tcW w:w="2409" w:type="dxa"/>
          </w:tcPr>
          <w:p w14:paraId="702EE643" w14:textId="77777777" w:rsidR="002672EA" w:rsidRPr="00011A63" w:rsidRDefault="002672EA" w:rsidP="004C2F68">
            <w:pPr>
              <w:jc w:val="both"/>
              <w:rPr>
                <w:rFonts w:asciiTheme="minorHAnsi" w:hAnsiTheme="minorHAnsi" w:cstheme="minorHAnsi"/>
                <w:lang w:val="it-IT"/>
              </w:rPr>
            </w:pPr>
          </w:p>
          <w:p w14:paraId="52449312" w14:textId="77777777" w:rsidR="002672EA" w:rsidRPr="00011A63" w:rsidRDefault="002672EA" w:rsidP="004C2F68">
            <w:pPr>
              <w:jc w:val="both"/>
              <w:rPr>
                <w:rFonts w:asciiTheme="minorHAnsi" w:hAnsiTheme="minorHAnsi" w:cstheme="minorHAnsi"/>
                <w:lang w:val="it-IT"/>
              </w:rPr>
            </w:pPr>
          </w:p>
          <w:p w14:paraId="2BCB07C3" w14:textId="77777777" w:rsidR="002672EA" w:rsidRPr="00011A63" w:rsidRDefault="002672EA" w:rsidP="004C2F68">
            <w:pPr>
              <w:pStyle w:val="Paragrafoelenco"/>
              <w:ind w:left="0"/>
              <w:jc w:val="both"/>
              <w:rPr>
                <w:rFonts w:asciiTheme="minorHAnsi" w:eastAsia="Arial" w:hAnsiTheme="minorHAnsi" w:cstheme="minorHAnsi"/>
                <w:lang w:val="it-IT"/>
              </w:rPr>
            </w:pPr>
            <w:r w:rsidRPr="00011A63">
              <w:rPr>
                <w:rFonts w:asciiTheme="minorHAnsi" w:eastAsia="Arial" w:hAnsiTheme="minorHAnsi" w:cstheme="minorHAnsi"/>
                <w:lang w:val="it-IT"/>
              </w:rPr>
              <w:t xml:space="preserve">Da </w:t>
            </w:r>
            <w:r w:rsidR="004C2F68" w:rsidRPr="00011A63">
              <w:rPr>
                <w:rFonts w:asciiTheme="minorHAnsi" w:eastAsia="Arial" w:hAnsiTheme="minorHAnsi" w:cstheme="minorHAnsi"/>
                <w:lang w:val="it-IT"/>
              </w:rPr>
              <w:t xml:space="preserve">300 a 500 quote </w:t>
            </w:r>
            <w:r w:rsidRPr="00011A63">
              <w:rPr>
                <w:rFonts w:asciiTheme="minorHAnsi" w:eastAsia="Arial" w:hAnsiTheme="minorHAnsi" w:cstheme="minorHAnsi"/>
                <w:lang w:val="it-IT"/>
              </w:rPr>
              <w:t>(co.</w:t>
            </w:r>
            <w:r w:rsidR="004C2F68" w:rsidRPr="00011A63">
              <w:rPr>
                <w:rFonts w:asciiTheme="minorHAnsi" w:eastAsia="Arial" w:hAnsiTheme="minorHAnsi" w:cstheme="minorHAnsi"/>
                <w:lang w:val="it-IT"/>
              </w:rPr>
              <w:t>1</w:t>
            </w:r>
            <w:r w:rsidRPr="00011A63">
              <w:rPr>
                <w:rFonts w:asciiTheme="minorHAnsi" w:eastAsia="Arial" w:hAnsiTheme="minorHAnsi" w:cstheme="minorHAnsi"/>
                <w:lang w:val="it-IT"/>
              </w:rPr>
              <w:t>)</w:t>
            </w:r>
          </w:p>
          <w:p w14:paraId="26F57EBC" w14:textId="77777777" w:rsidR="002672EA" w:rsidRPr="00011A63" w:rsidRDefault="002672EA" w:rsidP="004C2F68">
            <w:pPr>
              <w:jc w:val="both"/>
              <w:rPr>
                <w:rFonts w:asciiTheme="minorHAnsi" w:hAnsiTheme="minorHAnsi" w:cstheme="minorHAnsi"/>
                <w:lang w:val="it-IT"/>
              </w:rPr>
            </w:pPr>
          </w:p>
          <w:p w14:paraId="330BC34C" w14:textId="77777777" w:rsidR="002672EA" w:rsidRPr="00011A63" w:rsidRDefault="002672EA" w:rsidP="004C2F68">
            <w:pPr>
              <w:pStyle w:val="Paragrafoelenco"/>
              <w:ind w:left="0"/>
              <w:jc w:val="both"/>
              <w:rPr>
                <w:rFonts w:asciiTheme="minorHAnsi" w:eastAsia="Arial" w:hAnsiTheme="minorHAnsi" w:cstheme="minorHAnsi"/>
                <w:i/>
                <w:lang w:val="it-IT"/>
              </w:rPr>
            </w:pPr>
            <w:r w:rsidRPr="00011A63">
              <w:rPr>
                <w:rFonts w:asciiTheme="minorHAnsi" w:eastAsia="Arial" w:hAnsiTheme="minorHAnsi" w:cstheme="minorHAnsi"/>
                <w:spacing w:val="-1"/>
                <w:lang w:val="it-IT"/>
              </w:rPr>
              <w:t>D</w:t>
            </w:r>
            <w:r w:rsidRPr="00011A63">
              <w:rPr>
                <w:rFonts w:asciiTheme="minorHAnsi" w:eastAsia="Arial" w:hAnsiTheme="minorHAnsi" w:cstheme="minorHAnsi"/>
                <w:lang w:val="it-IT"/>
              </w:rPr>
              <w:t>a</w:t>
            </w:r>
            <w:r w:rsidR="004C2F68" w:rsidRPr="00011A63">
              <w:rPr>
                <w:rFonts w:asciiTheme="minorHAnsi" w:eastAsia="Arial" w:hAnsiTheme="minorHAnsi" w:cstheme="minorHAnsi"/>
                <w:lang w:val="it-IT"/>
              </w:rPr>
              <w:t xml:space="preserve"> 400 a 800 </w:t>
            </w:r>
            <w:r w:rsidRPr="00011A63">
              <w:rPr>
                <w:rFonts w:asciiTheme="minorHAnsi" w:eastAsia="Arial" w:hAnsiTheme="minorHAnsi" w:cstheme="minorHAnsi"/>
                <w:spacing w:val="2"/>
                <w:lang w:val="it-IT"/>
              </w:rPr>
              <w:t>q</w:t>
            </w:r>
            <w:r w:rsidRPr="00011A63">
              <w:rPr>
                <w:rFonts w:asciiTheme="minorHAnsi" w:eastAsia="Arial" w:hAnsiTheme="minorHAnsi" w:cstheme="minorHAnsi"/>
                <w:spacing w:val="-3"/>
                <w:lang w:val="it-IT"/>
              </w:rPr>
              <w:t>u</w:t>
            </w:r>
            <w:r w:rsidRPr="00011A63">
              <w:rPr>
                <w:rFonts w:asciiTheme="minorHAnsi" w:eastAsia="Arial" w:hAnsiTheme="minorHAnsi" w:cstheme="minorHAnsi"/>
                <w:spacing w:val="2"/>
                <w:lang w:val="it-IT"/>
              </w:rPr>
              <w:t>o</w:t>
            </w:r>
            <w:r w:rsidRPr="00011A63">
              <w:rPr>
                <w:rFonts w:asciiTheme="minorHAnsi" w:eastAsia="Arial" w:hAnsiTheme="minorHAnsi" w:cstheme="minorHAnsi"/>
                <w:spacing w:val="1"/>
                <w:lang w:val="it-IT"/>
              </w:rPr>
              <w:t>t</w:t>
            </w:r>
            <w:r w:rsidRPr="00011A63">
              <w:rPr>
                <w:rFonts w:asciiTheme="minorHAnsi" w:eastAsia="Arial" w:hAnsiTheme="minorHAnsi" w:cstheme="minorHAnsi"/>
                <w:lang w:val="it-IT"/>
              </w:rPr>
              <w:t>e</w:t>
            </w:r>
            <w:r w:rsidRPr="00011A63">
              <w:rPr>
                <w:rFonts w:asciiTheme="minorHAnsi" w:eastAsia="Arial" w:hAnsiTheme="minorHAnsi" w:cstheme="minorHAnsi"/>
                <w:spacing w:val="-2"/>
                <w:lang w:val="it-IT"/>
              </w:rPr>
              <w:t xml:space="preserve"> (</w:t>
            </w:r>
            <w:r w:rsidRPr="00011A63">
              <w:rPr>
                <w:rFonts w:asciiTheme="minorHAnsi" w:eastAsia="Arial" w:hAnsiTheme="minorHAnsi" w:cstheme="minorHAnsi"/>
                <w:lang w:val="it-IT"/>
              </w:rPr>
              <w:t>c</w:t>
            </w:r>
            <w:r w:rsidRPr="00011A63">
              <w:rPr>
                <w:rFonts w:asciiTheme="minorHAnsi" w:eastAsia="Arial" w:hAnsiTheme="minorHAnsi" w:cstheme="minorHAnsi"/>
                <w:spacing w:val="2"/>
                <w:lang w:val="it-IT"/>
              </w:rPr>
              <w:t>o</w:t>
            </w:r>
            <w:r w:rsidRPr="00011A63">
              <w:rPr>
                <w:rFonts w:asciiTheme="minorHAnsi" w:eastAsia="Arial" w:hAnsiTheme="minorHAnsi" w:cstheme="minorHAnsi"/>
                <w:lang w:val="it-IT"/>
              </w:rPr>
              <w:t>.</w:t>
            </w:r>
            <w:r w:rsidRPr="00011A63">
              <w:rPr>
                <w:rFonts w:asciiTheme="minorHAnsi" w:eastAsia="Arial" w:hAnsiTheme="minorHAnsi" w:cstheme="minorHAnsi"/>
                <w:spacing w:val="-2"/>
                <w:lang w:val="it-IT"/>
              </w:rPr>
              <w:t xml:space="preserve"> </w:t>
            </w:r>
            <w:r w:rsidRPr="00011A63">
              <w:rPr>
                <w:rFonts w:asciiTheme="minorHAnsi" w:eastAsia="Arial" w:hAnsiTheme="minorHAnsi" w:cstheme="minorHAnsi"/>
                <w:spacing w:val="2"/>
                <w:lang w:val="it-IT"/>
              </w:rPr>
              <w:t>2</w:t>
            </w:r>
            <w:r w:rsidRPr="00011A63">
              <w:rPr>
                <w:rFonts w:asciiTheme="minorHAnsi" w:eastAsia="Arial" w:hAnsiTheme="minorHAnsi" w:cstheme="minorHAnsi"/>
                <w:lang w:val="it-IT"/>
              </w:rPr>
              <w:t>)</w:t>
            </w:r>
          </w:p>
        </w:tc>
        <w:tc>
          <w:tcPr>
            <w:tcW w:w="2828" w:type="dxa"/>
            <w:vMerge/>
          </w:tcPr>
          <w:p w14:paraId="654FFBA5" w14:textId="77777777" w:rsidR="002672EA" w:rsidRPr="00011A63" w:rsidRDefault="002672EA" w:rsidP="00EE6480">
            <w:pPr>
              <w:pStyle w:val="Paragrafoelenco"/>
              <w:ind w:left="0"/>
              <w:jc w:val="both"/>
              <w:rPr>
                <w:rFonts w:asciiTheme="minorHAnsi" w:eastAsia="Arial" w:hAnsiTheme="minorHAnsi" w:cstheme="minorHAnsi"/>
                <w:i/>
                <w:lang w:val="it-IT"/>
              </w:rPr>
            </w:pPr>
          </w:p>
        </w:tc>
      </w:tr>
      <w:tr w:rsidR="00FB3066" w:rsidRPr="002D49B1" w14:paraId="02F0F48B" w14:textId="77777777" w:rsidTr="00A33276">
        <w:tc>
          <w:tcPr>
            <w:tcW w:w="3747" w:type="dxa"/>
          </w:tcPr>
          <w:p w14:paraId="29797CDD" w14:textId="77777777" w:rsidR="00FB3066" w:rsidRPr="00011A63" w:rsidRDefault="00FB3066" w:rsidP="004C2F68">
            <w:pPr>
              <w:ind w:left="76" w:right="10"/>
              <w:jc w:val="both"/>
              <w:rPr>
                <w:rFonts w:asciiTheme="minorHAnsi" w:eastAsia="Arial" w:hAnsiTheme="minorHAnsi" w:cstheme="minorHAnsi"/>
                <w:spacing w:val="1"/>
                <w:lang w:val="it-IT"/>
              </w:rPr>
            </w:pPr>
            <w:r w:rsidRPr="00011A63">
              <w:rPr>
                <w:rFonts w:asciiTheme="minorHAnsi" w:eastAsia="Arial" w:hAnsiTheme="minorHAnsi" w:cstheme="minorHAnsi"/>
                <w:spacing w:val="1"/>
                <w:lang w:val="it-IT"/>
              </w:rPr>
              <w:t>Abbandono rifiuti (art. 255 d.lgs. 152/2006)</w:t>
            </w:r>
          </w:p>
          <w:p w14:paraId="30CA1CD8" w14:textId="64FB79E0" w:rsidR="00FB3066" w:rsidRPr="00011A63" w:rsidRDefault="00FB3066" w:rsidP="00FB3066">
            <w:pPr>
              <w:ind w:left="76" w:right="10"/>
              <w:jc w:val="both"/>
              <w:rPr>
                <w:rFonts w:asciiTheme="minorHAnsi" w:eastAsia="Arial" w:hAnsiTheme="minorHAnsi" w:cstheme="minorHAnsi"/>
                <w:spacing w:val="1"/>
                <w:lang w:val="it-IT"/>
              </w:rPr>
            </w:pPr>
          </w:p>
        </w:tc>
        <w:tc>
          <w:tcPr>
            <w:tcW w:w="2409" w:type="dxa"/>
          </w:tcPr>
          <w:p w14:paraId="54C15E63" w14:textId="77777777" w:rsidR="00FB3066" w:rsidRPr="00011A63" w:rsidRDefault="00FB3066" w:rsidP="004C2F68">
            <w:pPr>
              <w:jc w:val="both"/>
              <w:rPr>
                <w:rFonts w:asciiTheme="minorHAnsi" w:hAnsiTheme="minorHAnsi" w:cstheme="minorHAnsi"/>
                <w:lang w:val="it-IT"/>
              </w:rPr>
            </w:pPr>
          </w:p>
        </w:tc>
        <w:tc>
          <w:tcPr>
            <w:tcW w:w="2828" w:type="dxa"/>
          </w:tcPr>
          <w:p w14:paraId="194EE697" w14:textId="77777777" w:rsidR="00FB3066" w:rsidRPr="00011A63" w:rsidRDefault="00FB3066" w:rsidP="00EE6480">
            <w:pPr>
              <w:pStyle w:val="Paragrafoelenco"/>
              <w:ind w:left="0"/>
              <w:jc w:val="both"/>
              <w:rPr>
                <w:rFonts w:asciiTheme="minorHAnsi" w:eastAsia="Arial" w:hAnsiTheme="minorHAnsi" w:cstheme="minorHAnsi"/>
                <w:i/>
                <w:lang w:val="it-IT"/>
              </w:rPr>
            </w:pPr>
          </w:p>
        </w:tc>
      </w:tr>
      <w:tr w:rsidR="002672EA" w:rsidRPr="002D49B1" w14:paraId="04A65FB0" w14:textId="77777777" w:rsidTr="00A33276">
        <w:tc>
          <w:tcPr>
            <w:tcW w:w="3747" w:type="dxa"/>
          </w:tcPr>
          <w:p w14:paraId="6C8F985B" w14:textId="77777777" w:rsidR="002672EA" w:rsidRPr="00011A63" w:rsidRDefault="002672EA" w:rsidP="004C2F68">
            <w:pPr>
              <w:ind w:right="10"/>
              <w:jc w:val="both"/>
              <w:rPr>
                <w:rFonts w:asciiTheme="minorHAnsi" w:eastAsia="Arial" w:hAnsiTheme="minorHAnsi" w:cstheme="minorHAnsi"/>
                <w:i/>
                <w:lang w:val="it-IT"/>
              </w:rPr>
            </w:pPr>
            <w:r w:rsidRPr="00011A63">
              <w:rPr>
                <w:rFonts w:asciiTheme="minorHAnsi" w:eastAsia="Arial" w:hAnsiTheme="minorHAnsi" w:cstheme="minorHAnsi"/>
                <w:spacing w:val="1"/>
                <w:u w:val="single"/>
                <w:lang w:val="it-IT"/>
              </w:rPr>
              <w:t>Reati in materia di gestione non autorizzata di rifiuti (art. 256 d.lgs. 152/2006)</w:t>
            </w:r>
          </w:p>
        </w:tc>
        <w:tc>
          <w:tcPr>
            <w:tcW w:w="2409" w:type="dxa"/>
          </w:tcPr>
          <w:p w14:paraId="5BD4C6BB" w14:textId="77777777" w:rsidR="002672EA" w:rsidRPr="00011A63" w:rsidRDefault="002672EA" w:rsidP="004C2F68">
            <w:pPr>
              <w:pStyle w:val="Paragrafoelenco"/>
              <w:ind w:left="0"/>
              <w:jc w:val="both"/>
              <w:rPr>
                <w:rFonts w:asciiTheme="minorHAnsi" w:eastAsia="Arial" w:hAnsiTheme="minorHAnsi" w:cstheme="minorHAnsi"/>
                <w:lang w:val="it-IT"/>
              </w:rPr>
            </w:pPr>
            <w:r w:rsidRPr="00011A63">
              <w:rPr>
                <w:rFonts w:asciiTheme="minorHAnsi" w:eastAsia="Arial" w:hAnsiTheme="minorHAnsi" w:cstheme="minorHAnsi"/>
                <w:lang w:val="it-IT"/>
              </w:rPr>
              <w:t xml:space="preserve">Fino a </w:t>
            </w:r>
            <w:r w:rsidR="004C2F68" w:rsidRPr="00011A63">
              <w:rPr>
                <w:rFonts w:asciiTheme="minorHAnsi" w:eastAsia="Arial" w:hAnsiTheme="minorHAnsi" w:cstheme="minorHAnsi"/>
                <w:lang w:val="it-IT"/>
              </w:rPr>
              <w:t xml:space="preserve"> 250 </w:t>
            </w:r>
            <w:r w:rsidRPr="00011A63">
              <w:rPr>
                <w:rFonts w:asciiTheme="minorHAnsi" w:eastAsia="Arial" w:hAnsiTheme="minorHAnsi" w:cstheme="minorHAnsi"/>
                <w:lang w:val="it-IT"/>
              </w:rPr>
              <w:t>quote</w:t>
            </w:r>
          </w:p>
          <w:p w14:paraId="0CD8CE86" w14:textId="77777777" w:rsidR="002672EA" w:rsidRPr="00011A63" w:rsidRDefault="002672EA" w:rsidP="004C2F68">
            <w:pPr>
              <w:pStyle w:val="Paragrafoelenco"/>
              <w:ind w:left="0"/>
              <w:jc w:val="both"/>
              <w:rPr>
                <w:rFonts w:asciiTheme="minorHAnsi" w:eastAsia="Arial" w:hAnsiTheme="minorHAnsi" w:cstheme="minorHAnsi"/>
                <w:lang w:val="it-IT"/>
              </w:rPr>
            </w:pPr>
            <w:r w:rsidRPr="00011A63">
              <w:rPr>
                <w:rFonts w:asciiTheme="minorHAnsi" w:eastAsia="Arial" w:hAnsiTheme="minorHAnsi" w:cstheme="minorHAnsi"/>
                <w:lang w:val="it-IT"/>
              </w:rPr>
              <w:t>(co. 1, lett. a, e 6, primo periodo)</w:t>
            </w:r>
          </w:p>
          <w:p w14:paraId="7477B54E" w14:textId="77777777" w:rsidR="002672EA" w:rsidRPr="00011A63" w:rsidRDefault="002672EA" w:rsidP="00EE6480">
            <w:pPr>
              <w:rPr>
                <w:rFonts w:asciiTheme="minorHAnsi" w:hAnsiTheme="minorHAnsi" w:cstheme="minorHAnsi"/>
                <w:lang w:val="it-IT"/>
              </w:rPr>
            </w:pPr>
          </w:p>
          <w:p w14:paraId="2F736E3E" w14:textId="77777777" w:rsidR="00D2065A" w:rsidRPr="00011A63" w:rsidRDefault="002672EA" w:rsidP="00D2065A">
            <w:pPr>
              <w:pStyle w:val="Paragrafoelenco"/>
              <w:ind w:left="0"/>
              <w:jc w:val="both"/>
              <w:rPr>
                <w:rFonts w:asciiTheme="minorHAnsi" w:eastAsia="Arial" w:hAnsiTheme="minorHAnsi" w:cstheme="minorHAnsi"/>
                <w:lang w:val="it-IT"/>
              </w:rPr>
            </w:pPr>
            <w:r w:rsidRPr="00011A63">
              <w:rPr>
                <w:rFonts w:asciiTheme="minorHAnsi" w:eastAsia="Arial" w:hAnsiTheme="minorHAnsi" w:cstheme="minorHAnsi"/>
                <w:lang w:val="it-IT"/>
              </w:rPr>
              <w:t xml:space="preserve">Da </w:t>
            </w:r>
            <w:r w:rsidR="00D2065A" w:rsidRPr="00011A63">
              <w:rPr>
                <w:rFonts w:asciiTheme="minorHAnsi" w:eastAsia="Arial" w:hAnsiTheme="minorHAnsi" w:cstheme="minorHAnsi"/>
                <w:lang w:val="it-IT"/>
              </w:rPr>
              <w:t xml:space="preserve">150 a 250 </w:t>
            </w:r>
            <w:r w:rsidRPr="00011A63">
              <w:rPr>
                <w:rFonts w:asciiTheme="minorHAnsi" w:eastAsia="Arial" w:hAnsiTheme="minorHAnsi" w:cstheme="minorHAnsi"/>
                <w:lang w:val="it-IT"/>
              </w:rPr>
              <w:t xml:space="preserve">quote </w:t>
            </w:r>
          </w:p>
          <w:p w14:paraId="7A591291" w14:textId="77777777" w:rsidR="002672EA" w:rsidRPr="00011A63" w:rsidRDefault="002672EA" w:rsidP="00D2065A">
            <w:pPr>
              <w:pStyle w:val="Paragrafoelenco"/>
              <w:ind w:left="0"/>
              <w:jc w:val="both"/>
              <w:rPr>
                <w:rFonts w:asciiTheme="minorHAnsi" w:eastAsia="Arial" w:hAnsiTheme="minorHAnsi" w:cstheme="minorHAnsi"/>
                <w:lang w:val="it-IT"/>
              </w:rPr>
            </w:pPr>
            <w:r w:rsidRPr="00011A63">
              <w:rPr>
                <w:rFonts w:asciiTheme="minorHAnsi" w:eastAsia="Arial" w:hAnsiTheme="minorHAnsi" w:cstheme="minorHAnsi"/>
                <w:lang w:val="it-IT"/>
              </w:rPr>
              <w:t>(co. 1, lett. b, 3 primo periodo e 5)</w:t>
            </w:r>
          </w:p>
          <w:p w14:paraId="462A40E8" w14:textId="77777777" w:rsidR="002672EA" w:rsidRPr="00011A63" w:rsidRDefault="002672EA" w:rsidP="00D2065A">
            <w:pPr>
              <w:pStyle w:val="Paragrafoelenco"/>
              <w:ind w:left="0"/>
              <w:jc w:val="both"/>
              <w:rPr>
                <w:rFonts w:asciiTheme="minorHAnsi" w:eastAsia="Arial" w:hAnsiTheme="minorHAnsi" w:cstheme="minorHAnsi"/>
                <w:lang w:val="it-IT"/>
              </w:rPr>
            </w:pPr>
          </w:p>
          <w:p w14:paraId="5E08E46A" w14:textId="77777777" w:rsidR="002672EA" w:rsidRPr="00011A63" w:rsidRDefault="002672EA" w:rsidP="00D2065A">
            <w:pPr>
              <w:pStyle w:val="Paragrafoelenco"/>
              <w:ind w:left="0"/>
              <w:jc w:val="both"/>
              <w:rPr>
                <w:rFonts w:asciiTheme="minorHAnsi" w:eastAsia="Arial" w:hAnsiTheme="minorHAnsi" w:cstheme="minorHAnsi"/>
                <w:lang w:val="it-IT"/>
              </w:rPr>
            </w:pPr>
            <w:r w:rsidRPr="00011A63">
              <w:rPr>
                <w:rFonts w:asciiTheme="minorHAnsi" w:eastAsia="Arial" w:hAnsiTheme="minorHAnsi" w:cstheme="minorHAnsi"/>
                <w:lang w:val="it-IT"/>
              </w:rPr>
              <w:t xml:space="preserve">Da </w:t>
            </w:r>
            <w:r w:rsidR="00D2065A" w:rsidRPr="00011A63">
              <w:rPr>
                <w:rFonts w:asciiTheme="minorHAnsi" w:eastAsia="Arial" w:hAnsiTheme="minorHAnsi" w:cstheme="minorHAnsi"/>
                <w:lang w:val="it-IT"/>
              </w:rPr>
              <w:t xml:space="preserve">250 a 300 </w:t>
            </w:r>
            <w:r w:rsidRPr="00011A63">
              <w:rPr>
                <w:rFonts w:asciiTheme="minorHAnsi" w:eastAsia="Arial" w:hAnsiTheme="minorHAnsi" w:cstheme="minorHAnsi"/>
                <w:lang w:val="it-IT"/>
              </w:rPr>
              <w:t>quote</w:t>
            </w:r>
          </w:p>
          <w:p w14:paraId="162F9213" w14:textId="77777777" w:rsidR="002672EA" w:rsidRPr="00011A63" w:rsidRDefault="002672EA" w:rsidP="00D2065A">
            <w:pPr>
              <w:pStyle w:val="Paragrafoelenco"/>
              <w:ind w:left="0"/>
              <w:jc w:val="both"/>
              <w:rPr>
                <w:rFonts w:asciiTheme="minorHAnsi" w:eastAsia="Arial" w:hAnsiTheme="minorHAnsi" w:cstheme="minorHAnsi"/>
                <w:lang w:val="it-IT"/>
              </w:rPr>
            </w:pPr>
            <w:r w:rsidRPr="00011A63">
              <w:rPr>
                <w:rFonts w:asciiTheme="minorHAnsi" w:eastAsia="Arial" w:hAnsiTheme="minorHAnsi" w:cstheme="minorHAnsi"/>
                <w:lang w:val="it-IT"/>
              </w:rPr>
              <w:t>(co. 3, secondo periodo)</w:t>
            </w:r>
          </w:p>
          <w:p w14:paraId="3A039508" w14:textId="77777777" w:rsidR="002672EA" w:rsidRPr="00011A63" w:rsidRDefault="002672EA" w:rsidP="00D2065A">
            <w:pPr>
              <w:pStyle w:val="Paragrafoelenco"/>
              <w:ind w:left="0"/>
              <w:jc w:val="both"/>
              <w:rPr>
                <w:rFonts w:asciiTheme="minorHAnsi" w:eastAsia="Arial" w:hAnsiTheme="minorHAnsi" w:cstheme="minorHAnsi"/>
                <w:lang w:val="it-IT"/>
              </w:rPr>
            </w:pPr>
          </w:p>
          <w:p w14:paraId="36791B3D" w14:textId="77777777" w:rsidR="002672EA" w:rsidRPr="00011A63" w:rsidRDefault="002672EA" w:rsidP="00EE6480">
            <w:pPr>
              <w:pStyle w:val="Paragrafoelenco"/>
              <w:ind w:left="0"/>
              <w:jc w:val="both"/>
              <w:rPr>
                <w:rFonts w:asciiTheme="minorHAnsi" w:eastAsia="Arial" w:hAnsiTheme="minorHAnsi" w:cstheme="minorHAnsi"/>
                <w:lang w:val="it-IT"/>
              </w:rPr>
            </w:pPr>
            <w:r w:rsidRPr="00011A63">
              <w:rPr>
                <w:rFonts w:asciiTheme="minorHAnsi" w:eastAsia="Arial" w:hAnsiTheme="minorHAnsi" w:cstheme="minorHAnsi"/>
                <w:lang w:val="it-IT"/>
              </w:rPr>
              <w:t>Le sanzioni sono ridotte della metà nelle ipotesi di inosservanza delle prescrizioni  contenute o richiamate nelle autorizzazioni, di carenza dei requisiti e delle condizioni richiesti per le iscrizioni o comunicazioni.</w:t>
            </w:r>
          </w:p>
          <w:p w14:paraId="5F16CA00" w14:textId="77777777" w:rsidR="002672EA" w:rsidRPr="00011A63" w:rsidRDefault="002672EA" w:rsidP="00EE6480">
            <w:pPr>
              <w:pStyle w:val="Paragrafoelenco"/>
              <w:ind w:left="0"/>
              <w:jc w:val="both"/>
              <w:rPr>
                <w:rFonts w:asciiTheme="minorHAnsi" w:eastAsia="Arial" w:hAnsiTheme="minorHAnsi" w:cstheme="minorHAnsi"/>
                <w:i/>
                <w:lang w:val="it-IT"/>
              </w:rPr>
            </w:pPr>
          </w:p>
        </w:tc>
        <w:tc>
          <w:tcPr>
            <w:tcW w:w="2828" w:type="dxa"/>
          </w:tcPr>
          <w:p w14:paraId="08504FD9" w14:textId="77777777" w:rsidR="002672EA" w:rsidRPr="00011A63" w:rsidRDefault="002672EA" w:rsidP="00EE6480">
            <w:pPr>
              <w:ind w:left="76" w:right="83"/>
              <w:rPr>
                <w:rFonts w:asciiTheme="minorHAnsi" w:eastAsia="Arial" w:hAnsiTheme="minorHAnsi" w:cstheme="minorHAnsi"/>
                <w:lang w:val="it-IT"/>
              </w:rPr>
            </w:pPr>
            <w:r w:rsidRPr="00011A63">
              <w:rPr>
                <w:rFonts w:asciiTheme="minorHAnsi" w:eastAsia="Arial" w:hAnsiTheme="minorHAnsi" w:cstheme="minorHAnsi"/>
                <w:spacing w:val="-1"/>
                <w:lang w:val="it-IT"/>
              </w:rPr>
              <w:t>N</w:t>
            </w:r>
            <w:r w:rsidRPr="00011A63">
              <w:rPr>
                <w:rFonts w:asciiTheme="minorHAnsi" w:eastAsia="Arial" w:hAnsiTheme="minorHAnsi" w:cstheme="minorHAnsi"/>
                <w:spacing w:val="2"/>
                <w:lang w:val="it-IT"/>
              </w:rPr>
              <w:t>e</w:t>
            </w:r>
            <w:r w:rsidRPr="00011A63">
              <w:rPr>
                <w:rFonts w:asciiTheme="minorHAnsi" w:eastAsia="Arial" w:hAnsiTheme="minorHAnsi" w:cstheme="minorHAnsi"/>
                <w:spacing w:val="-1"/>
                <w:lang w:val="it-IT"/>
              </w:rPr>
              <w:t>ll</w:t>
            </w:r>
            <w:r w:rsidRPr="00011A63">
              <w:rPr>
                <w:rFonts w:asciiTheme="minorHAnsi" w:eastAsia="Arial" w:hAnsiTheme="minorHAnsi" w:cstheme="minorHAnsi"/>
                <w:lang w:val="it-IT"/>
              </w:rPr>
              <w:t>a</w:t>
            </w:r>
            <w:r w:rsidRPr="00011A63">
              <w:rPr>
                <w:rFonts w:asciiTheme="minorHAnsi" w:eastAsia="Arial" w:hAnsiTheme="minorHAnsi" w:cstheme="minorHAnsi"/>
                <w:spacing w:val="3"/>
                <w:lang w:val="it-IT"/>
              </w:rPr>
              <w:t xml:space="preserve"> </w:t>
            </w:r>
            <w:r w:rsidRPr="00011A63">
              <w:rPr>
                <w:rFonts w:asciiTheme="minorHAnsi" w:eastAsia="Arial" w:hAnsiTheme="minorHAnsi" w:cstheme="minorHAnsi"/>
                <w:lang w:val="it-IT"/>
              </w:rPr>
              <w:t>s</w:t>
            </w:r>
            <w:r w:rsidRPr="00011A63">
              <w:rPr>
                <w:rFonts w:asciiTheme="minorHAnsi" w:eastAsia="Arial" w:hAnsiTheme="minorHAnsi" w:cstheme="minorHAnsi"/>
                <w:spacing w:val="2"/>
                <w:lang w:val="it-IT"/>
              </w:rPr>
              <w:t>o</w:t>
            </w:r>
            <w:r w:rsidRPr="00011A63">
              <w:rPr>
                <w:rFonts w:asciiTheme="minorHAnsi" w:eastAsia="Arial" w:hAnsiTheme="minorHAnsi" w:cstheme="minorHAnsi"/>
                <w:spacing w:val="-6"/>
                <w:lang w:val="it-IT"/>
              </w:rPr>
              <w:t>l</w:t>
            </w:r>
            <w:r w:rsidRPr="00011A63">
              <w:rPr>
                <w:rFonts w:asciiTheme="minorHAnsi" w:eastAsia="Arial" w:hAnsiTheme="minorHAnsi" w:cstheme="minorHAnsi"/>
                <w:lang w:val="it-IT"/>
              </w:rPr>
              <w:t>a</w:t>
            </w:r>
            <w:r w:rsidRPr="00011A63">
              <w:rPr>
                <w:rFonts w:asciiTheme="minorHAnsi" w:eastAsia="Arial" w:hAnsiTheme="minorHAnsi" w:cstheme="minorHAnsi"/>
                <w:spacing w:val="3"/>
                <w:lang w:val="it-IT"/>
              </w:rPr>
              <w:t xml:space="preserve"> </w:t>
            </w:r>
            <w:r w:rsidRPr="00011A63">
              <w:rPr>
                <w:rFonts w:asciiTheme="minorHAnsi" w:eastAsia="Arial" w:hAnsiTheme="minorHAnsi" w:cstheme="minorHAnsi"/>
                <w:spacing w:val="-1"/>
                <w:lang w:val="it-IT"/>
              </w:rPr>
              <w:t>i</w:t>
            </w:r>
            <w:r w:rsidRPr="00011A63">
              <w:rPr>
                <w:rFonts w:asciiTheme="minorHAnsi" w:eastAsia="Arial" w:hAnsiTheme="minorHAnsi" w:cstheme="minorHAnsi"/>
                <w:spacing w:val="-3"/>
                <w:lang w:val="it-IT"/>
              </w:rPr>
              <w:t>p</w:t>
            </w:r>
            <w:r w:rsidRPr="00011A63">
              <w:rPr>
                <w:rFonts w:asciiTheme="minorHAnsi" w:eastAsia="Arial" w:hAnsiTheme="minorHAnsi" w:cstheme="minorHAnsi"/>
                <w:spacing w:val="2"/>
                <w:lang w:val="it-IT"/>
              </w:rPr>
              <w:t>o</w:t>
            </w:r>
            <w:r w:rsidRPr="00011A63">
              <w:rPr>
                <w:rFonts w:asciiTheme="minorHAnsi" w:eastAsia="Arial" w:hAnsiTheme="minorHAnsi" w:cstheme="minorHAnsi"/>
                <w:spacing w:val="-4"/>
                <w:lang w:val="it-IT"/>
              </w:rPr>
              <w:t>t</w:t>
            </w:r>
            <w:r w:rsidRPr="00011A63">
              <w:rPr>
                <w:rFonts w:asciiTheme="minorHAnsi" w:eastAsia="Arial" w:hAnsiTheme="minorHAnsi" w:cstheme="minorHAnsi"/>
                <w:spacing w:val="2"/>
                <w:lang w:val="it-IT"/>
              </w:rPr>
              <w:t>e</w:t>
            </w:r>
            <w:r w:rsidRPr="00011A63">
              <w:rPr>
                <w:rFonts w:asciiTheme="minorHAnsi" w:eastAsia="Arial" w:hAnsiTheme="minorHAnsi" w:cstheme="minorHAnsi"/>
                <w:lang w:val="it-IT"/>
              </w:rPr>
              <w:t xml:space="preserve">si </w:t>
            </w:r>
            <w:r w:rsidRPr="00011A63">
              <w:rPr>
                <w:rFonts w:asciiTheme="minorHAnsi" w:eastAsia="Arial" w:hAnsiTheme="minorHAnsi" w:cstheme="minorHAnsi"/>
                <w:spacing w:val="-3"/>
                <w:lang w:val="it-IT"/>
              </w:rPr>
              <w:t>d</w:t>
            </w:r>
            <w:r w:rsidRPr="00011A63">
              <w:rPr>
                <w:rFonts w:asciiTheme="minorHAnsi" w:eastAsia="Arial" w:hAnsiTheme="minorHAnsi" w:cstheme="minorHAnsi"/>
                <w:spacing w:val="2"/>
                <w:lang w:val="it-IT"/>
              </w:rPr>
              <w:t>e</w:t>
            </w:r>
            <w:r w:rsidRPr="00011A63">
              <w:rPr>
                <w:rFonts w:asciiTheme="minorHAnsi" w:eastAsia="Arial" w:hAnsiTheme="minorHAnsi" w:cstheme="minorHAnsi"/>
                <w:lang w:val="it-IT"/>
              </w:rPr>
              <w:t xml:space="preserve">l </w:t>
            </w:r>
            <w:r w:rsidRPr="00011A63">
              <w:rPr>
                <w:rFonts w:asciiTheme="minorHAnsi" w:eastAsia="Arial" w:hAnsiTheme="minorHAnsi" w:cstheme="minorHAnsi"/>
                <w:spacing w:val="-5"/>
                <w:lang w:val="it-IT"/>
              </w:rPr>
              <w:t>c</w:t>
            </w:r>
            <w:r w:rsidRPr="00011A63">
              <w:rPr>
                <w:rFonts w:asciiTheme="minorHAnsi" w:eastAsia="Arial" w:hAnsiTheme="minorHAnsi" w:cstheme="minorHAnsi"/>
                <w:spacing w:val="2"/>
                <w:lang w:val="it-IT"/>
              </w:rPr>
              <w:t>o</w:t>
            </w:r>
            <w:r w:rsidRPr="00011A63">
              <w:rPr>
                <w:rFonts w:asciiTheme="minorHAnsi" w:eastAsia="Arial" w:hAnsiTheme="minorHAnsi" w:cstheme="minorHAnsi"/>
                <w:spacing w:val="-2"/>
                <w:lang w:val="it-IT"/>
              </w:rPr>
              <w:t>mm</w:t>
            </w:r>
            <w:r w:rsidRPr="00011A63">
              <w:rPr>
                <w:rFonts w:asciiTheme="minorHAnsi" w:eastAsia="Arial" w:hAnsiTheme="minorHAnsi" w:cstheme="minorHAnsi"/>
                <w:lang w:val="it-IT"/>
              </w:rPr>
              <w:t>a</w:t>
            </w:r>
            <w:r w:rsidRPr="00011A63">
              <w:rPr>
                <w:rFonts w:asciiTheme="minorHAnsi" w:eastAsia="Arial" w:hAnsiTheme="minorHAnsi" w:cstheme="minorHAnsi"/>
                <w:spacing w:val="-2"/>
                <w:lang w:val="it-IT"/>
              </w:rPr>
              <w:t xml:space="preserve"> </w:t>
            </w:r>
            <w:r w:rsidRPr="00011A63">
              <w:rPr>
                <w:rFonts w:asciiTheme="minorHAnsi" w:eastAsia="Arial" w:hAnsiTheme="minorHAnsi" w:cstheme="minorHAnsi"/>
                <w:spacing w:val="2"/>
                <w:lang w:val="it-IT"/>
              </w:rPr>
              <w:t>3</w:t>
            </w:r>
            <w:r w:rsidRPr="00011A63">
              <w:rPr>
                <w:rFonts w:asciiTheme="minorHAnsi" w:eastAsia="Arial" w:hAnsiTheme="minorHAnsi" w:cstheme="minorHAnsi"/>
                <w:lang w:val="it-IT"/>
              </w:rPr>
              <w:t>, s</w:t>
            </w:r>
            <w:r w:rsidRPr="00011A63">
              <w:rPr>
                <w:rFonts w:asciiTheme="minorHAnsi" w:eastAsia="Arial" w:hAnsiTheme="minorHAnsi" w:cstheme="minorHAnsi"/>
                <w:spacing w:val="2"/>
                <w:lang w:val="it-IT"/>
              </w:rPr>
              <w:t>e</w:t>
            </w:r>
            <w:r w:rsidRPr="00011A63">
              <w:rPr>
                <w:rFonts w:asciiTheme="minorHAnsi" w:eastAsia="Arial" w:hAnsiTheme="minorHAnsi" w:cstheme="minorHAnsi"/>
                <w:lang w:val="it-IT"/>
              </w:rPr>
              <w:t>c</w:t>
            </w:r>
            <w:r w:rsidRPr="00011A63">
              <w:rPr>
                <w:rFonts w:asciiTheme="minorHAnsi" w:eastAsia="Arial" w:hAnsiTheme="minorHAnsi" w:cstheme="minorHAnsi"/>
                <w:spacing w:val="-3"/>
                <w:lang w:val="it-IT"/>
              </w:rPr>
              <w:t>o</w:t>
            </w:r>
            <w:r w:rsidRPr="00011A63">
              <w:rPr>
                <w:rFonts w:asciiTheme="minorHAnsi" w:eastAsia="Arial" w:hAnsiTheme="minorHAnsi" w:cstheme="minorHAnsi"/>
                <w:spacing w:val="2"/>
                <w:lang w:val="it-IT"/>
              </w:rPr>
              <w:t>n</w:t>
            </w:r>
            <w:r w:rsidRPr="00011A63">
              <w:rPr>
                <w:rFonts w:asciiTheme="minorHAnsi" w:eastAsia="Arial" w:hAnsiTheme="minorHAnsi" w:cstheme="minorHAnsi"/>
                <w:spacing w:val="-3"/>
                <w:lang w:val="it-IT"/>
              </w:rPr>
              <w:t>d</w:t>
            </w:r>
            <w:r w:rsidRPr="00011A63">
              <w:rPr>
                <w:rFonts w:asciiTheme="minorHAnsi" w:eastAsia="Arial" w:hAnsiTheme="minorHAnsi" w:cstheme="minorHAnsi"/>
                <w:lang w:val="it-IT"/>
              </w:rPr>
              <w:t>o</w:t>
            </w:r>
            <w:r w:rsidRPr="00011A63">
              <w:rPr>
                <w:rFonts w:asciiTheme="minorHAnsi" w:eastAsia="Arial" w:hAnsiTheme="minorHAnsi" w:cstheme="minorHAnsi"/>
                <w:spacing w:val="-2"/>
                <w:lang w:val="it-IT"/>
              </w:rPr>
              <w:t xml:space="preserve"> </w:t>
            </w:r>
            <w:r w:rsidRPr="00011A63">
              <w:rPr>
                <w:rFonts w:asciiTheme="minorHAnsi" w:eastAsia="Arial" w:hAnsiTheme="minorHAnsi" w:cstheme="minorHAnsi"/>
                <w:spacing w:val="2"/>
                <w:lang w:val="it-IT"/>
              </w:rPr>
              <w:t>pe</w:t>
            </w:r>
            <w:r w:rsidRPr="00011A63">
              <w:rPr>
                <w:rFonts w:asciiTheme="minorHAnsi" w:eastAsia="Arial" w:hAnsiTheme="minorHAnsi" w:cstheme="minorHAnsi"/>
                <w:spacing w:val="-2"/>
                <w:lang w:val="it-IT"/>
              </w:rPr>
              <w:t>r</w:t>
            </w:r>
            <w:r w:rsidRPr="00011A63">
              <w:rPr>
                <w:rFonts w:asciiTheme="minorHAnsi" w:eastAsia="Arial" w:hAnsiTheme="minorHAnsi" w:cstheme="minorHAnsi"/>
                <w:spacing w:val="-1"/>
                <w:lang w:val="it-IT"/>
              </w:rPr>
              <w:t>i</w:t>
            </w:r>
            <w:r w:rsidRPr="00011A63">
              <w:rPr>
                <w:rFonts w:asciiTheme="minorHAnsi" w:eastAsia="Arial" w:hAnsiTheme="minorHAnsi" w:cstheme="minorHAnsi"/>
                <w:spacing w:val="-3"/>
                <w:lang w:val="it-IT"/>
              </w:rPr>
              <w:t>o</w:t>
            </w:r>
            <w:r w:rsidRPr="00011A63">
              <w:rPr>
                <w:rFonts w:asciiTheme="minorHAnsi" w:eastAsia="Arial" w:hAnsiTheme="minorHAnsi" w:cstheme="minorHAnsi"/>
                <w:spacing w:val="2"/>
                <w:lang w:val="it-IT"/>
              </w:rPr>
              <w:t>do</w:t>
            </w:r>
            <w:r w:rsidRPr="00011A63">
              <w:rPr>
                <w:rFonts w:asciiTheme="minorHAnsi" w:eastAsia="Arial" w:hAnsiTheme="minorHAnsi" w:cstheme="minorHAnsi"/>
                <w:lang w:val="it-IT"/>
              </w:rPr>
              <w:t>,</w:t>
            </w:r>
            <w:r w:rsidRPr="00011A63">
              <w:rPr>
                <w:rFonts w:asciiTheme="minorHAnsi" w:eastAsia="Arial" w:hAnsiTheme="minorHAnsi" w:cstheme="minorHAnsi"/>
                <w:spacing w:val="-2"/>
                <w:lang w:val="it-IT"/>
              </w:rPr>
              <w:t xml:space="preserve"> </w:t>
            </w:r>
            <w:r w:rsidRPr="00011A63">
              <w:rPr>
                <w:rFonts w:asciiTheme="minorHAnsi" w:eastAsia="Arial" w:hAnsiTheme="minorHAnsi" w:cstheme="minorHAnsi"/>
                <w:lang w:val="it-IT"/>
              </w:rPr>
              <w:t xml:space="preserve">si </w:t>
            </w:r>
            <w:r w:rsidRPr="00011A63">
              <w:rPr>
                <w:rFonts w:asciiTheme="minorHAnsi" w:eastAsia="Arial" w:hAnsiTheme="minorHAnsi" w:cstheme="minorHAnsi"/>
                <w:spacing w:val="-3"/>
                <w:lang w:val="it-IT"/>
              </w:rPr>
              <w:t>a</w:t>
            </w:r>
            <w:r w:rsidRPr="00011A63">
              <w:rPr>
                <w:rFonts w:asciiTheme="minorHAnsi" w:eastAsia="Arial" w:hAnsiTheme="minorHAnsi" w:cstheme="minorHAnsi"/>
                <w:spacing w:val="2"/>
                <w:lang w:val="it-IT"/>
              </w:rPr>
              <w:t>pp</w:t>
            </w:r>
            <w:r w:rsidRPr="00011A63">
              <w:rPr>
                <w:rFonts w:asciiTheme="minorHAnsi" w:eastAsia="Arial" w:hAnsiTheme="minorHAnsi" w:cstheme="minorHAnsi"/>
                <w:spacing w:val="-1"/>
                <w:lang w:val="it-IT"/>
              </w:rPr>
              <w:t>li</w:t>
            </w:r>
            <w:r w:rsidRPr="00011A63">
              <w:rPr>
                <w:rFonts w:asciiTheme="minorHAnsi" w:eastAsia="Arial" w:hAnsiTheme="minorHAnsi" w:cstheme="minorHAnsi"/>
                <w:spacing w:val="-5"/>
                <w:lang w:val="it-IT"/>
              </w:rPr>
              <w:t>c</w:t>
            </w:r>
            <w:r w:rsidRPr="00011A63">
              <w:rPr>
                <w:rFonts w:asciiTheme="minorHAnsi" w:eastAsia="Arial" w:hAnsiTheme="minorHAnsi" w:cstheme="minorHAnsi"/>
                <w:spacing w:val="2"/>
                <w:lang w:val="it-IT"/>
              </w:rPr>
              <w:t>a</w:t>
            </w:r>
            <w:r w:rsidRPr="00011A63">
              <w:rPr>
                <w:rFonts w:asciiTheme="minorHAnsi" w:eastAsia="Arial" w:hAnsiTheme="minorHAnsi" w:cstheme="minorHAnsi"/>
                <w:spacing w:val="-3"/>
                <w:lang w:val="it-IT"/>
              </w:rPr>
              <w:t>n</w:t>
            </w:r>
            <w:r w:rsidRPr="00011A63">
              <w:rPr>
                <w:rFonts w:asciiTheme="minorHAnsi" w:eastAsia="Arial" w:hAnsiTheme="minorHAnsi" w:cstheme="minorHAnsi"/>
                <w:lang w:val="it-IT"/>
              </w:rPr>
              <w:t xml:space="preserve">o </w:t>
            </w:r>
            <w:r w:rsidRPr="00011A63">
              <w:rPr>
                <w:rFonts w:asciiTheme="minorHAnsi" w:eastAsia="Arial" w:hAnsiTheme="minorHAnsi" w:cstheme="minorHAnsi"/>
                <w:spacing w:val="2"/>
                <w:lang w:val="it-IT"/>
              </w:rPr>
              <w:t>pe</w:t>
            </w:r>
            <w:r w:rsidRPr="00011A63">
              <w:rPr>
                <w:rFonts w:asciiTheme="minorHAnsi" w:eastAsia="Arial" w:hAnsiTheme="minorHAnsi" w:cstheme="minorHAnsi"/>
                <w:lang w:val="it-IT"/>
              </w:rPr>
              <w:t>r</w:t>
            </w:r>
            <w:r w:rsidRPr="00011A63">
              <w:rPr>
                <w:rFonts w:asciiTheme="minorHAnsi" w:eastAsia="Arial" w:hAnsiTheme="minorHAnsi" w:cstheme="minorHAnsi"/>
                <w:spacing w:val="-5"/>
                <w:lang w:val="it-IT"/>
              </w:rPr>
              <w:t xml:space="preserve"> </w:t>
            </w:r>
            <w:r w:rsidRPr="00011A63">
              <w:rPr>
                <w:rFonts w:asciiTheme="minorHAnsi" w:eastAsia="Arial" w:hAnsiTheme="minorHAnsi" w:cstheme="minorHAnsi"/>
                <w:spacing w:val="2"/>
                <w:lang w:val="it-IT"/>
              </w:rPr>
              <w:t>n</w:t>
            </w:r>
            <w:r w:rsidRPr="00011A63">
              <w:rPr>
                <w:rFonts w:asciiTheme="minorHAnsi" w:eastAsia="Arial" w:hAnsiTheme="minorHAnsi" w:cstheme="minorHAnsi"/>
                <w:spacing w:val="-3"/>
                <w:lang w:val="it-IT"/>
              </w:rPr>
              <w:t>o</w:t>
            </w:r>
            <w:r w:rsidRPr="00011A63">
              <w:rPr>
                <w:rFonts w:asciiTheme="minorHAnsi" w:eastAsia="Arial" w:hAnsiTheme="minorHAnsi" w:cstheme="minorHAnsi"/>
                <w:lang w:val="it-IT"/>
              </w:rPr>
              <w:t>n</w:t>
            </w:r>
            <w:r w:rsidRPr="00011A63">
              <w:rPr>
                <w:rFonts w:asciiTheme="minorHAnsi" w:eastAsia="Arial" w:hAnsiTheme="minorHAnsi" w:cstheme="minorHAnsi"/>
                <w:spacing w:val="3"/>
                <w:lang w:val="it-IT"/>
              </w:rPr>
              <w:t xml:space="preserve"> </w:t>
            </w:r>
            <w:r w:rsidRPr="00011A63">
              <w:rPr>
                <w:rFonts w:asciiTheme="minorHAnsi" w:eastAsia="Arial" w:hAnsiTheme="minorHAnsi" w:cstheme="minorHAnsi"/>
                <w:spacing w:val="2"/>
                <w:lang w:val="it-IT"/>
              </w:rPr>
              <w:t>o</w:t>
            </w:r>
            <w:r w:rsidRPr="00011A63">
              <w:rPr>
                <w:rFonts w:asciiTheme="minorHAnsi" w:eastAsia="Arial" w:hAnsiTheme="minorHAnsi" w:cstheme="minorHAnsi"/>
                <w:spacing w:val="-1"/>
                <w:lang w:val="it-IT"/>
              </w:rPr>
              <w:t>l</w:t>
            </w:r>
            <w:r w:rsidRPr="00011A63">
              <w:rPr>
                <w:rFonts w:asciiTheme="minorHAnsi" w:eastAsia="Arial" w:hAnsiTheme="minorHAnsi" w:cstheme="minorHAnsi"/>
                <w:spacing w:val="1"/>
                <w:lang w:val="it-IT"/>
              </w:rPr>
              <w:t>t</w:t>
            </w:r>
            <w:r w:rsidRPr="00011A63">
              <w:rPr>
                <w:rFonts w:asciiTheme="minorHAnsi" w:eastAsia="Arial" w:hAnsiTheme="minorHAnsi" w:cstheme="minorHAnsi"/>
                <w:spacing w:val="-6"/>
                <w:lang w:val="it-IT"/>
              </w:rPr>
              <w:t>r</w:t>
            </w:r>
            <w:r w:rsidRPr="00011A63">
              <w:rPr>
                <w:rFonts w:asciiTheme="minorHAnsi" w:eastAsia="Arial" w:hAnsiTheme="minorHAnsi" w:cstheme="minorHAnsi"/>
                <w:lang w:val="it-IT"/>
              </w:rPr>
              <w:t>e</w:t>
            </w:r>
            <w:r w:rsidRPr="00011A63">
              <w:rPr>
                <w:rFonts w:asciiTheme="minorHAnsi" w:eastAsia="Arial" w:hAnsiTheme="minorHAnsi" w:cstheme="minorHAnsi"/>
                <w:spacing w:val="3"/>
                <w:lang w:val="it-IT"/>
              </w:rPr>
              <w:t xml:space="preserve"> </w:t>
            </w:r>
            <w:r w:rsidRPr="00011A63">
              <w:rPr>
                <w:rFonts w:asciiTheme="minorHAnsi" w:eastAsia="Arial" w:hAnsiTheme="minorHAnsi" w:cstheme="minorHAnsi"/>
                <w:spacing w:val="-5"/>
                <w:lang w:val="it-IT"/>
              </w:rPr>
              <w:t>s</w:t>
            </w:r>
            <w:r w:rsidRPr="00011A63">
              <w:rPr>
                <w:rFonts w:asciiTheme="minorHAnsi" w:eastAsia="Arial" w:hAnsiTheme="minorHAnsi" w:cstheme="minorHAnsi"/>
                <w:spacing w:val="2"/>
                <w:lang w:val="it-IT"/>
              </w:rPr>
              <w:t>e</w:t>
            </w:r>
            <w:r w:rsidRPr="00011A63">
              <w:rPr>
                <w:rFonts w:asciiTheme="minorHAnsi" w:eastAsia="Arial" w:hAnsiTheme="minorHAnsi" w:cstheme="minorHAnsi"/>
                <w:lang w:val="it-IT"/>
              </w:rPr>
              <w:t xml:space="preserve">i </w:t>
            </w:r>
            <w:r w:rsidRPr="00011A63">
              <w:rPr>
                <w:rFonts w:asciiTheme="minorHAnsi" w:eastAsia="Arial" w:hAnsiTheme="minorHAnsi" w:cstheme="minorHAnsi"/>
                <w:spacing w:val="-2"/>
                <w:lang w:val="it-IT"/>
              </w:rPr>
              <w:t>m</w:t>
            </w:r>
            <w:r w:rsidRPr="00011A63">
              <w:rPr>
                <w:rFonts w:asciiTheme="minorHAnsi" w:eastAsia="Arial" w:hAnsiTheme="minorHAnsi" w:cstheme="minorHAnsi"/>
                <w:spacing w:val="2"/>
                <w:lang w:val="it-IT"/>
              </w:rPr>
              <w:t>e</w:t>
            </w:r>
            <w:r w:rsidRPr="00011A63">
              <w:rPr>
                <w:rFonts w:asciiTheme="minorHAnsi" w:eastAsia="Arial" w:hAnsiTheme="minorHAnsi" w:cstheme="minorHAnsi"/>
                <w:lang w:val="it-IT"/>
              </w:rPr>
              <w:t>s</w:t>
            </w:r>
            <w:r w:rsidRPr="00011A63">
              <w:rPr>
                <w:rFonts w:asciiTheme="minorHAnsi" w:eastAsia="Arial" w:hAnsiTheme="minorHAnsi" w:cstheme="minorHAnsi"/>
                <w:spacing w:val="-1"/>
                <w:lang w:val="it-IT"/>
              </w:rPr>
              <w:t>i</w:t>
            </w:r>
            <w:r w:rsidRPr="00011A63">
              <w:rPr>
                <w:rFonts w:asciiTheme="minorHAnsi" w:eastAsia="Arial" w:hAnsiTheme="minorHAnsi" w:cstheme="minorHAnsi"/>
                <w:lang w:val="it-IT"/>
              </w:rPr>
              <w:t>:</w:t>
            </w:r>
          </w:p>
          <w:p w14:paraId="0C13F640" w14:textId="77777777" w:rsidR="002672EA" w:rsidRPr="00011A63" w:rsidRDefault="002672EA" w:rsidP="00EE6480">
            <w:pPr>
              <w:rPr>
                <w:rFonts w:asciiTheme="minorHAnsi" w:hAnsiTheme="minorHAnsi" w:cstheme="minorHAnsi"/>
                <w:lang w:val="it-IT"/>
              </w:rPr>
            </w:pPr>
          </w:p>
          <w:p w14:paraId="74DAB47D" w14:textId="77777777" w:rsidR="002672EA" w:rsidRPr="00011A63" w:rsidRDefault="002672EA" w:rsidP="0050523F">
            <w:pPr>
              <w:pStyle w:val="Paragrafoelenco"/>
              <w:ind w:left="0"/>
              <w:jc w:val="both"/>
              <w:rPr>
                <w:rFonts w:asciiTheme="minorHAnsi" w:eastAsia="Arial" w:hAnsiTheme="minorHAnsi" w:cstheme="minorHAnsi"/>
                <w:lang w:val="it-IT"/>
              </w:rPr>
            </w:pPr>
            <w:r w:rsidRPr="00011A63">
              <w:rPr>
                <w:rFonts w:asciiTheme="minorHAnsi" w:eastAsia="Arial" w:hAnsiTheme="minorHAnsi" w:cstheme="minorHAnsi"/>
                <w:lang w:val="it-IT"/>
              </w:rPr>
              <w:t>- interdizione dall’esercizio dell’attività</w:t>
            </w:r>
          </w:p>
          <w:p w14:paraId="054B04F1" w14:textId="77777777" w:rsidR="002672EA" w:rsidRPr="00011A63" w:rsidRDefault="002672EA" w:rsidP="0050523F">
            <w:pPr>
              <w:pStyle w:val="Paragrafoelenco"/>
              <w:ind w:left="0"/>
              <w:jc w:val="both"/>
              <w:rPr>
                <w:rFonts w:asciiTheme="minorHAnsi" w:eastAsia="Arial" w:hAnsiTheme="minorHAnsi" w:cstheme="minorHAnsi"/>
                <w:lang w:val="it-IT"/>
              </w:rPr>
            </w:pPr>
          </w:p>
          <w:p w14:paraId="2A0949D3" w14:textId="77777777" w:rsidR="002672EA" w:rsidRPr="00011A63" w:rsidRDefault="002672EA" w:rsidP="0050523F">
            <w:pPr>
              <w:pStyle w:val="Paragrafoelenco"/>
              <w:ind w:left="0"/>
              <w:jc w:val="both"/>
              <w:rPr>
                <w:rFonts w:asciiTheme="minorHAnsi" w:eastAsia="Arial" w:hAnsiTheme="minorHAnsi" w:cstheme="minorHAnsi"/>
                <w:lang w:val="it-IT"/>
              </w:rPr>
            </w:pPr>
            <w:r w:rsidRPr="00011A63">
              <w:rPr>
                <w:rFonts w:asciiTheme="minorHAnsi" w:eastAsia="Arial" w:hAnsiTheme="minorHAnsi" w:cstheme="minorHAnsi"/>
                <w:lang w:val="it-IT"/>
              </w:rPr>
              <w:t>- sospensione o revoca delle licenze, autorizzazioni o concessioni funzionali alla commissione dell’illecito</w:t>
            </w:r>
          </w:p>
          <w:p w14:paraId="4161E6F0" w14:textId="77777777" w:rsidR="002672EA" w:rsidRPr="00011A63" w:rsidRDefault="002672EA" w:rsidP="0050523F">
            <w:pPr>
              <w:pStyle w:val="Paragrafoelenco"/>
              <w:ind w:left="0"/>
              <w:jc w:val="both"/>
              <w:rPr>
                <w:rFonts w:asciiTheme="minorHAnsi" w:eastAsia="Arial" w:hAnsiTheme="minorHAnsi" w:cstheme="minorHAnsi"/>
                <w:lang w:val="it-IT"/>
              </w:rPr>
            </w:pPr>
          </w:p>
          <w:p w14:paraId="63E5635F" w14:textId="77777777" w:rsidR="002672EA" w:rsidRPr="00011A63" w:rsidRDefault="002672EA" w:rsidP="0050523F">
            <w:pPr>
              <w:pStyle w:val="Paragrafoelenco"/>
              <w:ind w:left="0"/>
              <w:jc w:val="both"/>
              <w:rPr>
                <w:rFonts w:asciiTheme="minorHAnsi" w:eastAsia="Arial" w:hAnsiTheme="minorHAnsi" w:cstheme="minorHAnsi"/>
                <w:lang w:val="it-IT"/>
              </w:rPr>
            </w:pPr>
            <w:r w:rsidRPr="00011A63">
              <w:rPr>
                <w:rFonts w:asciiTheme="minorHAnsi" w:eastAsia="Arial" w:hAnsiTheme="minorHAnsi" w:cstheme="minorHAnsi"/>
                <w:lang w:val="it-IT"/>
              </w:rPr>
              <w:t>- divieto di contrattare con la</w:t>
            </w:r>
          </w:p>
          <w:p w14:paraId="722219B6" w14:textId="77777777" w:rsidR="002672EA" w:rsidRPr="00011A63" w:rsidRDefault="002672EA" w:rsidP="0050523F">
            <w:pPr>
              <w:pStyle w:val="Paragrafoelenco"/>
              <w:ind w:left="0"/>
              <w:jc w:val="both"/>
              <w:rPr>
                <w:rFonts w:asciiTheme="minorHAnsi" w:eastAsia="Arial" w:hAnsiTheme="minorHAnsi" w:cstheme="minorHAnsi"/>
                <w:lang w:val="it-IT"/>
              </w:rPr>
            </w:pPr>
            <w:r w:rsidRPr="00011A63">
              <w:rPr>
                <w:rFonts w:asciiTheme="minorHAnsi" w:eastAsia="Arial" w:hAnsiTheme="minorHAnsi" w:cstheme="minorHAnsi"/>
                <w:lang w:val="it-IT"/>
              </w:rPr>
              <w:t>P.A.  - esclusione da agevolazioni e revoca di quelle eventualmente già concesse</w:t>
            </w:r>
          </w:p>
          <w:p w14:paraId="21415208" w14:textId="77777777" w:rsidR="002672EA" w:rsidRPr="00011A63" w:rsidRDefault="002672EA" w:rsidP="0050523F">
            <w:pPr>
              <w:pStyle w:val="Paragrafoelenco"/>
              <w:ind w:left="0"/>
              <w:jc w:val="both"/>
              <w:rPr>
                <w:rFonts w:asciiTheme="minorHAnsi" w:eastAsia="Arial" w:hAnsiTheme="minorHAnsi" w:cstheme="minorHAnsi"/>
                <w:lang w:val="it-IT"/>
              </w:rPr>
            </w:pPr>
          </w:p>
          <w:p w14:paraId="61F4BA92" w14:textId="77777777" w:rsidR="002672EA" w:rsidRPr="00011A63" w:rsidRDefault="002672EA" w:rsidP="00EE6480">
            <w:pPr>
              <w:pStyle w:val="Paragrafoelenco"/>
              <w:ind w:left="0"/>
              <w:jc w:val="both"/>
              <w:rPr>
                <w:rFonts w:asciiTheme="minorHAnsi" w:eastAsia="Arial" w:hAnsiTheme="minorHAnsi" w:cstheme="minorHAnsi"/>
                <w:i/>
                <w:lang w:val="it-IT"/>
              </w:rPr>
            </w:pPr>
            <w:r w:rsidRPr="00011A63">
              <w:rPr>
                <w:rFonts w:asciiTheme="minorHAnsi" w:eastAsia="Arial" w:hAnsiTheme="minorHAnsi" w:cstheme="minorHAnsi"/>
                <w:lang w:val="it-IT"/>
              </w:rPr>
              <w:t>- divieto di pubblicizzare beni e servizi</w:t>
            </w:r>
          </w:p>
        </w:tc>
      </w:tr>
      <w:tr w:rsidR="00B528B2" w:rsidRPr="00C36735" w14:paraId="7BBC2A36" w14:textId="77777777" w:rsidTr="00A33276">
        <w:tc>
          <w:tcPr>
            <w:tcW w:w="3747" w:type="dxa"/>
          </w:tcPr>
          <w:p w14:paraId="7DB1A4F2" w14:textId="77777777" w:rsidR="00B528B2" w:rsidRPr="00011A63" w:rsidRDefault="00B528B2" w:rsidP="004C2F68">
            <w:pPr>
              <w:ind w:right="10"/>
              <w:jc w:val="both"/>
              <w:rPr>
                <w:rFonts w:asciiTheme="minorHAnsi" w:eastAsia="Arial" w:hAnsiTheme="minorHAnsi" w:cstheme="minorHAnsi"/>
                <w:i/>
                <w:lang w:val="it-IT"/>
              </w:rPr>
            </w:pPr>
            <w:r w:rsidRPr="00011A63">
              <w:rPr>
                <w:rFonts w:asciiTheme="minorHAnsi" w:eastAsia="Arial" w:hAnsiTheme="minorHAnsi" w:cstheme="minorHAnsi"/>
                <w:spacing w:val="1"/>
                <w:u w:val="single"/>
                <w:lang w:val="it-IT"/>
              </w:rPr>
              <w:t>Reati in materia di bonifica dei siti (art. 257 d.lgs. 152/2006)</w:t>
            </w:r>
          </w:p>
        </w:tc>
        <w:tc>
          <w:tcPr>
            <w:tcW w:w="2409" w:type="dxa"/>
          </w:tcPr>
          <w:p w14:paraId="2311D918" w14:textId="77777777" w:rsidR="00B528B2" w:rsidRPr="00011A63" w:rsidRDefault="00B528B2" w:rsidP="004C2F68">
            <w:pPr>
              <w:pStyle w:val="Paragrafoelenco"/>
              <w:ind w:left="0"/>
              <w:jc w:val="both"/>
              <w:rPr>
                <w:rFonts w:asciiTheme="minorHAnsi" w:eastAsia="Arial" w:hAnsiTheme="minorHAnsi" w:cstheme="minorHAnsi"/>
                <w:lang w:val="it-IT"/>
              </w:rPr>
            </w:pPr>
            <w:r w:rsidRPr="00011A63">
              <w:rPr>
                <w:rFonts w:asciiTheme="minorHAnsi" w:eastAsia="Arial" w:hAnsiTheme="minorHAnsi" w:cstheme="minorHAnsi"/>
                <w:lang w:val="it-IT"/>
              </w:rPr>
              <w:t xml:space="preserve">Fino a </w:t>
            </w:r>
            <w:r w:rsidR="004C2F68" w:rsidRPr="00011A63">
              <w:rPr>
                <w:rFonts w:asciiTheme="minorHAnsi" w:eastAsia="Arial" w:hAnsiTheme="minorHAnsi" w:cstheme="minorHAnsi"/>
                <w:lang w:val="it-IT"/>
              </w:rPr>
              <w:t xml:space="preserve">250 </w:t>
            </w:r>
            <w:r w:rsidRPr="00011A63">
              <w:rPr>
                <w:rFonts w:asciiTheme="minorHAnsi" w:eastAsia="Arial" w:hAnsiTheme="minorHAnsi" w:cstheme="minorHAnsi"/>
                <w:lang w:val="it-IT"/>
              </w:rPr>
              <w:t>quote</w:t>
            </w:r>
            <w:r w:rsidR="004C2F68" w:rsidRPr="00011A63">
              <w:rPr>
                <w:rFonts w:asciiTheme="minorHAnsi" w:eastAsia="Arial" w:hAnsiTheme="minorHAnsi" w:cstheme="minorHAnsi"/>
                <w:lang w:val="it-IT"/>
              </w:rPr>
              <w:t xml:space="preserve"> </w:t>
            </w:r>
            <w:r w:rsidRPr="00011A63">
              <w:rPr>
                <w:rFonts w:asciiTheme="minorHAnsi" w:eastAsia="Arial" w:hAnsiTheme="minorHAnsi" w:cstheme="minorHAnsi"/>
                <w:lang w:val="it-IT"/>
              </w:rPr>
              <w:t>(co. 1)</w:t>
            </w:r>
          </w:p>
          <w:p w14:paraId="7EC226E3" w14:textId="77777777" w:rsidR="00B528B2" w:rsidRPr="00011A63" w:rsidRDefault="00B528B2" w:rsidP="004C2F68">
            <w:pPr>
              <w:pStyle w:val="Paragrafoelenco"/>
              <w:ind w:left="0"/>
              <w:jc w:val="both"/>
              <w:rPr>
                <w:rFonts w:asciiTheme="minorHAnsi" w:eastAsia="Arial" w:hAnsiTheme="minorHAnsi" w:cstheme="minorHAnsi"/>
                <w:lang w:val="it-IT"/>
              </w:rPr>
            </w:pPr>
          </w:p>
          <w:p w14:paraId="795AC301" w14:textId="77777777" w:rsidR="00B528B2" w:rsidRPr="00011A63" w:rsidRDefault="00B528B2" w:rsidP="004C2F68">
            <w:pPr>
              <w:pStyle w:val="Paragrafoelenco"/>
              <w:ind w:left="0"/>
              <w:jc w:val="both"/>
              <w:rPr>
                <w:rFonts w:asciiTheme="minorHAnsi" w:eastAsia="Arial" w:hAnsiTheme="minorHAnsi" w:cstheme="minorHAnsi"/>
                <w:lang w:val="it-IT"/>
              </w:rPr>
            </w:pPr>
            <w:r w:rsidRPr="00011A63">
              <w:rPr>
                <w:rFonts w:asciiTheme="minorHAnsi" w:eastAsia="Arial" w:hAnsiTheme="minorHAnsi" w:cstheme="minorHAnsi"/>
                <w:lang w:val="it-IT"/>
              </w:rPr>
              <w:t xml:space="preserve">Da </w:t>
            </w:r>
            <w:r w:rsidR="004C2F68" w:rsidRPr="00011A63">
              <w:rPr>
                <w:rFonts w:asciiTheme="minorHAnsi" w:eastAsia="Arial" w:hAnsiTheme="minorHAnsi" w:cstheme="minorHAnsi"/>
                <w:lang w:val="it-IT"/>
              </w:rPr>
              <w:t xml:space="preserve">150 a 250 </w:t>
            </w:r>
            <w:r w:rsidRPr="00011A63">
              <w:rPr>
                <w:rFonts w:asciiTheme="minorHAnsi" w:eastAsia="Arial" w:hAnsiTheme="minorHAnsi" w:cstheme="minorHAnsi"/>
                <w:lang w:val="it-IT"/>
              </w:rPr>
              <w:t>quote (co.</w:t>
            </w:r>
            <w:r w:rsidR="004C2F68" w:rsidRPr="00011A63">
              <w:rPr>
                <w:rFonts w:asciiTheme="minorHAnsi" w:eastAsia="Arial" w:hAnsiTheme="minorHAnsi" w:cstheme="minorHAnsi"/>
                <w:lang w:val="it-IT"/>
              </w:rPr>
              <w:t xml:space="preserve"> </w:t>
            </w:r>
            <w:r w:rsidRPr="00011A63">
              <w:rPr>
                <w:rFonts w:asciiTheme="minorHAnsi" w:eastAsia="Arial" w:hAnsiTheme="minorHAnsi" w:cstheme="minorHAnsi"/>
                <w:lang w:val="it-IT"/>
              </w:rPr>
              <w:t>2)</w:t>
            </w:r>
          </w:p>
          <w:p w14:paraId="29F7F6F9" w14:textId="77777777" w:rsidR="004C2F68" w:rsidRPr="00011A63" w:rsidRDefault="004C2F68" w:rsidP="004C2F68">
            <w:pPr>
              <w:pStyle w:val="Paragrafoelenco"/>
              <w:ind w:left="0"/>
              <w:jc w:val="both"/>
              <w:rPr>
                <w:rFonts w:asciiTheme="minorHAnsi" w:eastAsia="Arial" w:hAnsiTheme="minorHAnsi" w:cstheme="minorHAnsi"/>
                <w:i/>
                <w:lang w:val="it-IT"/>
              </w:rPr>
            </w:pPr>
          </w:p>
        </w:tc>
        <w:tc>
          <w:tcPr>
            <w:tcW w:w="2828" w:type="dxa"/>
            <w:vMerge w:val="restart"/>
          </w:tcPr>
          <w:p w14:paraId="28CA80CE" w14:textId="77777777" w:rsidR="00B528B2" w:rsidRPr="00011A63" w:rsidRDefault="0050523F" w:rsidP="0050523F">
            <w:pPr>
              <w:pStyle w:val="Paragrafoelenco"/>
              <w:ind w:left="0"/>
              <w:jc w:val="center"/>
              <w:rPr>
                <w:rFonts w:asciiTheme="minorHAnsi" w:eastAsia="Arial" w:hAnsiTheme="minorHAnsi" w:cstheme="minorHAnsi"/>
                <w:lang w:val="it-IT"/>
              </w:rPr>
            </w:pPr>
            <w:r w:rsidRPr="00011A63">
              <w:rPr>
                <w:rFonts w:asciiTheme="minorHAnsi" w:eastAsia="Arial" w:hAnsiTheme="minorHAnsi" w:cstheme="minorHAnsi"/>
                <w:lang w:val="it-IT"/>
              </w:rPr>
              <w:t>Nessuna</w:t>
            </w:r>
          </w:p>
        </w:tc>
      </w:tr>
      <w:tr w:rsidR="00B528B2" w:rsidRPr="002D49B1" w14:paraId="2AB0D4CB" w14:textId="77777777" w:rsidTr="00A33276">
        <w:tc>
          <w:tcPr>
            <w:tcW w:w="3747" w:type="dxa"/>
          </w:tcPr>
          <w:p w14:paraId="7CAC4F7A" w14:textId="77777777" w:rsidR="00B528B2" w:rsidRPr="00011A63" w:rsidRDefault="00B528B2" w:rsidP="004C2F68">
            <w:pPr>
              <w:ind w:right="10"/>
              <w:jc w:val="both"/>
              <w:rPr>
                <w:rFonts w:asciiTheme="minorHAnsi" w:eastAsia="Arial" w:hAnsiTheme="minorHAnsi" w:cstheme="minorHAnsi"/>
                <w:spacing w:val="1"/>
                <w:u w:val="single"/>
                <w:lang w:val="it-IT"/>
              </w:rPr>
            </w:pPr>
            <w:r w:rsidRPr="00011A63">
              <w:rPr>
                <w:rFonts w:asciiTheme="minorHAnsi" w:eastAsia="Arial" w:hAnsiTheme="minorHAnsi" w:cstheme="minorHAnsi"/>
                <w:spacing w:val="1"/>
                <w:u w:val="single"/>
                <w:lang w:val="it-IT"/>
              </w:rPr>
              <w:t>Violazione degli obblighi di comunicazione, di tenuta dei registri obbligatori e dei formulari (art. 258 d.lgs. 152/2006)</w:t>
            </w:r>
          </w:p>
          <w:p w14:paraId="7971F0E1" w14:textId="77777777" w:rsidR="004C2F68" w:rsidRPr="00011A63" w:rsidRDefault="004C2F68" w:rsidP="004C2F68">
            <w:pPr>
              <w:ind w:right="10"/>
              <w:jc w:val="both"/>
              <w:rPr>
                <w:rFonts w:asciiTheme="minorHAnsi" w:eastAsia="Arial" w:hAnsiTheme="minorHAnsi" w:cstheme="minorHAnsi"/>
                <w:i/>
                <w:lang w:val="it-IT"/>
              </w:rPr>
            </w:pPr>
          </w:p>
        </w:tc>
        <w:tc>
          <w:tcPr>
            <w:tcW w:w="2409" w:type="dxa"/>
          </w:tcPr>
          <w:p w14:paraId="2332E7CB" w14:textId="77777777" w:rsidR="00EF371D" w:rsidRPr="00011A63" w:rsidRDefault="00EF371D" w:rsidP="00EF371D">
            <w:pPr>
              <w:pStyle w:val="Paragrafoelenco"/>
              <w:ind w:left="0"/>
              <w:jc w:val="both"/>
              <w:rPr>
                <w:rFonts w:asciiTheme="minorHAnsi" w:eastAsia="Arial" w:hAnsiTheme="minorHAnsi" w:cstheme="minorHAnsi"/>
                <w:lang w:val="it-IT"/>
              </w:rPr>
            </w:pPr>
            <w:r w:rsidRPr="00011A63">
              <w:rPr>
                <w:rFonts w:asciiTheme="minorHAnsi" w:eastAsia="Arial" w:hAnsiTheme="minorHAnsi" w:cstheme="minorHAnsi"/>
                <w:lang w:val="it-IT"/>
              </w:rPr>
              <w:t xml:space="preserve">Da 150 a 250 quote </w:t>
            </w:r>
          </w:p>
          <w:p w14:paraId="72F31A8E" w14:textId="77777777" w:rsidR="00B528B2" w:rsidRPr="00011A63" w:rsidRDefault="00EF371D" w:rsidP="00EF371D">
            <w:pPr>
              <w:pStyle w:val="Paragrafoelenco"/>
              <w:ind w:left="0"/>
              <w:jc w:val="both"/>
              <w:rPr>
                <w:rFonts w:asciiTheme="minorHAnsi" w:eastAsia="Arial" w:hAnsiTheme="minorHAnsi" w:cstheme="minorHAnsi"/>
                <w:i/>
                <w:lang w:val="it-IT"/>
              </w:rPr>
            </w:pPr>
            <w:r w:rsidRPr="00011A63">
              <w:rPr>
                <w:rFonts w:asciiTheme="minorHAnsi" w:eastAsia="Arial" w:hAnsiTheme="minorHAnsi" w:cstheme="minorHAnsi"/>
                <w:spacing w:val="-2"/>
                <w:lang w:val="it-IT"/>
              </w:rPr>
              <w:t xml:space="preserve"> </w:t>
            </w:r>
            <w:r w:rsidR="00B528B2" w:rsidRPr="00011A63">
              <w:rPr>
                <w:rFonts w:asciiTheme="minorHAnsi" w:eastAsia="Arial" w:hAnsiTheme="minorHAnsi" w:cstheme="minorHAnsi"/>
                <w:spacing w:val="-2"/>
                <w:lang w:val="it-IT"/>
              </w:rPr>
              <w:t>(</w:t>
            </w:r>
            <w:r w:rsidR="00B528B2" w:rsidRPr="00011A63">
              <w:rPr>
                <w:rFonts w:asciiTheme="minorHAnsi" w:eastAsia="Arial" w:hAnsiTheme="minorHAnsi" w:cstheme="minorHAnsi"/>
                <w:lang w:val="it-IT"/>
              </w:rPr>
              <w:t>c</w:t>
            </w:r>
            <w:r w:rsidR="00B528B2" w:rsidRPr="00011A63">
              <w:rPr>
                <w:rFonts w:asciiTheme="minorHAnsi" w:eastAsia="Arial" w:hAnsiTheme="minorHAnsi" w:cstheme="minorHAnsi"/>
                <w:spacing w:val="2"/>
                <w:lang w:val="it-IT"/>
              </w:rPr>
              <w:t>o</w:t>
            </w:r>
            <w:r w:rsidR="00B528B2" w:rsidRPr="00011A63">
              <w:rPr>
                <w:rFonts w:asciiTheme="minorHAnsi" w:eastAsia="Arial" w:hAnsiTheme="minorHAnsi" w:cstheme="minorHAnsi"/>
                <w:lang w:val="it-IT"/>
              </w:rPr>
              <w:t>.</w:t>
            </w:r>
            <w:r w:rsidR="00B528B2" w:rsidRPr="00011A63">
              <w:rPr>
                <w:rFonts w:asciiTheme="minorHAnsi" w:eastAsia="Arial" w:hAnsiTheme="minorHAnsi" w:cstheme="minorHAnsi"/>
                <w:spacing w:val="-2"/>
                <w:lang w:val="it-IT"/>
              </w:rPr>
              <w:t xml:space="preserve"> </w:t>
            </w:r>
            <w:r w:rsidR="00B528B2" w:rsidRPr="00011A63">
              <w:rPr>
                <w:rFonts w:asciiTheme="minorHAnsi" w:eastAsia="Arial" w:hAnsiTheme="minorHAnsi" w:cstheme="minorHAnsi"/>
                <w:spacing w:val="2"/>
                <w:lang w:val="it-IT"/>
              </w:rPr>
              <w:t>4</w:t>
            </w:r>
            <w:r w:rsidR="00B528B2" w:rsidRPr="00011A63">
              <w:rPr>
                <w:rFonts w:asciiTheme="minorHAnsi" w:eastAsia="Arial" w:hAnsiTheme="minorHAnsi" w:cstheme="minorHAnsi"/>
                <w:lang w:val="it-IT"/>
              </w:rPr>
              <w:t>, s</w:t>
            </w:r>
            <w:r w:rsidR="00B528B2" w:rsidRPr="00011A63">
              <w:rPr>
                <w:rFonts w:asciiTheme="minorHAnsi" w:eastAsia="Arial" w:hAnsiTheme="minorHAnsi" w:cstheme="minorHAnsi"/>
                <w:spacing w:val="2"/>
                <w:lang w:val="it-IT"/>
              </w:rPr>
              <w:t>e</w:t>
            </w:r>
            <w:r w:rsidR="00B528B2" w:rsidRPr="00011A63">
              <w:rPr>
                <w:rFonts w:asciiTheme="minorHAnsi" w:eastAsia="Arial" w:hAnsiTheme="minorHAnsi" w:cstheme="minorHAnsi"/>
                <w:lang w:val="it-IT"/>
              </w:rPr>
              <w:t>c</w:t>
            </w:r>
            <w:r w:rsidR="00B528B2" w:rsidRPr="00011A63">
              <w:rPr>
                <w:rFonts w:asciiTheme="minorHAnsi" w:eastAsia="Arial" w:hAnsiTheme="minorHAnsi" w:cstheme="minorHAnsi"/>
                <w:spacing w:val="-3"/>
                <w:lang w:val="it-IT"/>
              </w:rPr>
              <w:t>o</w:t>
            </w:r>
            <w:r w:rsidR="00B528B2" w:rsidRPr="00011A63">
              <w:rPr>
                <w:rFonts w:asciiTheme="minorHAnsi" w:eastAsia="Arial" w:hAnsiTheme="minorHAnsi" w:cstheme="minorHAnsi"/>
                <w:spacing w:val="2"/>
                <w:lang w:val="it-IT"/>
              </w:rPr>
              <w:t>n</w:t>
            </w:r>
            <w:r w:rsidR="00B528B2" w:rsidRPr="00011A63">
              <w:rPr>
                <w:rFonts w:asciiTheme="minorHAnsi" w:eastAsia="Arial" w:hAnsiTheme="minorHAnsi" w:cstheme="minorHAnsi"/>
                <w:spacing w:val="-3"/>
                <w:lang w:val="it-IT"/>
              </w:rPr>
              <w:t>d</w:t>
            </w:r>
            <w:r w:rsidR="00B528B2" w:rsidRPr="00011A63">
              <w:rPr>
                <w:rFonts w:asciiTheme="minorHAnsi" w:eastAsia="Arial" w:hAnsiTheme="minorHAnsi" w:cstheme="minorHAnsi"/>
                <w:lang w:val="it-IT"/>
              </w:rPr>
              <w:t>o</w:t>
            </w:r>
            <w:r w:rsidR="00B528B2" w:rsidRPr="00011A63">
              <w:rPr>
                <w:rFonts w:asciiTheme="minorHAnsi" w:eastAsia="Arial" w:hAnsiTheme="minorHAnsi" w:cstheme="minorHAnsi"/>
                <w:spacing w:val="-2"/>
                <w:lang w:val="it-IT"/>
              </w:rPr>
              <w:t xml:space="preserve"> </w:t>
            </w:r>
            <w:r w:rsidR="00B528B2" w:rsidRPr="00011A63">
              <w:rPr>
                <w:rFonts w:asciiTheme="minorHAnsi" w:eastAsia="Arial" w:hAnsiTheme="minorHAnsi" w:cstheme="minorHAnsi"/>
                <w:spacing w:val="2"/>
                <w:lang w:val="it-IT"/>
              </w:rPr>
              <w:t>pe</w:t>
            </w:r>
            <w:r w:rsidR="00B528B2" w:rsidRPr="00011A63">
              <w:rPr>
                <w:rFonts w:asciiTheme="minorHAnsi" w:eastAsia="Arial" w:hAnsiTheme="minorHAnsi" w:cstheme="minorHAnsi"/>
                <w:spacing w:val="-2"/>
                <w:lang w:val="it-IT"/>
              </w:rPr>
              <w:t>r</w:t>
            </w:r>
            <w:r w:rsidR="00B528B2" w:rsidRPr="00011A63">
              <w:rPr>
                <w:rFonts w:asciiTheme="minorHAnsi" w:eastAsia="Arial" w:hAnsiTheme="minorHAnsi" w:cstheme="minorHAnsi"/>
                <w:spacing w:val="-1"/>
                <w:lang w:val="it-IT"/>
              </w:rPr>
              <w:t>i</w:t>
            </w:r>
            <w:r w:rsidR="00B528B2" w:rsidRPr="00011A63">
              <w:rPr>
                <w:rFonts w:asciiTheme="minorHAnsi" w:eastAsia="Arial" w:hAnsiTheme="minorHAnsi" w:cstheme="minorHAnsi"/>
                <w:spacing w:val="-3"/>
                <w:lang w:val="it-IT"/>
              </w:rPr>
              <w:t>o</w:t>
            </w:r>
            <w:r w:rsidR="00B528B2" w:rsidRPr="00011A63">
              <w:rPr>
                <w:rFonts w:asciiTheme="minorHAnsi" w:eastAsia="Arial" w:hAnsiTheme="minorHAnsi" w:cstheme="minorHAnsi"/>
                <w:spacing w:val="2"/>
                <w:lang w:val="it-IT"/>
              </w:rPr>
              <w:t>do</w:t>
            </w:r>
            <w:r w:rsidR="00B528B2" w:rsidRPr="00011A63">
              <w:rPr>
                <w:rFonts w:asciiTheme="minorHAnsi" w:eastAsia="Arial" w:hAnsiTheme="minorHAnsi" w:cstheme="minorHAnsi"/>
                <w:lang w:val="it-IT"/>
              </w:rPr>
              <w:t>)</w:t>
            </w:r>
          </w:p>
        </w:tc>
        <w:tc>
          <w:tcPr>
            <w:tcW w:w="2828" w:type="dxa"/>
            <w:vMerge/>
          </w:tcPr>
          <w:p w14:paraId="734EA22F" w14:textId="77777777" w:rsidR="00B528B2" w:rsidRPr="00011A63" w:rsidRDefault="00B528B2" w:rsidP="00EE6480">
            <w:pPr>
              <w:pStyle w:val="Paragrafoelenco"/>
              <w:ind w:left="0"/>
              <w:jc w:val="both"/>
              <w:rPr>
                <w:rFonts w:asciiTheme="minorHAnsi" w:eastAsia="Arial" w:hAnsiTheme="minorHAnsi" w:cstheme="minorHAnsi"/>
                <w:i/>
                <w:lang w:val="it-IT"/>
              </w:rPr>
            </w:pPr>
          </w:p>
        </w:tc>
      </w:tr>
      <w:tr w:rsidR="00B528B2" w:rsidRPr="00C36735" w14:paraId="6C7249AF" w14:textId="77777777" w:rsidTr="00A33276">
        <w:tc>
          <w:tcPr>
            <w:tcW w:w="3747" w:type="dxa"/>
          </w:tcPr>
          <w:p w14:paraId="5CE042FD" w14:textId="77777777" w:rsidR="00B528B2" w:rsidRPr="00011A63" w:rsidRDefault="00B528B2" w:rsidP="004C2F68">
            <w:pPr>
              <w:ind w:right="10"/>
              <w:jc w:val="both"/>
              <w:rPr>
                <w:rFonts w:asciiTheme="minorHAnsi" w:eastAsia="Arial" w:hAnsiTheme="minorHAnsi" w:cstheme="minorHAnsi"/>
                <w:i/>
                <w:lang w:val="it-IT"/>
              </w:rPr>
            </w:pPr>
            <w:r w:rsidRPr="00011A63">
              <w:rPr>
                <w:rFonts w:asciiTheme="minorHAnsi" w:eastAsia="Arial" w:hAnsiTheme="minorHAnsi" w:cstheme="minorHAnsi"/>
                <w:spacing w:val="1"/>
                <w:u w:val="single"/>
                <w:lang w:val="it-IT"/>
              </w:rPr>
              <w:t>Traffico illecito di rifiuti (art. 259 d.lgs. 152/2006)</w:t>
            </w:r>
          </w:p>
        </w:tc>
        <w:tc>
          <w:tcPr>
            <w:tcW w:w="2409" w:type="dxa"/>
          </w:tcPr>
          <w:p w14:paraId="2276DC8C" w14:textId="77777777" w:rsidR="00B528B2" w:rsidRPr="00011A63" w:rsidRDefault="00EF371D" w:rsidP="00EF371D">
            <w:pPr>
              <w:pStyle w:val="Paragrafoelenco"/>
              <w:ind w:left="0"/>
              <w:jc w:val="both"/>
              <w:rPr>
                <w:rFonts w:asciiTheme="minorHAnsi" w:eastAsia="Arial" w:hAnsiTheme="minorHAnsi" w:cstheme="minorHAnsi"/>
                <w:i/>
                <w:lang w:val="it-IT"/>
              </w:rPr>
            </w:pPr>
            <w:r w:rsidRPr="00011A63">
              <w:rPr>
                <w:rFonts w:asciiTheme="minorHAnsi" w:eastAsia="Arial" w:hAnsiTheme="minorHAnsi" w:cstheme="minorHAnsi"/>
                <w:lang w:val="it-IT"/>
              </w:rPr>
              <w:t xml:space="preserve">Da 150 a 250 quote </w:t>
            </w:r>
            <w:r w:rsidR="00B528B2" w:rsidRPr="00011A63">
              <w:rPr>
                <w:rFonts w:asciiTheme="minorHAnsi" w:eastAsia="Arial" w:hAnsiTheme="minorHAnsi" w:cstheme="minorHAnsi"/>
                <w:spacing w:val="-2"/>
                <w:lang w:val="it-IT"/>
              </w:rPr>
              <w:t>(</w:t>
            </w:r>
            <w:r w:rsidR="00B528B2" w:rsidRPr="00011A63">
              <w:rPr>
                <w:rFonts w:asciiTheme="minorHAnsi" w:eastAsia="Arial" w:hAnsiTheme="minorHAnsi" w:cstheme="minorHAnsi"/>
                <w:lang w:val="it-IT"/>
              </w:rPr>
              <w:t>c</w:t>
            </w:r>
            <w:r w:rsidR="00B528B2" w:rsidRPr="00011A63">
              <w:rPr>
                <w:rFonts w:asciiTheme="minorHAnsi" w:eastAsia="Arial" w:hAnsiTheme="minorHAnsi" w:cstheme="minorHAnsi"/>
                <w:spacing w:val="2"/>
                <w:lang w:val="it-IT"/>
              </w:rPr>
              <w:t>o</w:t>
            </w:r>
            <w:r w:rsidR="00B528B2" w:rsidRPr="00011A63">
              <w:rPr>
                <w:rFonts w:asciiTheme="minorHAnsi" w:eastAsia="Arial" w:hAnsiTheme="minorHAnsi" w:cstheme="minorHAnsi"/>
                <w:lang w:val="it-IT"/>
              </w:rPr>
              <w:t>.</w:t>
            </w:r>
            <w:r w:rsidRPr="00011A63">
              <w:rPr>
                <w:rFonts w:asciiTheme="minorHAnsi" w:eastAsia="Arial" w:hAnsiTheme="minorHAnsi" w:cstheme="minorHAnsi"/>
                <w:lang w:val="it-IT"/>
              </w:rPr>
              <w:t xml:space="preserve"> </w:t>
            </w:r>
            <w:r w:rsidR="00B528B2" w:rsidRPr="00011A63">
              <w:rPr>
                <w:rFonts w:asciiTheme="minorHAnsi" w:eastAsia="Arial" w:hAnsiTheme="minorHAnsi" w:cstheme="minorHAnsi"/>
                <w:spacing w:val="2"/>
              </w:rPr>
              <w:t>1)</w:t>
            </w:r>
          </w:p>
        </w:tc>
        <w:tc>
          <w:tcPr>
            <w:tcW w:w="2828" w:type="dxa"/>
            <w:vMerge/>
          </w:tcPr>
          <w:p w14:paraId="44F7AB45" w14:textId="77777777" w:rsidR="00B528B2" w:rsidRPr="00011A63" w:rsidRDefault="00B528B2" w:rsidP="00EE6480">
            <w:pPr>
              <w:pStyle w:val="Paragrafoelenco"/>
              <w:ind w:left="0"/>
              <w:jc w:val="both"/>
              <w:rPr>
                <w:rFonts w:asciiTheme="minorHAnsi" w:eastAsia="Arial" w:hAnsiTheme="minorHAnsi" w:cstheme="minorHAnsi"/>
                <w:i/>
                <w:lang w:val="it-IT"/>
              </w:rPr>
            </w:pPr>
          </w:p>
        </w:tc>
      </w:tr>
      <w:tr w:rsidR="00B528B2" w:rsidRPr="002D49B1" w14:paraId="18CC2D22" w14:textId="77777777" w:rsidTr="00A33276">
        <w:tc>
          <w:tcPr>
            <w:tcW w:w="3747" w:type="dxa"/>
          </w:tcPr>
          <w:p w14:paraId="7781B3AF" w14:textId="77777777" w:rsidR="00B528B2" w:rsidRPr="00011A63" w:rsidRDefault="00B528B2" w:rsidP="004C2F68">
            <w:pPr>
              <w:ind w:right="10"/>
              <w:jc w:val="both"/>
              <w:rPr>
                <w:rFonts w:asciiTheme="minorHAnsi" w:eastAsia="Arial" w:hAnsiTheme="minorHAnsi" w:cstheme="minorHAnsi"/>
                <w:spacing w:val="1"/>
                <w:u w:val="single"/>
                <w:lang w:val="it-IT"/>
              </w:rPr>
            </w:pPr>
          </w:p>
          <w:p w14:paraId="45D73D2E" w14:textId="77777777" w:rsidR="00B528B2" w:rsidRPr="00011A63" w:rsidRDefault="00B528B2" w:rsidP="004C2F68">
            <w:pPr>
              <w:ind w:right="10"/>
              <w:jc w:val="both"/>
              <w:rPr>
                <w:rFonts w:asciiTheme="minorHAnsi" w:eastAsia="Arial" w:hAnsiTheme="minorHAnsi" w:cstheme="minorHAnsi"/>
                <w:i/>
                <w:lang w:val="it-IT"/>
              </w:rPr>
            </w:pPr>
            <w:r w:rsidRPr="00011A63">
              <w:rPr>
                <w:rFonts w:asciiTheme="minorHAnsi" w:eastAsia="Arial" w:hAnsiTheme="minorHAnsi" w:cstheme="minorHAnsi"/>
                <w:spacing w:val="1"/>
                <w:u w:val="single"/>
                <w:lang w:val="it-IT"/>
              </w:rPr>
              <w:t>Sistema informatico di controllo della tracciabilità dei rifiuti (art.</w:t>
            </w:r>
            <w:r w:rsidR="004C2F68" w:rsidRPr="00011A63">
              <w:rPr>
                <w:rFonts w:asciiTheme="minorHAnsi" w:eastAsia="Arial" w:hAnsiTheme="minorHAnsi" w:cstheme="minorHAnsi"/>
                <w:spacing w:val="1"/>
                <w:u w:val="single"/>
                <w:lang w:val="it-IT"/>
              </w:rPr>
              <w:t xml:space="preserve"> </w:t>
            </w:r>
            <w:r w:rsidRPr="00011A63">
              <w:rPr>
                <w:rFonts w:asciiTheme="minorHAnsi" w:eastAsia="Arial" w:hAnsiTheme="minorHAnsi" w:cstheme="minorHAnsi"/>
                <w:spacing w:val="1"/>
                <w:u w:val="single"/>
                <w:lang w:val="it-IT"/>
              </w:rPr>
              <w:t>260-bis d.lgs. 152/2006)</w:t>
            </w:r>
          </w:p>
        </w:tc>
        <w:tc>
          <w:tcPr>
            <w:tcW w:w="2409" w:type="dxa"/>
          </w:tcPr>
          <w:p w14:paraId="6D52EA3F" w14:textId="77777777" w:rsidR="00EF371D" w:rsidRPr="00011A63" w:rsidRDefault="00EF371D" w:rsidP="00EF371D">
            <w:pPr>
              <w:pStyle w:val="Paragrafoelenco"/>
              <w:ind w:left="0"/>
              <w:jc w:val="both"/>
              <w:rPr>
                <w:rFonts w:asciiTheme="minorHAnsi" w:eastAsia="Arial" w:hAnsiTheme="minorHAnsi" w:cstheme="minorHAnsi"/>
                <w:lang w:val="it-IT"/>
              </w:rPr>
            </w:pPr>
            <w:r w:rsidRPr="00011A63">
              <w:rPr>
                <w:rFonts w:asciiTheme="minorHAnsi" w:eastAsia="Arial" w:hAnsiTheme="minorHAnsi" w:cstheme="minorHAnsi"/>
                <w:lang w:val="it-IT"/>
              </w:rPr>
              <w:t xml:space="preserve">Da 150 a 250 quote </w:t>
            </w:r>
          </w:p>
          <w:p w14:paraId="20F1593E" w14:textId="77777777" w:rsidR="00EF371D" w:rsidRPr="00011A63" w:rsidRDefault="00EF371D" w:rsidP="00EF371D">
            <w:pPr>
              <w:ind w:left="76" w:right="45"/>
              <w:rPr>
                <w:rFonts w:asciiTheme="minorHAnsi" w:eastAsia="Arial" w:hAnsiTheme="minorHAnsi" w:cstheme="minorHAnsi"/>
                <w:spacing w:val="-2"/>
                <w:lang w:val="it-IT"/>
              </w:rPr>
            </w:pPr>
          </w:p>
          <w:p w14:paraId="65F957CB" w14:textId="77777777" w:rsidR="00B528B2" w:rsidRPr="00011A63" w:rsidRDefault="00B528B2" w:rsidP="00EF371D">
            <w:pPr>
              <w:ind w:left="76" w:right="45"/>
              <w:rPr>
                <w:rFonts w:asciiTheme="minorHAnsi" w:eastAsia="Arial" w:hAnsiTheme="minorHAnsi" w:cstheme="minorHAnsi"/>
                <w:lang w:val="it-IT"/>
              </w:rPr>
            </w:pPr>
            <w:r w:rsidRPr="00011A63">
              <w:rPr>
                <w:rFonts w:asciiTheme="minorHAnsi" w:eastAsia="Arial" w:hAnsiTheme="minorHAnsi" w:cstheme="minorHAnsi"/>
                <w:spacing w:val="-2"/>
                <w:lang w:val="it-IT"/>
              </w:rPr>
              <w:t>(</w:t>
            </w:r>
            <w:r w:rsidRPr="00011A63">
              <w:rPr>
                <w:rFonts w:asciiTheme="minorHAnsi" w:eastAsia="Arial" w:hAnsiTheme="minorHAnsi" w:cstheme="minorHAnsi"/>
                <w:lang w:val="it-IT"/>
              </w:rPr>
              <w:t>c</w:t>
            </w:r>
            <w:r w:rsidRPr="00011A63">
              <w:rPr>
                <w:rFonts w:asciiTheme="minorHAnsi" w:eastAsia="Arial" w:hAnsiTheme="minorHAnsi" w:cstheme="minorHAnsi"/>
                <w:spacing w:val="2"/>
                <w:lang w:val="it-IT"/>
              </w:rPr>
              <w:t>o</w:t>
            </w:r>
            <w:r w:rsidRPr="00011A63">
              <w:rPr>
                <w:rFonts w:asciiTheme="minorHAnsi" w:eastAsia="Arial" w:hAnsiTheme="minorHAnsi" w:cstheme="minorHAnsi"/>
                <w:lang w:val="it-IT"/>
              </w:rPr>
              <w:t>.</w:t>
            </w:r>
            <w:r w:rsidRPr="00011A63">
              <w:rPr>
                <w:rFonts w:asciiTheme="minorHAnsi" w:eastAsia="Arial" w:hAnsiTheme="minorHAnsi" w:cstheme="minorHAnsi"/>
                <w:spacing w:val="-2"/>
                <w:lang w:val="it-IT"/>
              </w:rPr>
              <w:t xml:space="preserve"> </w:t>
            </w:r>
            <w:r w:rsidRPr="00011A63">
              <w:rPr>
                <w:rFonts w:asciiTheme="minorHAnsi" w:eastAsia="Arial" w:hAnsiTheme="minorHAnsi" w:cstheme="minorHAnsi"/>
                <w:lang w:val="it-IT"/>
              </w:rPr>
              <w:t>6 e</w:t>
            </w:r>
            <w:r w:rsidRPr="00011A63">
              <w:rPr>
                <w:rFonts w:asciiTheme="minorHAnsi" w:eastAsia="Arial" w:hAnsiTheme="minorHAnsi" w:cstheme="minorHAnsi"/>
                <w:spacing w:val="3"/>
                <w:lang w:val="it-IT"/>
              </w:rPr>
              <w:t xml:space="preserve"> </w:t>
            </w:r>
            <w:r w:rsidRPr="00011A63">
              <w:rPr>
                <w:rFonts w:asciiTheme="minorHAnsi" w:eastAsia="Arial" w:hAnsiTheme="minorHAnsi" w:cstheme="minorHAnsi"/>
                <w:spacing w:val="-3"/>
                <w:lang w:val="it-IT"/>
              </w:rPr>
              <w:t>7</w:t>
            </w:r>
            <w:r w:rsidRPr="00011A63">
              <w:rPr>
                <w:rFonts w:asciiTheme="minorHAnsi" w:eastAsia="Arial" w:hAnsiTheme="minorHAnsi" w:cstheme="minorHAnsi"/>
                <w:lang w:val="it-IT"/>
              </w:rPr>
              <w:t>,</w:t>
            </w:r>
            <w:r w:rsidRPr="00011A63">
              <w:rPr>
                <w:rFonts w:asciiTheme="minorHAnsi" w:eastAsia="Arial" w:hAnsiTheme="minorHAnsi" w:cstheme="minorHAnsi"/>
                <w:spacing w:val="2"/>
                <w:lang w:val="it-IT"/>
              </w:rPr>
              <w:t xml:space="preserve"> </w:t>
            </w:r>
            <w:r w:rsidRPr="00011A63">
              <w:rPr>
                <w:rFonts w:asciiTheme="minorHAnsi" w:eastAsia="Arial" w:hAnsiTheme="minorHAnsi" w:cstheme="minorHAnsi"/>
                <w:lang w:val="it-IT"/>
              </w:rPr>
              <w:t>s</w:t>
            </w:r>
            <w:r w:rsidRPr="00011A63">
              <w:rPr>
                <w:rFonts w:asciiTheme="minorHAnsi" w:eastAsia="Arial" w:hAnsiTheme="minorHAnsi" w:cstheme="minorHAnsi"/>
                <w:spacing w:val="-3"/>
                <w:lang w:val="it-IT"/>
              </w:rPr>
              <w:t>e</w:t>
            </w:r>
            <w:r w:rsidRPr="00011A63">
              <w:rPr>
                <w:rFonts w:asciiTheme="minorHAnsi" w:eastAsia="Arial" w:hAnsiTheme="minorHAnsi" w:cstheme="minorHAnsi"/>
                <w:lang w:val="it-IT"/>
              </w:rPr>
              <w:t>c</w:t>
            </w:r>
            <w:r w:rsidRPr="00011A63">
              <w:rPr>
                <w:rFonts w:asciiTheme="minorHAnsi" w:eastAsia="Arial" w:hAnsiTheme="minorHAnsi" w:cstheme="minorHAnsi"/>
                <w:spacing w:val="-3"/>
                <w:lang w:val="it-IT"/>
              </w:rPr>
              <w:t>o</w:t>
            </w:r>
            <w:r w:rsidRPr="00011A63">
              <w:rPr>
                <w:rFonts w:asciiTheme="minorHAnsi" w:eastAsia="Arial" w:hAnsiTheme="minorHAnsi" w:cstheme="minorHAnsi"/>
                <w:spacing w:val="2"/>
                <w:lang w:val="it-IT"/>
              </w:rPr>
              <w:t>n</w:t>
            </w:r>
            <w:r w:rsidRPr="00011A63">
              <w:rPr>
                <w:rFonts w:asciiTheme="minorHAnsi" w:eastAsia="Arial" w:hAnsiTheme="minorHAnsi" w:cstheme="minorHAnsi"/>
                <w:spacing w:val="-3"/>
                <w:lang w:val="it-IT"/>
              </w:rPr>
              <w:t>d</w:t>
            </w:r>
            <w:r w:rsidRPr="00011A63">
              <w:rPr>
                <w:rFonts w:asciiTheme="minorHAnsi" w:eastAsia="Arial" w:hAnsiTheme="minorHAnsi" w:cstheme="minorHAnsi"/>
                <w:lang w:val="it-IT"/>
              </w:rPr>
              <w:t>o</w:t>
            </w:r>
            <w:r w:rsidRPr="00011A63">
              <w:rPr>
                <w:rFonts w:asciiTheme="minorHAnsi" w:eastAsia="Arial" w:hAnsiTheme="minorHAnsi" w:cstheme="minorHAnsi"/>
                <w:spacing w:val="3"/>
                <w:lang w:val="it-IT"/>
              </w:rPr>
              <w:t xml:space="preserve"> </w:t>
            </w:r>
            <w:r w:rsidRPr="00011A63">
              <w:rPr>
                <w:rFonts w:asciiTheme="minorHAnsi" w:eastAsia="Arial" w:hAnsiTheme="minorHAnsi" w:cstheme="minorHAnsi"/>
                <w:spacing w:val="4"/>
                <w:lang w:val="it-IT"/>
              </w:rPr>
              <w:t>e</w:t>
            </w:r>
            <w:r w:rsidRPr="00011A63">
              <w:rPr>
                <w:rFonts w:asciiTheme="minorHAnsi" w:eastAsia="Arial" w:hAnsiTheme="minorHAnsi" w:cstheme="minorHAnsi"/>
                <w:spacing w:val="-2"/>
                <w:lang w:val="it-IT"/>
              </w:rPr>
              <w:t>-</w:t>
            </w:r>
            <w:r w:rsidRPr="00011A63">
              <w:rPr>
                <w:rFonts w:asciiTheme="minorHAnsi" w:eastAsia="Arial" w:hAnsiTheme="minorHAnsi" w:cstheme="minorHAnsi"/>
                <w:spacing w:val="-4"/>
                <w:lang w:val="it-IT"/>
              </w:rPr>
              <w:t>t</w:t>
            </w:r>
            <w:r w:rsidRPr="00011A63">
              <w:rPr>
                <w:rFonts w:asciiTheme="minorHAnsi" w:eastAsia="Arial" w:hAnsiTheme="minorHAnsi" w:cstheme="minorHAnsi"/>
                <w:spacing w:val="2"/>
                <w:lang w:val="it-IT"/>
              </w:rPr>
              <w:t>e</w:t>
            </w:r>
            <w:r w:rsidRPr="00011A63">
              <w:rPr>
                <w:rFonts w:asciiTheme="minorHAnsi" w:eastAsia="Arial" w:hAnsiTheme="minorHAnsi" w:cstheme="minorHAnsi"/>
                <w:spacing w:val="-2"/>
                <w:lang w:val="it-IT"/>
              </w:rPr>
              <w:t>r</w:t>
            </w:r>
            <w:r w:rsidRPr="00011A63">
              <w:rPr>
                <w:rFonts w:asciiTheme="minorHAnsi" w:eastAsia="Arial" w:hAnsiTheme="minorHAnsi" w:cstheme="minorHAnsi"/>
                <w:lang w:val="it-IT"/>
              </w:rPr>
              <w:t>zo</w:t>
            </w:r>
            <w:r w:rsidRPr="00011A63">
              <w:rPr>
                <w:rFonts w:asciiTheme="minorHAnsi" w:eastAsia="Arial" w:hAnsiTheme="minorHAnsi" w:cstheme="minorHAnsi"/>
                <w:spacing w:val="-2"/>
                <w:lang w:val="it-IT"/>
              </w:rPr>
              <w:t xml:space="preserve"> </w:t>
            </w:r>
            <w:r w:rsidRPr="00011A63">
              <w:rPr>
                <w:rFonts w:asciiTheme="minorHAnsi" w:eastAsia="Arial" w:hAnsiTheme="minorHAnsi" w:cstheme="minorHAnsi"/>
                <w:spacing w:val="-3"/>
                <w:lang w:val="it-IT"/>
              </w:rPr>
              <w:t>p</w:t>
            </w:r>
            <w:r w:rsidRPr="00011A63">
              <w:rPr>
                <w:rFonts w:asciiTheme="minorHAnsi" w:eastAsia="Arial" w:hAnsiTheme="minorHAnsi" w:cstheme="minorHAnsi"/>
                <w:spacing w:val="2"/>
                <w:lang w:val="it-IT"/>
              </w:rPr>
              <w:t>e</w:t>
            </w:r>
            <w:r w:rsidRPr="00011A63">
              <w:rPr>
                <w:rFonts w:asciiTheme="minorHAnsi" w:eastAsia="Arial" w:hAnsiTheme="minorHAnsi" w:cstheme="minorHAnsi"/>
                <w:spacing w:val="-2"/>
                <w:lang w:val="it-IT"/>
              </w:rPr>
              <w:t>r</w:t>
            </w:r>
            <w:r w:rsidRPr="00011A63">
              <w:rPr>
                <w:rFonts w:asciiTheme="minorHAnsi" w:eastAsia="Arial" w:hAnsiTheme="minorHAnsi" w:cstheme="minorHAnsi"/>
                <w:spacing w:val="-1"/>
                <w:lang w:val="it-IT"/>
              </w:rPr>
              <w:t>i</w:t>
            </w:r>
            <w:r w:rsidRPr="00011A63">
              <w:rPr>
                <w:rFonts w:asciiTheme="minorHAnsi" w:eastAsia="Arial" w:hAnsiTheme="minorHAnsi" w:cstheme="minorHAnsi"/>
                <w:spacing w:val="2"/>
                <w:lang w:val="it-IT"/>
              </w:rPr>
              <w:t>o</w:t>
            </w:r>
            <w:r w:rsidRPr="00011A63">
              <w:rPr>
                <w:rFonts w:asciiTheme="minorHAnsi" w:eastAsia="Arial" w:hAnsiTheme="minorHAnsi" w:cstheme="minorHAnsi"/>
                <w:spacing w:val="-3"/>
                <w:lang w:val="it-IT"/>
              </w:rPr>
              <w:t>d</w:t>
            </w:r>
            <w:r w:rsidRPr="00011A63">
              <w:rPr>
                <w:rFonts w:asciiTheme="minorHAnsi" w:eastAsia="Arial" w:hAnsiTheme="minorHAnsi" w:cstheme="minorHAnsi"/>
                <w:spacing w:val="2"/>
                <w:lang w:val="it-IT"/>
              </w:rPr>
              <w:t>o</w:t>
            </w:r>
            <w:r w:rsidRPr="00011A63">
              <w:rPr>
                <w:rFonts w:asciiTheme="minorHAnsi" w:eastAsia="Arial" w:hAnsiTheme="minorHAnsi" w:cstheme="minorHAnsi"/>
                <w:lang w:val="it-IT"/>
              </w:rPr>
              <w:t>,</w:t>
            </w:r>
            <w:r w:rsidRPr="00011A63">
              <w:rPr>
                <w:rFonts w:asciiTheme="minorHAnsi" w:eastAsia="Arial" w:hAnsiTheme="minorHAnsi" w:cstheme="minorHAnsi"/>
                <w:spacing w:val="-2"/>
                <w:lang w:val="it-IT"/>
              </w:rPr>
              <w:t xml:space="preserve"> </w:t>
            </w:r>
            <w:r w:rsidRPr="00011A63">
              <w:rPr>
                <w:rFonts w:asciiTheme="minorHAnsi" w:eastAsia="Arial" w:hAnsiTheme="minorHAnsi" w:cstheme="minorHAnsi"/>
                <w:lang w:val="it-IT"/>
              </w:rPr>
              <w:t>e</w:t>
            </w:r>
            <w:r w:rsidR="00EF371D" w:rsidRPr="00011A63">
              <w:rPr>
                <w:rFonts w:asciiTheme="minorHAnsi" w:eastAsia="Arial" w:hAnsiTheme="minorHAnsi" w:cstheme="minorHAnsi"/>
                <w:lang w:val="it-IT"/>
              </w:rPr>
              <w:t xml:space="preserve"> </w:t>
            </w:r>
            <w:r w:rsidRPr="00011A63">
              <w:rPr>
                <w:rFonts w:asciiTheme="minorHAnsi" w:eastAsia="Arial" w:hAnsiTheme="minorHAnsi" w:cstheme="minorHAnsi"/>
                <w:spacing w:val="2"/>
                <w:lang w:val="it-IT"/>
              </w:rPr>
              <w:t>8</w:t>
            </w:r>
            <w:r w:rsidRPr="00011A63">
              <w:rPr>
                <w:rFonts w:asciiTheme="minorHAnsi" w:eastAsia="Arial" w:hAnsiTheme="minorHAnsi" w:cstheme="minorHAnsi"/>
                <w:lang w:val="it-IT"/>
              </w:rPr>
              <w:t>,</w:t>
            </w:r>
            <w:r w:rsidRPr="00011A63">
              <w:rPr>
                <w:rFonts w:asciiTheme="minorHAnsi" w:eastAsia="Arial" w:hAnsiTheme="minorHAnsi" w:cstheme="minorHAnsi"/>
                <w:spacing w:val="-2"/>
                <w:lang w:val="it-IT"/>
              </w:rPr>
              <w:t xml:space="preserve"> </w:t>
            </w:r>
            <w:r w:rsidR="00EF371D" w:rsidRPr="00011A63">
              <w:rPr>
                <w:rFonts w:asciiTheme="minorHAnsi" w:eastAsia="Arial" w:hAnsiTheme="minorHAnsi" w:cstheme="minorHAnsi"/>
                <w:spacing w:val="-2"/>
                <w:lang w:val="it-IT"/>
              </w:rPr>
              <w:t>p</w:t>
            </w:r>
            <w:r w:rsidRPr="00011A63">
              <w:rPr>
                <w:rFonts w:asciiTheme="minorHAnsi" w:eastAsia="Arial" w:hAnsiTheme="minorHAnsi" w:cstheme="minorHAnsi"/>
                <w:spacing w:val="-2"/>
                <w:lang w:val="it-IT"/>
              </w:rPr>
              <w:t>r</w:t>
            </w:r>
            <w:r w:rsidRPr="00011A63">
              <w:rPr>
                <w:rFonts w:asciiTheme="minorHAnsi" w:eastAsia="Arial" w:hAnsiTheme="minorHAnsi" w:cstheme="minorHAnsi"/>
                <w:spacing w:val="-1"/>
                <w:lang w:val="it-IT"/>
              </w:rPr>
              <w:t>i</w:t>
            </w:r>
            <w:r w:rsidRPr="00011A63">
              <w:rPr>
                <w:rFonts w:asciiTheme="minorHAnsi" w:eastAsia="Arial" w:hAnsiTheme="minorHAnsi" w:cstheme="minorHAnsi"/>
                <w:spacing w:val="3"/>
                <w:lang w:val="it-IT"/>
              </w:rPr>
              <w:t>m</w:t>
            </w:r>
            <w:r w:rsidRPr="00011A63">
              <w:rPr>
                <w:rFonts w:asciiTheme="minorHAnsi" w:eastAsia="Arial" w:hAnsiTheme="minorHAnsi" w:cstheme="minorHAnsi"/>
                <w:lang w:val="it-IT"/>
              </w:rPr>
              <w:t>o</w:t>
            </w:r>
            <w:r w:rsidRPr="00011A63">
              <w:rPr>
                <w:rFonts w:asciiTheme="minorHAnsi" w:eastAsia="Arial" w:hAnsiTheme="minorHAnsi" w:cstheme="minorHAnsi"/>
                <w:spacing w:val="-2"/>
                <w:lang w:val="it-IT"/>
              </w:rPr>
              <w:t xml:space="preserve"> </w:t>
            </w:r>
            <w:r w:rsidRPr="00011A63">
              <w:rPr>
                <w:rFonts w:asciiTheme="minorHAnsi" w:eastAsia="Arial" w:hAnsiTheme="minorHAnsi" w:cstheme="minorHAnsi"/>
                <w:spacing w:val="-3"/>
                <w:lang w:val="it-IT"/>
              </w:rPr>
              <w:t>p</w:t>
            </w:r>
            <w:r w:rsidRPr="00011A63">
              <w:rPr>
                <w:rFonts w:asciiTheme="minorHAnsi" w:eastAsia="Arial" w:hAnsiTheme="minorHAnsi" w:cstheme="minorHAnsi"/>
                <w:spacing w:val="2"/>
                <w:lang w:val="it-IT"/>
              </w:rPr>
              <w:t>e</w:t>
            </w:r>
            <w:r w:rsidRPr="00011A63">
              <w:rPr>
                <w:rFonts w:asciiTheme="minorHAnsi" w:eastAsia="Arial" w:hAnsiTheme="minorHAnsi" w:cstheme="minorHAnsi"/>
                <w:spacing w:val="-2"/>
                <w:lang w:val="it-IT"/>
              </w:rPr>
              <w:t>r</w:t>
            </w:r>
            <w:r w:rsidRPr="00011A63">
              <w:rPr>
                <w:rFonts w:asciiTheme="minorHAnsi" w:eastAsia="Arial" w:hAnsiTheme="minorHAnsi" w:cstheme="minorHAnsi"/>
                <w:spacing w:val="-1"/>
                <w:lang w:val="it-IT"/>
              </w:rPr>
              <w:t>i</w:t>
            </w:r>
            <w:r w:rsidRPr="00011A63">
              <w:rPr>
                <w:rFonts w:asciiTheme="minorHAnsi" w:eastAsia="Arial" w:hAnsiTheme="minorHAnsi" w:cstheme="minorHAnsi"/>
                <w:spacing w:val="2"/>
                <w:lang w:val="it-IT"/>
              </w:rPr>
              <w:t>o</w:t>
            </w:r>
            <w:r w:rsidRPr="00011A63">
              <w:rPr>
                <w:rFonts w:asciiTheme="minorHAnsi" w:eastAsia="Arial" w:hAnsiTheme="minorHAnsi" w:cstheme="minorHAnsi"/>
                <w:spacing w:val="-3"/>
                <w:lang w:val="it-IT"/>
              </w:rPr>
              <w:t>d</w:t>
            </w:r>
            <w:r w:rsidRPr="00011A63">
              <w:rPr>
                <w:rFonts w:asciiTheme="minorHAnsi" w:eastAsia="Arial" w:hAnsiTheme="minorHAnsi" w:cstheme="minorHAnsi"/>
                <w:spacing w:val="2"/>
                <w:lang w:val="it-IT"/>
              </w:rPr>
              <w:t>o</w:t>
            </w:r>
            <w:r w:rsidRPr="00011A63">
              <w:rPr>
                <w:rFonts w:asciiTheme="minorHAnsi" w:eastAsia="Arial" w:hAnsiTheme="minorHAnsi" w:cstheme="minorHAnsi"/>
                <w:lang w:val="it-IT"/>
              </w:rPr>
              <w:t>)</w:t>
            </w:r>
          </w:p>
          <w:p w14:paraId="29A9F066" w14:textId="77777777" w:rsidR="00B528B2" w:rsidRPr="00011A63" w:rsidRDefault="00B528B2" w:rsidP="00EE6480">
            <w:pPr>
              <w:rPr>
                <w:rFonts w:asciiTheme="minorHAnsi" w:hAnsiTheme="minorHAnsi" w:cstheme="minorHAnsi"/>
                <w:lang w:val="it-IT"/>
              </w:rPr>
            </w:pPr>
          </w:p>
          <w:p w14:paraId="777830E0" w14:textId="77777777" w:rsidR="00B528B2" w:rsidRPr="00011A63" w:rsidRDefault="00B528B2" w:rsidP="00EE6480">
            <w:pPr>
              <w:ind w:left="76"/>
              <w:rPr>
                <w:rFonts w:asciiTheme="minorHAnsi" w:eastAsia="Arial" w:hAnsiTheme="minorHAnsi" w:cstheme="minorHAnsi"/>
                <w:lang w:val="it-IT"/>
              </w:rPr>
            </w:pPr>
            <w:r w:rsidRPr="00011A63">
              <w:rPr>
                <w:rFonts w:asciiTheme="minorHAnsi" w:eastAsia="Arial" w:hAnsiTheme="minorHAnsi" w:cstheme="minorHAnsi"/>
                <w:spacing w:val="-1"/>
                <w:lang w:val="it-IT"/>
              </w:rPr>
              <w:t>D</w:t>
            </w:r>
            <w:r w:rsidRPr="00011A63">
              <w:rPr>
                <w:rFonts w:asciiTheme="minorHAnsi" w:eastAsia="Arial" w:hAnsiTheme="minorHAnsi" w:cstheme="minorHAnsi"/>
                <w:lang w:val="it-IT"/>
              </w:rPr>
              <w:t>a</w:t>
            </w:r>
            <w:r w:rsidRPr="00011A63">
              <w:rPr>
                <w:rFonts w:asciiTheme="minorHAnsi" w:eastAsia="Arial" w:hAnsiTheme="minorHAnsi" w:cstheme="minorHAnsi"/>
                <w:spacing w:val="4"/>
                <w:lang w:val="it-IT"/>
              </w:rPr>
              <w:t xml:space="preserve"> </w:t>
            </w:r>
            <w:r w:rsidR="00EF371D" w:rsidRPr="00011A63">
              <w:rPr>
                <w:rFonts w:asciiTheme="minorHAnsi" w:eastAsia="Arial" w:hAnsiTheme="minorHAnsi" w:cstheme="minorHAnsi"/>
                <w:spacing w:val="4"/>
                <w:lang w:val="it-IT"/>
              </w:rPr>
              <w:t xml:space="preserve">200 a 300 </w:t>
            </w:r>
            <w:r w:rsidRPr="00011A63">
              <w:rPr>
                <w:rFonts w:asciiTheme="minorHAnsi" w:eastAsia="Arial" w:hAnsiTheme="minorHAnsi" w:cstheme="minorHAnsi"/>
                <w:spacing w:val="-3"/>
                <w:lang w:val="it-IT"/>
              </w:rPr>
              <w:t>q</w:t>
            </w:r>
            <w:r w:rsidRPr="00011A63">
              <w:rPr>
                <w:rFonts w:asciiTheme="minorHAnsi" w:eastAsia="Arial" w:hAnsiTheme="minorHAnsi" w:cstheme="minorHAnsi"/>
                <w:spacing w:val="2"/>
                <w:lang w:val="it-IT"/>
              </w:rPr>
              <w:t>u</w:t>
            </w:r>
            <w:r w:rsidRPr="00011A63">
              <w:rPr>
                <w:rFonts w:asciiTheme="minorHAnsi" w:eastAsia="Arial" w:hAnsiTheme="minorHAnsi" w:cstheme="minorHAnsi"/>
                <w:spacing w:val="-3"/>
                <w:lang w:val="it-IT"/>
              </w:rPr>
              <w:t>o</w:t>
            </w:r>
            <w:r w:rsidRPr="00011A63">
              <w:rPr>
                <w:rFonts w:asciiTheme="minorHAnsi" w:eastAsia="Arial" w:hAnsiTheme="minorHAnsi" w:cstheme="minorHAnsi"/>
                <w:spacing w:val="1"/>
                <w:lang w:val="it-IT"/>
              </w:rPr>
              <w:t>t</w:t>
            </w:r>
            <w:r w:rsidRPr="00011A63">
              <w:rPr>
                <w:rFonts w:asciiTheme="minorHAnsi" w:eastAsia="Arial" w:hAnsiTheme="minorHAnsi" w:cstheme="minorHAnsi"/>
                <w:lang w:val="it-IT"/>
              </w:rPr>
              <w:t>e</w:t>
            </w:r>
          </w:p>
          <w:p w14:paraId="58F7E793" w14:textId="77777777" w:rsidR="00B528B2" w:rsidRPr="00011A63" w:rsidRDefault="00B528B2" w:rsidP="00EE6480">
            <w:pPr>
              <w:pStyle w:val="Paragrafoelenco"/>
              <w:ind w:left="0"/>
              <w:jc w:val="both"/>
              <w:rPr>
                <w:rFonts w:asciiTheme="minorHAnsi" w:eastAsia="Arial" w:hAnsiTheme="minorHAnsi" w:cstheme="minorHAnsi"/>
                <w:lang w:val="it-IT"/>
              </w:rPr>
            </w:pPr>
            <w:r w:rsidRPr="00011A63">
              <w:rPr>
                <w:rFonts w:asciiTheme="minorHAnsi" w:eastAsia="Arial" w:hAnsiTheme="minorHAnsi" w:cstheme="minorHAnsi"/>
                <w:spacing w:val="-2"/>
                <w:lang w:val="it-IT"/>
              </w:rPr>
              <w:t>(</w:t>
            </w:r>
            <w:r w:rsidRPr="00011A63">
              <w:rPr>
                <w:rFonts w:asciiTheme="minorHAnsi" w:eastAsia="Arial" w:hAnsiTheme="minorHAnsi" w:cstheme="minorHAnsi"/>
                <w:lang w:val="it-IT"/>
              </w:rPr>
              <w:t>c</w:t>
            </w:r>
            <w:r w:rsidRPr="00011A63">
              <w:rPr>
                <w:rFonts w:asciiTheme="minorHAnsi" w:eastAsia="Arial" w:hAnsiTheme="minorHAnsi" w:cstheme="minorHAnsi"/>
                <w:spacing w:val="2"/>
                <w:lang w:val="it-IT"/>
              </w:rPr>
              <w:t>o</w:t>
            </w:r>
            <w:r w:rsidRPr="00011A63">
              <w:rPr>
                <w:rFonts w:asciiTheme="minorHAnsi" w:eastAsia="Arial" w:hAnsiTheme="minorHAnsi" w:cstheme="minorHAnsi"/>
                <w:lang w:val="it-IT"/>
              </w:rPr>
              <w:t>.</w:t>
            </w:r>
            <w:r w:rsidRPr="00011A63">
              <w:rPr>
                <w:rFonts w:asciiTheme="minorHAnsi" w:eastAsia="Arial" w:hAnsiTheme="minorHAnsi" w:cstheme="minorHAnsi"/>
                <w:spacing w:val="2"/>
                <w:lang w:val="it-IT"/>
              </w:rPr>
              <w:t xml:space="preserve"> </w:t>
            </w:r>
            <w:r w:rsidRPr="00011A63">
              <w:rPr>
                <w:rFonts w:asciiTheme="minorHAnsi" w:eastAsia="Arial" w:hAnsiTheme="minorHAnsi" w:cstheme="minorHAnsi"/>
                <w:spacing w:val="-3"/>
                <w:lang w:val="it-IT"/>
              </w:rPr>
              <w:t>8</w:t>
            </w:r>
            <w:r w:rsidRPr="00011A63">
              <w:rPr>
                <w:rFonts w:asciiTheme="minorHAnsi" w:eastAsia="Arial" w:hAnsiTheme="minorHAnsi" w:cstheme="minorHAnsi"/>
                <w:lang w:val="it-IT"/>
              </w:rPr>
              <w:t>,</w:t>
            </w:r>
            <w:r w:rsidRPr="00011A63">
              <w:rPr>
                <w:rFonts w:asciiTheme="minorHAnsi" w:eastAsia="Arial" w:hAnsiTheme="minorHAnsi" w:cstheme="minorHAnsi"/>
                <w:spacing w:val="2"/>
                <w:lang w:val="it-IT"/>
              </w:rPr>
              <w:t xml:space="preserve"> </w:t>
            </w:r>
            <w:r w:rsidRPr="00011A63">
              <w:rPr>
                <w:rFonts w:asciiTheme="minorHAnsi" w:eastAsia="Arial" w:hAnsiTheme="minorHAnsi" w:cstheme="minorHAnsi"/>
                <w:spacing w:val="-5"/>
                <w:lang w:val="it-IT"/>
              </w:rPr>
              <w:t>s</w:t>
            </w:r>
            <w:r w:rsidRPr="00011A63">
              <w:rPr>
                <w:rFonts w:asciiTheme="minorHAnsi" w:eastAsia="Arial" w:hAnsiTheme="minorHAnsi" w:cstheme="minorHAnsi"/>
                <w:spacing w:val="2"/>
                <w:lang w:val="it-IT"/>
              </w:rPr>
              <w:t>e</w:t>
            </w:r>
            <w:r w:rsidRPr="00011A63">
              <w:rPr>
                <w:rFonts w:asciiTheme="minorHAnsi" w:eastAsia="Arial" w:hAnsiTheme="minorHAnsi" w:cstheme="minorHAnsi"/>
                <w:lang w:val="it-IT"/>
              </w:rPr>
              <w:t>c</w:t>
            </w:r>
            <w:r w:rsidRPr="00011A63">
              <w:rPr>
                <w:rFonts w:asciiTheme="minorHAnsi" w:eastAsia="Arial" w:hAnsiTheme="minorHAnsi" w:cstheme="minorHAnsi"/>
                <w:spacing w:val="-3"/>
                <w:lang w:val="it-IT"/>
              </w:rPr>
              <w:t>o</w:t>
            </w:r>
            <w:r w:rsidRPr="00011A63">
              <w:rPr>
                <w:rFonts w:asciiTheme="minorHAnsi" w:eastAsia="Arial" w:hAnsiTheme="minorHAnsi" w:cstheme="minorHAnsi"/>
                <w:spacing w:val="2"/>
                <w:lang w:val="it-IT"/>
              </w:rPr>
              <w:t>n</w:t>
            </w:r>
            <w:r w:rsidRPr="00011A63">
              <w:rPr>
                <w:rFonts w:asciiTheme="minorHAnsi" w:eastAsia="Arial" w:hAnsiTheme="minorHAnsi" w:cstheme="minorHAnsi"/>
                <w:spacing w:val="-3"/>
                <w:lang w:val="it-IT"/>
              </w:rPr>
              <w:t>d</w:t>
            </w:r>
            <w:r w:rsidRPr="00011A63">
              <w:rPr>
                <w:rFonts w:asciiTheme="minorHAnsi" w:eastAsia="Arial" w:hAnsiTheme="minorHAnsi" w:cstheme="minorHAnsi"/>
                <w:lang w:val="it-IT"/>
              </w:rPr>
              <w:t>o</w:t>
            </w:r>
            <w:r w:rsidRPr="00011A63">
              <w:rPr>
                <w:rFonts w:asciiTheme="minorHAnsi" w:eastAsia="Arial" w:hAnsiTheme="minorHAnsi" w:cstheme="minorHAnsi"/>
                <w:spacing w:val="3"/>
                <w:lang w:val="it-IT"/>
              </w:rPr>
              <w:t xml:space="preserve"> </w:t>
            </w:r>
            <w:r w:rsidRPr="00011A63">
              <w:rPr>
                <w:rFonts w:asciiTheme="minorHAnsi" w:eastAsia="Arial" w:hAnsiTheme="minorHAnsi" w:cstheme="minorHAnsi"/>
                <w:spacing w:val="-3"/>
                <w:lang w:val="it-IT"/>
              </w:rPr>
              <w:t>p</w:t>
            </w:r>
            <w:r w:rsidRPr="00011A63">
              <w:rPr>
                <w:rFonts w:asciiTheme="minorHAnsi" w:eastAsia="Arial" w:hAnsiTheme="minorHAnsi" w:cstheme="minorHAnsi"/>
                <w:spacing w:val="2"/>
                <w:lang w:val="it-IT"/>
              </w:rPr>
              <w:t>e</w:t>
            </w:r>
            <w:r w:rsidRPr="00011A63">
              <w:rPr>
                <w:rFonts w:asciiTheme="minorHAnsi" w:eastAsia="Arial" w:hAnsiTheme="minorHAnsi" w:cstheme="minorHAnsi"/>
                <w:spacing w:val="-2"/>
                <w:lang w:val="it-IT"/>
              </w:rPr>
              <w:t>r</w:t>
            </w:r>
            <w:r w:rsidRPr="00011A63">
              <w:rPr>
                <w:rFonts w:asciiTheme="minorHAnsi" w:eastAsia="Arial" w:hAnsiTheme="minorHAnsi" w:cstheme="minorHAnsi"/>
                <w:spacing w:val="-1"/>
                <w:lang w:val="it-IT"/>
              </w:rPr>
              <w:t>i</w:t>
            </w:r>
            <w:r w:rsidRPr="00011A63">
              <w:rPr>
                <w:rFonts w:asciiTheme="minorHAnsi" w:eastAsia="Arial" w:hAnsiTheme="minorHAnsi" w:cstheme="minorHAnsi"/>
                <w:spacing w:val="-3"/>
                <w:lang w:val="it-IT"/>
              </w:rPr>
              <w:t>o</w:t>
            </w:r>
            <w:r w:rsidRPr="00011A63">
              <w:rPr>
                <w:rFonts w:asciiTheme="minorHAnsi" w:eastAsia="Arial" w:hAnsiTheme="minorHAnsi" w:cstheme="minorHAnsi"/>
                <w:spacing w:val="2"/>
                <w:lang w:val="it-IT"/>
              </w:rPr>
              <w:t>do</w:t>
            </w:r>
            <w:r w:rsidRPr="00011A63">
              <w:rPr>
                <w:rFonts w:asciiTheme="minorHAnsi" w:eastAsia="Arial" w:hAnsiTheme="minorHAnsi" w:cstheme="minorHAnsi"/>
                <w:lang w:val="it-IT"/>
              </w:rPr>
              <w:t>)</w:t>
            </w:r>
          </w:p>
          <w:p w14:paraId="397BE950" w14:textId="77777777" w:rsidR="00EF371D" w:rsidRPr="00011A63" w:rsidRDefault="00EF371D" w:rsidP="00EE6480">
            <w:pPr>
              <w:pStyle w:val="Paragrafoelenco"/>
              <w:ind w:left="0"/>
              <w:jc w:val="both"/>
              <w:rPr>
                <w:rFonts w:asciiTheme="minorHAnsi" w:eastAsia="Arial" w:hAnsiTheme="minorHAnsi" w:cstheme="minorHAnsi"/>
                <w:i/>
                <w:lang w:val="it-IT"/>
              </w:rPr>
            </w:pPr>
          </w:p>
        </w:tc>
        <w:tc>
          <w:tcPr>
            <w:tcW w:w="2828" w:type="dxa"/>
            <w:vMerge/>
          </w:tcPr>
          <w:p w14:paraId="61B28604" w14:textId="77777777" w:rsidR="00B528B2" w:rsidRPr="00011A63" w:rsidRDefault="00B528B2" w:rsidP="00EE6480">
            <w:pPr>
              <w:pStyle w:val="Paragrafoelenco"/>
              <w:ind w:left="0"/>
              <w:jc w:val="both"/>
              <w:rPr>
                <w:rFonts w:asciiTheme="minorHAnsi" w:eastAsia="Arial" w:hAnsiTheme="minorHAnsi" w:cstheme="minorHAnsi"/>
                <w:i/>
                <w:lang w:val="it-IT"/>
              </w:rPr>
            </w:pPr>
          </w:p>
        </w:tc>
      </w:tr>
      <w:tr w:rsidR="002672EA" w:rsidRPr="002D49B1" w14:paraId="7EDF42F8" w14:textId="77777777" w:rsidTr="00A33276">
        <w:tc>
          <w:tcPr>
            <w:tcW w:w="3747" w:type="dxa"/>
          </w:tcPr>
          <w:p w14:paraId="6BEC377B" w14:textId="77777777" w:rsidR="00B528B2" w:rsidRPr="00011A63" w:rsidRDefault="00B528B2" w:rsidP="004C2F68">
            <w:pPr>
              <w:ind w:right="10"/>
              <w:jc w:val="both"/>
              <w:rPr>
                <w:rFonts w:asciiTheme="minorHAnsi" w:eastAsia="Arial" w:hAnsiTheme="minorHAnsi" w:cstheme="minorHAnsi"/>
                <w:spacing w:val="1"/>
                <w:u w:val="single"/>
                <w:lang w:val="it-IT"/>
              </w:rPr>
            </w:pPr>
          </w:p>
          <w:p w14:paraId="60196A7C" w14:textId="77777777" w:rsidR="002672EA" w:rsidRPr="00011A63" w:rsidRDefault="00B528B2" w:rsidP="004C2F68">
            <w:pPr>
              <w:ind w:right="10"/>
              <w:jc w:val="both"/>
              <w:rPr>
                <w:rFonts w:asciiTheme="minorHAnsi" w:eastAsia="Arial" w:hAnsiTheme="minorHAnsi" w:cstheme="minorHAnsi"/>
                <w:i/>
                <w:lang w:val="it-IT"/>
              </w:rPr>
            </w:pPr>
            <w:r w:rsidRPr="00011A63">
              <w:rPr>
                <w:rFonts w:asciiTheme="minorHAnsi" w:eastAsia="Arial" w:hAnsiTheme="minorHAnsi" w:cstheme="minorHAnsi"/>
                <w:spacing w:val="1"/>
                <w:u w:val="single"/>
                <w:lang w:val="it-IT"/>
              </w:rPr>
              <w:t>Reati in materia di tutela di</w:t>
            </w:r>
            <w:r w:rsidR="004C2F68" w:rsidRPr="00011A63">
              <w:rPr>
                <w:rFonts w:asciiTheme="minorHAnsi" w:eastAsia="Arial" w:hAnsiTheme="minorHAnsi" w:cstheme="minorHAnsi"/>
                <w:spacing w:val="1"/>
                <w:u w:val="single"/>
                <w:lang w:val="it-IT"/>
              </w:rPr>
              <w:t xml:space="preserve"> </w:t>
            </w:r>
            <w:r w:rsidRPr="00011A63">
              <w:rPr>
                <w:rFonts w:asciiTheme="minorHAnsi" w:eastAsia="Arial" w:hAnsiTheme="minorHAnsi" w:cstheme="minorHAnsi"/>
                <w:spacing w:val="1"/>
                <w:u w:val="single"/>
                <w:lang w:val="it-IT"/>
              </w:rPr>
              <w:t>specie animali e vegetali in via di</w:t>
            </w:r>
            <w:r w:rsidR="00361F5F" w:rsidRPr="00011A63">
              <w:rPr>
                <w:rFonts w:asciiTheme="minorHAnsi" w:eastAsia="Arial" w:hAnsiTheme="minorHAnsi" w:cstheme="minorHAnsi"/>
                <w:spacing w:val="1"/>
                <w:u w:val="single"/>
                <w:lang w:val="it-IT"/>
              </w:rPr>
              <w:t xml:space="preserve"> </w:t>
            </w:r>
            <w:r w:rsidRPr="00011A63">
              <w:rPr>
                <w:rFonts w:asciiTheme="minorHAnsi" w:eastAsia="Arial" w:hAnsiTheme="minorHAnsi" w:cstheme="minorHAnsi"/>
                <w:spacing w:val="1"/>
                <w:u w:val="single"/>
                <w:lang w:val="it-IT"/>
              </w:rPr>
              <w:t>estinzione (l. 150/1992)</w:t>
            </w:r>
          </w:p>
        </w:tc>
        <w:tc>
          <w:tcPr>
            <w:tcW w:w="2409" w:type="dxa"/>
          </w:tcPr>
          <w:p w14:paraId="4A16FA2D" w14:textId="77777777" w:rsidR="00B528B2" w:rsidRPr="00011A63" w:rsidRDefault="00B528B2" w:rsidP="00EF371D">
            <w:pPr>
              <w:pStyle w:val="Paragrafoelenco"/>
              <w:ind w:left="0"/>
              <w:jc w:val="both"/>
              <w:rPr>
                <w:rFonts w:asciiTheme="minorHAnsi" w:eastAsia="Arial" w:hAnsiTheme="minorHAnsi" w:cstheme="minorHAnsi"/>
                <w:lang w:val="it-IT"/>
              </w:rPr>
            </w:pPr>
            <w:r w:rsidRPr="00011A63">
              <w:rPr>
                <w:rFonts w:asciiTheme="minorHAnsi" w:eastAsia="Arial" w:hAnsiTheme="minorHAnsi" w:cstheme="minorHAnsi"/>
                <w:lang w:val="it-IT"/>
              </w:rPr>
              <w:t xml:space="preserve">Fino a </w:t>
            </w:r>
            <w:r w:rsidR="00EF371D" w:rsidRPr="00011A63">
              <w:rPr>
                <w:rFonts w:asciiTheme="minorHAnsi" w:eastAsia="Arial" w:hAnsiTheme="minorHAnsi" w:cstheme="minorHAnsi"/>
                <w:lang w:val="it-IT"/>
              </w:rPr>
              <w:t xml:space="preserve">250 </w:t>
            </w:r>
            <w:r w:rsidRPr="00011A63">
              <w:rPr>
                <w:rFonts w:asciiTheme="minorHAnsi" w:eastAsia="Arial" w:hAnsiTheme="minorHAnsi" w:cstheme="minorHAnsi"/>
                <w:lang w:val="it-IT"/>
              </w:rPr>
              <w:t>quote</w:t>
            </w:r>
          </w:p>
          <w:p w14:paraId="6E887619" w14:textId="77777777" w:rsidR="00EF371D" w:rsidRPr="00011A63" w:rsidRDefault="00EF371D" w:rsidP="00EF371D">
            <w:pPr>
              <w:pStyle w:val="Paragrafoelenco"/>
              <w:ind w:left="0"/>
              <w:jc w:val="both"/>
              <w:rPr>
                <w:rFonts w:asciiTheme="minorHAnsi" w:eastAsia="Arial" w:hAnsiTheme="minorHAnsi" w:cstheme="minorHAnsi"/>
                <w:lang w:val="it-IT"/>
              </w:rPr>
            </w:pPr>
          </w:p>
          <w:p w14:paraId="0427908D" w14:textId="77777777" w:rsidR="00B528B2" w:rsidRPr="00011A63" w:rsidRDefault="00B528B2" w:rsidP="00EF371D">
            <w:pPr>
              <w:pStyle w:val="Paragrafoelenco"/>
              <w:ind w:left="0"/>
              <w:jc w:val="both"/>
              <w:rPr>
                <w:rFonts w:asciiTheme="minorHAnsi" w:eastAsia="Arial" w:hAnsiTheme="minorHAnsi" w:cstheme="minorHAnsi"/>
                <w:lang w:val="it-IT"/>
              </w:rPr>
            </w:pPr>
            <w:r w:rsidRPr="00011A63">
              <w:rPr>
                <w:rFonts w:asciiTheme="minorHAnsi" w:eastAsia="Arial" w:hAnsiTheme="minorHAnsi" w:cstheme="minorHAnsi"/>
                <w:lang w:val="it-IT"/>
              </w:rPr>
              <w:t>(art. 1, co. 1, art. 2, co. 1 e 2, art. 6, co. 4, art. 3-bis, co. 1 se è prevista la reclusione non superiore a un anno)</w:t>
            </w:r>
          </w:p>
          <w:p w14:paraId="7CE12140" w14:textId="77777777" w:rsidR="00B528B2" w:rsidRPr="00011A63" w:rsidRDefault="00B528B2" w:rsidP="00EF371D">
            <w:pPr>
              <w:pStyle w:val="Paragrafoelenco"/>
              <w:ind w:left="0"/>
              <w:jc w:val="both"/>
              <w:rPr>
                <w:rFonts w:asciiTheme="minorHAnsi" w:eastAsia="Arial" w:hAnsiTheme="minorHAnsi" w:cstheme="minorHAnsi"/>
                <w:lang w:val="it-IT"/>
              </w:rPr>
            </w:pPr>
          </w:p>
          <w:p w14:paraId="63C57EA5" w14:textId="77777777" w:rsidR="00EF371D" w:rsidRPr="00011A63" w:rsidRDefault="00B528B2" w:rsidP="00EF371D">
            <w:pPr>
              <w:pStyle w:val="Paragrafoelenco"/>
              <w:ind w:left="0"/>
              <w:jc w:val="both"/>
              <w:rPr>
                <w:rFonts w:asciiTheme="minorHAnsi" w:eastAsia="Arial" w:hAnsiTheme="minorHAnsi" w:cstheme="minorHAnsi"/>
                <w:lang w:val="it-IT"/>
              </w:rPr>
            </w:pPr>
            <w:r w:rsidRPr="00011A63">
              <w:rPr>
                <w:rFonts w:asciiTheme="minorHAnsi" w:eastAsia="Arial" w:hAnsiTheme="minorHAnsi" w:cstheme="minorHAnsi"/>
                <w:lang w:val="it-IT"/>
              </w:rPr>
              <w:t xml:space="preserve">Da </w:t>
            </w:r>
            <w:r w:rsidR="00EF371D" w:rsidRPr="00011A63">
              <w:rPr>
                <w:rFonts w:asciiTheme="minorHAnsi" w:eastAsia="Arial" w:hAnsiTheme="minorHAnsi" w:cstheme="minorHAnsi"/>
                <w:lang w:val="it-IT"/>
              </w:rPr>
              <w:t xml:space="preserve">150 a 250 </w:t>
            </w:r>
            <w:r w:rsidRPr="00011A63">
              <w:rPr>
                <w:rFonts w:asciiTheme="minorHAnsi" w:eastAsia="Arial" w:hAnsiTheme="minorHAnsi" w:cstheme="minorHAnsi"/>
                <w:lang w:val="it-IT"/>
              </w:rPr>
              <w:t xml:space="preserve">quote </w:t>
            </w:r>
          </w:p>
          <w:p w14:paraId="2A987D73" w14:textId="77777777" w:rsidR="00B528B2" w:rsidRPr="00011A63" w:rsidRDefault="00B528B2" w:rsidP="00EF371D">
            <w:pPr>
              <w:pStyle w:val="Paragrafoelenco"/>
              <w:ind w:left="0"/>
              <w:jc w:val="both"/>
              <w:rPr>
                <w:rFonts w:asciiTheme="minorHAnsi" w:eastAsia="Arial" w:hAnsiTheme="minorHAnsi" w:cstheme="minorHAnsi"/>
                <w:lang w:val="it-IT"/>
              </w:rPr>
            </w:pPr>
            <w:r w:rsidRPr="00011A63">
              <w:rPr>
                <w:rFonts w:asciiTheme="minorHAnsi" w:eastAsia="Arial" w:hAnsiTheme="minorHAnsi" w:cstheme="minorHAnsi"/>
                <w:lang w:val="it-IT"/>
              </w:rPr>
              <w:lastRenderedPageBreak/>
              <w:t>(art.</w:t>
            </w:r>
            <w:r w:rsidR="00EF371D" w:rsidRPr="00011A63">
              <w:rPr>
                <w:rFonts w:asciiTheme="minorHAnsi" w:eastAsia="Arial" w:hAnsiTheme="minorHAnsi" w:cstheme="minorHAnsi"/>
                <w:lang w:val="it-IT"/>
              </w:rPr>
              <w:t xml:space="preserve"> </w:t>
            </w:r>
            <w:r w:rsidRPr="00011A63">
              <w:rPr>
                <w:rFonts w:asciiTheme="minorHAnsi" w:eastAsia="Arial" w:hAnsiTheme="minorHAnsi" w:cstheme="minorHAnsi"/>
                <w:lang w:val="it-IT"/>
              </w:rPr>
              <w:t>1, co. 2, art. 3-bis, co. 1 se è prevista la reclusione non superiore a due</w:t>
            </w:r>
            <w:r w:rsidRPr="00011A63">
              <w:rPr>
                <w:rFonts w:asciiTheme="minorHAnsi" w:eastAsia="Arial" w:hAnsiTheme="minorHAnsi" w:cstheme="minorHAnsi"/>
                <w:spacing w:val="3"/>
                <w:lang w:val="it-IT"/>
              </w:rPr>
              <w:t xml:space="preserve"> </w:t>
            </w:r>
            <w:r w:rsidRPr="00011A63">
              <w:rPr>
                <w:rFonts w:asciiTheme="minorHAnsi" w:eastAsia="Arial" w:hAnsiTheme="minorHAnsi" w:cstheme="minorHAnsi"/>
                <w:spacing w:val="-3"/>
                <w:lang w:val="it-IT"/>
              </w:rPr>
              <w:t>a</w:t>
            </w:r>
            <w:r w:rsidRPr="00011A63">
              <w:rPr>
                <w:rFonts w:asciiTheme="minorHAnsi" w:eastAsia="Arial" w:hAnsiTheme="minorHAnsi" w:cstheme="minorHAnsi"/>
                <w:spacing w:val="2"/>
                <w:lang w:val="it-IT"/>
              </w:rPr>
              <w:t>nn</w:t>
            </w:r>
            <w:r w:rsidRPr="00011A63">
              <w:rPr>
                <w:rFonts w:asciiTheme="minorHAnsi" w:eastAsia="Arial" w:hAnsiTheme="minorHAnsi" w:cstheme="minorHAnsi"/>
                <w:spacing w:val="-1"/>
                <w:lang w:val="it-IT"/>
              </w:rPr>
              <w:t>i</w:t>
            </w:r>
            <w:r w:rsidRPr="00011A63">
              <w:rPr>
                <w:rFonts w:asciiTheme="minorHAnsi" w:eastAsia="Arial" w:hAnsiTheme="minorHAnsi" w:cstheme="minorHAnsi"/>
                <w:lang w:val="it-IT"/>
              </w:rPr>
              <w:t>)</w:t>
            </w:r>
          </w:p>
          <w:p w14:paraId="371161C5" w14:textId="77777777" w:rsidR="00B528B2" w:rsidRPr="00011A63" w:rsidRDefault="00B528B2" w:rsidP="00EE6480">
            <w:pPr>
              <w:rPr>
                <w:rFonts w:asciiTheme="minorHAnsi" w:hAnsiTheme="minorHAnsi" w:cstheme="minorHAnsi"/>
                <w:lang w:val="it-IT"/>
              </w:rPr>
            </w:pPr>
          </w:p>
          <w:p w14:paraId="30E096DD" w14:textId="77777777" w:rsidR="00EF371D" w:rsidRPr="00011A63" w:rsidRDefault="00B528B2" w:rsidP="00EF371D">
            <w:pPr>
              <w:ind w:right="58"/>
              <w:rPr>
                <w:rFonts w:asciiTheme="minorHAnsi" w:eastAsia="Arial" w:hAnsiTheme="minorHAnsi" w:cstheme="minorHAnsi"/>
                <w:lang w:val="it-IT"/>
              </w:rPr>
            </w:pPr>
            <w:r w:rsidRPr="00011A63">
              <w:rPr>
                <w:rFonts w:asciiTheme="minorHAnsi" w:eastAsia="Arial" w:hAnsiTheme="minorHAnsi" w:cstheme="minorHAnsi"/>
                <w:spacing w:val="-1"/>
                <w:lang w:val="it-IT"/>
              </w:rPr>
              <w:t>D</w:t>
            </w:r>
            <w:r w:rsidRPr="00011A63">
              <w:rPr>
                <w:rFonts w:asciiTheme="minorHAnsi" w:eastAsia="Arial" w:hAnsiTheme="minorHAnsi" w:cstheme="minorHAnsi"/>
                <w:lang w:val="it-IT"/>
              </w:rPr>
              <w:t>a</w:t>
            </w:r>
            <w:r w:rsidRPr="00011A63">
              <w:rPr>
                <w:rFonts w:asciiTheme="minorHAnsi" w:eastAsia="Arial" w:hAnsiTheme="minorHAnsi" w:cstheme="minorHAnsi"/>
                <w:spacing w:val="3"/>
                <w:lang w:val="it-IT"/>
              </w:rPr>
              <w:t xml:space="preserve"> </w:t>
            </w:r>
            <w:r w:rsidR="00EF371D" w:rsidRPr="00011A63">
              <w:rPr>
                <w:rFonts w:asciiTheme="minorHAnsi" w:eastAsia="Arial" w:hAnsiTheme="minorHAnsi" w:cstheme="minorHAnsi"/>
                <w:spacing w:val="3"/>
                <w:lang w:val="it-IT"/>
              </w:rPr>
              <w:t xml:space="preserve">200 a 300 </w:t>
            </w:r>
            <w:r w:rsidRPr="00011A63">
              <w:rPr>
                <w:rFonts w:asciiTheme="minorHAnsi" w:eastAsia="Arial" w:hAnsiTheme="minorHAnsi" w:cstheme="minorHAnsi"/>
                <w:spacing w:val="-3"/>
                <w:lang w:val="it-IT"/>
              </w:rPr>
              <w:t>q</w:t>
            </w:r>
            <w:r w:rsidRPr="00011A63">
              <w:rPr>
                <w:rFonts w:asciiTheme="minorHAnsi" w:eastAsia="Arial" w:hAnsiTheme="minorHAnsi" w:cstheme="minorHAnsi"/>
                <w:spacing w:val="2"/>
                <w:lang w:val="it-IT"/>
              </w:rPr>
              <w:t>u</w:t>
            </w:r>
            <w:r w:rsidRPr="00011A63">
              <w:rPr>
                <w:rFonts w:asciiTheme="minorHAnsi" w:eastAsia="Arial" w:hAnsiTheme="minorHAnsi" w:cstheme="minorHAnsi"/>
                <w:spacing w:val="-3"/>
                <w:lang w:val="it-IT"/>
              </w:rPr>
              <w:t>o</w:t>
            </w:r>
            <w:r w:rsidRPr="00011A63">
              <w:rPr>
                <w:rFonts w:asciiTheme="minorHAnsi" w:eastAsia="Arial" w:hAnsiTheme="minorHAnsi" w:cstheme="minorHAnsi"/>
                <w:spacing w:val="1"/>
                <w:lang w:val="it-IT"/>
              </w:rPr>
              <w:t>t</w:t>
            </w:r>
            <w:r w:rsidRPr="00011A63">
              <w:rPr>
                <w:rFonts w:asciiTheme="minorHAnsi" w:eastAsia="Arial" w:hAnsiTheme="minorHAnsi" w:cstheme="minorHAnsi"/>
                <w:lang w:val="it-IT"/>
              </w:rPr>
              <w:t xml:space="preserve">e </w:t>
            </w:r>
          </w:p>
          <w:p w14:paraId="33085D06" w14:textId="77777777" w:rsidR="00B528B2" w:rsidRPr="00011A63" w:rsidRDefault="00B528B2" w:rsidP="00EF371D">
            <w:pPr>
              <w:ind w:right="58"/>
              <w:rPr>
                <w:rFonts w:asciiTheme="minorHAnsi" w:eastAsia="Arial" w:hAnsiTheme="minorHAnsi" w:cstheme="minorHAnsi"/>
                <w:lang w:val="it-IT"/>
              </w:rPr>
            </w:pPr>
            <w:r w:rsidRPr="00011A63">
              <w:rPr>
                <w:rFonts w:asciiTheme="minorHAnsi" w:eastAsia="Arial" w:hAnsiTheme="minorHAnsi" w:cstheme="minorHAnsi"/>
                <w:spacing w:val="-2"/>
                <w:lang w:val="it-IT"/>
              </w:rPr>
              <w:t>(</w:t>
            </w:r>
            <w:r w:rsidRPr="00011A63">
              <w:rPr>
                <w:rFonts w:asciiTheme="minorHAnsi" w:eastAsia="Arial" w:hAnsiTheme="minorHAnsi" w:cstheme="minorHAnsi"/>
                <w:spacing w:val="2"/>
                <w:lang w:val="it-IT"/>
              </w:rPr>
              <w:t>a</w:t>
            </w:r>
            <w:r w:rsidRPr="00011A63">
              <w:rPr>
                <w:rFonts w:asciiTheme="minorHAnsi" w:eastAsia="Arial" w:hAnsiTheme="minorHAnsi" w:cstheme="minorHAnsi"/>
                <w:spacing w:val="-2"/>
                <w:lang w:val="it-IT"/>
              </w:rPr>
              <w:t>r</w:t>
            </w:r>
            <w:r w:rsidRPr="00011A63">
              <w:rPr>
                <w:rFonts w:asciiTheme="minorHAnsi" w:eastAsia="Arial" w:hAnsiTheme="minorHAnsi" w:cstheme="minorHAnsi"/>
                <w:spacing w:val="1"/>
                <w:lang w:val="it-IT"/>
              </w:rPr>
              <w:t>t</w:t>
            </w:r>
            <w:r w:rsidRPr="00011A63">
              <w:rPr>
                <w:rFonts w:asciiTheme="minorHAnsi" w:eastAsia="Arial" w:hAnsiTheme="minorHAnsi" w:cstheme="minorHAnsi"/>
                <w:lang w:val="it-IT"/>
              </w:rPr>
              <w:t>.</w:t>
            </w:r>
            <w:r w:rsidRPr="00011A63">
              <w:rPr>
                <w:rFonts w:asciiTheme="minorHAnsi" w:eastAsia="Arial" w:hAnsiTheme="minorHAnsi" w:cstheme="minorHAnsi"/>
                <w:spacing w:val="2"/>
                <w:lang w:val="it-IT"/>
              </w:rPr>
              <w:t xml:space="preserve"> </w:t>
            </w:r>
            <w:r w:rsidRPr="00011A63">
              <w:rPr>
                <w:rFonts w:asciiTheme="minorHAnsi" w:eastAsia="Arial" w:hAnsiTheme="minorHAnsi" w:cstheme="minorHAnsi"/>
                <w:spacing w:val="3"/>
                <w:lang w:val="it-IT"/>
              </w:rPr>
              <w:t>3</w:t>
            </w:r>
            <w:r w:rsidRPr="00011A63">
              <w:rPr>
                <w:rFonts w:asciiTheme="minorHAnsi" w:eastAsia="Arial" w:hAnsiTheme="minorHAnsi" w:cstheme="minorHAnsi"/>
                <w:spacing w:val="-6"/>
                <w:lang w:val="it-IT"/>
              </w:rPr>
              <w:t>-</w:t>
            </w:r>
            <w:r w:rsidRPr="00011A63">
              <w:rPr>
                <w:rFonts w:asciiTheme="minorHAnsi" w:eastAsia="Arial" w:hAnsiTheme="minorHAnsi" w:cstheme="minorHAnsi"/>
                <w:i/>
                <w:spacing w:val="2"/>
                <w:lang w:val="it-IT"/>
              </w:rPr>
              <w:t>b</w:t>
            </w:r>
            <w:r w:rsidRPr="00011A63">
              <w:rPr>
                <w:rFonts w:asciiTheme="minorHAnsi" w:eastAsia="Arial" w:hAnsiTheme="minorHAnsi" w:cstheme="minorHAnsi"/>
                <w:i/>
                <w:spacing w:val="-1"/>
                <w:lang w:val="it-IT"/>
              </w:rPr>
              <w:t>i</w:t>
            </w:r>
            <w:r w:rsidRPr="00011A63">
              <w:rPr>
                <w:rFonts w:asciiTheme="minorHAnsi" w:eastAsia="Arial" w:hAnsiTheme="minorHAnsi" w:cstheme="minorHAnsi"/>
                <w:i/>
                <w:lang w:val="it-IT"/>
              </w:rPr>
              <w:t>s</w:t>
            </w:r>
            <w:r w:rsidRPr="00011A63">
              <w:rPr>
                <w:rFonts w:asciiTheme="minorHAnsi" w:eastAsia="Arial" w:hAnsiTheme="minorHAnsi" w:cstheme="minorHAnsi"/>
                <w:lang w:val="it-IT"/>
              </w:rPr>
              <w:t>,</w:t>
            </w:r>
            <w:r w:rsidRPr="00011A63">
              <w:rPr>
                <w:rFonts w:asciiTheme="minorHAnsi" w:eastAsia="Arial" w:hAnsiTheme="minorHAnsi" w:cstheme="minorHAnsi"/>
                <w:spacing w:val="2"/>
                <w:lang w:val="it-IT"/>
              </w:rPr>
              <w:t xml:space="preserve"> </w:t>
            </w:r>
            <w:r w:rsidRPr="00011A63">
              <w:rPr>
                <w:rFonts w:asciiTheme="minorHAnsi" w:eastAsia="Arial" w:hAnsiTheme="minorHAnsi" w:cstheme="minorHAnsi"/>
                <w:spacing w:val="-5"/>
                <w:lang w:val="it-IT"/>
              </w:rPr>
              <w:t>c</w:t>
            </w:r>
            <w:r w:rsidRPr="00011A63">
              <w:rPr>
                <w:rFonts w:asciiTheme="minorHAnsi" w:eastAsia="Arial" w:hAnsiTheme="minorHAnsi" w:cstheme="minorHAnsi"/>
                <w:spacing w:val="2"/>
                <w:lang w:val="it-IT"/>
              </w:rPr>
              <w:t>o</w:t>
            </w:r>
            <w:r w:rsidRPr="00011A63">
              <w:rPr>
                <w:rFonts w:asciiTheme="minorHAnsi" w:eastAsia="Arial" w:hAnsiTheme="minorHAnsi" w:cstheme="minorHAnsi"/>
                <w:lang w:val="it-IT"/>
              </w:rPr>
              <w:t>.</w:t>
            </w:r>
            <w:r w:rsidRPr="00011A63">
              <w:rPr>
                <w:rFonts w:asciiTheme="minorHAnsi" w:eastAsia="Arial" w:hAnsiTheme="minorHAnsi" w:cstheme="minorHAnsi"/>
                <w:spacing w:val="-2"/>
                <w:lang w:val="it-IT"/>
              </w:rPr>
              <w:t xml:space="preserve"> </w:t>
            </w:r>
            <w:r w:rsidRPr="00011A63">
              <w:rPr>
                <w:rFonts w:asciiTheme="minorHAnsi" w:eastAsia="Arial" w:hAnsiTheme="minorHAnsi" w:cstheme="minorHAnsi"/>
                <w:lang w:val="it-IT"/>
              </w:rPr>
              <w:t>1</w:t>
            </w:r>
            <w:r w:rsidRPr="00011A63">
              <w:rPr>
                <w:rFonts w:asciiTheme="minorHAnsi" w:eastAsia="Arial" w:hAnsiTheme="minorHAnsi" w:cstheme="minorHAnsi"/>
                <w:spacing w:val="3"/>
                <w:lang w:val="it-IT"/>
              </w:rPr>
              <w:t xml:space="preserve"> </w:t>
            </w:r>
            <w:r w:rsidRPr="00011A63">
              <w:rPr>
                <w:rFonts w:asciiTheme="minorHAnsi" w:eastAsia="Arial" w:hAnsiTheme="minorHAnsi" w:cstheme="minorHAnsi"/>
                <w:spacing w:val="-5"/>
                <w:lang w:val="it-IT"/>
              </w:rPr>
              <w:t>s</w:t>
            </w:r>
            <w:r w:rsidRPr="00011A63">
              <w:rPr>
                <w:rFonts w:asciiTheme="minorHAnsi" w:eastAsia="Arial" w:hAnsiTheme="minorHAnsi" w:cstheme="minorHAnsi"/>
                <w:lang w:val="it-IT"/>
              </w:rPr>
              <w:t>e</w:t>
            </w:r>
            <w:r w:rsidRPr="00011A63">
              <w:rPr>
                <w:rFonts w:asciiTheme="minorHAnsi" w:eastAsia="Arial" w:hAnsiTheme="minorHAnsi" w:cstheme="minorHAnsi"/>
                <w:spacing w:val="3"/>
                <w:lang w:val="it-IT"/>
              </w:rPr>
              <w:t xml:space="preserve"> </w:t>
            </w:r>
            <w:r w:rsidRPr="00011A63">
              <w:rPr>
                <w:rFonts w:asciiTheme="minorHAnsi" w:eastAsia="Arial" w:hAnsiTheme="minorHAnsi" w:cstheme="minorHAnsi"/>
                <w:lang w:val="it-IT"/>
              </w:rPr>
              <w:t>è</w:t>
            </w:r>
            <w:r w:rsidRPr="00011A63">
              <w:rPr>
                <w:rFonts w:asciiTheme="minorHAnsi" w:eastAsia="Arial" w:hAnsiTheme="minorHAnsi" w:cstheme="minorHAnsi"/>
                <w:spacing w:val="-2"/>
                <w:lang w:val="it-IT"/>
              </w:rPr>
              <w:t xml:space="preserve"> </w:t>
            </w:r>
            <w:r w:rsidRPr="00011A63">
              <w:rPr>
                <w:rFonts w:asciiTheme="minorHAnsi" w:eastAsia="Arial" w:hAnsiTheme="minorHAnsi" w:cstheme="minorHAnsi"/>
                <w:spacing w:val="2"/>
                <w:lang w:val="it-IT"/>
              </w:rPr>
              <w:t>p</w:t>
            </w:r>
            <w:r w:rsidRPr="00011A63">
              <w:rPr>
                <w:rFonts w:asciiTheme="minorHAnsi" w:eastAsia="Arial" w:hAnsiTheme="minorHAnsi" w:cstheme="minorHAnsi"/>
                <w:spacing w:val="-2"/>
                <w:lang w:val="it-IT"/>
              </w:rPr>
              <w:t>r</w:t>
            </w:r>
            <w:r w:rsidRPr="00011A63">
              <w:rPr>
                <w:rFonts w:asciiTheme="minorHAnsi" w:eastAsia="Arial" w:hAnsiTheme="minorHAnsi" w:cstheme="minorHAnsi"/>
                <w:spacing w:val="2"/>
                <w:lang w:val="it-IT"/>
              </w:rPr>
              <w:t>e</w:t>
            </w:r>
            <w:r w:rsidRPr="00011A63">
              <w:rPr>
                <w:rFonts w:asciiTheme="minorHAnsi" w:eastAsia="Arial" w:hAnsiTheme="minorHAnsi" w:cstheme="minorHAnsi"/>
                <w:lang w:val="it-IT"/>
              </w:rPr>
              <w:t>v</w:t>
            </w:r>
            <w:r w:rsidRPr="00011A63">
              <w:rPr>
                <w:rFonts w:asciiTheme="minorHAnsi" w:eastAsia="Arial" w:hAnsiTheme="minorHAnsi" w:cstheme="minorHAnsi"/>
                <w:spacing w:val="-1"/>
                <w:lang w:val="it-IT"/>
              </w:rPr>
              <w:t>i</w:t>
            </w:r>
            <w:r w:rsidRPr="00011A63">
              <w:rPr>
                <w:rFonts w:asciiTheme="minorHAnsi" w:eastAsia="Arial" w:hAnsiTheme="minorHAnsi" w:cstheme="minorHAnsi"/>
                <w:spacing w:val="-5"/>
                <w:lang w:val="it-IT"/>
              </w:rPr>
              <w:t>s</w:t>
            </w:r>
            <w:r w:rsidRPr="00011A63">
              <w:rPr>
                <w:rFonts w:asciiTheme="minorHAnsi" w:eastAsia="Arial" w:hAnsiTheme="minorHAnsi" w:cstheme="minorHAnsi"/>
                <w:spacing w:val="1"/>
                <w:lang w:val="it-IT"/>
              </w:rPr>
              <w:t>t</w:t>
            </w:r>
            <w:r w:rsidRPr="00011A63">
              <w:rPr>
                <w:rFonts w:asciiTheme="minorHAnsi" w:eastAsia="Arial" w:hAnsiTheme="minorHAnsi" w:cstheme="minorHAnsi"/>
                <w:lang w:val="it-IT"/>
              </w:rPr>
              <w:t>a</w:t>
            </w:r>
            <w:r w:rsidRPr="00011A63">
              <w:rPr>
                <w:rFonts w:asciiTheme="minorHAnsi" w:eastAsia="Arial" w:hAnsiTheme="minorHAnsi" w:cstheme="minorHAnsi"/>
                <w:spacing w:val="3"/>
                <w:lang w:val="it-IT"/>
              </w:rPr>
              <w:t xml:space="preserve"> </w:t>
            </w:r>
            <w:r w:rsidRPr="00011A63">
              <w:rPr>
                <w:rFonts w:asciiTheme="minorHAnsi" w:eastAsia="Arial" w:hAnsiTheme="minorHAnsi" w:cstheme="minorHAnsi"/>
                <w:spacing w:val="-6"/>
                <w:lang w:val="it-IT"/>
              </w:rPr>
              <w:t>l</w:t>
            </w:r>
            <w:r w:rsidRPr="00011A63">
              <w:rPr>
                <w:rFonts w:asciiTheme="minorHAnsi" w:eastAsia="Arial" w:hAnsiTheme="minorHAnsi" w:cstheme="minorHAnsi"/>
                <w:lang w:val="it-IT"/>
              </w:rPr>
              <w:t xml:space="preserve">a </w:t>
            </w:r>
            <w:r w:rsidRPr="00011A63">
              <w:rPr>
                <w:rFonts w:asciiTheme="minorHAnsi" w:eastAsia="Arial" w:hAnsiTheme="minorHAnsi" w:cstheme="minorHAnsi"/>
                <w:spacing w:val="-2"/>
                <w:lang w:val="it-IT"/>
              </w:rPr>
              <w:t>r</w:t>
            </w:r>
            <w:r w:rsidRPr="00011A63">
              <w:rPr>
                <w:rFonts w:asciiTheme="minorHAnsi" w:eastAsia="Arial" w:hAnsiTheme="minorHAnsi" w:cstheme="minorHAnsi"/>
                <w:spacing w:val="2"/>
                <w:lang w:val="it-IT"/>
              </w:rPr>
              <w:t>e</w:t>
            </w:r>
            <w:r w:rsidRPr="00011A63">
              <w:rPr>
                <w:rFonts w:asciiTheme="minorHAnsi" w:eastAsia="Arial" w:hAnsiTheme="minorHAnsi" w:cstheme="minorHAnsi"/>
                <w:lang w:val="it-IT"/>
              </w:rPr>
              <w:t>c</w:t>
            </w:r>
            <w:r w:rsidRPr="00011A63">
              <w:rPr>
                <w:rFonts w:asciiTheme="minorHAnsi" w:eastAsia="Arial" w:hAnsiTheme="minorHAnsi" w:cstheme="minorHAnsi"/>
                <w:spacing w:val="-1"/>
                <w:lang w:val="it-IT"/>
              </w:rPr>
              <w:t>l</w:t>
            </w:r>
            <w:r w:rsidRPr="00011A63">
              <w:rPr>
                <w:rFonts w:asciiTheme="minorHAnsi" w:eastAsia="Arial" w:hAnsiTheme="minorHAnsi" w:cstheme="minorHAnsi"/>
                <w:spacing w:val="2"/>
                <w:lang w:val="it-IT"/>
              </w:rPr>
              <w:t>u</w:t>
            </w:r>
            <w:r w:rsidRPr="00011A63">
              <w:rPr>
                <w:rFonts w:asciiTheme="minorHAnsi" w:eastAsia="Arial" w:hAnsiTheme="minorHAnsi" w:cstheme="minorHAnsi"/>
                <w:lang w:val="it-IT"/>
              </w:rPr>
              <w:t>s</w:t>
            </w:r>
            <w:r w:rsidRPr="00011A63">
              <w:rPr>
                <w:rFonts w:asciiTheme="minorHAnsi" w:eastAsia="Arial" w:hAnsiTheme="minorHAnsi" w:cstheme="minorHAnsi"/>
                <w:spacing w:val="-1"/>
                <w:lang w:val="it-IT"/>
              </w:rPr>
              <w:t>i</w:t>
            </w:r>
            <w:r w:rsidRPr="00011A63">
              <w:rPr>
                <w:rFonts w:asciiTheme="minorHAnsi" w:eastAsia="Arial" w:hAnsiTheme="minorHAnsi" w:cstheme="minorHAnsi"/>
                <w:spacing w:val="-3"/>
                <w:lang w:val="it-IT"/>
              </w:rPr>
              <w:t>o</w:t>
            </w:r>
            <w:r w:rsidRPr="00011A63">
              <w:rPr>
                <w:rFonts w:asciiTheme="minorHAnsi" w:eastAsia="Arial" w:hAnsiTheme="minorHAnsi" w:cstheme="minorHAnsi"/>
                <w:spacing w:val="2"/>
                <w:lang w:val="it-IT"/>
              </w:rPr>
              <w:t>n</w:t>
            </w:r>
            <w:r w:rsidRPr="00011A63">
              <w:rPr>
                <w:rFonts w:asciiTheme="minorHAnsi" w:eastAsia="Arial" w:hAnsiTheme="minorHAnsi" w:cstheme="minorHAnsi"/>
                <w:lang w:val="it-IT"/>
              </w:rPr>
              <w:t xml:space="preserve">e </w:t>
            </w:r>
            <w:r w:rsidRPr="00011A63">
              <w:rPr>
                <w:rFonts w:asciiTheme="minorHAnsi" w:eastAsia="Arial" w:hAnsiTheme="minorHAnsi" w:cstheme="minorHAnsi"/>
                <w:spacing w:val="2"/>
                <w:lang w:val="it-IT"/>
              </w:rPr>
              <w:t>n</w:t>
            </w:r>
            <w:r w:rsidRPr="00011A63">
              <w:rPr>
                <w:rFonts w:asciiTheme="minorHAnsi" w:eastAsia="Arial" w:hAnsiTheme="minorHAnsi" w:cstheme="minorHAnsi"/>
                <w:spacing w:val="-3"/>
                <w:lang w:val="it-IT"/>
              </w:rPr>
              <w:t>o</w:t>
            </w:r>
            <w:r w:rsidRPr="00011A63">
              <w:rPr>
                <w:rFonts w:asciiTheme="minorHAnsi" w:eastAsia="Arial" w:hAnsiTheme="minorHAnsi" w:cstheme="minorHAnsi"/>
                <w:lang w:val="it-IT"/>
              </w:rPr>
              <w:t>n</w:t>
            </w:r>
            <w:r w:rsidRPr="00011A63">
              <w:rPr>
                <w:rFonts w:asciiTheme="minorHAnsi" w:eastAsia="Arial" w:hAnsiTheme="minorHAnsi" w:cstheme="minorHAnsi"/>
                <w:spacing w:val="3"/>
                <w:lang w:val="it-IT"/>
              </w:rPr>
              <w:t xml:space="preserve"> </w:t>
            </w:r>
            <w:r w:rsidRPr="00011A63">
              <w:rPr>
                <w:rFonts w:asciiTheme="minorHAnsi" w:eastAsia="Arial" w:hAnsiTheme="minorHAnsi" w:cstheme="minorHAnsi"/>
                <w:spacing w:val="-5"/>
                <w:lang w:val="it-IT"/>
              </w:rPr>
              <w:t>s</w:t>
            </w:r>
            <w:r w:rsidRPr="00011A63">
              <w:rPr>
                <w:rFonts w:asciiTheme="minorHAnsi" w:eastAsia="Arial" w:hAnsiTheme="minorHAnsi" w:cstheme="minorHAnsi"/>
                <w:spacing w:val="2"/>
                <w:lang w:val="it-IT"/>
              </w:rPr>
              <w:t>u</w:t>
            </w:r>
            <w:r w:rsidRPr="00011A63">
              <w:rPr>
                <w:rFonts w:asciiTheme="minorHAnsi" w:eastAsia="Arial" w:hAnsiTheme="minorHAnsi" w:cstheme="minorHAnsi"/>
                <w:spacing w:val="-3"/>
                <w:lang w:val="it-IT"/>
              </w:rPr>
              <w:t>p</w:t>
            </w:r>
            <w:r w:rsidRPr="00011A63">
              <w:rPr>
                <w:rFonts w:asciiTheme="minorHAnsi" w:eastAsia="Arial" w:hAnsiTheme="minorHAnsi" w:cstheme="minorHAnsi"/>
                <w:spacing w:val="2"/>
                <w:lang w:val="it-IT"/>
              </w:rPr>
              <w:t>e</w:t>
            </w:r>
            <w:r w:rsidRPr="00011A63">
              <w:rPr>
                <w:rFonts w:asciiTheme="minorHAnsi" w:eastAsia="Arial" w:hAnsiTheme="minorHAnsi" w:cstheme="minorHAnsi"/>
                <w:spacing w:val="-2"/>
                <w:lang w:val="it-IT"/>
              </w:rPr>
              <w:t>r</w:t>
            </w:r>
            <w:r w:rsidRPr="00011A63">
              <w:rPr>
                <w:rFonts w:asciiTheme="minorHAnsi" w:eastAsia="Arial" w:hAnsiTheme="minorHAnsi" w:cstheme="minorHAnsi"/>
                <w:spacing w:val="-1"/>
                <w:lang w:val="it-IT"/>
              </w:rPr>
              <w:t>i</w:t>
            </w:r>
            <w:r w:rsidRPr="00011A63">
              <w:rPr>
                <w:rFonts w:asciiTheme="minorHAnsi" w:eastAsia="Arial" w:hAnsiTheme="minorHAnsi" w:cstheme="minorHAnsi"/>
                <w:spacing w:val="2"/>
                <w:lang w:val="it-IT"/>
              </w:rPr>
              <w:t>o</w:t>
            </w:r>
            <w:r w:rsidRPr="00011A63">
              <w:rPr>
                <w:rFonts w:asciiTheme="minorHAnsi" w:eastAsia="Arial" w:hAnsiTheme="minorHAnsi" w:cstheme="minorHAnsi"/>
                <w:spacing w:val="-2"/>
                <w:lang w:val="it-IT"/>
              </w:rPr>
              <w:t>r</w:t>
            </w:r>
            <w:r w:rsidRPr="00011A63">
              <w:rPr>
                <w:rFonts w:asciiTheme="minorHAnsi" w:eastAsia="Arial" w:hAnsiTheme="minorHAnsi" w:cstheme="minorHAnsi"/>
                <w:lang w:val="it-IT"/>
              </w:rPr>
              <w:t>e</w:t>
            </w:r>
            <w:r w:rsidRPr="00011A63">
              <w:rPr>
                <w:rFonts w:asciiTheme="minorHAnsi" w:eastAsia="Arial" w:hAnsiTheme="minorHAnsi" w:cstheme="minorHAnsi"/>
                <w:spacing w:val="-2"/>
                <w:lang w:val="it-IT"/>
              </w:rPr>
              <w:t xml:space="preserve"> </w:t>
            </w:r>
            <w:r w:rsidRPr="00011A63">
              <w:rPr>
                <w:rFonts w:asciiTheme="minorHAnsi" w:eastAsia="Arial" w:hAnsiTheme="minorHAnsi" w:cstheme="minorHAnsi"/>
                <w:lang w:val="it-IT"/>
              </w:rPr>
              <w:t>a</w:t>
            </w:r>
            <w:r w:rsidRPr="00011A63">
              <w:rPr>
                <w:rFonts w:asciiTheme="minorHAnsi" w:eastAsia="Arial" w:hAnsiTheme="minorHAnsi" w:cstheme="minorHAnsi"/>
                <w:spacing w:val="3"/>
                <w:lang w:val="it-IT"/>
              </w:rPr>
              <w:t xml:space="preserve"> </w:t>
            </w:r>
            <w:r w:rsidRPr="00011A63">
              <w:rPr>
                <w:rFonts w:asciiTheme="minorHAnsi" w:eastAsia="Arial" w:hAnsiTheme="minorHAnsi" w:cstheme="minorHAnsi"/>
                <w:spacing w:val="1"/>
                <w:lang w:val="it-IT"/>
              </w:rPr>
              <w:t>t</w:t>
            </w:r>
            <w:r w:rsidRPr="00011A63">
              <w:rPr>
                <w:rFonts w:asciiTheme="minorHAnsi" w:eastAsia="Arial" w:hAnsiTheme="minorHAnsi" w:cstheme="minorHAnsi"/>
                <w:spacing w:val="-6"/>
                <w:lang w:val="it-IT"/>
              </w:rPr>
              <w:t>r</w:t>
            </w:r>
            <w:r w:rsidRPr="00011A63">
              <w:rPr>
                <w:rFonts w:asciiTheme="minorHAnsi" w:eastAsia="Arial" w:hAnsiTheme="minorHAnsi" w:cstheme="minorHAnsi"/>
                <w:lang w:val="it-IT"/>
              </w:rPr>
              <w:t xml:space="preserve">e </w:t>
            </w:r>
            <w:r w:rsidRPr="00011A63">
              <w:rPr>
                <w:rFonts w:asciiTheme="minorHAnsi" w:eastAsia="Arial" w:hAnsiTheme="minorHAnsi" w:cstheme="minorHAnsi"/>
                <w:spacing w:val="2"/>
                <w:lang w:val="it-IT"/>
              </w:rPr>
              <w:t>a</w:t>
            </w:r>
            <w:r w:rsidRPr="00011A63">
              <w:rPr>
                <w:rFonts w:asciiTheme="minorHAnsi" w:eastAsia="Arial" w:hAnsiTheme="minorHAnsi" w:cstheme="minorHAnsi"/>
                <w:spacing w:val="-3"/>
                <w:lang w:val="it-IT"/>
              </w:rPr>
              <w:t>n</w:t>
            </w:r>
            <w:r w:rsidRPr="00011A63">
              <w:rPr>
                <w:rFonts w:asciiTheme="minorHAnsi" w:eastAsia="Arial" w:hAnsiTheme="minorHAnsi" w:cstheme="minorHAnsi"/>
                <w:spacing w:val="2"/>
                <w:lang w:val="it-IT"/>
              </w:rPr>
              <w:t>n</w:t>
            </w:r>
            <w:r w:rsidRPr="00011A63">
              <w:rPr>
                <w:rFonts w:asciiTheme="minorHAnsi" w:eastAsia="Arial" w:hAnsiTheme="minorHAnsi" w:cstheme="minorHAnsi"/>
                <w:spacing w:val="-1"/>
                <w:lang w:val="it-IT"/>
              </w:rPr>
              <w:t>i</w:t>
            </w:r>
            <w:r w:rsidRPr="00011A63">
              <w:rPr>
                <w:rFonts w:asciiTheme="minorHAnsi" w:eastAsia="Arial" w:hAnsiTheme="minorHAnsi" w:cstheme="minorHAnsi"/>
                <w:lang w:val="it-IT"/>
              </w:rPr>
              <w:t>)</w:t>
            </w:r>
          </w:p>
          <w:p w14:paraId="62E5869F" w14:textId="77777777" w:rsidR="00B528B2" w:rsidRPr="00011A63" w:rsidRDefault="00B528B2" w:rsidP="00EE6480">
            <w:pPr>
              <w:rPr>
                <w:rFonts w:asciiTheme="minorHAnsi" w:hAnsiTheme="minorHAnsi" w:cstheme="minorHAnsi"/>
                <w:lang w:val="it-IT"/>
              </w:rPr>
            </w:pPr>
          </w:p>
          <w:p w14:paraId="1A6A5AA1" w14:textId="77777777" w:rsidR="00EF371D" w:rsidRPr="00011A63" w:rsidRDefault="00B528B2" w:rsidP="00EF371D">
            <w:pPr>
              <w:pStyle w:val="Paragrafoelenco"/>
              <w:ind w:left="0"/>
              <w:jc w:val="both"/>
              <w:rPr>
                <w:rFonts w:asciiTheme="minorHAnsi" w:eastAsia="Arial" w:hAnsiTheme="minorHAnsi" w:cstheme="minorHAnsi"/>
                <w:spacing w:val="-2"/>
                <w:lang w:val="it-IT"/>
              </w:rPr>
            </w:pPr>
            <w:r w:rsidRPr="00011A63">
              <w:rPr>
                <w:rFonts w:asciiTheme="minorHAnsi" w:eastAsia="Arial" w:hAnsiTheme="minorHAnsi" w:cstheme="minorHAnsi"/>
                <w:spacing w:val="-1"/>
                <w:lang w:val="it-IT"/>
              </w:rPr>
              <w:t>D</w:t>
            </w:r>
            <w:r w:rsidRPr="00011A63">
              <w:rPr>
                <w:rFonts w:asciiTheme="minorHAnsi" w:eastAsia="Arial" w:hAnsiTheme="minorHAnsi" w:cstheme="minorHAnsi"/>
                <w:lang w:val="it-IT"/>
              </w:rPr>
              <w:t>a</w:t>
            </w:r>
            <w:r w:rsidRPr="00011A63">
              <w:rPr>
                <w:rFonts w:asciiTheme="minorHAnsi" w:eastAsia="Arial" w:hAnsiTheme="minorHAnsi" w:cstheme="minorHAnsi"/>
                <w:spacing w:val="3"/>
                <w:lang w:val="it-IT"/>
              </w:rPr>
              <w:t xml:space="preserve"> </w:t>
            </w:r>
            <w:r w:rsidR="00EF371D" w:rsidRPr="00011A63">
              <w:rPr>
                <w:rFonts w:asciiTheme="minorHAnsi" w:eastAsia="Arial" w:hAnsiTheme="minorHAnsi" w:cstheme="minorHAnsi"/>
                <w:spacing w:val="1"/>
                <w:lang w:val="it-IT"/>
              </w:rPr>
              <w:t xml:space="preserve">300 a 500 </w:t>
            </w:r>
            <w:r w:rsidRPr="00011A63">
              <w:rPr>
                <w:rFonts w:asciiTheme="minorHAnsi" w:eastAsia="Arial" w:hAnsiTheme="minorHAnsi" w:cstheme="minorHAnsi"/>
                <w:spacing w:val="2"/>
                <w:lang w:val="it-IT"/>
              </w:rPr>
              <w:t>q</w:t>
            </w:r>
            <w:r w:rsidRPr="00011A63">
              <w:rPr>
                <w:rFonts w:asciiTheme="minorHAnsi" w:eastAsia="Arial" w:hAnsiTheme="minorHAnsi" w:cstheme="minorHAnsi"/>
                <w:spacing w:val="-3"/>
                <w:lang w:val="it-IT"/>
              </w:rPr>
              <w:t>u</w:t>
            </w:r>
            <w:r w:rsidRPr="00011A63">
              <w:rPr>
                <w:rFonts w:asciiTheme="minorHAnsi" w:eastAsia="Arial" w:hAnsiTheme="minorHAnsi" w:cstheme="minorHAnsi"/>
                <w:spacing w:val="2"/>
                <w:lang w:val="it-IT"/>
              </w:rPr>
              <w:t>o</w:t>
            </w:r>
            <w:r w:rsidRPr="00011A63">
              <w:rPr>
                <w:rFonts w:asciiTheme="minorHAnsi" w:eastAsia="Arial" w:hAnsiTheme="minorHAnsi" w:cstheme="minorHAnsi"/>
                <w:spacing w:val="1"/>
                <w:lang w:val="it-IT"/>
              </w:rPr>
              <w:t>t</w:t>
            </w:r>
            <w:r w:rsidRPr="00011A63">
              <w:rPr>
                <w:rFonts w:asciiTheme="minorHAnsi" w:eastAsia="Arial" w:hAnsiTheme="minorHAnsi" w:cstheme="minorHAnsi"/>
                <w:lang w:val="it-IT"/>
              </w:rPr>
              <w:t>e</w:t>
            </w:r>
            <w:r w:rsidRPr="00011A63">
              <w:rPr>
                <w:rFonts w:asciiTheme="minorHAnsi" w:eastAsia="Arial" w:hAnsiTheme="minorHAnsi" w:cstheme="minorHAnsi"/>
                <w:spacing w:val="-2"/>
                <w:lang w:val="it-IT"/>
              </w:rPr>
              <w:t xml:space="preserve"> </w:t>
            </w:r>
          </w:p>
          <w:p w14:paraId="7D23964C" w14:textId="77777777" w:rsidR="002672EA" w:rsidRPr="00011A63" w:rsidRDefault="00B528B2" w:rsidP="00EF371D">
            <w:pPr>
              <w:pStyle w:val="Paragrafoelenco"/>
              <w:ind w:left="0"/>
              <w:jc w:val="both"/>
              <w:rPr>
                <w:rFonts w:asciiTheme="minorHAnsi" w:eastAsia="Arial" w:hAnsiTheme="minorHAnsi" w:cstheme="minorHAnsi"/>
                <w:i/>
                <w:lang w:val="it-IT"/>
              </w:rPr>
            </w:pPr>
            <w:r w:rsidRPr="00011A63">
              <w:rPr>
                <w:rFonts w:asciiTheme="minorHAnsi" w:eastAsia="Arial" w:hAnsiTheme="minorHAnsi" w:cstheme="minorHAnsi"/>
                <w:spacing w:val="-2"/>
                <w:lang w:val="it-IT"/>
              </w:rPr>
              <w:t>(</w:t>
            </w:r>
            <w:r w:rsidRPr="00011A63">
              <w:rPr>
                <w:rFonts w:asciiTheme="minorHAnsi" w:eastAsia="Arial" w:hAnsiTheme="minorHAnsi" w:cstheme="minorHAnsi"/>
                <w:spacing w:val="2"/>
                <w:lang w:val="it-IT"/>
              </w:rPr>
              <w:t>a</w:t>
            </w:r>
            <w:r w:rsidRPr="00011A63">
              <w:rPr>
                <w:rFonts w:asciiTheme="minorHAnsi" w:eastAsia="Arial" w:hAnsiTheme="minorHAnsi" w:cstheme="minorHAnsi"/>
                <w:spacing w:val="-2"/>
                <w:lang w:val="it-IT"/>
              </w:rPr>
              <w:t>r</w:t>
            </w:r>
            <w:r w:rsidRPr="00011A63">
              <w:rPr>
                <w:rFonts w:asciiTheme="minorHAnsi" w:eastAsia="Arial" w:hAnsiTheme="minorHAnsi" w:cstheme="minorHAnsi"/>
                <w:spacing w:val="1"/>
                <w:lang w:val="it-IT"/>
              </w:rPr>
              <w:t>t</w:t>
            </w:r>
            <w:r w:rsidRPr="00011A63">
              <w:rPr>
                <w:rFonts w:asciiTheme="minorHAnsi" w:eastAsia="Arial" w:hAnsiTheme="minorHAnsi" w:cstheme="minorHAnsi"/>
                <w:lang w:val="it-IT"/>
              </w:rPr>
              <w:t>.</w:t>
            </w:r>
            <w:r w:rsidRPr="00011A63">
              <w:rPr>
                <w:rFonts w:asciiTheme="minorHAnsi" w:eastAsia="Arial" w:hAnsiTheme="minorHAnsi" w:cstheme="minorHAnsi"/>
                <w:spacing w:val="-2"/>
                <w:lang w:val="it-IT"/>
              </w:rPr>
              <w:t xml:space="preserve"> </w:t>
            </w:r>
            <w:r w:rsidRPr="00011A63">
              <w:rPr>
                <w:rFonts w:asciiTheme="minorHAnsi" w:eastAsia="Arial" w:hAnsiTheme="minorHAnsi" w:cstheme="minorHAnsi"/>
                <w:spacing w:val="4"/>
                <w:lang w:val="it-IT"/>
              </w:rPr>
              <w:t>3</w:t>
            </w:r>
            <w:r w:rsidRPr="00011A63">
              <w:rPr>
                <w:rFonts w:asciiTheme="minorHAnsi" w:eastAsia="Arial" w:hAnsiTheme="minorHAnsi" w:cstheme="minorHAnsi"/>
                <w:spacing w:val="-2"/>
                <w:lang w:val="it-IT"/>
              </w:rPr>
              <w:t>-</w:t>
            </w:r>
            <w:r w:rsidRPr="00011A63">
              <w:rPr>
                <w:rFonts w:asciiTheme="minorHAnsi" w:eastAsia="Arial" w:hAnsiTheme="minorHAnsi" w:cstheme="minorHAnsi"/>
                <w:i/>
                <w:spacing w:val="2"/>
                <w:lang w:val="it-IT"/>
              </w:rPr>
              <w:t>b</w:t>
            </w:r>
            <w:r w:rsidRPr="00011A63">
              <w:rPr>
                <w:rFonts w:asciiTheme="minorHAnsi" w:eastAsia="Arial" w:hAnsiTheme="minorHAnsi" w:cstheme="minorHAnsi"/>
                <w:i/>
                <w:spacing w:val="-1"/>
                <w:lang w:val="it-IT"/>
              </w:rPr>
              <w:t>i</w:t>
            </w:r>
            <w:r w:rsidRPr="00011A63">
              <w:rPr>
                <w:rFonts w:asciiTheme="minorHAnsi" w:eastAsia="Arial" w:hAnsiTheme="minorHAnsi" w:cstheme="minorHAnsi"/>
                <w:i/>
                <w:lang w:val="it-IT"/>
              </w:rPr>
              <w:t>s</w:t>
            </w:r>
            <w:r w:rsidRPr="00011A63">
              <w:rPr>
                <w:rFonts w:asciiTheme="minorHAnsi" w:eastAsia="Arial" w:hAnsiTheme="minorHAnsi" w:cstheme="minorHAnsi"/>
                <w:lang w:val="it-IT"/>
              </w:rPr>
              <w:t>,</w:t>
            </w:r>
            <w:r w:rsidRPr="00011A63">
              <w:rPr>
                <w:rFonts w:asciiTheme="minorHAnsi" w:eastAsia="Arial" w:hAnsiTheme="minorHAnsi" w:cstheme="minorHAnsi"/>
                <w:spacing w:val="-2"/>
                <w:lang w:val="it-IT"/>
              </w:rPr>
              <w:t xml:space="preserve"> </w:t>
            </w:r>
            <w:r w:rsidRPr="00011A63">
              <w:rPr>
                <w:rFonts w:asciiTheme="minorHAnsi" w:eastAsia="Arial" w:hAnsiTheme="minorHAnsi" w:cstheme="minorHAnsi"/>
                <w:lang w:val="it-IT"/>
              </w:rPr>
              <w:t>c</w:t>
            </w:r>
            <w:r w:rsidRPr="00011A63">
              <w:rPr>
                <w:rFonts w:asciiTheme="minorHAnsi" w:eastAsia="Arial" w:hAnsiTheme="minorHAnsi" w:cstheme="minorHAnsi"/>
                <w:spacing w:val="2"/>
                <w:lang w:val="it-IT"/>
              </w:rPr>
              <w:t>o</w:t>
            </w:r>
            <w:r w:rsidRPr="00011A63">
              <w:rPr>
                <w:rFonts w:asciiTheme="minorHAnsi" w:eastAsia="Arial" w:hAnsiTheme="minorHAnsi" w:cstheme="minorHAnsi"/>
                <w:lang w:val="it-IT"/>
              </w:rPr>
              <w:t>.</w:t>
            </w:r>
            <w:r w:rsidRPr="00011A63">
              <w:rPr>
                <w:rFonts w:asciiTheme="minorHAnsi" w:eastAsia="Arial" w:hAnsiTheme="minorHAnsi" w:cstheme="minorHAnsi"/>
                <w:spacing w:val="-2"/>
                <w:lang w:val="it-IT"/>
              </w:rPr>
              <w:t xml:space="preserve"> </w:t>
            </w:r>
            <w:r w:rsidRPr="00011A63">
              <w:rPr>
                <w:rFonts w:asciiTheme="minorHAnsi" w:eastAsia="Arial" w:hAnsiTheme="minorHAnsi" w:cstheme="minorHAnsi"/>
                <w:lang w:val="it-IT"/>
              </w:rPr>
              <w:t>1</w:t>
            </w:r>
            <w:r w:rsidRPr="00011A63">
              <w:rPr>
                <w:rFonts w:asciiTheme="minorHAnsi" w:eastAsia="Arial" w:hAnsiTheme="minorHAnsi" w:cstheme="minorHAnsi"/>
                <w:spacing w:val="-2"/>
                <w:lang w:val="it-IT"/>
              </w:rPr>
              <w:t xml:space="preserve"> </w:t>
            </w:r>
            <w:r w:rsidRPr="00011A63">
              <w:rPr>
                <w:rFonts w:asciiTheme="minorHAnsi" w:eastAsia="Arial" w:hAnsiTheme="minorHAnsi" w:cstheme="minorHAnsi"/>
                <w:lang w:val="it-IT"/>
              </w:rPr>
              <w:t>se</w:t>
            </w:r>
            <w:r w:rsidRPr="00011A63">
              <w:rPr>
                <w:rFonts w:asciiTheme="minorHAnsi" w:eastAsia="Arial" w:hAnsiTheme="minorHAnsi" w:cstheme="minorHAnsi"/>
                <w:spacing w:val="-2"/>
                <w:lang w:val="it-IT"/>
              </w:rPr>
              <w:t xml:space="preserve"> </w:t>
            </w:r>
            <w:r w:rsidRPr="00011A63">
              <w:rPr>
                <w:rFonts w:asciiTheme="minorHAnsi" w:eastAsia="Arial" w:hAnsiTheme="minorHAnsi" w:cstheme="minorHAnsi"/>
                <w:lang w:val="it-IT"/>
              </w:rPr>
              <w:t xml:space="preserve">è </w:t>
            </w:r>
            <w:r w:rsidRPr="00011A63">
              <w:rPr>
                <w:rFonts w:asciiTheme="minorHAnsi" w:eastAsia="Arial" w:hAnsiTheme="minorHAnsi" w:cstheme="minorHAnsi"/>
                <w:spacing w:val="2"/>
                <w:lang w:val="it-IT"/>
              </w:rPr>
              <w:t>p</w:t>
            </w:r>
            <w:r w:rsidRPr="00011A63">
              <w:rPr>
                <w:rFonts w:asciiTheme="minorHAnsi" w:eastAsia="Arial" w:hAnsiTheme="minorHAnsi" w:cstheme="minorHAnsi"/>
                <w:spacing w:val="-2"/>
                <w:lang w:val="it-IT"/>
              </w:rPr>
              <w:t>r</w:t>
            </w:r>
            <w:r w:rsidRPr="00011A63">
              <w:rPr>
                <w:rFonts w:asciiTheme="minorHAnsi" w:eastAsia="Arial" w:hAnsiTheme="minorHAnsi" w:cstheme="minorHAnsi"/>
                <w:spacing w:val="2"/>
                <w:lang w:val="it-IT"/>
              </w:rPr>
              <w:t>e</w:t>
            </w:r>
            <w:r w:rsidRPr="00011A63">
              <w:rPr>
                <w:rFonts w:asciiTheme="minorHAnsi" w:eastAsia="Arial" w:hAnsiTheme="minorHAnsi" w:cstheme="minorHAnsi"/>
                <w:lang w:val="it-IT"/>
              </w:rPr>
              <w:t>v</w:t>
            </w:r>
            <w:r w:rsidRPr="00011A63">
              <w:rPr>
                <w:rFonts w:asciiTheme="minorHAnsi" w:eastAsia="Arial" w:hAnsiTheme="minorHAnsi" w:cstheme="minorHAnsi"/>
                <w:spacing w:val="-1"/>
                <w:lang w:val="it-IT"/>
              </w:rPr>
              <w:t>i</w:t>
            </w:r>
            <w:r w:rsidRPr="00011A63">
              <w:rPr>
                <w:rFonts w:asciiTheme="minorHAnsi" w:eastAsia="Arial" w:hAnsiTheme="minorHAnsi" w:cstheme="minorHAnsi"/>
                <w:lang w:val="it-IT"/>
              </w:rPr>
              <w:t>s</w:t>
            </w:r>
            <w:r w:rsidRPr="00011A63">
              <w:rPr>
                <w:rFonts w:asciiTheme="minorHAnsi" w:eastAsia="Arial" w:hAnsiTheme="minorHAnsi" w:cstheme="minorHAnsi"/>
                <w:spacing w:val="-4"/>
                <w:lang w:val="it-IT"/>
              </w:rPr>
              <w:t>t</w:t>
            </w:r>
            <w:r w:rsidRPr="00011A63">
              <w:rPr>
                <w:rFonts w:asciiTheme="minorHAnsi" w:eastAsia="Arial" w:hAnsiTheme="minorHAnsi" w:cstheme="minorHAnsi"/>
                <w:lang w:val="it-IT"/>
              </w:rPr>
              <w:t>a</w:t>
            </w:r>
            <w:r w:rsidRPr="00011A63">
              <w:rPr>
                <w:rFonts w:asciiTheme="minorHAnsi" w:eastAsia="Arial" w:hAnsiTheme="minorHAnsi" w:cstheme="minorHAnsi"/>
                <w:spacing w:val="3"/>
                <w:lang w:val="it-IT"/>
              </w:rPr>
              <w:t xml:space="preserve"> </w:t>
            </w:r>
            <w:r w:rsidRPr="00011A63">
              <w:rPr>
                <w:rFonts w:asciiTheme="minorHAnsi" w:eastAsia="Arial" w:hAnsiTheme="minorHAnsi" w:cstheme="minorHAnsi"/>
                <w:spacing w:val="-1"/>
                <w:lang w:val="it-IT"/>
              </w:rPr>
              <w:t>l</w:t>
            </w:r>
            <w:r w:rsidRPr="00011A63">
              <w:rPr>
                <w:rFonts w:asciiTheme="minorHAnsi" w:eastAsia="Arial" w:hAnsiTheme="minorHAnsi" w:cstheme="minorHAnsi"/>
                <w:lang w:val="it-IT"/>
              </w:rPr>
              <w:t>a</w:t>
            </w:r>
            <w:r w:rsidRPr="00011A63">
              <w:rPr>
                <w:rFonts w:asciiTheme="minorHAnsi" w:eastAsia="Arial" w:hAnsiTheme="minorHAnsi" w:cstheme="minorHAnsi"/>
                <w:spacing w:val="3"/>
                <w:lang w:val="it-IT"/>
              </w:rPr>
              <w:t xml:space="preserve"> </w:t>
            </w:r>
            <w:r w:rsidRPr="00011A63">
              <w:rPr>
                <w:rFonts w:asciiTheme="minorHAnsi" w:eastAsia="Arial" w:hAnsiTheme="minorHAnsi" w:cstheme="minorHAnsi"/>
                <w:spacing w:val="-6"/>
                <w:lang w:val="it-IT"/>
              </w:rPr>
              <w:t>r</w:t>
            </w:r>
            <w:r w:rsidRPr="00011A63">
              <w:rPr>
                <w:rFonts w:asciiTheme="minorHAnsi" w:eastAsia="Arial" w:hAnsiTheme="minorHAnsi" w:cstheme="minorHAnsi"/>
                <w:spacing w:val="2"/>
                <w:lang w:val="it-IT"/>
              </w:rPr>
              <w:t>e</w:t>
            </w:r>
            <w:r w:rsidRPr="00011A63">
              <w:rPr>
                <w:rFonts w:asciiTheme="minorHAnsi" w:eastAsia="Arial" w:hAnsiTheme="minorHAnsi" w:cstheme="minorHAnsi"/>
                <w:lang w:val="it-IT"/>
              </w:rPr>
              <w:t>c</w:t>
            </w:r>
            <w:r w:rsidRPr="00011A63">
              <w:rPr>
                <w:rFonts w:asciiTheme="minorHAnsi" w:eastAsia="Arial" w:hAnsiTheme="minorHAnsi" w:cstheme="minorHAnsi"/>
                <w:spacing w:val="-1"/>
                <w:lang w:val="it-IT"/>
              </w:rPr>
              <w:t>l</w:t>
            </w:r>
            <w:r w:rsidRPr="00011A63">
              <w:rPr>
                <w:rFonts w:asciiTheme="minorHAnsi" w:eastAsia="Arial" w:hAnsiTheme="minorHAnsi" w:cstheme="minorHAnsi"/>
                <w:spacing w:val="2"/>
                <w:lang w:val="it-IT"/>
              </w:rPr>
              <w:t>u</w:t>
            </w:r>
            <w:r w:rsidRPr="00011A63">
              <w:rPr>
                <w:rFonts w:asciiTheme="minorHAnsi" w:eastAsia="Arial" w:hAnsiTheme="minorHAnsi" w:cstheme="minorHAnsi"/>
                <w:lang w:val="it-IT"/>
              </w:rPr>
              <w:t>s</w:t>
            </w:r>
            <w:r w:rsidRPr="00011A63">
              <w:rPr>
                <w:rFonts w:asciiTheme="minorHAnsi" w:eastAsia="Arial" w:hAnsiTheme="minorHAnsi" w:cstheme="minorHAnsi"/>
                <w:spacing w:val="-6"/>
                <w:lang w:val="it-IT"/>
              </w:rPr>
              <w:t>i</w:t>
            </w:r>
            <w:r w:rsidRPr="00011A63">
              <w:rPr>
                <w:rFonts w:asciiTheme="minorHAnsi" w:eastAsia="Arial" w:hAnsiTheme="minorHAnsi" w:cstheme="minorHAnsi"/>
                <w:spacing w:val="2"/>
                <w:lang w:val="it-IT"/>
              </w:rPr>
              <w:t>o</w:t>
            </w:r>
            <w:r w:rsidRPr="00011A63">
              <w:rPr>
                <w:rFonts w:asciiTheme="minorHAnsi" w:eastAsia="Arial" w:hAnsiTheme="minorHAnsi" w:cstheme="minorHAnsi"/>
                <w:spacing w:val="-3"/>
                <w:lang w:val="it-IT"/>
              </w:rPr>
              <w:t>n</w:t>
            </w:r>
            <w:r w:rsidRPr="00011A63">
              <w:rPr>
                <w:rFonts w:asciiTheme="minorHAnsi" w:eastAsia="Arial" w:hAnsiTheme="minorHAnsi" w:cstheme="minorHAnsi"/>
                <w:lang w:val="it-IT"/>
              </w:rPr>
              <w:t xml:space="preserve">e </w:t>
            </w:r>
            <w:r w:rsidRPr="00011A63">
              <w:rPr>
                <w:rFonts w:asciiTheme="minorHAnsi" w:eastAsia="Arial" w:hAnsiTheme="minorHAnsi" w:cstheme="minorHAnsi"/>
                <w:spacing w:val="4"/>
                <w:lang w:val="it-IT"/>
              </w:rPr>
              <w:t xml:space="preserve"> </w:t>
            </w:r>
            <w:r w:rsidRPr="00011A63">
              <w:rPr>
                <w:rFonts w:asciiTheme="minorHAnsi" w:eastAsia="Arial" w:hAnsiTheme="minorHAnsi" w:cstheme="minorHAnsi"/>
                <w:spacing w:val="-5"/>
                <w:lang w:val="it-IT"/>
              </w:rPr>
              <w:t>s</w:t>
            </w:r>
            <w:r w:rsidRPr="00011A63">
              <w:rPr>
                <w:rFonts w:asciiTheme="minorHAnsi" w:eastAsia="Arial" w:hAnsiTheme="minorHAnsi" w:cstheme="minorHAnsi"/>
                <w:spacing w:val="2"/>
                <w:lang w:val="it-IT"/>
              </w:rPr>
              <w:t>u</w:t>
            </w:r>
            <w:r w:rsidRPr="00011A63">
              <w:rPr>
                <w:rFonts w:asciiTheme="minorHAnsi" w:eastAsia="Arial" w:hAnsiTheme="minorHAnsi" w:cstheme="minorHAnsi"/>
                <w:spacing w:val="-3"/>
                <w:lang w:val="it-IT"/>
              </w:rPr>
              <w:t>p</w:t>
            </w:r>
            <w:r w:rsidRPr="00011A63">
              <w:rPr>
                <w:rFonts w:asciiTheme="minorHAnsi" w:eastAsia="Arial" w:hAnsiTheme="minorHAnsi" w:cstheme="minorHAnsi"/>
                <w:spacing w:val="2"/>
                <w:lang w:val="it-IT"/>
              </w:rPr>
              <w:t>e</w:t>
            </w:r>
            <w:r w:rsidRPr="00011A63">
              <w:rPr>
                <w:rFonts w:asciiTheme="minorHAnsi" w:eastAsia="Arial" w:hAnsiTheme="minorHAnsi" w:cstheme="minorHAnsi"/>
                <w:spacing w:val="-2"/>
                <w:lang w:val="it-IT"/>
              </w:rPr>
              <w:t>r</w:t>
            </w:r>
            <w:r w:rsidRPr="00011A63">
              <w:rPr>
                <w:rFonts w:asciiTheme="minorHAnsi" w:eastAsia="Arial" w:hAnsiTheme="minorHAnsi" w:cstheme="minorHAnsi"/>
                <w:spacing w:val="-1"/>
                <w:lang w:val="it-IT"/>
              </w:rPr>
              <w:t>i</w:t>
            </w:r>
            <w:r w:rsidRPr="00011A63">
              <w:rPr>
                <w:rFonts w:asciiTheme="minorHAnsi" w:eastAsia="Arial" w:hAnsiTheme="minorHAnsi" w:cstheme="minorHAnsi"/>
                <w:spacing w:val="2"/>
                <w:lang w:val="it-IT"/>
              </w:rPr>
              <w:t>o</w:t>
            </w:r>
            <w:r w:rsidRPr="00011A63">
              <w:rPr>
                <w:rFonts w:asciiTheme="minorHAnsi" w:eastAsia="Arial" w:hAnsiTheme="minorHAnsi" w:cstheme="minorHAnsi"/>
                <w:spacing w:val="-2"/>
                <w:lang w:val="it-IT"/>
              </w:rPr>
              <w:t>r</w:t>
            </w:r>
            <w:r w:rsidRPr="00011A63">
              <w:rPr>
                <w:rFonts w:asciiTheme="minorHAnsi" w:eastAsia="Arial" w:hAnsiTheme="minorHAnsi" w:cstheme="minorHAnsi"/>
                <w:lang w:val="it-IT"/>
              </w:rPr>
              <w:t>e a</w:t>
            </w:r>
            <w:r w:rsidRPr="00011A63">
              <w:rPr>
                <w:rFonts w:asciiTheme="minorHAnsi" w:eastAsia="Arial" w:hAnsiTheme="minorHAnsi" w:cstheme="minorHAnsi"/>
                <w:spacing w:val="3"/>
                <w:lang w:val="it-IT"/>
              </w:rPr>
              <w:t xml:space="preserve"> </w:t>
            </w:r>
            <w:r w:rsidRPr="00011A63">
              <w:rPr>
                <w:rFonts w:asciiTheme="minorHAnsi" w:eastAsia="Arial" w:hAnsiTheme="minorHAnsi" w:cstheme="minorHAnsi"/>
                <w:spacing w:val="1"/>
                <w:lang w:val="it-IT"/>
              </w:rPr>
              <w:t>t</w:t>
            </w:r>
            <w:r w:rsidRPr="00011A63">
              <w:rPr>
                <w:rFonts w:asciiTheme="minorHAnsi" w:eastAsia="Arial" w:hAnsiTheme="minorHAnsi" w:cstheme="minorHAnsi"/>
                <w:spacing w:val="-2"/>
                <w:lang w:val="it-IT"/>
              </w:rPr>
              <w:t>r</w:t>
            </w:r>
            <w:r w:rsidRPr="00011A63">
              <w:rPr>
                <w:rFonts w:asciiTheme="minorHAnsi" w:eastAsia="Arial" w:hAnsiTheme="minorHAnsi" w:cstheme="minorHAnsi"/>
                <w:lang w:val="it-IT"/>
              </w:rPr>
              <w:t>e</w:t>
            </w:r>
            <w:r w:rsidRPr="00011A63">
              <w:rPr>
                <w:rFonts w:asciiTheme="minorHAnsi" w:eastAsia="Arial" w:hAnsiTheme="minorHAnsi" w:cstheme="minorHAnsi"/>
                <w:spacing w:val="-2"/>
                <w:lang w:val="it-IT"/>
              </w:rPr>
              <w:t xml:space="preserve"> </w:t>
            </w:r>
            <w:r w:rsidRPr="00011A63">
              <w:rPr>
                <w:rFonts w:asciiTheme="minorHAnsi" w:eastAsia="Arial" w:hAnsiTheme="minorHAnsi" w:cstheme="minorHAnsi"/>
                <w:spacing w:val="-3"/>
                <w:lang w:val="it-IT"/>
              </w:rPr>
              <w:t>a</w:t>
            </w:r>
            <w:r w:rsidRPr="00011A63">
              <w:rPr>
                <w:rFonts w:asciiTheme="minorHAnsi" w:eastAsia="Arial" w:hAnsiTheme="minorHAnsi" w:cstheme="minorHAnsi"/>
                <w:spacing w:val="2"/>
                <w:lang w:val="it-IT"/>
              </w:rPr>
              <w:t>nn</w:t>
            </w:r>
            <w:r w:rsidRPr="00011A63">
              <w:rPr>
                <w:rFonts w:asciiTheme="minorHAnsi" w:eastAsia="Arial" w:hAnsiTheme="minorHAnsi" w:cstheme="minorHAnsi"/>
                <w:spacing w:val="-1"/>
                <w:lang w:val="it-IT"/>
              </w:rPr>
              <w:t>i</w:t>
            </w:r>
            <w:r w:rsidRPr="00011A63">
              <w:rPr>
                <w:rFonts w:asciiTheme="minorHAnsi" w:eastAsia="Arial" w:hAnsiTheme="minorHAnsi" w:cstheme="minorHAnsi"/>
                <w:lang w:val="it-IT"/>
              </w:rPr>
              <w:t>)</w:t>
            </w:r>
          </w:p>
        </w:tc>
        <w:tc>
          <w:tcPr>
            <w:tcW w:w="2828" w:type="dxa"/>
          </w:tcPr>
          <w:p w14:paraId="5949CA35" w14:textId="77777777" w:rsidR="002672EA" w:rsidRPr="00011A63" w:rsidRDefault="002672EA" w:rsidP="00EE6480">
            <w:pPr>
              <w:pStyle w:val="Paragrafoelenco"/>
              <w:ind w:left="0"/>
              <w:jc w:val="both"/>
              <w:rPr>
                <w:rFonts w:asciiTheme="minorHAnsi" w:eastAsia="Arial" w:hAnsiTheme="minorHAnsi" w:cstheme="minorHAnsi"/>
                <w:i/>
                <w:lang w:val="it-IT"/>
              </w:rPr>
            </w:pPr>
          </w:p>
        </w:tc>
      </w:tr>
      <w:tr w:rsidR="00B528B2" w:rsidRPr="00C36735" w14:paraId="10A34550" w14:textId="77777777" w:rsidTr="00A33276">
        <w:tc>
          <w:tcPr>
            <w:tcW w:w="3747" w:type="dxa"/>
          </w:tcPr>
          <w:p w14:paraId="56191DA0" w14:textId="77777777" w:rsidR="00B528B2" w:rsidRPr="00011A63" w:rsidRDefault="00B528B2" w:rsidP="004C2F68">
            <w:pPr>
              <w:ind w:right="10"/>
              <w:jc w:val="both"/>
              <w:rPr>
                <w:rFonts w:asciiTheme="minorHAnsi" w:eastAsia="Arial" w:hAnsiTheme="minorHAnsi" w:cstheme="minorHAnsi"/>
                <w:spacing w:val="1"/>
                <w:u w:val="single"/>
                <w:lang w:val="it-IT"/>
              </w:rPr>
            </w:pPr>
            <w:r w:rsidRPr="00011A63">
              <w:rPr>
                <w:rFonts w:asciiTheme="minorHAnsi" w:eastAsia="Arial" w:hAnsiTheme="minorHAnsi" w:cstheme="minorHAnsi"/>
                <w:spacing w:val="1"/>
                <w:u w:val="single"/>
                <w:lang w:val="it-IT"/>
              </w:rPr>
              <w:t>Reati in materia di ozono e atmosfera (art. 3, co. 6, l.</w:t>
            </w:r>
            <w:r w:rsidR="00361F5F" w:rsidRPr="00011A63">
              <w:rPr>
                <w:rFonts w:asciiTheme="minorHAnsi" w:eastAsia="Arial" w:hAnsiTheme="minorHAnsi" w:cstheme="minorHAnsi"/>
                <w:spacing w:val="1"/>
                <w:u w:val="single"/>
                <w:lang w:val="it-IT"/>
              </w:rPr>
              <w:t xml:space="preserve"> </w:t>
            </w:r>
            <w:r w:rsidRPr="00011A63">
              <w:rPr>
                <w:rFonts w:asciiTheme="minorHAnsi" w:eastAsia="Arial" w:hAnsiTheme="minorHAnsi" w:cstheme="minorHAnsi"/>
                <w:spacing w:val="1"/>
                <w:u w:val="single"/>
                <w:lang w:val="it-IT"/>
              </w:rPr>
              <w:t>549/1993)</w:t>
            </w:r>
          </w:p>
          <w:p w14:paraId="1C9274F2" w14:textId="77777777" w:rsidR="004C2F68" w:rsidRPr="00011A63" w:rsidRDefault="004C2F68" w:rsidP="004C2F68">
            <w:pPr>
              <w:ind w:right="10"/>
              <w:jc w:val="both"/>
              <w:rPr>
                <w:rFonts w:asciiTheme="minorHAnsi" w:hAnsiTheme="minorHAnsi" w:cstheme="minorHAnsi"/>
                <w:lang w:val="it-IT"/>
              </w:rPr>
            </w:pPr>
          </w:p>
        </w:tc>
        <w:tc>
          <w:tcPr>
            <w:tcW w:w="2409" w:type="dxa"/>
          </w:tcPr>
          <w:p w14:paraId="399D1805" w14:textId="77777777" w:rsidR="00B528B2" w:rsidRPr="00011A63" w:rsidRDefault="00EF371D" w:rsidP="00EE6480">
            <w:pPr>
              <w:pStyle w:val="Paragrafoelenco"/>
              <w:ind w:left="0"/>
              <w:jc w:val="both"/>
              <w:rPr>
                <w:rFonts w:asciiTheme="minorHAnsi" w:eastAsia="Arial" w:hAnsiTheme="minorHAnsi" w:cstheme="minorHAnsi"/>
                <w:lang w:val="it-IT"/>
              </w:rPr>
            </w:pPr>
            <w:r w:rsidRPr="00011A63">
              <w:rPr>
                <w:rFonts w:asciiTheme="minorHAnsi" w:eastAsia="Arial" w:hAnsiTheme="minorHAnsi" w:cstheme="minorHAnsi"/>
                <w:lang w:val="it-IT"/>
              </w:rPr>
              <w:t xml:space="preserve">Da 150 a 250 quote </w:t>
            </w:r>
          </w:p>
        </w:tc>
        <w:tc>
          <w:tcPr>
            <w:tcW w:w="2828" w:type="dxa"/>
            <w:vMerge w:val="restart"/>
          </w:tcPr>
          <w:p w14:paraId="5AAF42D1" w14:textId="77777777" w:rsidR="00B528B2" w:rsidRPr="00011A63" w:rsidRDefault="00B528B2" w:rsidP="00EE6480">
            <w:pPr>
              <w:pStyle w:val="Paragrafoelenco"/>
              <w:ind w:left="0"/>
              <w:jc w:val="both"/>
              <w:rPr>
                <w:rFonts w:asciiTheme="minorHAnsi" w:eastAsia="Arial" w:hAnsiTheme="minorHAnsi" w:cstheme="minorHAnsi"/>
                <w:i/>
                <w:lang w:val="it-IT"/>
              </w:rPr>
            </w:pPr>
          </w:p>
        </w:tc>
      </w:tr>
      <w:tr w:rsidR="00B528B2" w:rsidRPr="00C36735" w14:paraId="1385E313" w14:textId="77777777" w:rsidTr="00A33276">
        <w:tc>
          <w:tcPr>
            <w:tcW w:w="3747" w:type="dxa"/>
          </w:tcPr>
          <w:p w14:paraId="62A6CB6D" w14:textId="77777777" w:rsidR="00B528B2" w:rsidRPr="00011A63" w:rsidRDefault="00B528B2" w:rsidP="004C2F68">
            <w:pPr>
              <w:ind w:right="10"/>
              <w:jc w:val="both"/>
              <w:rPr>
                <w:rFonts w:asciiTheme="minorHAnsi" w:eastAsia="Arial" w:hAnsiTheme="minorHAnsi" w:cstheme="minorHAnsi"/>
                <w:spacing w:val="1"/>
                <w:u w:val="single"/>
                <w:lang w:val="it-IT"/>
              </w:rPr>
            </w:pPr>
            <w:r w:rsidRPr="00011A63">
              <w:rPr>
                <w:rFonts w:asciiTheme="minorHAnsi" w:eastAsia="Arial" w:hAnsiTheme="minorHAnsi" w:cstheme="minorHAnsi"/>
                <w:spacing w:val="1"/>
                <w:u w:val="single"/>
                <w:lang w:val="it-IT"/>
              </w:rPr>
              <w:t>Reati in materia di tutela dell’aria e di riduzione delle emissioni in atmosfera (art. 279, co. 5, d.lgs.</w:t>
            </w:r>
            <w:r w:rsidR="004C2F68" w:rsidRPr="00011A63">
              <w:rPr>
                <w:rFonts w:asciiTheme="minorHAnsi" w:eastAsia="Arial" w:hAnsiTheme="minorHAnsi" w:cstheme="minorHAnsi"/>
                <w:spacing w:val="1"/>
                <w:u w:val="single"/>
                <w:lang w:val="it-IT"/>
              </w:rPr>
              <w:t xml:space="preserve"> </w:t>
            </w:r>
            <w:r w:rsidRPr="00011A63">
              <w:rPr>
                <w:rFonts w:asciiTheme="minorHAnsi" w:eastAsia="Arial" w:hAnsiTheme="minorHAnsi" w:cstheme="minorHAnsi"/>
                <w:spacing w:val="1"/>
                <w:u w:val="single"/>
                <w:lang w:val="it-IT"/>
              </w:rPr>
              <w:t>152/2006)</w:t>
            </w:r>
          </w:p>
          <w:p w14:paraId="33D70BBC" w14:textId="77777777" w:rsidR="004C2F68" w:rsidRPr="00011A63" w:rsidRDefault="004C2F68" w:rsidP="004C2F68">
            <w:pPr>
              <w:ind w:right="10"/>
              <w:jc w:val="both"/>
              <w:rPr>
                <w:rFonts w:asciiTheme="minorHAnsi" w:hAnsiTheme="minorHAnsi" w:cstheme="minorHAnsi"/>
                <w:lang w:val="it-IT"/>
              </w:rPr>
            </w:pPr>
          </w:p>
        </w:tc>
        <w:tc>
          <w:tcPr>
            <w:tcW w:w="2409" w:type="dxa"/>
            <w:vMerge w:val="restart"/>
          </w:tcPr>
          <w:p w14:paraId="5BE9FDCB" w14:textId="77777777" w:rsidR="00B528B2" w:rsidRPr="00011A63" w:rsidRDefault="00B528B2" w:rsidP="00EF371D">
            <w:pPr>
              <w:pStyle w:val="Paragrafoelenco"/>
              <w:ind w:left="0"/>
              <w:jc w:val="both"/>
              <w:rPr>
                <w:rFonts w:asciiTheme="minorHAnsi" w:eastAsia="Arial" w:hAnsiTheme="minorHAnsi" w:cstheme="minorHAnsi"/>
                <w:i/>
                <w:lang w:val="it-IT"/>
              </w:rPr>
            </w:pPr>
            <w:r w:rsidRPr="00011A63">
              <w:rPr>
                <w:rFonts w:asciiTheme="minorHAnsi" w:eastAsia="Arial" w:hAnsiTheme="minorHAnsi" w:cstheme="minorHAnsi"/>
                <w:lang w:val="it-IT"/>
              </w:rPr>
              <w:t>F</w:t>
            </w:r>
            <w:r w:rsidRPr="00011A63">
              <w:rPr>
                <w:rFonts w:asciiTheme="minorHAnsi" w:eastAsia="Arial" w:hAnsiTheme="minorHAnsi" w:cstheme="minorHAnsi"/>
                <w:spacing w:val="-2"/>
                <w:lang w:val="it-IT"/>
              </w:rPr>
              <w:t>i</w:t>
            </w:r>
            <w:r w:rsidRPr="00011A63">
              <w:rPr>
                <w:rFonts w:asciiTheme="minorHAnsi" w:eastAsia="Arial" w:hAnsiTheme="minorHAnsi" w:cstheme="minorHAnsi"/>
                <w:spacing w:val="2"/>
                <w:lang w:val="it-IT"/>
              </w:rPr>
              <w:t>n</w:t>
            </w:r>
            <w:r w:rsidRPr="00011A63">
              <w:rPr>
                <w:rFonts w:asciiTheme="minorHAnsi" w:eastAsia="Arial" w:hAnsiTheme="minorHAnsi" w:cstheme="minorHAnsi"/>
                <w:lang w:val="it-IT"/>
              </w:rPr>
              <w:t>o</w:t>
            </w:r>
            <w:r w:rsidRPr="00011A63">
              <w:rPr>
                <w:rFonts w:asciiTheme="minorHAnsi" w:eastAsia="Arial" w:hAnsiTheme="minorHAnsi" w:cstheme="minorHAnsi"/>
                <w:spacing w:val="-2"/>
                <w:lang w:val="it-IT"/>
              </w:rPr>
              <w:t xml:space="preserve"> </w:t>
            </w:r>
            <w:r w:rsidR="00EF371D" w:rsidRPr="00011A63">
              <w:rPr>
                <w:rFonts w:asciiTheme="minorHAnsi" w:eastAsia="Arial" w:hAnsiTheme="minorHAnsi" w:cstheme="minorHAnsi"/>
                <w:lang w:val="it-IT"/>
              </w:rPr>
              <w:t>a 250 quote</w:t>
            </w:r>
          </w:p>
        </w:tc>
        <w:tc>
          <w:tcPr>
            <w:tcW w:w="2828" w:type="dxa"/>
            <w:vMerge/>
          </w:tcPr>
          <w:p w14:paraId="3ABA2E10" w14:textId="77777777" w:rsidR="00B528B2" w:rsidRPr="00011A63" w:rsidRDefault="00B528B2" w:rsidP="00EE6480">
            <w:pPr>
              <w:pStyle w:val="Paragrafoelenco"/>
              <w:ind w:left="0"/>
              <w:jc w:val="both"/>
              <w:rPr>
                <w:rFonts w:asciiTheme="minorHAnsi" w:eastAsia="Arial" w:hAnsiTheme="minorHAnsi" w:cstheme="minorHAnsi"/>
                <w:i/>
                <w:lang w:val="it-IT"/>
              </w:rPr>
            </w:pPr>
          </w:p>
        </w:tc>
      </w:tr>
      <w:tr w:rsidR="00B528B2" w:rsidRPr="002D49B1" w14:paraId="632B6F1E" w14:textId="77777777" w:rsidTr="00A33276">
        <w:tc>
          <w:tcPr>
            <w:tcW w:w="3747" w:type="dxa"/>
          </w:tcPr>
          <w:p w14:paraId="1264F96A" w14:textId="77777777" w:rsidR="00B528B2" w:rsidRPr="00011A63" w:rsidRDefault="00B528B2" w:rsidP="004C2F68">
            <w:pPr>
              <w:ind w:right="10"/>
              <w:jc w:val="both"/>
              <w:rPr>
                <w:rFonts w:asciiTheme="minorHAnsi" w:eastAsia="Arial" w:hAnsiTheme="minorHAnsi" w:cstheme="minorHAnsi"/>
                <w:spacing w:val="1"/>
                <w:u w:val="single"/>
                <w:lang w:val="it-IT"/>
              </w:rPr>
            </w:pPr>
          </w:p>
          <w:p w14:paraId="46C1231C" w14:textId="77777777" w:rsidR="00B528B2" w:rsidRPr="00011A63" w:rsidRDefault="00B528B2" w:rsidP="004C2F68">
            <w:pPr>
              <w:ind w:right="10"/>
              <w:jc w:val="both"/>
              <w:rPr>
                <w:rFonts w:asciiTheme="minorHAnsi" w:eastAsia="Arial" w:hAnsiTheme="minorHAnsi" w:cstheme="minorHAnsi"/>
                <w:spacing w:val="1"/>
                <w:u w:val="single"/>
                <w:lang w:val="it-IT"/>
              </w:rPr>
            </w:pPr>
            <w:r w:rsidRPr="00011A63">
              <w:rPr>
                <w:rFonts w:asciiTheme="minorHAnsi" w:eastAsia="Arial" w:hAnsiTheme="minorHAnsi" w:cstheme="minorHAnsi"/>
                <w:spacing w:val="1"/>
                <w:u w:val="single"/>
                <w:lang w:val="it-IT"/>
              </w:rPr>
              <w:t>Inquinamento colposo provocato dalle navi (art. 9, co. 1, d.lgs.</w:t>
            </w:r>
            <w:r w:rsidR="004C2F68" w:rsidRPr="00011A63">
              <w:rPr>
                <w:rFonts w:asciiTheme="minorHAnsi" w:eastAsia="Arial" w:hAnsiTheme="minorHAnsi" w:cstheme="minorHAnsi"/>
                <w:spacing w:val="1"/>
                <w:u w:val="single"/>
                <w:lang w:val="it-IT"/>
              </w:rPr>
              <w:t xml:space="preserve"> </w:t>
            </w:r>
            <w:r w:rsidRPr="00011A63">
              <w:rPr>
                <w:rFonts w:asciiTheme="minorHAnsi" w:eastAsia="Arial" w:hAnsiTheme="minorHAnsi" w:cstheme="minorHAnsi"/>
                <w:spacing w:val="1"/>
                <w:u w:val="single"/>
                <w:lang w:val="it-IT"/>
              </w:rPr>
              <w:t>202/2007)</w:t>
            </w:r>
          </w:p>
          <w:p w14:paraId="7A6CCD93" w14:textId="77777777" w:rsidR="004C2F68" w:rsidRPr="00011A63" w:rsidRDefault="004C2F68" w:rsidP="004C2F68">
            <w:pPr>
              <w:ind w:right="10"/>
              <w:jc w:val="both"/>
              <w:rPr>
                <w:rFonts w:asciiTheme="minorHAnsi" w:hAnsiTheme="minorHAnsi" w:cstheme="minorHAnsi"/>
                <w:lang w:val="it-IT"/>
              </w:rPr>
            </w:pPr>
          </w:p>
        </w:tc>
        <w:tc>
          <w:tcPr>
            <w:tcW w:w="2409" w:type="dxa"/>
            <w:vMerge/>
          </w:tcPr>
          <w:p w14:paraId="3B176987" w14:textId="77777777" w:rsidR="00B528B2" w:rsidRPr="00011A63" w:rsidRDefault="00B528B2" w:rsidP="00EE6480">
            <w:pPr>
              <w:pStyle w:val="Paragrafoelenco"/>
              <w:ind w:left="0"/>
              <w:jc w:val="both"/>
              <w:rPr>
                <w:rFonts w:asciiTheme="minorHAnsi" w:eastAsia="Arial" w:hAnsiTheme="minorHAnsi" w:cstheme="minorHAnsi"/>
                <w:i/>
                <w:lang w:val="it-IT"/>
              </w:rPr>
            </w:pPr>
          </w:p>
        </w:tc>
        <w:tc>
          <w:tcPr>
            <w:tcW w:w="2828" w:type="dxa"/>
            <w:vMerge/>
          </w:tcPr>
          <w:p w14:paraId="0C3833E4" w14:textId="77777777" w:rsidR="00B528B2" w:rsidRPr="00011A63" w:rsidRDefault="00B528B2" w:rsidP="00EE6480">
            <w:pPr>
              <w:pStyle w:val="Paragrafoelenco"/>
              <w:ind w:left="0"/>
              <w:jc w:val="both"/>
              <w:rPr>
                <w:rFonts w:asciiTheme="minorHAnsi" w:eastAsia="Arial" w:hAnsiTheme="minorHAnsi" w:cstheme="minorHAnsi"/>
                <w:i/>
                <w:lang w:val="it-IT"/>
              </w:rPr>
            </w:pPr>
          </w:p>
        </w:tc>
      </w:tr>
      <w:tr w:rsidR="00B528B2" w:rsidRPr="002D49B1" w14:paraId="3DCC1C50" w14:textId="77777777" w:rsidTr="00A33276">
        <w:tc>
          <w:tcPr>
            <w:tcW w:w="3747" w:type="dxa"/>
          </w:tcPr>
          <w:p w14:paraId="1452C212" w14:textId="77777777" w:rsidR="00B528B2" w:rsidRPr="00011A63" w:rsidRDefault="00B528B2" w:rsidP="004C2F68">
            <w:pPr>
              <w:ind w:right="10"/>
              <w:jc w:val="both"/>
              <w:rPr>
                <w:rFonts w:asciiTheme="minorHAnsi" w:hAnsiTheme="minorHAnsi" w:cstheme="minorHAnsi"/>
                <w:lang w:val="it-IT"/>
              </w:rPr>
            </w:pPr>
            <w:r w:rsidRPr="00011A63">
              <w:rPr>
                <w:rFonts w:asciiTheme="minorHAnsi" w:eastAsia="Arial" w:hAnsiTheme="minorHAnsi" w:cstheme="minorHAnsi"/>
                <w:spacing w:val="1"/>
                <w:u w:val="single"/>
                <w:lang w:val="it-IT"/>
              </w:rPr>
              <w:t>Inquinamento doloso provocato dalle navi o inquinamento colposo aggravato dalla determinazione di danni permanenti o comunque di rilevante gravità alle acque (art.</w:t>
            </w:r>
            <w:r w:rsidR="004C2F68" w:rsidRPr="00011A63">
              <w:rPr>
                <w:rFonts w:asciiTheme="minorHAnsi" w:eastAsia="Arial" w:hAnsiTheme="minorHAnsi" w:cstheme="minorHAnsi"/>
                <w:spacing w:val="1"/>
                <w:u w:val="single"/>
                <w:lang w:val="it-IT"/>
              </w:rPr>
              <w:t xml:space="preserve"> </w:t>
            </w:r>
            <w:r w:rsidRPr="00011A63">
              <w:rPr>
                <w:rFonts w:asciiTheme="minorHAnsi" w:eastAsia="Arial" w:hAnsiTheme="minorHAnsi" w:cstheme="minorHAnsi"/>
                <w:spacing w:val="1"/>
                <w:u w:val="single"/>
                <w:lang w:val="it-IT"/>
              </w:rPr>
              <w:t>8, co. 1, e 9, co. 2, d.lgs.</w:t>
            </w:r>
            <w:r w:rsidR="004C2F68" w:rsidRPr="00011A63">
              <w:rPr>
                <w:rFonts w:asciiTheme="minorHAnsi" w:eastAsia="Arial" w:hAnsiTheme="minorHAnsi" w:cstheme="minorHAnsi"/>
                <w:spacing w:val="1"/>
                <w:u w:val="single"/>
                <w:lang w:val="it-IT"/>
              </w:rPr>
              <w:t xml:space="preserve"> </w:t>
            </w:r>
            <w:r w:rsidRPr="00011A63">
              <w:rPr>
                <w:rFonts w:asciiTheme="minorHAnsi" w:eastAsia="Arial" w:hAnsiTheme="minorHAnsi" w:cstheme="minorHAnsi"/>
                <w:spacing w:val="1"/>
                <w:u w:val="single"/>
                <w:lang w:val="it-IT"/>
              </w:rPr>
              <w:t>202/2007)</w:t>
            </w:r>
          </w:p>
        </w:tc>
        <w:tc>
          <w:tcPr>
            <w:tcW w:w="2409" w:type="dxa"/>
          </w:tcPr>
          <w:p w14:paraId="45EBDCCB" w14:textId="77777777" w:rsidR="00B528B2" w:rsidRPr="00011A63" w:rsidRDefault="00B528B2" w:rsidP="00EE6480">
            <w:pPr>
              <w:rPr>
                <w:rFonts w:asciiTheme="minorHAnsi" w:hAnsiTheme="minorHAnsi" w:cstheme="minorHAnsi"/>
                <w:lang w:val="it-IT"/>
              </w:rPr>
            </w:pPr>
          </w:p>
          <w:p w14:paraId="048230B1" w14:textId="77777777" w:rsidR="00EF371D" w:rsidRPr="00011A63" w:rsidRDefault="00EF371D" w:rsidP="00EF371D">
            <w:pPr>
              <w:pStyle w:val="Paragrafoelenco"/>
              <w:ind w:left="0"/>
              <w:jc w:val="both"/>
              <w:rPr>
                <w:rFonts w:asciiTheme="minorHAnsi" w:eastAsia="Arial" w:hAnsiTheme="minorHAnsi" w:cstheme="minorHAnsi"/>
                <w:lang w:val="it-IT"/>
              </w:rPr>
            </w:pPr>
            <w:r w:rsidRPr="00011A63">
              <w:rPr>
                <w:rFonts w:asciiTheme="minorHAnsi" w:eastAsia="Arial" w:hAnsiTheme="minorHAnsi" w:cstheme="minorHAnsi"/>
                <w:lang w:val="it-IT"/>
              </w:rPr>
              <w:t xml:space="preserve">Da 150 a 250 quote </w:t>
            </w:r>
          </w:p>
          <w:p w14:paraId="11929AB8" w14:textId="77777777" w:rsidR="00B528B2" w:rsidRPr="00011A63" w:rsidRDefault="00B528B2" w:rsidP="00EE6480">
            <w:pPr>
              <w:pStyle w:val="Paragrafoelenco"/>
              <w:ind w:left="0"/>
              <w:jc w:val="both"/>
              <w:rPr>
                <w:rFonts w:asciiTheme="minorHAnsi" w:eastAsia="Arial" w:hAnsiTheme="minorHAnsi" w:cstheme="minorHAnsi"/>
                <w:i/>
                <w:lang w:val="it-IT"/>
              </w:rPr>
            </w:pPr>
          </w:p>
        </w:tc>
        <w:tc>
          <w:tcPr>
            <w:tcW w:w="2828" w:type="dxa"/>
            <w:vMerge w:val="restart"/>
          </w:tcPr>
          <w:p w14:paraId="404642F6" w14:textId="77777777" w:rsidR="00B528B2" w:rsidRPr="00011A63" w:rsidRDefault="00B528B2" w:rsidP="0050523F">
            <w:pPr>
              <w:pStyle w:val="Paragrafoelenco"/>
              <w:ind w:left="0"/>
              <w:jc w:val="both"/>
              <w:rPr>
                <w:rFonts w:asciiTheme="minorHAnsi" w:eastAsia="Arial" w:hAnsiTheme="minorHAnsi" w:cstheme="minorHAnsi"/>
                <w:lang w:val="it-IT"/>
              </w:rPr>
            </w:pPr>
            <w:r w:rsidRPr="00011A63">
              <w:rPr>
                <w:rFonts w:asciiTheme="minorHAnsi" w:eastAsia="Arial" w:hAnsiTheme="minorHAnsi" w:cstheme="minorHAnsi"/>
                <w:lang w:val="it-IT"/>
              </w:rPr>
              <w:t>Per non oltre sei mesi:</w:t>
            </w:r>
          </w:p>
          <w:p w14:paraId="6283A118" w14:textId="77777777" w:rsidR="00B528B2" w:rsidRPr="00011A63" w:rsidRDefault="00B528B2" w:rsidP="0050523F">
            <w:pPr>
              <w:pStyle w:val="Paragrafoelenco"/>
              <w:ind w:left="0"/>
              <w:jc w:val="both"/>
              <w:rPr>
                <w:rFonts w:asciiTheme="minorHAnsi" w:eastAsia="Arial" w:hAnsiTheme="minorHAnsi" w:cstheme="minorHAnsi"/>
                <w:lang w:val="it-IT"/>
              </w:rPr>
            </w:pPr>
          </w:p>
          <w:p w14:paraId="6EC80BBA" w14:textId="77777777" w:rsidR="00B528B2" w:rsidRPr="00011A63" w:rsidRDefault="00B528B2" w:rsidP="0050523F">
            <w:pPr>
              <w:pStyle w:val="Paragrafoelenco"/>
              <w:ind w:left="0"/>
              <w:jc w:val="both"/>
              <w:rPr>
                <w:rFonts w:asciiTheme="minorHAnsi" w:eastAsia="Arial" w:hAnsiTheme="minorHAnsi" w:cstheme="minorHAnsi"/>
                <w:lang w:val="it-IT"/>
              </w:rPr>
            </w:pPr>
            <w:r w:rsidRPr="00011A63">
              <w:rPr>
                <w:rFonts w:asciiTheme="minorHAnsi" w:eastAsia="Arial" w:hAnsiTheme="minorHAnsi" w:cstheme="minorHAnsi"/>
                <w:lang w:val="it-IT"/>
              </w:rPr>
              <w:t>- interdizione dall’esercizio dell’attività (interdizione definitiva se l’ente o una sua unità organizzativa vengono stabilmente utilizzati allo scopo</w:t>
            </w:r>
          </w:p>
          <w:p w14:paraId="0B76E200" w14:textId="77777777" w:rsidR="00B528B2" w:rsidRPr="00011A63" w:rsidRDefault="00B528B2" w:rsidP="0050523F">
            <w:pPr>
              <w:pStyle w:val="Paragrafoelenco"/>
              <w:ind w:left="0"/>
              <w:jc w:val="both"/>
              <w:rPr>
                <w:rFonts w:asciiTheme="minorHAnsi" w:eastAsia="Arial" w:hAnsiTheme="minorHAnsi" w:cstheme="minorHAnsi"/>
                <w:lang w:val="it-IT"/>
              </w:rPr>
            </w:pPr>
            <w:r w:rsidRPr="00011A63">
              <w:rPr>
                <w:rFonts w:asciiTheme="minorHAnsi" w:eastAsia="Arial" w:hAnsiTheme="minorHAnsi" w:cstheme="minorHAnsi"/>
                <w:lang w:val="it-IT"/>
              </w:rPr>
              <w:t>unico o prevalente di consentire</w:t>
            </w:r>
          </w:p>
          <w:p w14:paraId="6AC8BE30" w14:textId="77777777" w:rsidR="00B528B2" w:rsidRPr="00011A63" w:rsidRDefault="00B528B2" w:rsidP="0050523F">
            <w:pPr>
              <w:pStyle w:val="Paragrafoelenco"/>
              <w:ind w:left="0"/>
              <w:jc w:val="both"/>
              <w:rPr>
                <w:rFonts w:asciiTheme="minorHAnsi" w:eastAsia="Arial" w:hAnsiTheme="minorHAnsi" w:cstheme="minorHAnsi"/>
                <w:lang w:val="it-IT"/>
              </w:rPr>
            </w:pPr>
            <w:r w:rsidRPr="00011A63">
              <w:rPr>
                <w:rFonts w:asciiTheme="minorHAnsi" w:eastAsia="Arial" w:hAnsiTheme="minorHAnsi" w:cstheme="minorHAnsi"/>
                <w:lang w:val="it-IT"/>
              </w:rPr>
              <w:t>o agevolare la commissione del</w:t>
            </w:r>
          </w:p>
          <w:p w14:paraId="32352D60" w14:textId="77777777" w:rsidR="00B528B2" w:rsidRPr="00011A63" w:rsidRDefault="00B528B2" w:rsidP="0050523F">
            <w:pPr>
              <w:pStyle w:val="Paragrafoelenco"/>
              <w:ind w:left="0"/>
              <w:jc w:val="both"/>
              <w:rPr>
                <w:rFonts w:asciiTheme="minorHAnsi" w:eastAsia="Arial" w:hAnsiTheme="minorHAnsi" w:cstheme="minorHAnsi"/>
                <w:lang w:val="it-IT"/>
              </w:rPr>
            </w:pPr>
            <w:r w:rsidRPr="00011A63">
              <w:rPr>
                <w:rFonts w:asciiTheme="minorHAnsi" w:eastAsia="Arial" w:hAnsiTheme="minorHAnsi" w:cstheme="minorHAnsi"/>
                <w:lang w:val="it-IT"/>
              </w:rPr>
              <w:t>reato di cui all’art. 8 d.lgs.</w:t>
            </w:r>
          </w:p>
          <w:p w14:paraId="3D1A921E" w14:textId="77777777" w:rsidR="00B528B2" w:rsidRPr="00011A63" w:rsidRDefault="00B528B2" w:rsidP="0050523F">
            <w:pPr>
              <w:pStyle w:val="Paragrafoelenco"/>
              <w:ind w:left="0"/>
              <w:jc w:val="both"/>
              <w:rPr>
                <w:rFonts w:asciiTheme="minorHAnsi" w:eastAsia="Arial" w:hAnsiTheme="minorHAnsi" w:cstheme="minorHAnsi"/>
                <w:lang w:val="it-IT"/>
              </w:rPr>
            </w:pPr>
            <w:r w:rsidRPr="00011A63">
              <w:rPr>
                <w:rFonts w:asciiTheme="minorHAnsi" w:eastAsia="Arial" w:hAnsiTheme="minorHAnsi" w:cstheme="minorHAnsi"/>
                <w:lang w:val="it-IT"/>
              </w:rPr>
              <w:t>202/2007)</w:t>
            </w:r>
          </w:p>
          <w:p w14:paraId="3F64655C" w14:textId="77777777" w:rsidR="00B528B2" w:rsidRPr="00011A63" w:rsidRDefault="00B528B2" w:rsidP="0050523F">
            <w:pPr>
              <w:pStyle w:val="Paragrafoelenco"/>
              <w:ind w:left="0"/>
              <w:jc w:val="both"/>
              <w:rPr>
                <w:rFonts w:asciiTheme="minorHAnsi" w:eastAsia="Arial" w:hAnsiTheme="minorHAnsi" w:cstheme="minorHAnsi"/>
                <w:lang w:val="it-IT"/>
              </w:rPr>
            </w:pPr>
          </w:p>
          <w:p w14:paraId="099159CF" w14:textId="77777777" w:rsidR="00B528B2" w:rsidRPr="00011A63" w:rsidRDefault="00B528B2" w:rsidP="0050523F">
            <w:pPr>
              <w:pStyle w:val="Paragrafoelenco"/>
              <w:ind w:left="0"/>
              <w:jc w:val="both"/>
              <w:rPr>
                <w:rFonts w:asciiTheme="minorHAnsi" w:eastAsia="Arial" w:hAnsiTheme="minorHAnsi" w:cstheme="minorHAnsi"/>
                <w:lang w:val="it-IT"/>
              </w:rPr>
            </w:pPr>
            <w:r w:rsidRPr="00011A63">
              <w:rPr>
                <w:rFonts w:asciiTheme="minorHAnsi" w:eastAsia="Arial" w:hAnsiTheme="minorHAnsi" w:cstheme="minorHAnsi"/>
                <w:lang w:val="it-IT"/>
              </w:rPr>
              <w:t>- sospensione o revoca delle licenze, autorizzazioni o concessioni funzionali alla commissione dell’illecito</w:t>
            </w:r>
          </w:p>
          <w:p w14:paraId="282F1671" w14:textId="77777777" w:rsidR="00B528B2" w:rsidRPr="00011A63" w:rsidRDefault="00B528B2" w:rsidP="0050523F">
            <w:pPr>
              <w:pStyle w:val="Paragrafoelenco"/>
              <w:ind w:left="0"/>
              <w:jc w:val="both"/>
              <w:rPr>
                <w:rFonts w:asciiTheme="minorHAnsi" w:eastAsia="Arial" w:hAnsiTheme="minorHAnsi" w:cstheme="minorHAnsi"/>
                <w:lang w:val="it-IT"/>
              </w:rPr>
            </w:pPr>
          </w:p>
          <w:p w14:paraId="317CC864" w14:textId="77777777" w:rsidR="00B528B2" w:rsidRPr="00011A63" w:rsidRDefault="00B528B2" w:rsidP="0050523F">
            <w:pPr>
              <w:pStyle w:val="Paragrafoelenco"/>
              <w:ind w:left="0"/>
              <w:jc w:val="both"/>
              <w:rPr>
                <w:rFonts w:asciiTheme="minorHAnsi" w:eastAsia="Arial" w:hAnsiTheme="minorHAnsi" w:cstheme="minorHAnsi"/>
                <w:lang w:val="it-IT"/>
              </w:rPr>
            </w:pPr>
            <w:r w:rsidRPr="00011A63">
              <w:rPr>
                <w:rFonts w:asciiTheme="minorHAnsi" w:eastAsia="Arial" w:hAnsiTheme="minorHAnsi" w:cstheme="minorHAnsi"/>
                <w:lang w:val="it-IT"/>
              </w:rPr>
              <w:t>- divieto di contrattare con la</w:t>
            </w:r>
          </w:p>
          <w:p w14:paraId="1B2067EB" w14:textId="77777777" w:rsidR="00B528B2" w:rsidRPr="00011A63" w:rsidRDefault="00B528B2" w:rsidP="0050523F">
            <w:pPr>
              <w:pStyle w:val="Paragrafoelenco"/>
              <w:ind w:left="0"/>
              <w:jc w:val="both"/>
              <w:rPr>
                <w:rFonts w:asciiTheme="minorHAnsi" w:eastAsia="Arial" w:hAnsiTheme="minorHAnsi" w:cstheme="minorHAnsi"/>
                <w:lang w:val="it-IT"/>
              </w:rPr>
            </w:pPr>
            <w:r w:rsidRPr="00011A63">
              <w:rPr>
                <w:rFonts w:asciiTheme="minorHAnsi" w:eastAsia="Arial" w:hAnsiTheme="minorHAnsi" w:cstheme="minorHAnsi"/>
                <w:lang w:val="it-IT"/>
              </w:rPr>
              <w:t>P.A.</w:t>
            </w:r>
          </w:p>
          <w:p w14:paraId="453F4FB4" w14:textId="77777777" w:rsidR="00B528B2" w:rsidRPr="00011A63" w:rsidRDefault="00B528B2" w:rsidP="0050523F">
            <w:pPr>
              <w:pStyle w:val="Paragrafoelenco"/>
              <w:ind w:left="0"/>
              <w:jc w:val="both"/>
              <w:rPr>
                <w:rFonts w:asciiTheme="minorHAnsi" w:eastAsia="Arial" w:hAnsiTheme="minorHAnsi" w:cstheme="minorHAnsi"/>
                <w:lang w:val="it-IT"/>
              </w:rPr>
            </w:pPr>
          </w:p>
          <w:p w14:paraId="28E1821C" w14:textId="77777777" w:rsidR="0050523F" w:rsidRPr="00011A63" w:rsidRDefault="00B528B2" w:rsidP="0050523F">
            <w:pPr>
              <w:pStyle w:val="Paragrafoelenco"/>
              <w:ind w:left="0"/>
              <w:jc w:val="both"/>
              <w:rPr>
                <w:rFonts w:asciiTheme="minorHAnsi" w:eastAsia="Arial" w:hAnsiTheme="minorHAnsi" w:cstheme="minorHAnsi"/>
                <w:lang w:val="it-IT"/>
              </w:rPr>
            </w:pPr>
            <w:r w:rsidRPr="00011A63">
              <w:rPr>
                <w:rFonts w:asciiTheme="minorHAnsi" w:eastAsia="Arial" w:hAnsiTheme="minorHAnsi" w:cstheme="minorHAnsi"/>
                <w:lang w:val="it-IT"/>
              </w:rPr>
              <w:t xml:space="preserve">- esclusione da agevolazioni e revoca di quelle </w:t>
            </w:r>
          </w:p>
          <w:p w14:paraId="6E493E37" w14:textId="77777777" w:rsidR="00B528B2" w:rsidRPr="00011A63" w:rsidRDefault="00B528B2" w:rsidP="0050523F">
            <w:pPr>
              <w:pStyle w:val="Paragrafoelenco"/>
              <w:ind w:left="0"/>
              <w:jc w:val="both"/>
              <w:rPr>
                <w:rFonts w:asciiTheme="minorHAnsi" w:eastAsia="Arial" w:hAnsiTheme="minorHAnsi" w:cstheme="minorHAnsi"/>
                <w:lang w:val="it-IT"/>
              </w:rPr>
            </w:pPr>
            <w:r w:rsidRPr="00011A63">
              <w:rPr>
                <w:rFonts w:asciiTheme="minorHAnsi" w:eastAsia="Arial" w:hAnsiTheme="minorHAnsi" w:cstheme="minorHAnsi"/>
                <w:lang w:val="it-IT"/>
              </w:rPr>
              <w:t>eventualmente già concesse</w:t>
            </w:r>
          </w:p>
          <w:p w14:paraId="0AE4C037" w14:textId="77777777" w:rsidR="0050523F" w:rsidRPr="00011A63" w:rsidRDefault="0050523F" w:rsidP="0050523F">
            <w:pPr>
              <w:pStyle w:val="Paragrafoelenco"/>
              <w:ind w:left="0"/>
              <w:jc w:val="both"/>
              <w:rPr>
                <w:rFonts w:asciiTheme="minorHAnsi" w:eastAsia="Arial" w:hAnsiTheme="minorHAnsi" w:cstheme="minorHAnsi"/>
                <w:lang w:val="it-IT"/>
              </w:rPr>
            </w:pPr>
          </w:p>
          <w:p w14:paraId="04AEB7C1" w14:textId="77777777" w:rsidR="00B528B2" w:rsidRPr="00011A63" w:rsidRDefault="00B528B2" w:rsidP="0050523F">
            <w:pPr>
              <w:pStyle w:val="Paragrafoelenco"/>
              <w:ind w:left="0"/>
              <w:jc w:val="both"/>
              <w:rPr>
                <w:rFonts w:asciiTheme="minorHAnsi" w:eastAsia="Arial" w:hAnsiTheme="minorHAnsi" w:cstheme="minorHAnsi"/>
                <w:lang w:val="it-IT"/>
              </w:rPr>
            </w:pPr>
            <w:r w:rsidRPr="00011A63">
              <w:rPr>
                <w:rFonts w:asciiTheme="minorHAnsi" w:eastAsia="Arial" w:hAnsiTheme="minorHAnsi" w:cstheme="minorHAnsi"/>
                <w:lang w:val="it-IT"/>
              </w:rPr>
              <w:t>- divieto di pubblicizzare beni e servizi</w:t>
            </w:r>
          </w:p>
        </w:tc>
      </w:tr>
      <w:tr w:rsidR="00B528B2" w:rsidRPr="00C36735" w14:paraId="61A979A5" w14:textId="77777777" w:rsidTr="00A33276">
        <w:tc>
          <w:tcPr>
            <w:tcW w:w="3747" w:type="dxa"/>
          </w:tcPr>
          <w:p w14:paraId="5A67018D" w14:textId="77777777" w:rsidR="00B528B2" w:rsidRPr="00011A63" w:rsidRDefault="00B528B2" w:rsidP="00EE6480">
            <w:pPr>
              <w:rPr>
                <w:rFonts w:asciiTheme="minorHAnsi" w:hAnsiTheme="minorHAnsi" w:cstheme="minorHAnsi"/>
                <w:lang w:val="it-IT"/>
              </w:rPr>
            </w:pPr>
          </w:p>
          <w:p w14:paraId="3CB36BEB" w14:textId="77777777" w:rsidR="00B528B2" w:rsidRPr="00011A63" w:rsidRDefault="00B528B2" w:rsidP="004C2F68">
            <w:pPr>
              <w:ind w:right="10"/>
              <w:jc w:val="both"/>
              <w:rPr>
                <w:rFonts w:asciiTheme="minorHAnsi" w:hAnsiTheme="minorHAnsi" w:cstheme="minorHAnsi"/>
                <w:lang w:val="it-IT"/>
              </w:rPr>
            </w:pPr>
            <w:r w:rsidRPr="00011A63">
              <w:rPr>
                <w:rFonts w:asciiTheme="minorHAnsi" w:eastAsia="Arial" w:hAnsiTheme="minorHAnsi" w:cstheme="minorHAnsi"/>
                <w:spacing w:val="1"/>
                <w:u w:val="single"/>
                <w:lang w:val="it-IT"/>
              </w:rPr>
              <w:t>Inquinamento doloso aggravato dalla determinazione di danni permanenti o comunque di rilevante gravità alle acque (art.</w:t>
            </w:r>
            <w:r w:rsidR="004C2F68" w:rsidRPr="00011A63">
              <w:rPr>
                <w:rFonts w:asciiTheme="minorHAnsi" w:eastAsia="Arial" w:hAnsiTheme="minorHAnsi" w:cstheme="minorHAnsi"/>
                <w:spacing w:val="1"/>
                <w:u w:val="single"/>
                <w:lang w:val="it-IT"/>
              </w:rPr>
              <w:t xml:space="preserve"> </w:t>
            </w:r>
            <w:r w:rsidRPr="00011A63">
              <w:rPr>
                <w:rFonts w:asciiTheme="minorHAnsi" w:eastAsia="Arial" w:hAnsiTheme="minorHAnsi" w:cstheme="minorHAnsi"/>
                <w:spacing w:val="1"/>
                <w:u w:val="single"/>
                <w:lang w:val="it-IT"/>
              </w:rPr>
              <w:t>8, co. 2, d.lgs. 202/2007)</w:t>
            </w:r>
          </w:p>
        </w:tc>
        <w:tc>
          <w:tcPr>
            <w:tcW w:w="2409" w:type="dxa"/>
          </w:tcPr>
          <w:p w14:paraId="4A3FED36" w14:textId="77777777" w:rsidR="00B528B2" w:rsidRPr="00011A63" w:rsidRDefault="00B528B2" w:rsidP="00EF371D">
            <w:pPr>
              <w:pStyle w:val="Paragrafoelenco"/>
              <w:ind w:left="0"/>
              <w:jc w:val="both"/>
              <w:rPr>
                <w:rFonts w:asciiTheme="minorHAnsi" w:eastAsia="Arial" w:hAnsiTheme="minorHAnsi" w:cstheme="minorHAnsi"/>
                <w:i/>
                <w:lang w:val="it-IT"/>
              </w:rPr>
            </w:pPr>
            <w:r w:rsidRPr="00011A63">
              <w:rPr>
                <w:rFonts w:asciiTheme="minorHAnsi" w:eastAsia="Arial" w:hAnsiTheme="minorHAnsi" w:cstheme="minorHAnsi"/>
                <w:spacing w:val="-1"/>
                <w:lang w:val="it-IT"/>
              </w:rPr>
              <w:t>D</w:t>
            </w:r>
            <w:r w:rsidRPr="00011A63">
              <w:rPr>
                <w:rFonts w:asciiTheme="minorHAnsi" w:eastAsia="Arial" w:hAnsiTheme="minorHAnsi" w:cstheme="minorHAnsi"/>
                <w:lang w:val="it-IT"/>
              </w:rPr>
              <w:t>a</w:t>
            </w:r>
            <w:r w:rsidRPr="00011A63">
              <w:rPr>
                <w:rFonts w:asciiTheme="minorHAnsi" w:eastAsia="Arial" w:hAnsiTheme="minorHAnsi" w:cstheme="minorHAnsi"/>
                <w:spacing w:val="3"/>
                <w:lang w:val="it-IT"/>
              </w:rPr>
              <w:t xml:space="preserve"> </w:t>
            </w:r>
            <w:r w:rsidR="00EF371D" w:rsidRPr="00011A63">
              <w:rPr>
                <w:rFonts w:asciiTheme="minorHAnsi" w:eastAsia="Arial" w:hAnsiTheme="minorHAnsi" w:cstheme="minorHAnsi"/>
                <w:spacing w:val="-3"/>
                <w:lang w:val="it-IT"/>
              </w:rPr>
              <w:t xml:space="preserve">200 a 300 </w:t>
            </w:r>
            <w:r w:rsidRPr="00011A63">
              <w:rPr>
                <w:rFonts w:asciiTheme="minorHAnsi" w:eastAsia="Arial" w:hAnsiTheme="minorHAnsi" w:cstheme="minorHAnsi"/>
                <w:spacing w:val="-3"/>
                <w:lang w:val="it-IT"/>
              </w:rPr>
              <w:t>q</w:t>
            </w:r>
            <w:r w:rsidRPr="00011A63">
              <w:rPr>
                <w:rFonts w:asciiTheme="minorHAnsi" w:eastAsia="Arial" w:hAnsiTheme="minorHAnsi" w:cstheme="minorHAnsi"/>
                <w:spacing w:val="2"/>
                <w:lang w:val="it-IT"/>
              </w:rPr>
              <w:t>u</w:t>
            </w:r>
            <w:r w:rsidRPr="00011A63">
              <w:rPr>
                <w:rFonts w:asciiTheme="minorHAnsi" w:eastAsia="Arial" w:hAnsiTheme="minorHAnsi" w:cstheme="minorHAnsi"/>
                <w:spacing w:val="-3"/>
                <w:lang w:val="it-IT"/>
              </w:rPr>
              <w:t>o</w:t>
            </w:r>
            <w:r w:rsidRPr="00011A63">
              <w:rPr>
                <w:rFonts w:asciiTheme="minorHAnsi" w:eastAsia="Arial" w:hAnsiTheme="minorHAnsi" w:cstheme="minorHAnsi"/>
                <w:spacing w:val="1"/>
                <w:lang w:val="it-IT"/>
              </w:rPr>
              <w:t>t</w:t>
            </w:r>
            <w:r w:rsidRPr="00011A63">
              <w:rPr>
                <w:rFonts w:asciiTheme="minorHAnsi" w:eastAsia="Arial" w:hAnsiTheme="minorHAnsi" w:cstheme="minorHAnsi"/>
                <w:lang w:val="it-IT"/>
              </w:rPr>
              <w:t>e</w:t>
            </w:r>
          </w:p>
        </w:tc>
        <w:tc>
          <w:tcPr>
            <w:tcW w:w="2828" w:type="dxa"/>
            <w:vMerge/>
          </w:tcPr>
          <w:p w14:paraId="117C1E77" w14:textId="77777777" w:rsidR="00B528B2" w:rsidRPr="00011A63" w:rsidRDefault="00B528B2" w:rsidP="00EE6480">
            <w:pPr>
              <w:pStyle w:val="Paragrafoelenco"/>
              <w:ind w:left="0"/>
              <w:jc w:val="both"/>
              <w:rPr>
                <w:rFonts w:asciiTheme="minorHAnsi" w:eastAsia="Arial" w:hAnsiTheme="minorHAnsi" w:cstheme="minorHAnsi"/>
                <w:lang w:val="it-IT"/>
              </w:rPr>
            </w:pPr>
          </w:p>
        </w:tc>
      </w:tr>
      <w:tr w:rsidR="00B528B2" w:rsidRPr="00C36735" w14:paraId="38F844F9" w14:textId="77777777" w:rsidTr="00A33276">
        <w:tc>
          <w:tcPr>
            <w:tcW w:w="3747" w:type="dxa"/>
          </w:tcPr>
          <w:p w14:paraId="3DAC948B" w14:textId="77777777" w:rsidR="00B528B2" w:rsidRPr="00011A63" w:rsidRDefault="00B528B2" w:rsidP="004C2F68">
            <w:pPr>
              <w:ind w:right="10"/>
              <w:jc w:val="both"/>
              <w:rPr>
                <w:rFonts w:asciiTheme="minorHAnsi" w:eastAsia="Arial" w:hAnsiTheme="minorHAnsi" w:cstheme="minorHAnsi"/>
                <w:spacing w:val="1"/>
                <w:u w:val="single"/>
                <w:lang w:val="it-IT"/>
              </w:rPr>
            </w:pPr>
            <w:r w:rsidRPr="00011A63">
              <w:rPr>
                <w:rFonts w:asciiTheme="minorHAnsi" w:eastAsia="Arial" w:hAnsiTheme="minorHAnsi" w:cstheme="minorHAnsi"/>
                <w:spacing w:val="1"/>
                <w:u w:val="single"/>
                <w:lang w:val="it-IT"/>
              </w:rPr>
              <w:t>Inquinamento ambientale e disastro ambientale, di natura colposa (art. 452-quinquies c.p.)</w:t>
            </w:r>
          </w:p>
          <w:p w14:paraId="20CB7E07" w14:textId="77777777" w:rsidR="00361F5F" w:rsidRPr="00011A63" w:rsidRDefault="00361F5F" w:rsidP="00EE6480">
            <w:pPr>
              <w:rPr>
                <w:rFonts w:asciiTheme="minorHAnsi" w:eastAsia="Arial" w:hAnsiTheme="minorHAnsi" w:cstheme="minorHAnsi"/>
                <w:lang w:val="it-IT"/>
              </w:rPr>
            </w:pPr>
          </w:p>
          <w:p w14:paraId="39AE8ABD" w14:textId="77777777" w:rsidR="00361F5F" w:rsidRPr="00011A63" w:rsidRDefault="004C2F68" w:rsidP="004C2F68">
            <w:pPr>
              <w:pBdr>
                <w:top w:val="nil"/>
                <w:left w:val="nil"/>
                <w:bottom w:val="nil"/>
                <w:right w:val="nil"/>
                <w:between w:val="nil"/>
              </w:pBdr>
              <w:tabs>
                <w:tab w:val="left" w:pos="0"/>
              </w:tabs>
              <w:jc w:val="both"/>
              <w:rPr>
                <w:rFonts w:asciiTheme="minorHAnsi" w:hAnsiTheme="minorHAnsi" w:cstheme="minorHAnsi"/>
                <w:lang w:val="it-IT"/>
              </w:rPr>
            </w:pPr>
            <w:r w:rsidRPr="00011A63">
              <w:rPr>
                <w:rFonts w:asciiTheme="minorHAnsi" w:eastAsia="Arial" w:hAnsiTheme="minorHAnsi" w:cstheme="minorHAnsi"/>
                <w:i/>
                <w:color w:val="000000"/>
                <w:lang w:val="it-IT"/>
              </w:rPr>
              <w:t>“</w:t>
            </w:r>
            <w:r w:rsidR="00361F5F" w:rsidRPr="00011A63">
              <w:rPr>
                <w:rFonts w:asciiTheme="minorHAnsi" w:eastAsia="Arial" w:hAnsiTheme="minorHAnsi" w:cstheme="minorHAnsi"/>
                <w:i/>
                <w:color w:val="000000"/>
                <w:lang w:val="it-IT"/>
              </w:rPr>
              <w:t>Se taluno dei fatti di cui agli articoli 452-bis e 452-quater è commesso per colpa, le pene previste dai medesimi articoli sono diminuite da un terzo a due terzi.</w:t>
            </w:r>
          </w:p>
          <w:p w14:paraId="780D5756" w14:textId="77777777" w:rsidR="00361F5F" w:rsidRPr="00011A63" w:rsidRDefault="00361F5F" w:rsidP="004C2F68">
            <w:pPr>
              <w:pBdr>
                <w:top w:val="nil"/>
                <w:left w:val="nil"/>
                <w:bottom w:val="nil"/>
                <w:right w:val="nil"/>
                <w:between w:val="nil"/>
              </w:pBdr>
              <w:tabs>
                <w:tab w:val="left" w:pos="0"/>
              </w:tabs>
              <w:jc w:val="both"/>
              <w:rPr>
                <w:rFonts w:asciiTheme="minorHAnsi" w:hAnsiTheme="minorHAnsi" w:cstheme="minorHAnsi"/>
                <w:lang w:val="it-IT"/>
              </w:rPr>
            </w:pPr>
            <w:bookmarkStart w:id="41" w:name="_2981zbj" w:colFirst="0" w:colLast="0"/>
            <w:bookmarkEnd w:id="41"/>
            <w:r w:rsidRPr="00011A63">
              <w:rPr>
                <w:rFonts w:asciiTheme="minorHAnsi" w:eastAsia="Arial" w:hAnsiTheme="minorHAnsi" w:cstheme="minorHAnsi"/>
                <w:i/>
                <w:color w:val="000000"/>
                <w:lang w:val="it-IT"/>
              </w:rPr>
              <w:lastRenderedPageBreak/>
              <w:t>Se dalla commissione dei fatti di cui al comma precedente deriva il pericolo di inquinamento ambientale o di disastro ambientale le pene sono ulteriormente diminuite di un terzo</w:t>
            </w:r>
            <w:r w:rsidR="004C2F68" w:rsidRPr="00011A63">
              <w:rPr>
                <w:rFonts w:asciiTheme="minorHAnsi" w:eastAsia="Arial" w:hAnsiTheme="minorHAnsi" w:cstheme="minorHAnsi"/>
                <w:color w:val="000000"/>
                <w:lang w:val="it-IT"/>
              </w:rPr>
              <w:t>”</w:t>
            </w:r>
          </w:p>
          <w:p w14:paraId="32DC86EA" w14:textId="77777777" w:rsidR="00361F5F" w:rsidRPr="00011A63" w:rsidRDefault="00361F5F" w:rsidP="00EE6480">
            <w:pPr>
              <w:rPr>
                <w:rFonts w:asciiTheme="minorHAnsi" w:hAnsiTheme="minorHAnsi" w:cstheme="minorHAnsi"/>
                <w:lang w:val="it-IT"/>
              </w:rPr>
            </w:pPr>
          </w:p>
        </w:tc>
        <w:tc>
          <w:tcPr>
            <w:tcW w:w="2409" w:type="dxa"/>
          </w:tcPr>
          <w:p w14:paraId="51307E79" w14:textId="77777777" w:rsidR="00EF371D" w:rsidRPr="00011A63" w:rsidRDefault="00EF371D" w:rsidP="00EF371D">
            <w:pPr>
              <w:pStyle w:val="Paragrafoelenco"/>
              <w:ind w:left="0"/>
              <w:jc w:val="center"/>
              <w:rPr>
                <w:rFonts w:asciiTheme="minorHAnsi" w:eastAsia="Arial" w:hAnsiTheme="minorHAnsi" w:cstheme="minorHAnsi"/>
                <w:spacing w:val="-1"/>
                <w:lang w:val="it-IT"/>
              </w:rPr>
            </w:pPr>
          </w:p>
          <w:p w14:paraId="4C70BC07" w14:textId="77777777" w:rsidR="00B528B2" w:rsidRPr="00011A63" w:rsidRDefault="00B528B2" w:rsidP="00EF371D">
            <w:pPr>
              <w:pStyle w:val="Paragrafoelenco"/>
              <w:ind w:left="0"/>
              <w:jc w:val="center"/>
              <w:rPr>
                <w:rFonts w:asciiTheme="minorHAnsi" w:eastAsia="Arial" w:hAnsiTheme="minorHAnsi" w:cstheme="minorHAnsi"/>
                <w:lang w:val="it-IT"/>
              </w:rPr>
            </w:pPr>
            <w:r w:rsidRPr="00011A63">
              <w:rPr>
                <w:rFonts w:asciiTheme="minorHAnsi" w:eastAsia="Arial" w:hAnsiTheme="minorHAnsi" w:cstheme="minorHAnsi"/>
                <w:spacing w:val="-1"/>
                <w:lang w:val="it-IT"/>
              </w:rPr>
              <w:t>D</w:t>
            </w:r>
            <w:r w:rsidRPr="00011A63">
              <w:rPr>
                <w:rFonts w:asciiTheme="minorHAnsi" w:eastAsia="Arial" w:hAnsiTheme="minorHAnsi" w:cstheme="minorHAnsi"/>
                <w:lang w:val="it-IT"/>
              </w:rPr>
              <w:t>a</w:t>
            </w:r>
            <w:r w:rsidRPr="00011A63">
              <w:rPr>
                <w:rFonts w:asciiTheme="minorHAnsi" w:eastAsia="Arial" w:hAnsiTheme="minorHAnsi" w:cstheme="minorHAnsi"/>
                <w:spacing w:val="3"/>
                <w:lang w:val="it-IT"/>
              </w:rPr>
              <w:t xml:space="preserve"> </w:t>
            </w:r>
            <w:r w:rsidR="00EF371D" w:rsidRPr="00011A63">
              <w:rPr>
                <w:rFonts w:asciiTheme="minorHAnsi" w:eastAsia="Arial" w:hAnsiTheme="minorHAnsi" w:cstheme="minorHAnsi"/>
                <w:spacing w:val="3"/>
                <w:lang w:val="it-IT"/>
              </w:rPr>
              <w:t>200 a 500</w:t>
            </w:r>
            <w:r w:rsidRPr="00011A63">
              <w:rPr>
                <w:rFonts w:asciiTheme="minorHAnsi" w:eastAsia="Arial" w:hAnsiTheme="minorHAnsi" w:cstheme="minorHAnsi"/>
                <w:lang w:val="it-IT"/>
              </w:rPr>
              <w:t xml:space="preserve"> </w:t>
            </w:r>
            <w:r w:rsidRPr="00011A63">
              <w:rPr>
                <w:rFonts w:asciiTheme="minorHAnsi" w:eastAsia="Arial" w:hAnsiTheme="minorHAnsi" w:cstheme="minorHAnsi"/>
                <w:spacing w:val="2"/>
                <w:lang w:val="it-IT"/>
              </w:rPr>
              <w:t>q</w:t>
            </w:r>
            <w:r w:rsidRPr="00011A63">
              <w:rPr>
                <w:rFonts w:asciiTheme="minorHAnsi" w:eastAsia="Arial" w:hAnsiTheme="minorHAnsi" w:cstheme="minorHAnsi"/>
                <w:spacing w:val="-3"/>
                <w:lang w:val="it-IT"/>
              </w:rPr>
              <w:t>u</w:t>
            </w:r>
            <w:r w:rsidRPr="00011A63">
              <w:rPr>
                <w:rFonts w:asciiTheme="minorHAnsi" w:eastAsia="Arial" w:hAnsiTheme="minorHAnsi" w:cstheme="minorHAnsi"/>
                <w:spacing w:val="2"/>
                <w:lang w:val="it-IT"/>
              </w:rPr>
              <w:t>o</w:t>
            </w:r>
            <w:r w:rsidRPr="00011A63">
              <w:rPr>
                <w:rFonts w:asciiTheme="minorHAnsi" w:eastAsia="Arial" w:hAnsiTheme="minorHAnsi" w:cstheme="minorHAnsi"/>
                <w:spacing w:val="1"/>
                <w:lang w:val="it-IT"/>
              </w:rPr>
              <w:t>t</w:t>
            </w:r>
            <w:r w:rsidRPr="00011A63">
              <w:rPr>
                <w:rFonts w:asciiTheme="minorHAnsi" w:eastAsia="Arial" w:hAnsiTheme="minorHAnsi" w:cstheme="minorHAnsi"/>
                <w:lang w:val="it-IT"/>
              </w:rPr>
              <w:t>e</w:t>
            </w:r>
          </w:p>
        </w:tc>
        <w:tc>
          <w:tcPr>
            <w:tcW w:w="2828" w:type="dxa"/>
            <w:vMerge w:val="restart"/>
          </w:tcPr>
          <w:p w14:paraId="1BEA2ABE" w14:textId="77777777" w:rsidR="00EF371D" w:rsidRPr="00011A63" w:rsidRDefault="00EF371D" w:rsidP="0050523F">
            <w:pPr>
              <w:pStyle w:val="Paragrafoelenco"/>
              <w:ind w:left="0"/>
              <w:jc w:val="both"/>
              <w:rPr>
                <w:rFonts w:asciiTheme="minorHAnsi" w:eastAsia="Arial" w:hAnsiTheme="minorHAnsi" w:cstheme="minorHAnsi"/>
                <w:lang w:val="it-IT"/>
              </w:rPr>
            </w:pPr>
          </w:p>
          <w:p w14:paraId="01767878" w14:textId="77777777" w:rsidR="00B528B2" w:rsidRPr="00011A63" w:rsidRDefault="00B528B2" w:rsidP="0050523F">
            <w:pPr>
              <w:pStyle w:val="Paragrafoelenco"/>
              <w:ind w:left="0"/>
              <w:jc w:val="center"/>
              <w:rPr>
                <w:rFonts w:asciiTheme="minorHAnsi" w:eastAsia="Arial" w:hAnsiTheme="minorHAnsi" w:cstheme="minorHAnsi"/>
                <w:lang w:val="it-IT"/>
              </w:rPr>
            </w:pPr>
            <w:r w:rsidRPr="00011A63">
              <w:rPr>
                <w:rFonts w:asciiTheme="minorHAnsi" w:eastAsia="Arial" w:hAnsiTheme="minorHAnsi" w:cstheme="minorHAnsi"/>
                <w:lang w:val="it-IT"/>
              </w:rPr>
              <w:t>N</w:t>
            </w:r>
            <w:r w:rsidR="00EF371D" w:rsidRPr="00011A63">
              <w:rPr>
                <w:rFonts w:asciiTheme="minorHAnsi" w:eastAsia="Arial" w:hAnsiTheme="minorHAnsi" w:cstheme="minorHAnsi"/>
                <w:lang w:val="it-IT"/>
              </w:rPr>
              <w:t>essuna</w:t>
            </w:r>
          </w:p>
        </w:tc>
      </w:tr>
      <w:tr w:rsidR="00B528B2" w:rsidRPr="00C36735" w14:paraId="00D79ED0" w14:textId="77777777" w:rsidTr="00A33276">
        <w:tc>
          <w:tcPr>
            <w:tcW w:w="3747" w:type="dxa"/>
          </w:tcPr>
          <w:p w14:paraId="277AD2D6" w14:textId="77777777" w:rsidR="00B528B2" w:rsidRPr="00011A63" w:rsidRDefault="00B528B2" w:rsidP="004C2F68">
            <w:pPr>
              <w:ind w:right="10"/>
              <w:jc w:val="both"/>
              <w:rPr>
                <w:rFonts w:asciiTheme="minorHAnsi" w:eastAsia="Arial" w:hAnsiTheme="minorHAnsi" w:cstheme="minorHAnsi"/>
                <w:spacing w:val="1"/>
                <w:u w:val="single"/>
                <w:lang w:val="it-IT"/>
              </w:rPr>
            </w:pPr>
            <w:r w:rsidRPr="00011A63">
              <w:rPr>
                <w:rFonts w:asciiTheme="minorHAnsi" w:eastAsia="Arial" w:hAnsiTheme="minorHAnsi" w:cstheme="minorHAnsi"/>
                <w:spacing w:val="1"/>
                <w:u w:val="single"/>
                <w:lang w:val="it-IT"/>
              </w:rPr>
              <w:t>Traffico e abbandono di materiale ad alta radioattività (art. 452-sexies c.p,)</w:t>
            </w:r>
          </w:p>
          <w:p w14:paraId="2DF71A89" w14:textId="77777777" w:rsidR="00361F5F" w:rsidRPr="00011A63" w:rsidRDefault="00361F5F" w:rsidP="00EE6480">
            <w:pPr>
              <w:rPr>
                <w:rFonts w:asciiTheme="minorHAnsi" w:eastAsia="Arial" w:hAnsiTheme="minorHAnsi" w:cstheme="minorHAnsi"/>
                <w:lang w:val="it-IT"/>
              </w:rPr>
            </w:pPr>
          </w:p>
          <w:p w14:paraId="7BC1B57C" w14:textId="77777777" w:rsidR="00361F5F" w:rsidRPr="00011A63" w:rsidRDefault="00361F5F" w:rsidP="004C2F68">
            <w:pPr>
              <w:pBdr>
                <w:top w:val="nil"/>
                <w:left w:val="nil"/>
                <w:bottom w:val="nil"/>
                <w:right w:val="nil"/>
                <w:between w:val="nil"/>
              </w:pBdr>
              <w:tabs>
                <w:tab w:val="left" w:pos="0"/>
              </w:tabs>
              <w:jc w:val="both"/>
              <w:rPr>
                <w:rFonts w:asciiTheme="minorHAnsi" w:hAnsiTheme="minorHAnsi" w:cstheme="minorHAnsi"/>
                <w:lang w:val="it-IT"/>
              </w:rPr>
            </w:pPr>
            <w:r w:rsidRPr="00011A63">
              <w:rPr>
                <w:rFonts w:asciiTheme="minorHAnsi" w:eastAsia="Arial" w:hAnsiTheme="minorHAnsi" w:cstheme="minorHAnsi"/>
                <w:color w:val="000000"/>
                <w:lang w:val="it-IT"/>
              </w:rPr>
              <w:t>“</w:t>
            </w:r>
            <w:r w:rsidRPr="00011A63">
              <w:rPr>
                <w:rFonts w:asciiTheme="minorHAnsi" w:eastAsia="Arial" w:hAnsiTheme="minorHAnsi" w:cstheme="minorHAnsi"/>
                <w:i/>
                <w:color w:val="000000"/>
                <w:lang w:val="it-IT"/>
              </w:rPr>
              <w:t>Salvo che il fatto costituisca più grave reato, è punito con la reclusione da due a sei anni e con la multa da euro 10.000 a euro 50.000 chiunque abusivamente cede, acquista, riceve, trasporta, importa, esporta, procura ad altri, detiene, trasferisce, abbandona o si disfa illegittimamente di materiale ad alta radioattività.</w:t>
            </w:r>
          </w:p>
          <w:p w14:paraId="515C4D55" w14:textId="77777777" w:rsidR="00361F5F" w:rsidRPr="00011A63" w:rsidRDefault="00361F5F" w:rsidP="004C2F68">
            <w:pPr>
              <w:pBdr>
                <w:top w:val="nil"/>
                <w:left w:val="nil"/>
                <w:bottom w:val="nil"/>
                <w:right w:val="nil"/>
                <w:between w:val="nil"/>
              </w:pBdr>
              <w:tabs>
                <w:tab w:val="left" w:pos="0"/>
              </w:tabs>
              <w:jc w:val="both"/>
              <w:rPr>
                <w:rFonts w:asciiTheme="minorHAnsi" w:hAnsiTheme="minorHAnsi" w:cstheme="minorHAnsi"/>
                <w:lang w:val="it-IT"/>
              </w:rPr>
            </w:pPr>
            <w:r w:rsidRPr="00011A63">
              <w:rPr>
                <w:rFonts w:asciiTheme="minorHAnsi" w:eastAsia="Arial" w:hAnsiTheme="minorHAnsi" w:cstheme="minorHAnsi"/>
                <w:i/>
                <w:color w:val="000000"/>
                <w:lang w:val="it-IT"/>
              </w:rPr>
              <w:t>La pena di cui al primo comma è aumentata se dal fatto deriva il pericolo di compromissione o deterioramento:</w:t>
            </w:r>
          </w:p>
          <w:p w14:paraId="5D0F964F" w14:textId="77777777" w:rsidR="00361F5F" w:rsidRPr="00011A63" w:rsidRDefault="00361F5F" w:rsidP="004C2F68">
            <w:pPr>
              <w:numPr>
                <w:ilvl w:val="0"/>
                <w:numId w:val="34"/>
              </w:numPr>
              <w:pBdr>
                <w:top w:val="nil"/>
                <w:left w:val="nil"/>
                <w:bottom w:val="nil"/>
                <w:right w:val="nil"/>
                <w:between w:val="nil"/>
              </w:pBdr>
              <w:tabs>
                <w:tab w:val="left" w:pos="0"/>
                <w:tab w:val="left" w:pos="284"/>
              </w:tabs>
              <w:ind w:left="0" w:firstLine="0"/>
              <w:jc w:val="both"/>
              <w:rPr>
                <w:rFonts w:asciiTheme="minorHAnsi" w:hAnsiTheme="minorHAnsi" w:cstheme="minorHAnsi"/>
                <w:color w:val="000000"/>
                <w:lang w:val="it-IT"/>
              </w:rPr>
            </w:pPr>
            <w:r w:rsidRPr="00011A63">
              <w:rPr>
                <w:rFonts w:asciiTheme="minorHAnsi" w:eastAsia="Arial" w:hAnsiTheme="minorHAnsi" w:cstheme="minorHAnsi"/>
                <w:i/>
                <w:color w:val="000000"/>
                <w:lang w:val="it-IT"/>
              </w:rPr>
              <w:t>delle acque o dell’aria, o di porzioni estese o significative del suolo o del sottosuolo;</w:t>
            </w:r>
          </w:p>
          <w:p w14:paraId="3A064C23" w14:textId="77777777" w:rsidR="00361F5F" w:rsidRPr="00011A63" w:rsidRDefault="00361F5F" w:rsidP="004C2F68">
            <w:pPr>
              <w:numPr>
                <w:ilvl w:val="0"/>
                <w:numId w:val="34"/>
              </w:numPr>
              <w:pBdr>
                <w:top w:val="nil"/>
                <w:left w:val="nil"/>
                <w:bottom w:val="nil"/>
                <w:right w:val="nil"/>
                <w:between w:val="nil"/>
              </w:pBdr>
              <w:tabs>
                <w:tab w:val="left" w:pos="0"/>
                <w:tab w:val="left" w:pos="284"/>
              </w:tabs>
              <w:ind w:left="0" w:firstLine="0"/>
              <w:jc w:val="both"/>
              <w:rPr>
                <w:rFonts w:asciiTheme="minorHAnsi" w:hAnsiTheme="minorHAnsi" w:cstheme="minorHAnsi"/>
                <w:color w:val="000000"/>
                <w:lang w:val="it-IT"/>
              </w:rPr>
            </w:pPr>
            <w:r w:rsidRPr="00011A63">
              <w:rPr>
                <w:rFonts w:asciiTheme="minorHAnsi" w:eastAsia="Arial" w:hAnsiTheme="minorHAnsi" w:cstheme="minorHAnsi"/>
                <w:i/>
                <w:color w:val="000000"/>
                <w:lang w:val="it-IT"/>
              </w:rPr>
              <w:t>di un ecosistema, della biodiversità, anche agraria, della flora o della fauna.</w:t>
            </w:r>
          </w:p>
          <w:p w14:paraId="1EA3A2B9" w14:textId="77777777" w:rsidR="00361F5F" w:rsidRPr="00011A63" w:rsidRDefault="00361F5F" w:rsidP="004C2F68">
            <w:pPr>
              <w:pBdr>
                <w:top w:val="nil"/>
                <w:left w:val="nil"/>
                <w:bottom w:val="nil"/>
                <w:right w:val="nil"/>
                <w:between w:val="nil"/>
              </w:pBdr>
              <w:tabs>
                <w:tab w:val="left" w:pos="0"/>
              </w:tabs>
              <w:jc w:val="both"/>
              <w:rPr>
                <w:rFonts w:asciiTheme="minorHAnsi" w:hAnsiTheme="minorHAnsi" w:cstheme="minorHAnsi"/>
                <w:lang w:val="it-IT"/>
              </w:rPr>
            </w:pPr>
            <w:bookmarkStart w:id="42" w:name="_odc9jc" w:colFirst="0" w:colLast="0"/>
            <w:bookmarkEnd w:id="42"/>
            <w:r w:rsidRPr="00011A63">
              <w:rPr>
                <w:rFonts w:asciiTheme="minorHAnsi" w:eastAsia="Arial" w:hAnsiTheme="minorHAnsi" w:cstheme="minorHAnsi"/>
                <w:i/>
                <w:color w:val="000000"/>
                <w:lang w:val="it-IT"/>
              </w:rPr>
              <w:t>Se dal fatto deriva pericolo per la vita o per l’incolumità delle persone, la pena è aumentata fino alla metà</w:t>
            </w:r>
            <w:r w:rsidR="004C2F68" w:rsidRPr="00011A63">
              <w:rPr>
                <w:rFonts w:asciiTheme="minorHAnsi" w:eastAsia="Arial" w:hAnsiTheme="minorHAnsi" w:cstheme="minorHAnsi"/>
                <w:color w:val="000000"/>
                <w:lang w:val="it-IT"/>
              </w:rPr>
              <w:t>”</w:t>
            </w:r>
          </w:p>
          <w:p w14:paraId="06A65C0B" w14:textId="77777777" w:rsidR="00361F5F" w:rsidRPr="00011A63" w:rsidRDefault="00361F5F" w:rsidP="00EE6480">
            <w:pPr>
              <w:rPr>
                <w:rFonts w:asciiTheme="minorHAnsi" w:hAnsiTheme="minorHAnsi" w:cstheme="minorHAnsi"/>
                <w:lang w:val="it-IT"/>
              </w:rPr>
            </w:pPr>
          </w:p>
        </w:tc>
        <w:tc>
          <w:tcPr>
            <w:tcW w:w="2409" w:type="dxa"/>
          </w:tcPr>
          <w:p w14:paraId="3725B464" w14:textId="77777777" w:rsidR="00B528B2" w:rsidRPr="00011A63" w:rsidRDefault="00B528B2" w:rsidP="00EF371D">
            <w:pPr>
              <w:pStyle w:val="Paragrafoelenco"/>
              <w:ind w:left="0"/>
              <w:jc w:val="both"/>
              <w:rPr>
                <w:rFonts w:asciiTheme="minorHAnsi" w:eastAsia="Arial" w:hAnsiTheme="minorHAnsi" w:cstheme="minorHAnsi"/>
                <w:i/>
                <w:lang w:val="it-IT"/>
              </w:rPr>
            </w:pPr>
            <w:r w:rsidRPr="00011A63">
              <w:rPr>
                <w:rFonts w:asciiTheme="minorHAnsi" w:eastAsia="Arial" w:hAnsiTheme="minorHAnsi" w:cstheme="minorHAnsi"/>
                <w:spacing w:val="-1"/>
                <w:lang w:val="it-IT"/>
              </w:rPr>
              <w:t>D</w:t>
            </w:r>
            <w:r w:rsidRPr="00011A63">
              <w:rPr>
                <w:rFonts w:asciiTheme="minorHAnsi" w:eastAsia="Arial" w:hAnsiTheme="minorHAnsi" w:cstheme="minorHAnsi"/>
                <w:lang w:val="it-IT"/>
              </w:rPr>
              <w:t>a</w:t>
            </w:r>
            <w:r w:rsidRPr="00011A63">
              <w:rPr>
                <w:rFonts w:asciiTheme="minorHAnsi" w:eastAsia="Arial" w:hAnsiTheme="minorHAnsi" w:cstheme="minorHAnsi"/>
                <w:spacing w:val="3"/>
                <w:lang w:val="it-IT"/>
              </w:rPr>
              <w:t xml:space="preserve"> </w:t>
            </w:r>
            <w:r w:rsidR="00EF371D" w:rsidRPr="00011A63">
              <w:rPr>
                <w:rFonts w:asciiTheme="minorHAnsi" w:eastAsia="Arial" w:hAnsiTheme="minorHAnsi" w:cstheme="minorHAnsi"/>
                <w:spacing w:val="-3"/>
                <w:lang w:val="it-IT"/>
              </w:rPr>
              <w:t xml:space="preserve">250 a 600 </w:t>
            </w:r>
            <w:r w:rsidRPr="00011A63">
              <w:rPr>
                <w:rFonts w:asciiTheme="minorHAnsi" w:eastAsia="Arial" w:hAnsiTheme="minorHAnsi" w:cstheme="minorHAnsi"/>
                <w:spacing w:val="-3"/>
                <w:lang w:val="it-IT"/>
              </w:rPr>
              <w:t>q</w:t>
            </w:r>
            <w:r w:rsidRPr="00011A63">
              <w:rPr>
                <w:rFonts w:asciiTheme="minorHAnsi" w:eastAsia="Arial" w:hAnsiTheme="minorHAnsi" w:cstheme="minorHAnsi"/>
                <w:spacing w:val="2"/>
                <w:lang w:val="it-IT"/>
              </w:rPr>
              <w:t>uo</w:t>
            </w:r>
            <w:r w:rsidRPr="00011A63">
              <w:rPr>
                <w:rFonts w:asciiTheme="minorHAnsi" w:eastAsia="Arial" w:hAnsiTheme="minorHAnsi" w:cstheme="minorHAnsi"/>
                <w:spacing w:val="-4"/>
                <w:lang w:val="it-IT"/>
              </w:rPr>
              <w:t>t</w:t>
            </w:r>
            <w:r w:rsidRPr="00011A63">
              <w:rPr>
                <w:rFonts w:asciiTheme="minorHAnsi" w:eastAsia="Arial" w:hAnsiTheme="minorHAnsi" w:cstheme="minorHAnsi"/>
                <w:lang w:val="it-IT"/>
              </w:rPr>
              <w:t>e</w:t>
            </w:r>
          </w:p>
        </w:tc>
        <w:tc>
          <w:tcPr>
            <w:tcW w:w="2828" w:type="dxa"/>
            <w:vMerge/>
          </w:tcPr>
          <w:p w14:paraId="3C86221E" w14:textId="77777777" w:rsidR="00B528B2" w:rsidRPr="00011A63" w:rsidRDefault="00B528B2" w:rsidP="00EE6480">
            <w:pPr>
              <w:pStyle w:val="Paragrafoelenco"/>
              <w:ind w:left="0"/>
              <w:jc w:val="both"/>
              <w:rPr>
                <w:rFonts w:asciiTheme="minorHAnsi" w:eastAsia="Arial" w:hAnsiTheme="minorHAnsi" w:cstheme="minorHAnsi"/>
                <w:i/>
                <w:lang w:val="it-IT"/>
              </w:rPr>
            </w:pPr>
          </w:p>
        </w:tc>
      </w:tr>
      <w:tr w:rsidR="00B528B2" w:rsidRPr="00C36735" w14:paraId="3D9DB471" w14:textId="77777777" w:rsidTr="00A33276">
        <w:tc>
          <w:tcPr>
            <w:tcW w:w="3747" w:type="dxa"/>
          </w:tcPr>
          <w:p w14:paraId="6AF430BB" w14:textId="2A5D0F97" w:rsidR="00B528B2" w:rsidRPr="00011A63" w:rsidRDefault="00B528B2" w:rsidP="004C2F68">
            <w:pPr>
              <w:ind w:right="10"/>
              <w:jc w:val="both"/>
              <w:rPr>
                <w:rFonts w:asciiTheme="minorHAnsi" w:eastAsia="Arial" w:hAnsiTheme="minorHAnsi" w:cstheme="minorHAnsi"/>
                <w:spacing w:val="1"/>
                <w:u w:val="single"/>
                <w:lang w:val="it-IT"/>
              </w:rPr>
            </w:pPr>
            <w:r w:rsidRPr="00011A63">
              <w:rPr>
                <w:rFonts w:asciiTheme="minorHAnsi" w:eastAsia="Arial" w:hAnsiTheme="minorHAnsi" w:cstheme="minorHAnsi"/>
                <w:spacing w:val="1"/>
                <w:u w:val="single"/>
                <w:lang w:val="it-IT"/>
              </w:rPr>
              <w:t xml:space="preserve">Delitti associativi aggravati </w:t>
            </w:r>
            <w:r w:rsidR="00FB3066" w:rsidRPr="00011A63">
              <w:rPr>
                <w:rFonts w:asciiTheme="minorHAnsi" w:eastAsia="Arial" w:hAnsiTheme="minorHAnsi" w:cstheme="minorHAnsi"/>
                <w:spacing w:val="1"/>
                <w:u w:val="single"/>
                <w:lang w:val="it-IT"/>
              </w:rPr>
              <w:t>(</w:t>
            </w:r>
            <w:r w:rsidRPr="00011A63">
              <w:rPr>
                <w:rFonts w:asciiTheme="minorHAnsi" w:eastAsia="Arial" w:hAnsiTheme="minorHAnsi" w:cstheme="minorHAnsi"/>
                <w:spacing w:val="1"/>
                <w:u w:val="single"/>
                <w:lang w:val="it-IT"/>
              </w:rPr>
              <w:t>art. 452-octies c.p.</w:t>
            </w:r>
            <w:r w:rsidR="00FB3066" w:rsidRPr="00011A63">
              <w:rPr>
                <w:rFonts w:asciiTheme="minorHAnsi" w:eastAsia="Arial" w:hAnsiTheme="minorHAnsi" w:cstheme="minorHAnsi"/>
                <w:spacing w:val="1"/>
                <w:u w:val="single"/>
                <w:lang w:val="it-IT"/>
              </w:rPr>
              <w:t>)</w:t>
            </w:r>
          </w:p>
          <w:p w14:paraId="34FE655B" w14:textId="77777777" w:rsidR="00361F5F" w:rsidRPr="00011A63" w:rsidRDefault="00361F5F" w:rsidP="004C2F68">
            <w:pPr>
              <w:jc w:val="both"/>
              <w:rPr>
                <w:rFonts w:asciiTheme="minorHAnsi" w:eastAsia="Arial" w:hAnsiTheme="minorHAnsi" w:cstheme="minorHAnsi"/>
                <w:lang w:val="it-IT"/>
              </w:rPr>
            </w:pPr>
          </w:p>
          <w:p w14:paraId="1E8316F9" w14:textId="77777777" w:rsidR="00361F5F" w:rsidRPr="00011A63" w:rsidRDefault="004C2F68" w:rsidP="004C2F68">
            <w:pPr>
              <w:pBdr>
                <w:top w:val="nil"/>
                <w:left w:val="nil"/>
                <w:bottom w:val="nil"/>
                <w:right w:val="nil"/>
                <w:between w:val="nil"/>
              </w:pBdr>
              <w:tabs>
                <w:tab w:val="left" w:pos="0"/>
              </w:tabs>
              <w:jc w:val="both"/>
              <w:rPr>
                <w:rFonts w:asciiTheme="minorHAnsi" w:hAnsiTheme="minorHAnsi" w:cstheme="minorHAnsi"/>
                <w:lang w:val="it-IT"/>
              </w:rPr>
            </w:pPr>
            <w:r w:rsidRPr="00011A63">
              <w:rPr>
                <w:rFonts w:asciiTheme="minorHAnsi" w:eastAsia="Arial" w:hAnsiTheme="minorHAnsi" w:cstheme="minorHAnsi"/>
                <w:i/>
                <w:color w:val="000000"/>
                <w:lang w:val="it-IT"/>
              </w:rPr>
              <w:t>“</w:t>
            </w:r>
            <w:r w:rsidR="00361F5F" w:rsidRPr="00011A63">
              <w:rPr>
                <w:rFonts w:asciiTheme="minorHAnsi" w:eastAsia="Arial" w:hAnsiTheme="minorHAnsi" w:cstheme="minorHAnsi"/>
                <w:i/>
                <w:color w:val="000000"/>
                <w:lang w:val="it-IT"/>
              </w:rPr>
              <w:t>Quando l’associazione di cui all’articolo 416 è diretta, in via esclusiva o concorrente, allo scopo di commettere taluno dei delitti previsti dal presente titolo, le pene previste dal medesimo articolo 416 sono aumentate.</w:t>
            </w:r>
          </w:p>
          <w:p w14:paraId="261509CD" w14:textId="77777777" w:rsidR="00361F5F" w:rsidRPr="00011A63" w:rsidRDefault="00361F5F" w:rsidP="004C2F68">
            <w:pPr>
              <w:pBdr>
                <w:top w:val="nil"/>
                <w:left w:val="nil"/>
                <w:bottom w:val="nil"/>
                <w:right w:val="nil"/>
                <w:between w:val="nil"/>
              </w:pBdr>
              <w:tabs>
                <w:tab w:val="left" w:pos="0"/>
              </w:tabs>
              <w:jc w:val="both"/>
              <w:rPr>
                <w:rFonts w:asciiTheme="minorHAnsi" w:hAnsiTheme="minorHAnsi" w:cstheme="minorHAnsi"/>
                <w:lang w:val="it-IT"/>
              </w:rPr>
            </w:pPr>
            <w:r w:rsidRPr="00011A63">
              <w:rPr>
                <w:rFonts w:asciiTheme="minorHAnsi" w:eastAsia="Arial" w:hAnsiTheme="minorHAnsi" w:cstheme="minorHAnsi"/>
                <w:i/>
                <w:color w:val="000000"/>
                <w:lang w:val="it-IT"/>
              </w:rPr>
              <w:t>Quando l’associazione di cui all’articolo 416-bis è finalizzata a commettere taluno dei delitti previsti dal presente titolo ovvero all’acquisizione della gestione o comunque del controllo di attività economiche, di concessioni, di autorizzazioni, di appalti o di servizi pubblici in materia ambientale, le pene previste dal medesimo articolo 416-bis sono aumentate.</w:t>
            </w:r>
          </w:p>
          <w:p w14:paraId="1025D1EC" w14:textId="77777777" w:rsidR="00361F5F" w:rsidRPr="00011A63" w:rsidRDefault="00361F5F" w:rsidP="004C2F68">
            <w:pPr>
              <w:pBdr>
                <w:top w:val="nil"/>
                <w:left w:val="nil"/>
                <w:bottom w:val="nil"/>
                <w:right w:val="nil"/>
                <w:between w:val="nil"/>
              </w:pBdr>
              <w:tabs>
                <w:tab w:val="left" w:pos="0"/>
              </w:tabs>
              <w:jc w:val="both"/>
              <w:rPr>
                <w:rFonts w:asciiTheme="minorHAnsi" w:hAnsiTheme="minorHAnsi" w:cstheme="minorHAnsi"/>
                <w:lang w:val="it-IT"/>
              </w:rPr>
            </w:pPr>
            <w:r w:rsidRPr="00011A63">
              <w:rPr>
                <w:rFonts w:asciiTheme="minorHAnsi" w:eastAsia="Arial" w:hAnsiTheme="minorHAnsi" w:cstheme="minorHAnsi"/>
                <w:i/>
                <w:color w:val="000000"/>
                <w:lang w:val="it-IT"/>
              </w:rPr>
              <w:t>Le pene di cui ai commi primo e secondo sono aumentate da un terzo alla metà se dell’associazione fanno parte pubblici ufficiali o incaricati di un pubblico servizio che esercitano funzioni o svolgono servizi in materia ambientale</w:t>
            </w:r>
            <w:r w:rsidR="004C2F68" w:rsidRPr="00011A63">
              <w:rPr>
                <w:rFonts w:asciiTheme="minorHAnsi" w:eastAsia="Arial" w:hAnsiTheme="minorHAnsi" w:cstheme="minorHAnsi"/>
                <w:color w:val="000000"/>
                <w:lang w:val="it-IT"/>
              </w:rPr>
              <w:t>”</w:t>
            </w:r>
          </w:p>
          <w:p w14:paraId="15F2F30C" w14:textId="77777777" w:rsidR="00361F5F" w:rsidRPr="00011A63" w:rsidRDefault="00361F5F" w:rsidP="004C2F68">
            <w:pPr>
              <w:jc w:val="both"/>
              <w:rPr>
                <w:rFonts w:asciiTheme="minorHAnsi" w:hAnsiTheme="minorHAnsi" w:cstheme="minorHAnsi"/>
                <w:lang w:val="it-IT"/>
              </w:rPr>
            </w:pPr>
          </w:p>
        </w:tc>
        <w:tc>
          <w:tcPr>
            <w:tcW w:w="2409" w:type="dxa"/>
          </w:tcPr>
          <w:p w14:paraId="2462E290" w14:textId="77777777" w:rsidR="00B528B2" w:rsidRPr="00011A63" w:rsidRDefault="00B528B2" w:rsidP="00EF371D">
            <w:pPr>
              <w:pStyle w:val="Paragrafoelenco"/>
              <w:ind w:left="0"/>
              <w:jc w:val="both"/>
              <w:rPr>
                <w:rFonts w:asciiTheme="minorHAnsi" w:eastAsia="Arial" w:hAnsiTheme="minorHAnsi" w:cstheme="minorHAnsi"/>
                <w:i/>
                <w:lang w:val="it-IT"/>
              </w:rPr>
            </w:pPr>
            <w:r w:rsidRPr="00011A63">
              <w:rPr>
                <w:rFonts w:asciiTheme="minorHAnsi" w:eastAsia="Arial" w:hAnsiTheme="minorHAnsi" w:cstheme="minorHAnsi"/>
                <w:spacing w:val="-1"/>
                <w:lang w:val="it-IT"/>
              </w:rPr>
              <w:t>D</w:t>
            </w:r>
            <w:r w:rsidRPr="00011A63">
              <w:rPr>
                <w:rFonts w:asciiTheme="minorHAnsi" w:eastAsia="Arial" w:hAnsiTheme="minorHAnsi" w:cstheme="minorHAnsi"/>
                <w:lang w:val="it-IT"/>
              </w:rPr>
              <w:t>a</w:t>
            </w:r>
            <w:r w:rsidRPr="00011A63">
              <w:rPr>
                <w:rFonts w:asciiTheme="minorHAnsi" w:eastAsia="Arial" w:hAnsiTheme="minorHAnsi" w:cstheme="minorHAnsi"/>
                <w:spacing w:val="3"/>
                <w:lang w:val="it-IT"/>
              </w:rPr>
              <w:t xml:space="preserve"> </w:t>
            </w:r>
            <w:r w:rsidR="00EF371D" w:rsidRPr="00011A63">
              <w:rPr>
                <w:rFonts w:asciiTheme="minorHAnsi" w:eastAsia="Arial" w:hAnsiTheme="minorHAnsi" w:cstheme="minorHAnsi"/>
                <w:spacing w:val="3"/>
                <w:lang w:val="it-IT"/>
              </w:rPr>
              <w:t xml:space="preserve">300 a 1.000 </w:t>
            </w:r>
            <w:r w:rsidRPr="00011A63">
              <w:rPr>
                <w:rFonts w:asciiTheme="minorHAnsi" w:eastAsia="Arial" w:hAnsiTheme="minorHAnsi" w:cstheme="minorHAnsi"/>
                <w:spacing w:val="2"/>
                <w:lang w:val="it-IT"/>
              </w:rPr>
              <w:t>q</w:t>
            </w:r>
            <w:r w:rsidRPr="00011A63">
              <w:rPr>
                <w:rFonts w:asciiTheme="minorHAnsi" w:eastAsia="Arial" w:hAnsiTheme="minorHAnsi" w:cstheme="minorHAnsi"/>
                <w:spacing w:val="-3"/>
                <w:lang w:val="it-IT"/>
              </w:rPr>
              <w:t>u</w:t>
            </w:r>
            <w:r w:rsidRPr="00011A63">
              <w:rPr>
                <w:rFonts w:asciiTheme="minorHAnsi" w:eastAsia="Arial" w:hAnsiTheme="minorHAnsi" w:cstheme="minorHAnsi"/>
                <w:spacing w:val="2"/>
                <w:lang w:val="it-IT"/>
              </w:rPr>
              <w:t>o</w:t>
            </w:r>
            <w:r w:rsidRPr="00011A63">
              <w:rPr>
                <w:rFonts w:asciiTheme="minorHAnsi" w:eastAsia="Arial" w:hAnsiTheme="minorHAnsi" w:cstheme="minorHAnsi"/>
                <w:spacing w:val="-4"/>
                <w:lang w:val="it-IT"/>
              </w:rPr>
              <w:t>t</w:t>
            </w:r>
            <w:r w:rsidRPr="00011A63">
              <w:rPr>
                <w:rFonts w:asciiTheme="minorHAnsi" w:eastAsia="Arial" w:hAnsiTheme="minorHAnsi" w:cstheme="minorHAnsi"/>
                <w:lang w:val="it-IT"/>
              </w:rPr>
              <w:t>e</w:t>
            </w:r>
          </w:p>
        </w:tc>
        <w:tc>
          <w:tcPr>
            <w:tcW w:w="2828" w:type="dxa"/>
            <w:vMerge/>
          </w:tcPr>
          <w:p w14:paraId="009A6191" w14:textId="77777777" w:rsidR="00B528B2" w:rsidRPr="00011A63" w:rsidRDefault="00B528B2" w:rsidP="00EE6480">
            <w:pPr>
              <w:pStyle w:val="Paragrafoelenco"/>
              <w:ind w:left="0"/>
              <w:jc w:val="both"/>
              <w:rPr>
                <w:rFonts w:asciiTheme="minorHAnsi" w:eastAsia="Arial" w:hAnsiTheme="minorHAnsi" w:cstheme="minorHAnsi"/>
                <w:i/>
                <w:lang w:val="it-IT"/>
              </w:rPr>
            </w:pPr>
          </w:p>
        </w:tc>
      </w:tr>
      <w:tr w:rsidR="00B528B2" w:rsidRPr="002D49B1" w14:paraId="4118D5CA" w14:textId="77777777" w:rsidTr="00A33276">
        <w:tc>
          <w:tcPr>
            <w:tcW w:w="3747" w:type="dxa"/>
          </w:tcPr>
          <w:p w14:paraId="662038CD" w14:textId="77777777" w:rsidR="00B528B2" w:rsidRPr="00011A63" w:rsidRDefault="00B528B2" w:rsidP="004C2F68">
            <w:pPr>
              <w:ind w:right="10"/>
              <w:jc w:val="both"/>
              <w:rPr>
                <w:rFonts w:asciiTheme="minorHAnsi" w:eastAsia="Arial" w:hAnsiTheme="minorHAnsi" w:cstheme="minorHAnsi"/>
                <w:spacing w:val="1"/>
                <w:u w:val="single"/>
                <w:lang w:val="it-IT"/>
              </w:rPr>
            </w:pPr>
            <w:r w:rsidRPr="00011A63">
              <w:rPr>
                <w:rFonts w:asciiTheme="minorHAnsi" w:eastAsia="Arial" w:hAnsiTheme="minorHAnsi" w:cstheme="minorHAnsi"/>
                <w:spacing w:val="1"/>
                <w:u w:val="single"/>
                <w:lang w:val="it-IT"/>
              </w:rPr>
              <w:t>Disastro ambientale (art. 452-</w:t>
            </w:r>
            <w:r w:rsidR="000948AC" w:rsidRPr="00011A63">
              <w:rPr>
                <w:rFonts w:asciiTheme="minorHAnsi" w:eastAsia="Arial" w:hAnsiTheme="minorHAnsi" w:cstheme="minorHAnsi"/>
                <w:spacing w:val="1"/>
                <w:u w:val="single"/>
                <w:lang w:val="it-IT"/>
              </w:rPr>
              <w:t xml:space="preserve"> </w:t>
            </w:r>
            <w:r w:rsidRPr="00011A63">
              <w:rPr>
                <w:rFonts w:asciiTheme="minorHAnsi" w:eastAsia="Arial" w:hAnsiTheme="minorHAnsi" w:cstheme="minorHAnsi"/>
                <w:spacing w:val="1"/>
                <w:u w:val="single"/>
                <w:lang w:val="it-IT"/>
              </w:rPr>
              <w:t>quater c.p.)</w:t>
            </w:r>
          </w:p>
          <w:p w14:paraId="7D300F66" w14:textId="77777777" w:rsidR="00361F5F" w:rsidRPr="00011A63" w:rsidRDefault="00361F5F" w:rsidP="004C2F68">
            <w:pPr>
              <w:ind w:left="76"/>
              <w:jc w:val="both"/>
              <w:rPr>
                <w:rFonts w:asciiTheme="minorHAnsi" w:eastAsia="Arial" w:hAnsiTheme="minorHAnsi" w:cstheme="minorHAnsi"/>
                <w:lang w:val="it-IT"/>
              </w:rPr>
            </w:pPr>
          </w:p>
          <w:p w14:paraId="37CBB0B8" w14:textId="77777777" w:rsidR="00361F5F" w:rsidRPr="00011A63" w:rsidRDefault="004C2F68" w:rsidP="004C2F68">
            <w:pPr>
              <w:pBdr>
                <w:top w:val="nil"/>
                <w:left w:val="nil"/>
                <w:bottom w:val="nil"/>
                <w:right w:val="nil"/>
                <w:between w:val="nil"/>
              </w:pBdr>
              <w:tabs>
                <w:tab w:val="left" w:pos="0"/>
              </w:tabs>
              <w:jc w:val="both"/>
              <w:rPr>
                <w:rFonts w:asciiTheme="minorHAnsi" w:hAnsiTheme="minorHAnsi" w:cstheme="minorHAnsi"/>
                <w:lang w:val="it-IT"/>
              </w:rPr>
            </w:pPr>
            <w:r w:rsidRPr="00011A63">
              <w:rPr>
                <w:rFonts w:asciiTheme="minorHAnsi" w:eastAsia="Arial" w:hAnsiTheme="minorHAnsi" w:cstheme="minorHAnsi"/>
                <w:i/>
                <w:color w:val="000000"/>
                <w:lang w:val="it-IT"/>
              </w:rPr>
              <w:t>“</w:t>
            </w:r>
            <w:r w:rsidR="00361F5F" w:rsidRPr="00011A63">
              <w:rPr>
                <w:rFonts w:asciiTheme="minorHAnsi" w:eastAsia="Arial" w:hAnsiTheme="minorHAnsi" w:cstheme="minorHAnsi"/>
                <w:i/>
                <w:color w:val="000000"/>
                <w:lang w:val="it-IT"/>
              </w:rPr>
              <w:t xml:space="preserve">Fuori dai casi previsti dall’articolo 434, chiunque abusivamente cagiona un disastro ambientale è punito con la reclusione da </w:t>
            </w:r>
            <w:r w:rsidR="00361F5F" w:rsidRPr="00011A63">
              <w:rPr>
                <w:rFonts w:asciiTheme="minorHAnsi" w:eastAsia="Arial" w:hAnsiTheme="minorHAnsi" w:cstheme="minorHAnsi"/>
                <w:i/>
                <w:color w:val="000000"/>
                <w:lang w:val="it-IT"/>
              </w:rPr>
              <w:lastRenderedPageBreak/>
              <w:t>cinque a quindici anni. Costituiscono disastro ambientale alternativamente:</w:t>
            </w:r>
          </w:p>
          <w:p w14:paraId="1C4755A4" w14:textId="77777777" w:rsidR="00361F5F" w:rsidRPr="00011A63" w:rsidRDefault="00361F5F" w:rsidP="004C2F68">
            <w:pPr>
              <w:pBdr>
                <w:top w:val="nil"/>
                <w:left w:val="nil"/>
                <w:bottom w:val="nil"/>
                <w:right w:val="nil"/>
                <w:between w:val="nil"/>
              </w:pBdr>
              <w:ind w:left="360" w:hanging="360"/>
              <w:jc w:val="both"/>
              <w:rPr>
                <w:rFonts w:asciiTheme="minorHAnsi" w:hAnsiTheme="minorHAnsi" w:cstheme="minorHAnsi"/>
                <w:lang w:val="it-IT"/>
              </w:rPr>
            </w:pPr>
            <w:r w:rsidRPr="00011A63">
              <w:rPr>
                <w:rFonts w:asciiTheme="minorHAnsi" w:eastAsia="Arial" w:hAnsiTheme="minorHAnsi" w:cstheme="minorHAnsi"/>
                <w:i/>
                <w:color w:val="000000"/>
                <w:lang w:val="it-IT"/>
              </w:rPr>
              <w:t>1) l’alterazione irreversibile dell’equilibrio di un ecosistema;</w:t>
            </w:r>
          </w:p>
          <w:p w14:paraId="77AD4366" w14:textId="77777777" w:rsidR="00361F5F" w:rsidRPr="00011A63" w:rsidRDefault="00361F5F" w:rsidP="004C2F68">
            <w:pPr>
              <w:pBdr>
                <w:top w:val="nil"/>
                <w:left w:val="nil"/>
                <w:bottom w:val="nil"/>
                <w:right w:val="nil"/>
                <w:between w:val="nil"/>
              </w:pBdr>
              <w:ind w:left="284" w:hanging="284"/>
              <w:jc w:val="both"/>
              <w:rPr>
                <w:rFonts w:asciiTheme="minorHAnsi" w:hAnsiTheme="minorHAnsi" w:cstheme="minorHAnsi"/>
                <w:lang w:val="it-IT"/>
              </w:rPr>
            </w:pPr>
            <w:r w:rsidRPr="00011A63">
              <w:rPr>
                <w:rFonts w:asciiTheme="minorHAnsi" w:eastAsia="Arial" w:hAnsiTheme="minorHAnsi" w:cstheme="minorHAnsi"/>
                <w:i/>
                <w:color w:val="000000"/>
                <w:lang w:val="it-IT"/>
              </w:rPr>
              <w:t>2) l’alterazione dell’equilibrio di un ecosistema la cui eliminazione risulti particolarmente onerosa e conseguibile solo con provvedimenti eccezionali;</w:t>
            </w:r>
          </w:p>
          <w:p w14:paraId="4CFFA38E" w14:textId="77777777" w:rsidR="00361F5F" w:rsidRPr="00011A63" w:rsidRDefault="00361F5F" w:rsidP="004C2F68">
            <w:pPr>
              <w:pBdr>
                <w:top w:val="nil"/>
                <w:left w:val="nil"/>
                <w:bottom w:val="nil"/>
                <w:right w:val="nil"/>
                <w:between w:val="nil"/>
              </w:pBdr>
              <w:ind w:left="284" w:hanging="284"/>
              <w:jc w:val="both"/>
              <w:rPr>
                <w:rFonts w:asciiTheme="minorHAnsi" w:hAnsiTheme="minorHAnsi" w:cstheme="minorHAnsi"/>
                <w:lang w:val="it-IT"/>
              </w:rPr>
            </w:pPr>
            <w:r w:rsidRPr="00011A63">
              <w:rPr>
                <w:rFonts w:asciiTheme="minorHAnsi" w:eastAsia="Arial" w:hAnsiTheme="minorHAnsi" w:cstheme="minorHAnsi"/>
                <w:i/>
                <w:color w:val="000000"/>
                <w:lang w:val="it-IT"/>
              </w:rPr>
              <w:t>3) l’offesa alla pubblica incolumità in ragione della rilevanza del fatto per l’estensione della compromissione o dei suoi effetti lesivi ovvero per il numero delle persone offese o esposte a pericolo.</w:t>
            </w:r>
          </w:p>
          <w:p w14:paraId="06325009" w14:textId="77777777" w:rsidR="00361F5F" w:rsidRPr="00011A63" w:rsidRDefault="00361F5F" w:rsidP="004C2F68">
            <w:pPr>
              <w:pBdr>
                <w:top w:val="nil"/>
                <w:left w:val="nil"/>
                <w:bottom w:val="nil"/>
                <w:right w:val="nil"/>
                <w:between w:val="nil"/>
              </w:pBdr>
              <w:tabs>
                <w:tab w:val="left" w:pos="0"/>
              </w:tabs>
              <w:jc w:val="both"/>
              <w:rPr>
                <w:rFonts w:asciiTheme="minorHAnsi" w:hAnsiTheme="minorHAnsi" w:cstheme="minorHAnsi"/>
                <w:lang w:val="it-IT"/>
              </w:rPr>
            </w:pPr>
            <w:bookmarkStart w:id="43" w:name="_3u2rp3q" w:colFirst="0" w:colLast="0"/>
            <w:bookmarkEnd w:id="43"/>
            <w:r w:rsidRPr="00011A63">
              <w:rPr>
                <w:rFonts w:asciiTheme="minorHAnsi" w:eastAsia="Arial" w:hAnsiTheme="minorHAnsi" w:cstheme="minorHAnsi"/>
                <w:i/>
                <w:color w:val="000000"/>
                <w:lang w:val="it-IT"/>
              </w:rPr>
              <w:t>Quando il disastro è prodotto in un’area naturale protetta o sottoposta a vincolo paesaggistico, ambientale, storico, artistico, architettonico o archeologico, ovvero in danno di specie animali o vegetali protette, la pena è aumentata</w:t>
            </w:r>
            <w:r w:rsidRPr="00011A63">
              <w:rPr>
                <w:rFonts w:asciiTheme="minorHAnsi" w:eastAsia="Arial" w:hAnsiTheme="minorHAnsi" w:cstheme="minorHAnsi"/>
                <w:color w:val="000000"/>
                <w:lang w:val="it-IT"/>
              </w:rPr>
              <w:t>”.</w:t>
            </w:r>
          </w:p>
          <w:p w14:paraId="53352DC1" w14:textId="77777777" w:rsidR="00361F5F" w:rsidRPr="00011A63" w:rsidRDefault="00361F5F" w:rsidP="004C2F68">
            <w:pPr>
              <w:ind w:left="76"/>
              <w:jc w:val="both"/>
              <w:rPr>
                <w:rFonts w:asciiTheme="minorHAnsi" w:hAnsiTheme="minorHAnsi" w:cstheme="minorHAnsi"/>
                <w:lang w:val="it-IT"/>
              </w:rPr>
            </w:pPr>
          </w:p>
        </w:tc>
        <w:tc>
          <w:tcPr>
            <w:tcW w:w="2409" w:type="dxa"/>
          </w:tcPr>
          <w:p w14:paraId="3A291FB4" w14:textId="77777777" w:rsidR="00B528B2" w:rsidRPr="00011A63" w:rsidRDefault="00B528B2" w:rsidP="00EE6480">
            <w:pPr>
              <w:rPr>
                <w:rFonts w:asciiTheme="minorHAnsi" w:hAnsiTheme="minorHAnsi" w:cstheme="minorHAnsi"/>
                <w:lang w:val="it-IT"/>
              </w:rPr>
            </w:pPr>
          </w:p>
          <w:p w14:paraId="56B20705" w14:textId="77777777" w:rsidR="00B528B2" w:rsidRPr="00011A63" w:rsidRDefault="00B528B2" w:rsidP="00EF371D">
            <w:pPr>
              <w:pStyle w:val="Paragrafoelenco"/>
              <w:ind w:left="0"/>
              <w:jc w:val="both"/>
              <w:rPr>
                <w:rFonts w:asciiTheme="minorHAnsi" w:eastAsia="Arial" w:hAnsiTheme="minorHAnsi" w:cstheme="minorHAnsi"/>
                <w:i/>
                <w:lang w:val="it-IT"/>
              </w:rPr>
            </w:pPr>
            <w:r w:rsidRPr="00011A63">
              <w:rPr>
                <w:rFonts w:asciiTheme="minorHAnsi" w:eastAsia="Arial" w:hAnsiTheme="minorHAnsi" w:cstheme="minorHAnsi"/>
                <w:spacing w:val="-1"/>
                <w:lang w:val="it-IT"/>
              </w:rPr>
              <w:t>D</w:t>
            </w:r>
            <w:r w:rsidRPr="00011A63">
              <w:rPr>
                <w:rFonts w:asciiTheme="minorHAnsi" w:eastAsia="Arial" w:hAnsiTheme="minorHAnsi" w:cstheme="minorHAnsi"/>
                <w:lang w:val="it-IT"/>
              </w:rPr>
              <w:t>a</w:t>
            </w:r>
            <w:r w:rsidRPr="00011A63">
              <w:rPr>
                <w:rFonts w:asciiTheme="minorHAnsi" w:eastAsia="Arial" w:hAnsiTheme="minorHAnsi" w:cstheme="minorHAnsi"/>
                <w:spacing w:val="3"/>
                <w:lang w:val="it-IT"/>
              </w:rPr>
              <w:t xml:space="preserve"> </w:t>
            </w:r>
            <w:r w:rsidR="00EF371D" w:rsidRPr="00011A63">
              <w:rPr>
                <w:rFonts w:asciiTheme="minorHAnsi" w:eastAsia="Arial" w:hAnsiTheme="minorHAnsi" w:cstheme="minorHAnsi"/>
                <w:spacing w:val="3"/>
                <w:lang w:val="it-IT"/>
              </w:rPr>
              <w:t xml:space="preserve">400 a 800 </w:t>
            </w:r>
            <w:r w:rsidRPr="00011A63">
              <w:rPr>
                <w:rFonts w:asciiTheme="minorHAnsi" w:eastAsia="Arial" w:hAnsiTheme="minorHAnsi" w:cstheme="minorHAnsi"/>
                <w:spacing w:val="2"/>
                <w:lang w:val="it-IT"/>
              </w:rPr>
              <w:t>q</w:t>
            </w:r>
            <w:r w:rsidRPr="00011A63">
              <w:rPr>
                <w:rFonts w:asciiTheme="minorHAnsi" w:eastAsia="Arial" w:hAnsiTheme="minorHAnsi" w:cstheme="minorHAnsi"/>
                <w:spacing w:val="-3"/>
                <w:lang w:val="it-IT"/>
              </w:rPr>
              <w:t>u</w:t>
            </w:r>
            <w:r w:rsidRPr="00011A63">
              <w:rPr>
                <w:rFonts w:asciiTheme="minorHAnsi" w:eastAsia="Arial" w:hAnsiTheme="minorHAnsi" w:cstheme="minorHAnsi"/>
                <w:spacing w:val="2"/>
                <w:lang w:val="it-IT"/>
              </w:rPr>
              <w:t>o</w:t>
            </w:r>
            <w:r w:rsidRPr="00011A63">
              <w:rPr>
                <w:rFonts w:asciiTheme="minorHAnsi" w:eastAsia="Arial" w:hAnsiTheme="minorHAnsi" w:cstheme="minorHAnsi"/>
                <w:spacing w:val="1"/>
                <w:lang w:val="it-IT"/>
              </w:rPr>
              <w:t>t</w:t>
            </w:r>
            <w:r w:rsidRPr="00011A63">
              <w:rPr>
                <w:rFonts w:asciiTheme="minorHAnsi" w:eastAsia="Arial" w:hAnsiTheme="minorHAnsi" w:cstheme="minorHAnsi"/>
                <w:lang w:val="it-IT"/>
              </w:rPr>
              <w:t>e</w:t>
            </w:r>
          </w:p>
        </w:tc>
        <w:tc>
          <w:tcPr>
            <w:tcW w:w="2828" w:type="dxa"/>
          </w:tcPr>
          <w:p w14:paraId="06C4215D" w14:textId="77777777" w:rsidR="00B528B2" w:rsidRPr="00011A63" w:rsidRDefault="00B528B2" w:rsidP="0050523F">
            <w:pPr>
              <w:pStyle w:val="Paragrafoelenco"/>
              <w:ind w:left="0"/>
              <w:jc w:val="both"/>
              <w:rPr>
                <w:rFonts w:asciiTheme="minorHAnsi" w:eastAsia="Arial" w:hAnsiTheme="minorHAnsi" w:cstheme="minorHAnsi"/>
                <w:lang w:val="it-IT"/>
              </w:rPr>
            </w:pPr>
            <w:r w:rsidRPr="00011A63">
              <w:rPr>
                <w:rFonts w:asciiTheme="minorHAnsi" w:eastAsia="Arial" w:hAnsiTheme="minorHAnsi" w:cstheme="minorHAnsi"/>
                <w:lang w:val="it-IT"/>
              </w:rPr>
              <w:t>- interdizione dall’esercizio dell’attività</w:t>
            </w:r>
          </w:p>
          <w:p w14:paraId="2D409865" w14:textId="77777777" w:rsidR="00B528B2" w:rsidRPr="00011A63" w:rsidRDefault="00B528B2" w:rsidP="0050523F">
            <w:pPr>
              <w:pStyle w:val="Paragrafoelenco"/>
              <w:ind w:left="0"/>
              <w:jc w:val="both"/>
              <w:rPr>
                <w:rFonts w:asciiTheme="minorHAnsi" w:eastAsia="Arial" w:hAnsiTheme="minorHAnsi" w:cstheme="minorHAnsi"/>
                <w:lang w:val="it-IT"/>
              </w:rPr>
            </w:pPr>
          </w:p>
          <w:p w14:paraId="22232998" w14:textId="77777777" w:rsidR="00B528B2" w:rsidRPr="00011A63" w:rsidRDefault="00B528B2" w:rsidP="0050523F">
            <w:pPr>
              <w:pStyle w:val="Paragrafoelenco"/>
              <w:ind w:left="0"/>
              <w:jc w:val="both"/>
              <w:rPr>
                <w:rFonts w:asciiTheme="minorHAnsi" w:eastAsia="Arial" w:hAnsiTheme="minorHAnsi" w:cstheme="minorHAnsi"/>
                <w:lang w:val="it-IT"/>
              </w:rPr>
            </w:pPr>
            <w:r w:rsidRPr="00011A63">
              <w:rPr>
                <w:rFonts w:asciiTheme="minorHAnsi" w:eastAsia="Arial" w:hAnsiTheme="minorHAnsi" w:cstheme="minorHAnsi"/>
                <w:lang w:val="it-IT"/>
              </w:rPr>
              <w:t xml:space="preserve">- sospensione o revoca di autorizzazioni, licenze o </w:t>
            </w:r>
            <w:r w:rsidRPr="00011A63">
              <w:rPr>
                <w:rFonts w:asciiTheme="minorHAnsi" w:eastAsia="Arial" w:hAnsiTheme="minorHAnsi" w:cstheme="minorHAnsi"/>
                <w:lang w:val="it-IT"/>
              </w:rPr>
              <w:lastRenderedPageBreak/>
              <w:t>concessioni funzionali alla commissione dell’illecito</w:t>
            </w:r>
          </w:p>
          <w:p w14:paraId="39FF69F6" w14:textId="77777777" w:rsidR="00B528B2" w:rsidRPr="00011A63" w:rsidRDefault="00B528B2" w:rsidP="0050523F">
            <w:pPr>
              <w:pStyle w:val="Paragrafoelenco"/>
              <w:ind w:left="0"/>
              <w:jc w:val="both"/>
              <w:rPr>
                <w:rFonts w:asciiTheme="minorHAnsi" w:eastAsia="Arial" w:hAnsiTheme="minorHAnsi" w:cstheme="minorHAnsi"/>
                <w:lang w:val="it-IT"/>
              </w:rPr>
            </w:pPr>
          </w:p>
          <w:p w14:paraId="1690CF9F" w14:textId="77777777" w:rsidR="00B528B2" w:rsidRPr="00011A63" w:rsidRDefault="00B528B2" w:rsidP="0050523F">
            <w:pPr>
              <w:pStyle w:val="Paragrafoelenco"/>
              <w:ind w:left="0"/>
              <w:jc w:val="both"/>
              <w:rPr>
                <w:rFonts w:asciiTheme="minorHAnsi" w:eastAsia="Arial" w:hAnsiTheme="minorHAnsi" w:cstheme="minorHAnsi"/>
                <w:lang w:val="it-IT"/>
              </w:rPr>
            </w:pPr>
            <w:r w:rsidRPr="00011A63">
              <w:rPr>
                <w:rFonts w:asciiTheme="minorHAnsi" w:eastAsia="Arial" w:hAnsiTheme="minorHAnsi" w:cstheme="minorHAnsi"/>
                <w:lang w:val="it-IT"/>
              </w:rPr>
              <w:t>- divieto di contrattare con la</w:t>
            </w:r>
          </w:p>
          <w:p w14:paraId="4C79C4A7" w14:textId="77777777" w:rsidR="00B528B2" w:rsidRPr="00011A63" w:rsidRDefault="00B528B2" w:rsidP="00EE6480">
            <w:pPr>
              <w:pStyle w:val="Paragrafoelenco"/>
              <w:ind w:left="0"/>
              <w:jc w:val="both"/>
              <w:rPr>
                <w:rFonts w:asciiTheme="minorHAnsi" w:eastAsia="Arial" w:hAnsiTheme="minorHAnsi" w:cstheme="minorHAnsi"/>
                <w:lang w:val="it-IT"/>
              </w:rPr>
            </w:pPr>
            <w:r w:rsidRPr="00011A63">
              <w:rPr>
                <w:rFonts w:asciiTheme="minorHAnsi" w:eastAsia="Arial" w:hAnsiTheme="minorHAnsi" w:cstheme="minorHAnsi"/>
                <w:lang w:val="it-IT"/>
              </w:rPr>
              <w:t>P.A.</w:t>
            </w:r>
          </w:p>
          <w:p w14:paraId="767A15DA" w14:textId="77777777" w:rsidR="00B528B2" w:rsidRPr="00011A63" w:rsidRDefault="00B528B2" w:rsidP="0050523F">
            <w:pPr>
              <w:pStyle w:val="Paragrafoelenco"/>
              <w:ind w:left="0"/>
              <w:jc w:val="both"/>
              <w:rPr>
                <w:rFonts w:asciiTheme="minorHAnsi" w:eastAsia="Arial" w:hAnsiTheme="minorHAnsi" w:cstheme="minorHAnsi"/>
                <w:lang w:val="it-IT"/>
              </w:rPr>
            </w:pPr>
            <w:r w:rsidRPr="00011A63">
              <w:rPr>
                <w:rFonts w:asciiTheme="minorHAnsi" w:eastAsia="Arial" w:hAnsiTheme="minorHAnsi" w:cstheme="minorHAnsi"/>
                <w:lang w:val="it-IT"/>
              </w:rPr>
              <w:t>- esclusione da agevolazioni e revoca di quelle eventualmente già concesse</w:t>
            </w:r>
          </w:p>
          <w:p w14:paraId="44A54E92" w14:textId="77777777" w:rsidR="00B528B2" w:rsidRPr="00011A63" w:rsidRDefault="00B528B2" w:rsidP="0050523F">
            <w:pPr>
              <w:pStyle w:val="Paragrafoelenco"/>
              <w:ind w:left="0"/>
              <w:jc w:val="both"/>
              <w:rPr>
                <w:rFonts w:asciiTheme="minorHAnsi" w:eastAsia="Arial" w:hAnsiTheme="minorHAnsi" w:cstheme="minorHAnsi"/>
                <w:lang w:val="it-IT"/>
              </w:rPr>
            </w:pPr>
          </w:p>
          <w:p w14:paraId="14C412FB" w14:textId="77777777" w:rsidR="00B528B2" w:rsidRPr="00011A63" w:rsidRDefault="00B528B2" w:rsidP="00EE6480">
            <w:pPr>
              <w:pStyle w:val="Paragrafoelenco"/>
              <w:ind w:left="0"/>
              <w:jc w:val="both"/>
              <w:rPr>
                <w:rFonts w:asciiTheme="minorHAnsi" w:eastAsia="Arial" w:hAnsiTheme="minorHAnsi" w:cstheme="minorHAnsi"/>
                <w:i/>
                <w:lang w:val="it-IT"/>
              </w:rPr>
            </w:pPr>
            <w:r w:rsidRPr="00011A63">
              <w:rPr>
                <w:rFonts w:asciiTheme="minorHAnsi" w:eastAsia="Arial" w:hAnsiTheme="minorHAnsi" w:cstheme="minorHAnsi"/>
                <w:lang w:val="it-IT"/>
              </w:rPr>
              <w:t>- divieto di pubblicizzare beni e servizi</w:t>
            </w:r>
          </w:p>
        </w:tc>
      </w:tr>
    </w:tbl>
    <w:p w14:paraId="70CE7F78" w14:textId="77777777" w:rsidR="00362CC8" w:rsidRPr="00011A63" w:rsidRDefault="00362CC8" w:rsidP="00EE6480">
      <w:pPr>
        <w:jc w:val="both"/>
        <w:rPr>
          <w:rFonts w:asciiTheme="minorHAnsi" w:eastAsia="Arial" w:hAnsiTheme="minorHAnsi" w:cstheme="minorHAnsi"/>
          <w:i/>
          <w:lang w:val="it-IT"/>
        </w:rPr>
      </w:pPr>
    </w:p>
    <w:p w14:paraId="3CFD1DAC" w14:textId="4AE312E8" w:rsidR="000948AC" w:rsidRPr="00011A63" w:rsidRDefault="000948AC" w:rsidP="00EE6480">
      <w:pPr>
        <w:pStyle w:val="Paragrafoelenco"/>
        <w:numPr>
          <w:ilvl w:val="0"/>
          <w:numId w:val="1"/>
        </w:numPr>
        <w:jc w:val="both"/>
        <w:rPr>
          <w:rFonts w:asciiTheme="minorHAnsi" w:eastAsia="Arial" w:hAnsiTheme="minorHAnsi" w:cstheme="minorHAnsi"/>
          <w:b/>
          <w:spacing w:val="1"/>
          <w:lang w:val="it-IT"/>
        </w:rPr>
      </w:pPr>
      <w:r w:rsidRPr="00011A63">
        <w:rPr>
          <w:rFonts w:asciiTheme="minorHAnsi" w:hAnsiTheme="minorHAnsi" w:cstheme="minorHAnsi"/>
          <w:b/>
          <w:lang w:val="it-IT"/>
        </w:rPr>
        <w:t>I REATI DI CUI ALL’ART. 25</w:t>
      </w:r>
      <w:r w:rsidR="002D49B1">
        <w:rPr>
          <w:rFonts w:asciiTheme="minorHAnsi" w:hAnsiTheme="minorHAnsi" w:cstheme="minorHAnsi"/>
          <w:b/>
          <w:lang w:val="it-IT"/>
        </w:rPr>
        <w:t>-</w:t>
      </w:r>
      <w:r w:rsidRPr="00011A63">
        <w:rPr>
          <w:rFonts w:asciiTheme="minorHAnsi" w:hAnsiTheme="minorHAnsi" w:cstheme="minorHAnsi"/>
          <w:b/>
          <w:lang w:val="it-IT"/>
        </w:rPr>
        <w:t>DUODECIES D.LGS. 231/2001</w:t>
      </w:r>
      <w:r w:rsidRPr="00011A63">
        <w:rPr>
          <w:rFonts w:asciiTheme="minorHAnsi" w:eastAsia="Arial" w:hAnsiTheme="minorHAnsi" w:cstheme="minorHAnsi"/>
          <w:b/>
          <w:spacing w:val="1"/>
          <w:lang w:val="it-IT"/>
        </w:rPr>
        <w:t xml:space="preserve"> </w:t>
      </w:r>
    </w:p>
    <w:p w14:paraId="55682BB8" w14:textId="77777777" w:rsidR="000948AC" w:rsidRPr="00011A63" w:rsidRDefault="000948AC" w:rsidP="00EE6480">
      <w:pPr>
        <w:jc w:val="both"/>
        <w:rPr>
          <w:rFonts w:asciiTheme="minorHAnsi" w:eastAsia="Arial" w:hAnsiTheme="minorHAnsi" w:cstheme="minorHAnsi"/>
          <w:lang w:val="it-IT"/>
        </w:rPr>
      </w:pPr>
      <w:r w:rsidRPr="00011A63">
        <w:rPr>
          <w:rFonts w:asciiTheme="minorHAnsi" w:eastAsia="Arial" w:hAnsiTheme="minorHAnsi" w:cstheme="minorHAnsi"/>
          <w:spacing w:val="1"/>
          <w:lang w:val="it-IT"/>
        </w:rPr>
        <w:t>I</w:t>
      </w:r>
      <w:r w:rsidRPr="00011A63">
        <w:rPr>
          <w:rFonts w:asciiTheme="minorHAnsi" w:eastAsia="Arial" w:hAnsiTheme="minorHAnsi" w:cstheme="minorHAnsi"/>
          <w:lang w:val="it-IT"/>
        </w:rPr>
        <w:t>mp</w:t>
      </w:r>
      <w:r w:rsidRPr="00011A63">
        <w:rPr>
          <w:rFonts w:asciiTheme="minorHAnsi" w:eastAsia="Arial" w:hAnsiTheme="minorHAnsi" w:cstheme="minorHAnsi"/>
          <w:spacing w:val="-4"/>
          <w:lang w:val="it-IT"/>
        </w:rPr>
        <w:t>i</w:t>
      </w:r>
      <w:r w:rsidRPr="00011A63">
        <w:rPr>
          <w:rFonts w:asciiTheme="minorHAnsi" w:eastAsia="Arial" w:hAnsiTheme="minorHAnsi" w:cstheme="minorHAnsi"/>
          <w:spacing w:val="2"/>
          <w:lang w:val="it-IT"/>
        </w:rPr>
        <w:t>e</w:t>
      </w:r>
      <w:r w:rsidRPr="00011A63">
        <w:rPr>
          <w:rFonts w:asciiTheme="minorHAnsi" w:eastAsia="Arial" w:hAnsiTheme="minorHAnsi" w:cstheme="minorHAnsi"/>
          <w:lang w:val="it-IT"/>
        </w:rPr>
        <w:t>go di</w:t>
      </w:r>
      <w:r w:rsidRPr="00011A63">
        <w:rPr>
          <w:rFonts w:asciiTheme="minorHAnsi" w:eastAsia="Arial" w:hAnsiTheme="minorHAnsi" w:cstheme="minorHAnsi"/>
          <w:spacing w:val="-8"/>
          <w:lang w:val="it-IT"/>
        </w:rPr>
        <w:t xml:space="preserve"> </w:t>
      </w:r>
      <w:r w:rsidRPr="00011A63">
        <w:rPr>
          <w:rFonts w:asciiTheme="minorHAnsi" w:eastAsia="Arial" w:hAnsiTheme="minorHAnsi" w:cstheme="minorHAnsi"/>
          <w:spacing w:val="2"/>
          <w:lang w:val="it-IT"/>
        </w:rPr>
        <w:t>c</w:t>
      </w:r>
      <w:r w:rsidRPr="00011A63">
        <w:rPr>
          <w:rFonts w:asciiTheme="minorHAnsi" w:eastAsia="Arial" w:hAnsiTheme="minorHAnsi" w:cstheme="minorHAnsi"/>
          <w:spacing w:val="1"/>
          <w:lang w:val="it-IT"/>
        </w:rPr>
        <w:t>i</w:t>
      </w:r>
      <w:r w:rsidRPr="00011A63">
        <w:rPr>
          <w:rFonts w:asciiTheme="minorHAnsi" w:eastAsia="Arial" w:hAnsiTheme="minorHAnsi" w:cstheme="minorHAnsi"/>
          <w:spacing w:val="-2"/>
          <w:lang w:val="it-IT"/>
        </w:rPr>
        <w:t>tt</w:t>
      </w:r>
      <w:r w:rsidRPr="00011A63">
        <w:rPr>
          <w:rFonts w:asciiTheme="minorHAnsi" w:eastAsia="Arial" w:hAnsiTheme="minorHAnsi" w:cstheme="minorHAnsi"/>
          <w:spacing w:val="2"/>
          <w:lang w:val="it-IT"/>
        </w:rPr>
        <w:t>a</w:t>
      </w:r>
      <w:r w:rsidRPr="00011A63">
        <w:rPr>
          <w:rFonts w:asciiTheme="minorHAnsi" w:eastAsia="Arial" w:hAnsiTheme="minorHAnsi" w:cstheme="minorHAnsi"/>
          <w:lang w:val="it-IT"/>
        </w:rPr>
        <w:t>dini</w:t>
      </w:r>
      <w:r w:rsidRPr="00011A63">
        <w:rPr>
          <w:rFonts w:asciiTheme="minorHAnsi" w:eastAsia="Arial" w:hAnsiTheme="minorHAnsi" w:cstheme="minorHAnsi"/>
          <w:spacing w:val="-2"/>
          <w:lang w:val="it-IT"/>
        </w:rPr>
        <w:t xml:space="preserve"> </w:t>
      </w:r>
      <w:r w:rsidRPr="00011A63">
        <w:rPr>
          <w:rFonts w:asciiTheme="minorHAnsi" w:eastAsia="Arial" w:hAnsiTheme="minorHAnsi" w:cstheme="minorHAnsi"/>
          <w:lang w:val="it-IT"/>
        </w:rPr>
        <w:t>di</w:t>
      </w:r>
      <w:r w:rsidRPr="00011A63">
        <w:rPr>
          <w:rFonts w:asciiTheme="minorHAnsi" w:eastAsia="Arial" w:hAnsiTheme="minorHAnsi" w:cstheme="minorHAnsi"/>
          <w:spacing w:val="2"/>
          <w:lang w:val="it-IT"/>
        </w:rPr>
        <w:t xml:space="preserve"> </w:t>
      </w:r>
      <w:r w:rsidRPr="00011A63">
        <w:rPr>
          <w:rFonts w:asciiTheme="minorHAnsi" w:eastAsia="Arial" w:hAnsiTheme="minorHAnsi" w:cstheme="minorHAnsi"/>
          <w:spacing w:val="-5"/>
          <w:lang w:val="it-IT"/>
        </w:rPr>
        <w:t>p</w:t>
      </w:r>
      <w:r w:rsidRPr="00011A63">
        <w:rPr>
          <w:rFonts w:asciiTheme="minorHAnsi" w:eastAsia="Arial" w:hAnsiTheme="minorHAnsi" w:cstheme="minorHAnsi"/>
          <w:spacing w:val="2"/>
          <w:lang w:val="it-IT"/>
        </w:rPr>
        <w:t>a</w:t>
      </w:r>
      <w:r w:rsidRPr="00011A63">
        <w:rPr>
          <w:rFonts w:asciiTheme="minorHAnsi" w:eastAsia="Arial" w:hAnsiTheme="minorHAnsi" w:cstheme="minorHAnsi"/>
          <w:spacing w:val="-3"/>
          <w:lang w:val="it-IT"/>
        </w:rPr>
        <w:t>e</w:t>
      </w:r>
      <w:r w:rsidRPr="00011A63">
        <w:rPr>
          <w:rFonts w:asciiTheme="minorHAnsi" w:eastAsia="Arial" w:hAnsiTheme="minorHAnsi" w:cstheme="minorHAnsi"/>
          <w:spacing w:val="2"/>
          <w:lang w:val="it-IT"/>
        </w:rPr>
        <w:t>s</w:t>
      </w:r>
      <w:r w:rsidRPr="00011A63">
        <w:rPr>
          <w:rFonts w:asciiTheme="minorHAnsi" w:eastAsia="Arial" w:hAnsiTheme="minorHAnsi" w:cstheme="minorHAnsi"/>
          <w:spacing w:val="4"/>
          <w:lang w:val="it-IT"/>
        </w:rPr>
        <w:t>i</w:t>
      </w:r>
      <w:r w:rsidRPr="00011A63">
        <w:rPr>
          <w:rFonts w:asciiTheme="minorHAnsi" w:eastAsia="Arial" w:hAnsiTheme="minorHAnsi" w:cstheme="minorHAnsi"/>
          <w:spacing w:val="-2"/>
          <w:lang w:val="it-IT"/>
        </w:rPr>
        <w:t>-t</w:t>
      </w:r>
      <w:r w:rsidRPr="00011A63">
        <w:rPr>
          <w:rFonts w:asciiTheme="minorHAnsi" w:eastAsia="Arial" w:hAnsiTheme="minorHAnsi" w:cstheme="minorHAnsi"/>
          <w:spacing w:val="2"/>
          <w:lang w:val="it-IT"/>
        </w:rPr>
        <w:t>e</w:t>
      </w:r>
      <w:r w:rsidRPr="00011A63">
        <w:rPr>
          <w:rFonts w:asciiTheme="minorHAnsi" w:eastAsia="Arial" w:hAnsiTheme="minorHAnsi" w:cstheme="minorHAnsi"/>
          <w:lang w:val="it-IT"/>
        </w:rPr>
        <w:t>rzi</w:t>
      </w:r>
      <w:r w:rsidRPr="00011A63">
        <w:rPr>
          <w:rFonts w:asciiTheme="minorHAnsi" w:eastAsia="Arial" w:hAnsiTheme="minorHAnsi" w:cstheme="minorHAnsi"/>
          <w:spacing w:val="-2"/>
          <w:lang w:val="it-IT"/>
        </w:rPr>
        <w:t xml:space="preserve"> </w:t>
      </w:r>
      <w:r w:rsidRPr="00011A63">
        <w:rPr>
          <w:rFonts w:asciiTheme="minorHAnsi" w:eastAsia="Arial" w:hAnsiTheme="minorHAnsi" w:cstheme="minorHAnsi"/>
          <w:spacing w:val="1"/>
          <w:lang w:val="it-IT"/>
        </w:rPr>
        <w:t>i</w:t>
      </w:r>
      <w:r w:rsidRPr="00011A63">
        <w:rPr>
          <w:rFonts w:asciiTheme="minorHAnsi" w:eastAsia="Arial" w:hAnsiTheme="minorHAnsi" w:cstheme="minorHAnsi"/>
          <w:lang w:val="it-IT"/>
        </w:rPr>
        <w:t>l</w:t>
      </w:r>
      <w:r w:rsidRPr="00011A63">
        <w:rPr>
          <w:rFonts w:asciiTheme="minorHAnsi" w:eastAsia="Arial" w:hAnsiTheme="minorHAnsi" w:cstheme="minorHAnsi"/>
          <w:spacing w:val="-2"/>
          <w:lang w:val="it-IT"/>
        </w:rPr>
        <w:t xml:space="preserve"> </w:t>
      </w:r>
      <w:r w:rsidRPr="00011A63">
        <w:rPr>
          <w:rFonts w:asciiTheme="minorHAnsi" w:eastAsia="Arial" w:hAnsiTheme="minorHAnsi" w:cstheme="minorHAnsi"/>
          <w:spacing w:val="2"/>
          <w:lang w:val="it-IT"/>
        </w:rPr>
        <w:t>c</w:t>
      </w:r>
      <w:r w:rsidRPr="00011A63">
        <w:rPr>
          <w:rFonts w:asciiTheme="minorHAnsi" w:eastAsia="Arial" w:hAnsiTheme="minorHAnsi" w:cstheme="minorHAnsi"/>
          <w:lang w:val="it-IT"/>
        </w:rPr>
        <w:t>ui</w:t>
      </w:r>
      <w:r w:rsidRPr="00011A63">
        <w:rPr>
          <w:rFonts w:asciiTheme="minorHAnsi" w:eastAsia="Arial" w:hAnsiTheme="minorHAnsi" w:cstheme="minorHAnsi"/>
          <w:spacing w:val="-3"/>
          <w:lang w:val="it-IT"/>
        </w:rPr>
        <w:t xml:space="preserve"> </w:t>
      </w:r>
      <w:r w:rsidRPr="00011A63">
        <w:rPr>
          <w:rFonts w:asciiTheme="minorHAnsi" w:eastAsia="Arial" w:hAnsiTheme="minorHAnsi" w:cstheme="minorHAnsi"/>
          <w:spacing w:val="2"/>
          <w:lang w:val="it-IT"/>
        </w:rPr>
        <w:t>s</w:t>
      </w:r>
      <w:r w:rsidRPr="00011A63">
        <w:rPr>
          <w:rFonts w:asciiTheme="minorHAnsi" w:eastAsia="Arial" w:hAnsiTheme="minorHAnsi" w:cstheme="minorHAnsi"/>
          <w:lang w:val="it-IT"/>
        </w:rPr>
        <w:t>o</w:t>
      </w:r>
      <w:r w:rsidRPr="00011A63">
        <w:rPr>
          <w:rFonts w:asciiTheme="minorHAnsi" w:eastAsia="Arial" w:hAnsiTheme="minorHAnsi" w:cstheme="minorHAnsi"/>
          <w:spacing w:val="-1"/>
          <w:lang w:val="it-IT"/>
        </w:rPr>
        <w:t>g</w:t>
      </w:r>
      <w:r w:rsidRPr="00011A63">
        <w:rPr>
          <w:rFonts w:asciiTheme="minorHAnsi" w:eastAsia="Arial" w:hAnsiTheme="minorHAnsi" w:cstheme="minorHAnsi"/>
          <w:lang w:val="it-IT"/>
        </w:rPr>
        <w:t>gi</w:t>
      </w:r>
      <w:r w:rsidRPr="00011A63">
        <w:rPr>
          <w:rFonts w:asciiTheme="minorHAnsi" w:eastAsia="Arial" w:hAnsiTheme="minorHAnsi" w:cstheme="minorHAnsi"/>
          <w:spacing w:val="-5"/>
          <w:lang w:val="it-IT"/>
        </w:rPr>
        <w:t>o</w:t>
      </w:r>
      <w:r w:rsidRPr="00011A63">
        <w:rPr>
          <w:rFonts w:asciiTheme="minorHAnsi" w:eastAsia="Arial" w:hAnsiTheme="minorHAnsi" w:cstheme="minorHAnsi"/>
          <w:lang w:val="it-IT"/>
        </w:rPr>
        <w:t xml:space="preserve">rno è </w:t>
      </w:r>
      <w:r w:rsidRPr="00011A63">
        <w:rPr>
          <w:rFonts w:asciiTheme="minorHAnsi" w:eastAsia="Arial" w:hAnsiTheme="minorHAnsi" w:cstheme="minorHAnsi"/>
          <w:spacing w:val="1"/>
          <w:lang w:val="it-IT"/>
        </w:rPr>
        <w:t>i</w:t>
      </w:r>
      <w:r w:rsidRPr="00011A63">
        <w:rPr>
          <w:rFonts w:asciiTheme="minorHAnsi" w:eastAsia="Arial" w:hAnsiTheme="minorHAnsi" w:cstheme="minorHAnsi"/>
          <w:lang w:val="it-IT"/>
        </w:rPr>
        <w:t>r</w:t>
      </w:r>
      <w:r w:rsidRPr="00011A63">
        <w:rPr>
          <w:rFonts w:asciiTheme="minorHAnsi" w:eastAsia="Arial" w:hAnsiTheme="minorHAnsi" w:cstheme="minorHAnsi"/>
          <w:spacing w:val="1"/>
          <w:lang w:val="it-IT"/>
        </w:rPr>
        <w:t>r</w:t>
      </w:r>
      <w:r w:rsidRPr="00011A63">
        <w:rPr>
          <w:rFonts w:asciiTheme="minorHAnsi" w:eastAsia="Arial" w:hAnsiTheme="minorHAnsi" w:cstheme="minorHAnsi"/>
          <w:spacing w:val="2"/>
          <w:lang w:val="it-IT"/>
        </w:rPr>
        <w:t>e</w:t>
      </w:r>
      <w:r w:rsidRPr="00011A63">
        <w:rPr>
          <w:rFonts w:asciiTheme="minorHAnsi" w:eastAsia="Arial" w:hAnsiTheme="minorHAnsi" w:cstheme="minorHAnsi"/>
          <w:lang w:val="it-IT"/>
        </w:rPr>
        <w:t>g</w:t>
      </w:r>
      <w:r w:rsidRPr="00011A63">
        <w:rPr>
          <w:rFonts w:asciiTheme="minorHAnsi" w:eastAsia="Arial" w:hAnsiTheme="minorHAnsi" w:cstheme="minorHAnsi"/>
          <w:spacing w:val="-1"/>
          <w:lang w:val="it-IT"/>
        </w:rPr>
        <w:t>o</w:t>
      </w:r>
      <w:r w:rsidRPr="00011A63">
        <w:rPr>
          <w:rFonts w:asciiTheme="minorHAnsi" w:eastAsia="Arial" w:hAnsiTheme="minorHAnsi" w:cstheme="minorHAnsi"/>
          <w:spacing w:val="-4"/>
          <w:lang w:val="it-IT"/>
        </w:rPr>
        <w:t>l</w:t>
      </w:r>
      <w:r w:rsidRPr="00011A63">
        <w:rPr>
          <w:rFonts w:asciiTheme="minorHAnsi" w:eastAsia="Arial" w:hAnsiTheme="minorHAnsi" w:cstheme="minorHAnsi"/>
          <w:spacing w:val="2"/>
          <w:lang w:val="it-IT"/>
        </w:rPr>
        <w:t>a</w:t>
      </w:r>
      <w:r w:rsidRPr="00011A63">
        <w:rPr>
          <w:rFonts w:asciiTheme="minorHAnsi" w:eastAsia="Arial" w:hAnsiTheme="minorHAnsi" w:cstheme="minorHAnsi"/>
          <w:spacing w:val="-4"/>
          <w:lang w:val="it-IT"/>
        </w:rPr>
        <w:t>r</w:t>
      </w:r>
      <w:r w:rsidRPr="00011A63">
        <w:rPr>
          <w:rFonts w:asciiTheme="minorHAnsi" w:eastAsia="Arial" w:hAnsiTheme="minorHAnsi" w:cstheme="minorHAnsi"/>
          <w:lang w:val="it-IT"/>
        </w:rPr>
        <w:t>e</w:t>
      </w:r>
    </w:p>
    <w:p w14:paraId="186222B0" w14:textId="77777777" w:rsidR="000948AC" w:rsidRPr="00011A63" w:rsidRDefault="000948AC" w:rsidP="00EE6480">
      <w:pPr>
        <w:jc w:val="both"/>
        <w:rPr>
          <w:rFonts w:asciiTheme="minorHAnsi" w:eastAsia="Arial" w:hAnsiTheme="minorHAnsi" w:cstheme="minorHAnsi"/>
          <w:lang w:val="it-IT"/>
        </w:rPr>
      </w:pPr>
    </w:p>
    <w:tbl>
      <w:tblPr>
        <w:tblStyle w:val="Grigliatabella"/>
        <w:tblW w:w="0" w:type="auto"/>
        <w:tblLook w:val="04A0" w:firstRow="1" w:lastRow="0" w:firstColumn="1" w:lastColumn="0" w:noHBand="0" w:noVBand="1"/>
      </w:tblPr>
      <w:tblGrid>
        <w:gridCol w:w="3823"/>
        <w:gridCol w:w="2409"/>
        <w:gridCol w:w="2828"/>
      </w:tblGrid>
      <w:tr w:rsidR="000948AC" w:rsidRPr="00C36735" w14:paraId="56B1CBC1" w14:textId="77777777" w:rsidTr="00A33276">
        <w:tc>
          <w:tcPr>
            <w:tcW w:w="3823" w:type="dxa"/>
            <w:vAlign w:val="center"/>
          </w:tcPr>
          <w:p w14:paraId="07D9828C" w14:textId="77777777" w:rsidR="000948AC" w:rsidRPr="00011A63" w:rsidRDefault="000948AC" w:rsidP="00EE6480">
            <w:pPr>
              <w:contextualSpacing/>
              <w:jc w:val="center"/>
              <w:rPr>
                <w:rFonts w:asciiTheme="minorHAnsi" w:hAnsiTheme="minorHAnsi" w:cstheme="minorHAnsi"/>
                <w:b/>
                <w:lang w:val="it-IT"/>
              </w:rPr>
            </w:pPr>
          </w:p>
          <w:p w14:paraId="3E71E8B6" w14:textId="77777777" w:rsidR="000948AC" w:rsidRPr="00011A63" w:rsidRDefault="000948AC" w:rsidP="00EE6480">
            <w:pPr>
              <w:contextualSpacing/>
              <w:jc w:val="center"/>
              <w:rPr>
                <w:rFonts w:asciiTheme="minorHAnsi" w:hAnsiTheme="minorHAnsi" w:cstheme="minorHAnsi"/>
                <w:b/>
                <w:lang w:val="it-IT"/>
              </w:rPr>
            </w:pPr>
            <w:r w:rsidRPr="00011A63">
              <w:rPr>
                <w:rFonts w:asciiTheme="minorHAnsi" w:hAnsiTheme="minorHAnsi" w:cstheme="minorHAnsi"/>
                <w:b/>
                <w:lang w:val="it-IT"/>
              </w:rPr>
              <w:t>SINGOLE FATTISPECIE</w:t>
            </w:r>
          </w:p>
          <w:p w14:paraId="32F95C45" w14:textId="77777777" w:rsidR="000948AC" w:rsidRPr="00011A63" w:rsidRDefault="000948AC" w:rsidP="00EE6480">
            <w:pPr>
              <w:contextualSpacing/>
              <w:jc w:val="center"/>
              <w:rPr>
                <w:rFonts w:asciiTheme="minorHAnsi" w:hAnsiTheme="minorHAnsi" w:cstheme="minorHAnsi"/>
                <w:b/>
                <w:lang w:val="it-IT"/>
              </w:rPr>
            </w:pPr>
          </w:p>
        </w:tc>
        <w:tc>
          <w:tcPr>
            <w:tcW w:w="2409" w:type="dxa"/>
            <w:vAlign w:val="center"/>
          </w:tcPr>
          <w:p w14:paraId="235587DA" w14:textId="77777777" w:rsidR="000948AC" w:rsidRPr="00011A63" w:rsidRDefault="000948AC" w:rsidP="00EE6480">
            <w:pPr>
              <w:contextualSpacing/>
              <w:jc w:val="center"/>
              <w:rPr>
                <w:rFonts w:asciiTheme="minorHAnsi" w:hAnsiTheme="minorHAnsi" w:cstheme="minorHAnsi"/>
                <w:b/>
                <w:lang w:val="it-IT"/>
              </w:rPr>
            </w:pPr>
            <w:r w:rsidRPr="00011A63">
              <w:rPr>
                <w:rFonts w:asciiTheme="minorHAnsi" w:hAnsiTheme="minorHAnsi" w:cstheme="minorHAnsi"/>
                <w:b/>
                <w:lang w:val="it-IT"/>
              </w:rPr>
              <w:t>SANZIONI PECUNIARIE</w:t>
            </w:r>
          </w:p>
        </w:tc>
        <w:tc>
          <w:tcPr>
            <w:tcW w:w="2828" w:type="dxa"/>
            <w:vAlign w:val="center"/>
          </w:tcPr>
          <w:p w14:paraId="2349864C" w14:textId="77777777" w:rsidR="000948AC" w:rsidRPr="00011A63" w:rsidRDefault="000948AC" w:rsidP="00EE6480">
            <w:pPr>
              <w:contextualSpacing/>
              <w:jc w:val="center"/>
              <w:rPr>
                <w:rFonts w:asciiTheme="minorHAnsi" w:hAnsiTheme="minorHAnsi" w:cstheme="minorHAnsi"/>
                <w:b/>
                <w:lang w:val="it-IT"/>
              </w:rPr>
            </w:pPr>
            <w:r w:rsidRPr="00011A63">
              <w:rPr>
                <w:rFonts w:asciiTheme="minorHAnsi" w:hAnsiTheme="minorHAnsi" w:cstheme="minorHAnsi"/>
                <w:b/>
                <w:lang w:val="it-IT"/>
              </w:rPr>
              <w:t>SANZIONI INTERDITTIVE</w:t>
            </w:r>
          </w:p>
        </w:tc>
      </w:tr>
      <w:tr w:rsidR="000948AC" w:rsidRPr="00C36735" w14:paraId="5B1395A9" w14:textId="77777777" w:rsidTr="00A33276">
        <w:tc>
          <w:tcPr>
            <w:tcW w:w="3823" w:type="dxa"/>
          </w:tcPr>
          <w:p w14:paraId="7DE28327" w14:textId="77777777" w:rsidR="000948AC" w:rsidRPr="00011A63" w:rsidRDefault="000948AC" w:rsidP="00882656">
            <w:pPr>
              <w:jc w:val="both"/>
              <w:rPr>
                <w:rFonts w:asciiTheme="minorHAnsi" w:eastAsia="Arial" w:hAnsiTheme="minorHAnsi" w:cstheme="minorHAnsi"/>
                <w:u w:val="single"/>
                <w:lang w:val="it-IT"/>
              </w:rPr>
            </w:pPr>
            <w:r w:rsidRPr="00011A63">
              <w:rPr>
                <w:rFonts w:asciiTheme="minorHAnsi" w:eastAsia="Arial" w:hAnsiTheme="minorHAnsi" w:cstheme="minorHAnsi"/>
                <w:spacing w:val="1"/>
                <w:u w:val="single"/>
                <w:lang w:val="it-IT"/>
              </w:rPr>
              <w:t>O</w:t>
            </w:r>
            <w:r w:rsidRPr="00011A63">
              <w:rPr>
                <w:rFonts w:asciiTheme="minorHAnsi" w:eastAsia="Arial" w:hAnsiTheme="minorHAnsi" w:cstheme="minorHAnsi"/>
                <w:u w:val="single"/>
                <w:lang w:val="it-IT"/>
              </w:rPr>
              <w:t>cc</w:t>
            </w:r>
            <w:r w:rsidRPr="00011A63">
              <w:rPr>
                <w:rFonts w:asciiTheme="minorHAnsi" w:eastAsia="Arial" w:hAnsiTheme="minorHAnsi" w:cstheme="minorHAnsi"/>
                <w:spacing w:val="-3"/>
                <w:u w:val="single"/>
                <w:lang w:val="it-IT"/>
              </w:rPr>
              <w:t>u</w:t>
            </w:r>
            <w:r w:rsidRPr="00011A63">
              <w:rPr>
                <w:rFonts w:asciiTheme="minorHAnsi" w:eastAsia="Arial" w:hAnsiTheme="minorHAnsi" w:cstheme="minorHAnsi"/>
                <w:spacing w:val="2"/>
                <w:u w:val="single"/>
                <w:lang w:val="it-IT"/>
              </w:rPr>
              <w:t>pa</w:t>
            </w:r>
            <w:r w:rsidRPr="00011A63">
              <w:rPr>
                <w:rFonts w:asciiTheme="minorHAnsi" w:eastAsia="Arial" w:hAnsiTheme="minorHAnsi" w:cstheme="minorHAnsi"/>
                <w:u w:val="single"/>
                <w:lang w:val="it-IT"/>
              </w:rPr>
              <w:t>z</w:t>
            </w:r>
            <w:r w:rsidRPr="00011A63">
              <w:rPr>
                <w:rFonts w:asciiTheme="minorHAnsi" w:eastAsia="Arial" w:hAnsiTheme="minorHAnsi" w:cstheme="minorHAnsi"/>
                <w:spacing w:val="-1"/>
                <w:u w:val="single"/>
                <w:lang w:val="it-IT"/>
              </w:rPr>
              <w:t>i</w:t>
            </w:r>
            <w:r w:rsidRPr="00011A63">
              <w:rPr>
                <w:rFonts w:asciiTheme="minorHAnsi" w:eastAsia="Arial" w:hAnsiTheme="minorHAnsi" w:cstheme="minorHAnsi"/>
                <w:spacing w:val="-3"/>
                <w:u w:val="single"/>
                <w:lang w:val="it-IT"/>
              </w:rPr>
              <w:t>on</w:t>
            </w:r>
            <w:r w:rsidRPr="00011A63">
              <w:rPr>
                <w:rFonts w:asciiTheme="minorHAnsi" w:eastAsia="Arial" w:hAnsiTheme="minorHAnsi" w:cstheme="minorHAnsi"/>
                <w:u w:val="single"/>
                <w:lang w:val="it-IT"/>
              </w:rPr>
              <w:t>e</w:t>
            </w:r>
            <w:r w:rsidRPr="00011A63">
              <w:rPr>
                <w:rFonts w:asciiTheme="minorHAnsi" w:eastAsia="Arial" w:hAnsiTheme="minorHAnsi" w:cstheme="minorHAnsi"/>
                <w:spacing w:val="3"/>
                <w:u w:val="single"/>
                <w:lang w:val="it-IT"/>
              </w:rPr>
              <w:t xml:space="preserve"> </w:t>
            </w:r>
            <w:r w:rsidRPr="00011A63">
              <w:rPr>
                <w:rFonts w:asciiTheme="minorHAnsi" w:eastAsia="Arial" w:hAnsiTheme="minorHAnsi" w:cstheme="minorHAnsi"/>
                <w:spacing w:val="2"/>
                <w:u w:val="single"/>
                <w:lang w:val="it-IT"/>
              </w:rPr>
              <w:t>d</w:t>
            </w:r>
            <w:r w:rsidRPr="00011A63">
              <w:rPr>
                <w:rFonts w:asciiTheme="minorHAnsi" w:eastAsia="Arial" w:hAnsiTheme="minorHAnsi" w:cstheme="minorHAnsi"/>
                <w:u w:val="single"/>
                <w:lang w:val="it-IT"/>
              </w:rPr>
              <w:t xml:space="preserve">i </w:t>
            </w:r>
            <w:r w:rsidRPr="00011A63">
              <w:rPr>
                <w:rFonts w:asciiTheme="minorHAnsi" w:eastAsia="Arial" w:hAnsiTheme="minorHAnsi" w:cstheme="minorHAnsi"/>
                <w:spacing w:val="-6"/>
                <w:u w:val="single"/>
                <w:lang w:val="it-IT"/>
              </w:rPr>
              <w:t>l</w:t>
            </w:r>
            <w:r w:rsidRPr="00011A63">
              <w:rPr>
                <w:rFonts w:asciiTheme="minorHAnsi" w:eastAsia="Arial" w:hAnsiTheme="minorHAnsi" w:cstheme="minorHAnsi"/>
                <w:spacing w:val="2"/>
                <w:u w:val="single"/>
                <w:lang w:val="it-IT"/>
              </w:rPr>
              <w:t>a</w:t>
            </w:r>
            <w:r w:rsidRPr="00011A63">
              <w:rPr>
                <w:rFonts w:asciiTheme="minorHAnsi" w:eastAsia="Arial" w:hAnsiTheme="minorHAnsi" w:cstheme="minorHAnsi"/>
                <w:u w:val="single"/>
                <w:lang w:val="it-IT"/>
              </w:rPr>
              <w:t>v</w:t>
            </w:r>
            <w:r w:rsidRPr="00011A63">
              <w:rPr>
                <w:rFonts w:asciiTheme="minorHAnsi" w:eastAsia="Arial" w:hAnsiTheme="minorHAnsi" w:cstheme="minorHAnsi"/>
                <w:spacing w:val="2"/>
                <w:u w:val="single"/>
                <w:lang w:val="it-IT"/>
              </w:rPr>
              <w:t>o</w:t>
            </w:r>
            <w:r w:rsidRPr="00011A63">
              <w:rPr>
                <w:rFonts w:asciiTheme="minorHAnsi" w:eastAsia="Arial" w:hAnsiTheme="minorHAnsi" w:cstheme="minorHAnsi"/>
                <w:spacing w:val="-6"/>
                <w:u w:val="single"/>
                <w:lang w:val="it-IT"/>
              </w:rPr>
              <w:t>r</w:t>
            </w:r>
            <w:r w:rsidRPr="00011A63">
              <w:rPr>
                <w:rFonts w:asciiTheme="minorHAnsi" w:eastAsia="Arial" w:hAnsiTheme="minorHAnsi" w:cstheme="minorHAnsi"/>
                <w:spacing w:val="2"/>
                <w:u w:val="single"/>
                <w:lang w:val="it-IT"/>
              </w:rPr>
              <w:t>a</w:t>
            </w:r>
            <w:r w:rsidRPr="00011A63">
              <w:rPr>
                <w:rFonts w:asciiTheme="minorHAnsi" w:eastAsia="Arial" w:hAnsiTheme="minorHAnsi" w:cstheme="minorHAnsi"/>
                <w:spacing w:val="1"/>
                <w:u w:val="single"/>
                <w:lang w:val="it-IT"/>
              </w:rPr>
              <w:t>t</w:t>
            </w:r>
            <w:r w:rsidRPr="00011A63">
              <w:rPr>
                <w:rFonts w:asciiTheme="minorHAnsi" w:eastAsia="Arial" w:hAnsiTheme="minorHAnsi" w:cstheme="minorHAnsi"/>
                <w:spacing w:val="2"/>
                <w:u w:val="single"/>
                <w:lang w:val="it-IT"/>
              </w:rPr>
              <w:t>o</w:t>
            </w:r>
            <w:r w:rsidRPr="00011A63">
              <w:rPr>
                <w:rFonts w:asciiTheme="minorHAnsi" w:eastAsia="Arial" w:hAnsiTheme="minorHAnsi" w:cstheme="minorHAnsi"/>
                <w:spacing w:val="-2"/>
                <w:u w:val="single"/>
                <w:lang w:val="it-IT"/>
              </w:rPr>
              <w:t>r</w:t>
            </w:r>
            <w:r w:rsidRPr="00011A63">
              <w:rPr>
                <w:rFonts w:asciiTheme="minorHAnsi" w:eastAsia="Arial" w:hAnsiTheme="minorHAnsi" w:cstheme="minorHAnsi"/>
                <w:u w:val="single"/>
                <w:lang w:val="it-IT"/>
              </w:rPr>
              <w:t>i s</w:t>
            </w:r>
            <w:r w:rsidRPr="00011A63">
              <w:rPr>
                <w:rFonts w:asciiTheme="minorHAnsi" w:eastAsia="Arial" w:hAnsiTheme="minorHAnsi" w:cstheme="minorHAnsi"/>
                <w:spacing w:val="1"/>
                <w:u w:val="single"/>
                <w:lang w:val="it-IT"/>
              </w:rPr>
              <w:t>t</w:t>
            </w:r>
            <w:r w:rsidRPr="00011A63">
              <w:rPr>
                <w:rFonts w:asciiTheme="minorHAnsi" w:eastAsia="Arial" w:hAnsiTheme="minorHAnsi" w:cstheme="minorHAnsi"/>
                <w:spacing w:val="-2"/>
                <w:u w:val="single"/>
                <w:lang w:val="it-IT"/>
              </w:rPr>
              <w:t>r</w:t>
            </w:r>
            <w:r w:rsidRPr="00011A63">
              <w:rPr>
                <w:rFonts w:asciiTheme="minorHAnsi" w:eastAsia="Arial" w:hAnsiTheme="minorHAnsi" w:cstheme="minorHAnsi"/>
                <w:spacing w:val="2"/>
                <w:u w:val="single"/>
                <w:lang w:val="it-IT"/>
              </w:rPr>
              <w:t>an</w:t>
            </w:r>
            <w:r w:rsidRPr="00011A63">
              <w:rPr>
                <w:rFonts w:asciiTheme="minorHAnsi" w:eastAsia="Arial" w:hAnsiTheme="minorHAnsi" w:cstheme="minorHAnsi"/>
                <w:spacing w:val="-1"/>
                <w:u w:val="single"/>
                <w:lang w:val="it-IT"/>
              </w:rPr>
              <w:t>i</w:t>
            </w:r>
            <w:r w:rsidRPr="00011A63">
              <w:rPr>
                <w:rFonts w:asciiTheme="minorHAnsi" w:eastAsia="Arial" w:hAnsiTheme="minorHAnsi" w:cstheme="minorHAnsi"/>
                <w:spacing w:val="2"/>
                <w:u w:val="single"/>
                <w:lang w:val="it-IT"/>
              </w:rPr>
              <w:t>e</w:t>
            </w:r>
            <w:r w:rsidRPr="00011A63">
              <w:rPr>
                <w:rFonts w:asciiTheme="minorHAnsi" w:eastAsia="Arial" w:hAnsiTheme="minorHAnsi" w:cstheme="minorHAnsi"/>
                <w:spacing w:val="-2"/>
                <w:u w:val="single"/>
                <w:lang w:val="it-IT"/>
              </w:rPr>
              <w:t>r</w:t>
            </w:r>
            <w:r w:rsidRPr="00011A63">
              <w:rPr>
                <w:rFonts w:asciiTheme="minorHAnsi" w:eastAsia="Arial" w:hAnsiTheme="minorHAnsi" w:cstheme="minorHAnsi"/>
                <w:u w:val="single"/>
                <w:lang w:val="it-IT"/>
              </w:rPr>
              <w:t>i</w:t>
            </w:r>
            <w:r w:rsidRPr="00011A63">
              <w:rPr>
                <w:rFonts w:asciiTheme="minorHAnsi" w:eastAsia="Arial" w:hAnsiTheme="minorHAnsi" w:cstheme="minorHAnsi"/>
                <w:spacing w:val="-4"/>
                <w:u w:val="single"/>
                <w:lang w:val="it-IT"/>
              </w:rPr>
              <w:t xml:space="preserve"> </w:t>
            </w:r>
            <w:r w:rsidRPr="00011A63">
              <w:rPr>
                <w:rFonts w:asciiTheme="minorHAnsi" w:eastAsia="Arial" w:hAnsiTheme="minorHAnsi" w:cstheme="minorHAnsi"/>
                <w:spacing w:val="2"/>
                <w:u w:val="single"/>
                <w:lang w:val="it-IT"/>
              </w:rPr>
              <w:t>p</w:t>
            </w:r>
            <w:r w:rsidRPr="00011A63">
              <w:rPr>
                <w:rFonts w:asciiTheme="minorHAnsi" w:eastAsia="Arial" w:hAnsiTheme="minorHAnsi" w:cstheme="minorHAnsi"/>
                <w:spacing w:val="-2"/>
                <w:u w:val="single"/>
                <w:lang w:val="it-IT"/>
              </w:rPr>
              <w:t>r</w:t>
            </w:r>
            <w:r w:rsidRPr="00011A63">
              <w:rPr>
                <w:rFonts w:asciiTheme="minorHAnsi" w:eastAsia="Arial" w:hAnsiTheme="minorHAnsi" w:cstheme="minorHAnsi"/>
                <w:spacing w:val="-1"/>
                <w:u w:val="single"/>
                <w:lang w:val="it-IT"/>
              </w:rPr>
              <w:t>i</w:t>
            </w:r>
            <w:r w:rsidRPr="00011A63">
              <w:rPr>
                <w:rFonts w:asciiTheme="minorHAnsi" w:eastAsia="Arial" w:hAnsiTheme="minorHAnsi" w:cstheme="minorHAnsi"/>
                <w:u w:val="single"/>
                <w:lang w:val="it-IT"/>
              </w:rPr>
              <w:t xml:space="preserve">vi </w:t>
            </w:r>
            <w:r w:rsidRPr="00011A63">
              <w:rPr>
                <w:rFonts w:asciiTheme="minorHAnsi" w:eastAsia="Arial" w:hAnsiTheme="minorHAnsi" w:cstheme="minorHAnsi"/>
                <w:spacing w:val="2"/>
                <w:u w:val="single"/>
                <w:lang w:val="it-IT"/>
              </w:rPr>
              <w:t>d</w:t>
            </w:r>
            <w:r w:rsidRPr="00011A63">
              <w:rPr>
                <w:rFonts w:asciiTheme="minorHAnsi" w:eastAsia="Arial" w:hAnsiTheme="minorHAnsi" w:cstheme="minorHAnsi"/>
                <w:u w:val="single"/>
                <w:lang w:val="it-IT"/>
              </w:rPr>
              <w:t>i</w:t>
            </w:r>
            <w:r w:rsidRPr="00011A63">
              <w:rPr>
                <w:rFonts w:asciiTheme="minorHAnsi" w:eastAsia="Arial" w:hAnsiTheme="minorHAnsi" w:cstheme="minorHAnsi"/>
                <w:spacing w:val="-4"/>
                <w:u w:val="single"/>
                <w:lang w:val="it-IT"/>
              </w:rPr>
              <w:t xml:space="preserve"> </w:t>
            </w:r>
            <w:r w:rsidRPr="00011A63">
              <w:rPr>
                <w:rFonts w:asciiTheme="minorHAnsi" w:eastAsia="Arial" w:hAnsiTheme="minorHAnsi" w:cstheme="minorHAnsi"/>
                <w:spacing w:val="2"/>
                <w:u w:val="single"/>
                <w:lang w:val="it-IT"/>
              </w:rPr>
              <w:t>pe</w:t>
            </w:r>
            <w:r w:rsidRPr="00011A63">
              <w:rPr>
                <w:rFonts w:asciiTheme="minorHAnsi" w:eastAsia="Arial" w:hAnsiTheme="minorHAnsi" w:cstheme="minorHAnsi"/>
                <w:spacing w:val="-6"/>
                <w:u w:val="single"/>
                <w:lang w:val="it-IT"/>
              </w:rPr>
              <w:t>r</w:t>
            </w:r>
            <w:r w:rsidRPr="00011A63">
              <w:rPr>
                <w:rFonts w:asciiTheme="minorHAnsi" w:eastAsia="Arial" w:hAnsiTheme="minorHAnsi" w:cstheme="minorHAnsi"/>
                <w:spacing w:val="3"/>
                <w:u w:val="single"/>
                <w:lang w:val="it-IT"/>
              </w:rPr>
              <w:t>m</w:t>
            </w:r>
            <w:r w:rsidRPr="00011A63">
              <w:rPr>
                <w:rFonts w:asciiTheme="minorHAnsi" w:eastAsia="Arial" w:hAnsiTheme="minorHAnsi" w:cstheme="minorHAnsi"/>
                <w:spacing w:val="2"/>
                <w:u w:val="single"/>
                <w:lang w:val="it-IT"/>
              </w:rPr>
              <w:t>e</w:t>
            </w:r>
            <w:r w:rsidRPr="00011A63">
              <w:rPr>
                <w:rFonts w:asciiTheme="minorHAnsi" w:eastAsia="Arial" w:hAnsiTheme="minorHAnsi" w:cstheme="minorHAnsi"/>
                <w:u w:val="single"/>
                <w:lang w:val="it-IT"/>
              </w:rPr>
              <w:t>s</w:t>
            </w:r>
            <w:r w:rsidRPr="00011A63">
              <w:rPr>
                <w:rFonts w:asciiTheme="minorHAnsi" w:eastAsia="Arial" w:hAnsiTheme="minorHAnsi" w:cstheme="minorHAnsi"/>
                <w:spacing w:val="-5"/>
                <w:u w:val="single"/>
                <w:lang w:val="it-IT"/>
              </w:rPr>
              <w:t>s</w:t>
            </w:r>
            <w:r w:rsidRPr="00011A63">
              <w:rPr>
                <w:rFonts w:asciiTheme="minorHAnsi" w:eastAsia="Arial" w:hAnsiTheme="minorHAnsi" w:cstheme="minorHAnsi"/>
                <w:u w:val="single"/>
                <w:lang w:val="it-IT"/>
              </w:rPr>
              <w:t>o</w:t>
            </w:r>
            <w:r w:rsidRPr="00011A63">
              <w:rPr>
                <w:rFonts w:asciiTheme="minorHAnsi" w:eastAsia="Arial" w:hAnsiTheme="minorHAnsi" w:cstheme="minorHAnsi"/>
                <w:spacing w:val="-2"/>
                <w:u w:val="single"/>
                <w:lang w:val="it-IT"/>
              </w:rPr>
              <w:t xml:space="preserve"> </w:t>
            </w:r>
            <w:r w:rsidRPr="00011A63">
              <w:rPr>
                <w:rFonts w:asciiTheme="minorHAnsi" w:eastAsia="Arial" w:hAnsiTheme="minorHAnsi" w:cstheme="minorHAnsi"/>
                <w:spacing w:val="2"/>
                <w:u w:val="single"/>
                <w:lang w:val="it-IT"/>
              </w:rPr>
              <w:t>d</w:t>
            </w:r>
            <w:r w:rsidRPr="00011A63">
              <w:rPr>
                <w:rFonts w:asciiTheme="minorHAnsi" w:eastAsia="Arial" w:hAnsiTheme="minorHAnsi" w:cstheme="minorHAnsi"/>
                <w:u w:val="single"/>
                <w:lang w:val="it-IT"/>
              </w:rPr>
              <w:t>i s</w:t>
            </w:r>
            <w:r w:rsidRPr="00011A63">
              <w:rPr>
                <w:rFonts w:asciiTheme="minorHAnsi" w:eastAsia="Arial" w:hAnsiTheme="minorHAnsi" w:cstheme="minorHAnsi"/>
                <w:spacing w:val="2"/>
                <w:u w:val="single"/>
                <w:lang w:val="it-IT"/>
              </w:rPr>
              <w:t>o</w:t>
            </w:r>
            <w:r w:rsidRPr="00011A63">
              <w:rPr>
                <w:rFonts w:asciiTheme="minorHAnsi" w:eastAsia="Arial" w:hAnsiTheme="minorHAnsi" w:cstheme="minorHAnsi"/>
                <w:spacing w:val="-3"/>
                <w:u w:val="single"/>
                <w:lang w:val="it-IT"/>
              </w:rPr>
              <w:t>g</w:t>
            </w:r>
            <w:r w:rsidRPr="00011A63">
              <w:rPr>
                <w:rFonts w:asciiTheme="minorHAnsi" w:eastAsia="Arial" w:hAnsiTheme="minorHAnsi" w:cstheme="minorHAnsi"/>
                <w:spacing w:val="2"/>
                <w:u w:val="single"/>
                <w:lang w:val="it-IT"/>
              </w:rPr>
              <w:t>g</w:t>
            </w:r>
            <w:r w:rsidRPr="00011A63">
              <w:rPr>
                <w:rFonts w:asciiTheme="minorHAnsi" w:eastAsia="Arial" w:hAnsiTheme="minorHAnsi" w:cstheme="minorHAnsi"/>
                <w:spacing w:val="-1"/>
                <w:u w:val="single"/>
                <w:lang w:val="it-IT"/>
              </w:rPr>
              <w:t>i</w:t>
            </w:r>
            <w:r w:rsidRPr="00011A63">
              <w:rPr>
                <w:rFonts w:asciiTheme="minorHAnsi" w:eastAsia="Arial" w:hAnsiTheme="minorHAnsi" w:cstheme="minorHAnsi"/>
                <w:spacing w:val="2"/>
                <w:u w:val="single"/>
                <w:lang w:val="it-IT"/>
              </w:rPr>
              <w:t>o</w:t>
            </w:r>
            <w:r w:rsidRPr="00011A63">
              <w:rPr>
                <w:rFonts w:asciiTheme="minorHAnsi" w:eastAsia="Arial" w:hAnsiTheme="minorHAnsi" w:cstheme="minorHAnsi"/>
                <w:spacing w:val="-2"/>
                <w:u w:val="single"/>
                <w:lang w:val="it-IT"/>
              </w:rPr>
              <w:t>r</w:t>
            </w:r>
            <w:r w:rsidRPr="00011A63">
              <w:rPr>
                <w:rFonts w:asciiTheme="minorHAnsi" w:eastAsia="Arial" w:hAnsiTheme="minorHAnsi" w:cstheme="minorHAnsi"/>
                <w:spacing w:val="-3"/>
                <w:u w:val="single"/>
                <w:lang w:val="it-IT"/>
              </w:rPr>
              <w:t>n</w:t>
            </w:r>
            <w:r w:rsidRPr="00011A63">
              <w:rPr>
                <w:rFonts w:asciiTheme="minorHAnsi" w:eastAsia="Arial" w:hAnsiTheme="minorHAnsi" w:cstheme="minorHAnsi"/>
                <w:u w:val="single"/>
                <w:lang w:val="it-IT"/>
              </w:rPr>
              <w:t>o</w:t>
            </w:r>
            <w:r w:rsidRPr="00011A63">
              <w:rPr>
                <w:rFonts w:asciiTheme="minorHAnsi" w:eastAsia="Arial" w:hAnsiTheme="minorHAnsi" w:cstheme="minorHAnsi"/>
                <w:spacing w:val="-2"/>
                <w:u w:val="single"/>
                <w:lang w:val="it-IT"/>
              </w:rPr>
              <w:t xml:space="preserve"> </w:t>
            </w:r>
            <w:r w:rsidRPr="00011A63">
              <w:rPr>
                <w:rFonts w:asciiTheme="minorHAnsi" w:eastAsia="Arial" w:hAnsiTheme="minorHAnsi" w:cstheme="minorHAnsi"/>
                <w:u w:val="single"/>
                <w:lang w:val="it-IT"/>
              </w:rPr>
              <w:t>o</w:t>
            </w:r>
            <w:r w:rsidRPr="00011A63">
              <w:rPr>
                <w:rFonts w:asciiTheme="minorHAnsi" w:eastAsia="Arial" w:hAnsiTheme="minorHAnsi" w:cstheme="minorHAnsi"/>
                <w:spacing w:val="3"/>
                <w:u w:val="single"/>
                <w:lang w:val="it-IT"/>
              </w:rPr>
              <w:t xml:space="preserve"> </w:t>
            </w:r>
            <w:r w:rsidRPr="00011A63">
              <w:rPr>
                <w:rFonts w:asciiTheme="minorHAnsi" w:eastAsia="Arial" w:hAnsiTheme="minorHAnsi" w:cstheme="minorHAnsi"/>
                <w:u w:val="single"/>
                <w:lang w:val="it-IT"/>
              </w:rPr>
              <w:t>c</w:t>
            </w:r>
            <w:r w:rsidRPr="00011A63">
              <w:rPr>
                <w:rFonts w:asciiTheme="minorHAnsi" w:eastAsia="Arial" w:hAnsiTheme="minorHAnsi" w:cstheme="minorHAnsi"/>
                <w:spacing w:val="-3"/>
                <w:u w:val="single"/>
                <w:lang w:val="it-IT"/>
              </w:rPr>
              <w:t>o</w:t>
            </w:r>
            <w:r w:rsidRPr="00011A63">
              <w:rPr>
                <w:rFonts w:asciiTheme="minorHAnsi" w:eastAsia="Arial" w:hAnsiTheme="minorHAnsi" w:cstheme="minorHAnsi"/>
                <w:u w:val="single"/>
                <w:lang w:val="it-IT"/>
              </w:rPr>
              <w:t>n</w:t>
            </w:r>
            <w:r w:rsidRPr="00011A63">
              <w:rPr>
                <w:rFonts w:asciiTheme="minorHAnsi" w:eastAsia="Arial" w:hAnsiTheme="minorHAnsi" w:cstheme="minorHAnsi"/>
                <w:spacing w:val="-2"/>
                <w:u w:val="single"/>
                <w:lang w:val="it-IT"/>
              </w:rPr>
              <w:t xml:space="preserve"> </w:t>
            </w:r>
            <w:r w:rsidRPr="00011A63">
              <w:rPr>
                <w:rFonts w:asciiTheme="minorHAnsi" w:eastAsia="Arial" w:hAnsiTheme="minorHAnsi" w:cstheme="minorHAnsi"/>
                <w:spacing w:val="2"/>
                <w:u w:val="single"/>
                <w:lang w:val="it-IT"/>
              </w:rPr>
              <w:t>pe</w:t>
            </w:r>
            <w:r w:rsidRPr="00011A63">
              <w:rPr>
                <w:rFonts w:asciiTheme="minorHAnsi" w:eastAsia="Arial" w:hAnsiTheme="minorHAnsi" w:cstheme="minorHAnsi"/>
                <w:spacing w:val="-6"/>
                <w:u w:val="single"/>
                <w:lang w:val="it-IT"/>
              </w:rPr>
              <w:t>r</w:t>
            </w:r>
            <w:r w:rsidRPr="00011A63">
              <w:rPr>
                <w:rFonts w:asciiTheme="minorHAnsi" w:eastAsia="Arial" w:hAnsiTheme="minorHAnsi" w:cstheme="minorHAnsi"/>
                <w:spacing w:val="3"/>
                <w:u w:val="single"/>
                <w:lang w:val="it-IT"/>
              </w:rPr>
              <w:t>m</w:t>
            </w:r>
            <w:r w:rsidRPr="00011A63">
              <w:rPr>
                <w:rFonts w:asciiTheme="minorHAnsi" w:eastAsia="Arial" w:hAnsiTheme="minorHAnsi" w:cstheme="minorHAnsi"/>
                <w:spacing w:val="2"/>
                <w:u w:val="single"/>
                <w:lang w:val="it-IT"/>
              </w:rPr>
              <w:t>e</w:t>
            </w:r>
            <w:r w:rsidRPr="00011A63">
              <w:rPr>
                <w:rFonts w:asciiTheme="minorHAnsi" w:eastAsia="Arial" w:hAnsiTheme="minorHAnsi" w:cstheme="minorHAnsi"/>
                <w:u w:val="single"/>
                <w:lang w:val="it-IT"/>
              </w:rPr>
              <w:t>s</w:t>
            </w:r>
            <w:r w:rsidRPr="00011A63">
              <w:rPr>
                <w:rFonts w:asciiTheme="minorHAnsi" w:eastAsia="Arial" w:hAnsiTheme="minorHAnsi" w:cstheme="minorHAnsi"/>
                <w:spacing w:val="-5"/>
                <w:u w:val="single"/>
                <w:lang w:val="it-IT"/>
              </w:rPr>
              <w:t>s</w:t>
            </w:r>
            <w:r w:rsidRPr="00011A63">
              <w:rPr>
                <w:rFonts w:asciiTheme="minorHAnsi" w:eastAsia="Arial" w:hAnsiTheme="minorHAnsi" w:cstheme="minorHAnsi"/>
                <w:u w:val="single"/>
                <w:lang w:val="it-IT"/>
              </w:rPr>
              <w:t>o</w:t>
            </w:r>
            <w:r w:rsidRPr="00011A63">
              <w:rPr>
                <w:rFonts w:asciiTheme="minorHAnsi" w:eastAsia="Arial" w:hAnsiTheme="minorHAnsi" w:cstheme="minorHAnsi"/>
                <w:spacing w:val="-2"/>
                <w:u w:val="single"/>
                <w:lang w:val="it-IT"/>
              </w:rPr>
              <w:t xml:space="preserve"> </w:t>
            </w:r>
            <w:r w:rsidRPr="00011A63">
              <w:rPr>
                <w:rFonts w:asciiTheme="minorHAnsi" w:eastAsia="Arial" w:hAnsiTheme="minorHAnsi" w:cstheme="minorHAnsi"/>
                <w:spacing w:val="2"/>
                <w:u w:val="single"/>
                <w:lang w:val="it-IT"/>
              </w:rPr>
              <w:t>d</w:t>
            </w:r>
            <w:r w:rsidRPr="00011A63">
              <w:rPr>
                <w:rFonts w:asciiTheme="minorHAnsi" w:eastAsia="Arial" w:hAnsiTheme="minorHAnsi" w:cstheme="minorHAnsi"/>
                <w:u w:val="single"/>
                <w:lang w:val="it-IT"/>
              </w:rPr>
              <w:t>i s</w:t>
            </w:r>
            <w:r w:rsidRPr="00011A63">
              <w:rPr>
                <w:rFonts w:asciiTheme="minorHAnsi" w:eastAsia="Arial" w:hAnsiTheme="minorHAnsi" w:cstheme="minorHAnsi"/>
                <w:spacing w:val="2"/>
                <w:u w:val="single"/>
                <w:lang w:val="it-IT"/>
              </w:rPr>
              <w:t>o</w:t>
            </w:r>
            <w:r w:rsidRPr="00011A63">
              <w:rPr>
                <w:rFonts w:asciiTheme="minorHAnsi" w:eastAsia="Arial" w:hAnsiTheme="minorHAnsi" w:cstheme="minorHAnsi"/>
                <w:spacing w:val="-3"/>
                <w:u w:val="single"/>
                <w:lang w:val="it-IT"/>
              </w:rPr>
              <w:t>g</w:t>
            </w:r>
            <w:r w:rsidRPr="00011A63">
              <w:rPr>
                <w:rFonts w:asciiTheme="minorHAnsi" w:eastAsia="Arial" w:hAnsiTheme="minorHAnsi" w:cstheme="minorHAnsi"/>
                <w:spacing w:val="2"/>
                <w:u w:val="single"/>
                <w:lang w:val="it-IT"/>
              </w:rPr>
              <w:t>g</w:t>
            </w:r>
            <w:r w:rsidRPr="00011A63">
              <w:rPr>
                <w:rFonts w:asciiTheme="minorHAnsi" w:eastAsia="Arial" w:hAnsiTheme="minorHAnsi" w:cstheme="minorHAnsi"/>
                <w:spacing w:val="-1"/>
                <w:u w:val="single"/>
                <w:lang w:val="it-IT"/>
              </w:rPr>
              <w:t>i</w:t>
            </w:r>
            <w:r w:rsidRPr="00011A63">
              <w:rPr>
                <w:rFonts w:asciiTheme="minorHAnsi" w:eastAsia="Arial" w:hAnsiTheme="minorHAnsi" w:cstheme="minorHAnsi"/>
                <w:spacing w:val="2"/>
                <w:u w:val="single"/>
                <w:lang w:val="it-IT"/>
              </w:rPr>
              <w:t>o</w:t>
            </w:r>
            <w:r w:rsidRPr="00011A63">
              <w:rPr>
                <w:rFonts w:asciiTheme="minorHAnsi" w:eastAsia="Arial" w:hAnsiTheme="minorHAnsi" w:cstheme="minorHAnsi"/>
                <w:spacing w:val="-2"/>
                <w:u w:val="single"/>
                <w:lang w:val="it-IT"/>
              </w:rPr>
              <w:t>r</w:t>
            </w:r>
            <w:r w:rsidRPr="00011A63">
              <w:rPr>
                <w:rFonts w:asciiTheme="minorHAnsi" w:eastAsia="Arial" w:hAnsiTheme="minorHAnsi" w:cstheme="minorHAnsi"/>
                <w:spacing w:val="-3"/>
                <w:u w:val="single"/>
                <w:lang w:val="it-IT"/>
              </w:rPr>
              <w:t>n</w:t>
            </w:r>
            <w:r w:rsidRPr="00011A63">
              <w:rPr>
                <w:rFonts w:asciiTheme="minorHAnsi" w:eastAsia="Arial" w:hAnsiTheme="minorHAnsi" w:cstheme="minorHAnsi"/>
                <w:u w:val="single"/>
                <w:lang w:val="it-IT"/>
              </w:rPr>
              <w:t>o</w:t>
            </w:r>
            <w:r w:rsidRPr="00011A63">
              <w:rPr>
                <w:rFonts w:asciiTheme="minorHAnsi" w:eastAsia="Arial" w:hAnsiTheme="minorHAnsi" w:cstheme="minorHAnsi"/>
                <w:spacing w:val="5"/>
                <w:u w:val="single"/>
                <w:lang w:val="it-IT"/>
              </w:rPr>
              <w:t xml:space="preserve"> </w:t>
            </w:r>
            <w:r w:rsidRPr="00011A63">
              <w:rPr>
                <w:rFonts w:asciiTheme="minorHAnsi" w:eastAsia="Arial" w:hAnsiTheme="minorHAnsi" w:cstheme="minorHAnsi"/>
                <w:u w:val="single"/>
                <w:lang w:val="it-IT"/>
              </w:rPr>
              <w:t>s</w:t>
            </w:r>
            <w:r w:rsidRPr="00011A63">
              <w:rPr>
                <w:rFonts w:asciiTheme="minorHAnsi" w:eastAsia="Arial" w:hAnsiTheme="minorHAnsi" w:cstheme="minorHAnsi"/>
                <w:spacing w:val="-5"/>
                <w:u w:val="single"/>
                <w:lang w:val="it-IT"/>
              </w:rPr>
              <w:t>c</w:t>
            </w:r>
            <w:r w:rsidRPr="00011A63">
              <w:rPr>
                <w:rFonts w:asciiTheme="minorHAnsi" w:eastAsia="Arial" w:hAnsiTheme="minorHAnsi" w:cstheme="minorHAnsi"/>
                <w:spacing w:val="2"/>
                <w:u w:val="single"/>
                <w:lang w:val="it-IT"/>
              </w:rPr>
              <w:t>a</w:t>
            </w:r>
            <w:r w:rsidRPr="00011A63">
              <w:rPr>
                <w:rFonts w:asciiTheme="minorHAnsi" w:eastAsia="Arial" w:hAnsiTheme="minorHAnsi" w:cstheme="minorHAnsi"/>
                <w:spacing w:val="-3"/>
                <w:u w:val="single"/>
                <w:lang w:val="it-IT"/>
              </w:rPr>
              <w:t>d</w:t>
            </w:r>
            <w:r w:rsidRPr="00011A63">
              <w:rPr>
                <w:rFonts w:asciiTheme="minorHAnsi" w:eastAsia="Arial" w:hAnsiTheme="minorHAnsi" w:cstheme="minorHAnsi"/>
                <w:spacing w:val="2"/>
                <w:u w:val="single"/>
                <w:lang w:val="it-IT"/>
              </w:rPr>
              <w:t>u</w:t>
            </w:r>
            <w:r w:rsidRPr="00011A63">
              <w:rPr>
                <w:rFonts w:asciiTheme="minorHAnsi" w:eastAsia="Arial" w:hAnsiTheme="minorHAnsi" w:cstheme="minorHAnsi"/>
                <w:spacing w:val="1"/>
                <w:u w:val="single"/>
                <w:lang w:val="it-IT"/>
              </w:rPr>
              <w:t>t</w:t>
            </w:r>
            <w:r w:rsidRPr="00011A63">
              <w:rPr>
                <w:rFonts w:asciiTheme="minorHAnsi" w:eastAsia="Arial" w:hAnsiTheme="minorHAnsi" w:cstheme="minorHAnsi"/>
                <w:spacing w:val="-3"/>
                <w:u w:val="single"/>
                <w:lang w:val="it-IT"/>
              </w:rPr>
              <w:t>o</w:t>
            </w:r>
            <w:r w:rsidRPr="00011A63">
              <w:rPr>
                <w:rFonts w:asciiTheme="minorHAnsi" w:eastAsia="Arial" w:hAnsiTheme="minorHAnsi" w:cstheme="minorHAnsi"/>
                <w:u w:val="single"/>
                <w:lang w:val="it-IT"/>
              </w:rPr>
              <w:t>,</w:t>
            </w:r>
            <w:r w:rsidRPr="00011A63">
              <w:rPr>
                <w:rFonts w:asciiTheme="minorHAnsi" w:eastAsia="Arial" w:hAnsiTheme="minorHAnsi" w:cstheme="minorHAnsi"/>
                <w:spacing w:val="2"/>
                <w:u w:val="single"/>
                <w:lang w:val="it-IT"/>
              </w:rPr>
              <w:t xml:space="preserve"> </w:t>
            </w:r>
            <w:r w:rsidRPr="00011A63">
              <w:rPr>
                <w:rFonts w:asciiTheme="minorHAnsi" w:eastAsia="Arial" w:hAnsiTheme="minorHAnsi" w:cstheme="minorHAnsi"/>
                <w:spacing w:val="-2"/>
                <w:u w:val="single"/>
                <w:lang w:val="it-IT"/>
              </w:rPr>
              <w:t>r</w:t>
            </w:r>
            <w:r w:rsidRPr="00011A63">
              <w:rPr>
                <w:rFonts w:asciiTheme="minorHAnsi" w:eastAsia="Arial" w:hAnsiTheme="minorHAnsi" w:cstheme="minorHAnsi"/>
                <w:spacing w:val="2"/>
                <w:u w:val="single"/>
                <w:lang w:val="it-IT"/>
              </w:rPr>
              <w:t>e</w:t>
            </w:r>
            <w:r w:rsidRPr="00011A63">
              <w:rPr>
                <w:rFonts w:asciiTheme="minorHAnsi" w:eastAsia="Arial" w:hAnsiTheme="minorHAnsi" w:cstheme="minorHAnsi"/>
                <w:spacing w:val="-5"/>
                <w:u w:val="single"/>
                <w:lang w:val="it-IT"/>
              </w:rPr>
              <w:t>v</w:t>
            </w:r>
            <w:r w:rsidRPr="00011A63">
              <w:rPr>
                <w:rFonts w:asciiTheme="minorHAnsi" w:eastAsia="Arial" w:hAnsiTheme="minorHAnsi" w:cstheme="minorHAnsi"/>
                <w:spacing w:val="2"/>
                <w:u w:val="single"/>
                <w:lang w:val="it-IT"/>
              </w:rPr>
              <w:t>o</w:t>
            </w:r>
            <w:r w:rsidRPr="00011A63">
              <w:rPr>
                <w:rFonts w:asciiTheme="minorHAnsi" w:eastAsia="Arial" w:hAnsiTheme="minorHAnsi" w:cstheme="minorHAnsi"/>
                <w:u w:val="single"/>
                <w:lang w:val="it-IT"/>
              </w:rPr>
              <w:t>c</w:t>
            </w:r>
            <w:r w:rsidRPr="00011A63">
              <w:rPr>
                <w:rFonts w:asciiTheme="minorHAnsi" w:eastAsia="Arial" w:hAnsiTheme="minorHAnsi" w:cstheme="minorHAnsi"/>
                <w:spacing w:val="-3"/>
                <w:u w:val="single"/>
                <w:lang w:val="it-IT"/>
              </w:rPr>
              <w:t>a</w:t>
            </w:r>
            <w:r w:rsidRPr="00011A63">
              <w:rPr>
                <w:rFonts w:asciiTheme="minorHAnsi" w:eastAsia="Arial" w:hAnsiTheme="minorHAnsi" w:cstheme="minorHAnsi"/>
                <w:spacing w:val="1"/>
                <w:u w:val="single"/>
                <w:lang w:val="it-IT"/>
              </w:rPr>
              <w:t>t</w:t>
            </w:r>
            <w:r w:rsidRPr="00011A63">
              <w:rPr>
                <w:rFonts w:asciiTheme="minorHAnsi" w:eastAsia="Arial" w:hAnsiTheme="minorHAnsi" w:cstheme="minorHAnsi"/>
                <w:u w:val="single"/>
                <w:lang w:val="it-IT"/>
              </w:rPr>
              <w:t>o</w:t>
            </w:r>
            <w:r w:rsidRPr="00011A63">
              <w:rPr>
                <w:rFonts w:asciiTheme="minorHAnsi" w:eastAsia="Arial" w:hAnsiTheme="minorHAnsi" w:cstheme="minorHAnsi"/>
                <w:spacing w:val="-2"/>
                <w:u w:val="single"/>
                <w:lang w:val="it-IT"/>
              </w:rPr>
              <w:t xml:space="preserve"> </w:t>
            </w:r>
            <w:r w:rsidRPr="00011A63">
              <w:rPr>
                <w:rFonts w:asciiTheme="minorHAnsi" w:eastAsia="Arial" w:hAnsiTheme="minorHAnsi" w:cstheme="minorHAnsi"/>
                <w:u w:val="single"/>
                <w:lang w:val="it-IT"/>
              </w:rPr>
              <w:t xml:space="preserve">e </w:t>
            </w:r>
            <w:r w:rsidRPr="00011A63">
              <w:rPr>
                <w:rFonts w:asciiTheme="minorHAnsi" w:eastAsia="Arial" w:hAnsiTheme="minorHAnsi" w:cstheme="minorHAnsi"/>
                <w:spacing w:val="2"/>
                <w:u w:val="single"/>
                <w:lang w:val="it-IT"/>
              </w:rPr>
              <w:t>a</w:t>
            </w:r>
            <w:r w:rsidRPr="00011A63">
              <w:rPr>
                <w:rFonts w:asciiTheme="minorHAnsi" w:eastAsia="Arial" w:hAnsiTheme="minorHAnsi" w:cstheme="minorHAnsi"/>
                <w:spacing w:val="-3"/>
                <w:u w:val="single"/>
                <w:lang w:val="it-IT"/>
              </w:rPr>
              <w:t>n</w:t>
            </w:r>
            <w:r w:rsidRPr="00011A63">
              <w:rPr>
                <w:rFonts w:asciiTheme="minorHAnsi" w:eastAsia="Arial" w:hAnsiTheme="minorHAnsi" w:cstheme="minorHAnsi"/>
                <w:spacing w:val="2"/>
                <w:u w:val="single"/>
                <w:lang w:val="it-IT"/>
              </w:rPr>
              <w:t>nu</w:t>
            </w:r>
            <w:r w:rsidRPr="00011A63">
              <w:rPr>
                <w:rFonts w:asciiTheme="minorHAnsi" w:eastAsia="Arial" w:hAnsiTheme="minorHAnsi" w:cstheme="minorHAnsi"/>
                <w:spacing w:val="-1"/>
                <w:u w:val="single"/>
                <w:lang w:val="it-IT"/>
              </w:rPr>
              <w:t>ll</w:t>
            </w:r>
            <w:r w:rsidRPr="00011A63">
              <w:rPr>
                <w:rFonts w:asciiTheme="minorHAnsi" w:eastAsia="Arial" w:hAnsiTheme="minorHAnsi" w:cstheme="minorHAnsi"/>
                <w:spacing w:val="2"/>
                <w:u w:val="single"/>
                <w:lang w:val="it-IT"/>
              </w:rPr>
              <w:t>a</w:t>
            </w:r>
            <w:r w:rsidRPr="00011A63">
              <w:rPr>
                <w:rFonts w:asciiTheme="minorHAnsi" w:eastAsia="Arial" w:hAnsiTheme="minorHAnsi" w:cstheme="minorHAnsi"/>
                <w:spacing w:val="-4"/>
                <w:u w:val="single"/>
                <w:lang w:val="it-IT"/>
              </w:rPr>
              <w:t>t</w:t>
            </w:r>
            <w:r w:rsidRPr="00011A63">
              <w:rPr>
                <w:rFonts w:asciiTheme="minorHAnsi" w:eastAsia="Arial" w:hAnsiTheme="minorHAnsi" w:cstheme="minorHAnsi"/>
                <w:spacing w:val="2"/>
                <w:u w:val="single"/>
                <w:lang w:val="it-IT"/>
              </w:rPr>
              <w:t>o</w:t>
            </w:r>
            <w:r w:rsidRPr="00011A63">
              <w:rPr>
                <w:rFonts w:asciiTheme="minorHAnsi" w:eastAsia="Arial" w:hAnsiTheme="minorHAnsi" w:cstheme="minorHAnsi"/>
                <w:u w:val="single"/>
                <w:lang w:val="it-IT"/>
              </w:rPr>
              <w:t>,</w:t>
            </w:r>
            <w:r w:rsidRPr="00011A63">
              <w:rPr>
                <w:rFonts w:asciiTheme="minorHAnsi" w:eastAsia="Arial" w:hAnsiTheme="minorHAnsi" w:cstheme="minorHAnsi"/>
                <w:spacing w:val="-2"/>
                <w:u w:val="single"/>
                <w:lang w:val="it-IT"/>
              </w:rPr>
              <w:t xml:space="preserve"> </w:t>
            </w:r>
            <w:r w:rsidRPr="00011A63">
              <w:rPr>
                <w:rFonts w:asciiTheme="minorHAnsi" w:eastAsia="Arial" w:hAnsiTheme="minorHAnsi" w:cstheme="minorHAnsi"/>
                <w:spacing w:val="-3"/>
                <w:u w:val="single"/>
                <w:lang w:val="it-IT"/>
              </w:rPr>
              <w:t>a</w:t>
            </w:r>
            <w:r w:rsidRPr="00011A63">
              <w:rPr>
                <w:rFonts w:asciiTheme="minorHAnsi" w:eastAsia="Arial" w:hAnsiTheme="minorHAnsi" w:cstheme="minorHAnsi"/>
                <w:spacing w:val="2"/>
                <w:u w:val="single"/>
                <w:lang w:val="it-IT"/>
              </w:rPr>
              <w:t>gg</w:t>
            </w:r>
            <w:r w:rsidRPr="00011A63">
              <w:rPr>
                <w:rFonts w:asciiTheme="minorHAnsi" w:eastAsia="Arial" w:hAnsiTheme="minorHAnsi" w:cstheme="minorHAnsi"/>
                <w:spacing w:val="-2"/>
                <w:u w:val="single"/>
                <w:lang w:val="it-IT"/>
              </w:rPr>
              <w:t>r</w:t>
            </w:r>
            <w:r w:rsidRPr="00011A63">
              <w:rPr>
                <w:rFonts w:asciiTheme="minorHAnsi" w:eastAsia="Arial" w:hAnsiTheme="minorHAnsi" w:cstheme="minorHAnsi"/>
                <w:spacing w:val="2"/>
                <w:u w:val="single"/>
                <w:lang w:val="it-IT"/>
              </w:rPr>
              <w:t>a</w:t>
            </w:r>
            <w:r w:rsidRPr="00011A63">
              <w:rPr>
                <w:rFonts w:asciiTheme="minorHAnsi" w:eastAsia="Arial" w:hAnsiTheme="minorHAnsi" w:cstheme="minorHAnsi"/>
                <w:spacing w:val="-5"/>
                <w:u w:val="single"/>
                <w:lang w:val="it-IT"/>
              </w:rPr>
              <w:t>v</w:t>
            </w:r>
            <w:r w:rsidRPr="00011A63">
              <w:rPr>
                <w:rFonts w:asciiTheme="minorHAnsi" w:eastAsia="Arial" w:hAnsiTheme="minorHAnsi" w:cstheme="minorHAnsi"/>
                <w:spacing w:val="2"/>
                <w:u w:val="single"/>
                <w:lang w:val="it-IT"/>
              </w:rPr>
              <w:t>a</w:t>
            </w:r>
            <w:r w:rsidRPr="00011A63">
              <w:rPr>
                <w:rFonts w:asciiTheme="minorHAnsi" w:eastAsia="Arial" w:hAnsiTheme="minorHAnsi" w:cstheme="minorHAnsi"/>
                <w:spacing w:val="-4"/>
                <w:u w:val="single"/>
                <w:lang w:val="it-IT"/>
              </w:rPr>
              <w:t>t</w:t>
            </w:r>
            <w:r w:rsidRPr="00011A63">
              <w:rPr>
                <w:rFonts w:asciiTheme="minorHAnsi" w:eastAsia="Arial" w:hAnsiTheme="minorHAnsi" w:cstheme="minorHAnsi"/>
                <w:u w:val="single"/>
                <w:lang w:val="it-IT"/>
              </w:rPr>
              <w:t>a</w:t>
            </w:r>
            <w:r w:rsidRPr="00011A63">
              <w:rPr>
                <w:rFonts w:asciiTheme="minorHAnsi" w:eastAsia="Arial" w:hAnsiTheme="minorHAnsi" w:cstheme="minorHAnsi"/>
                <w:spacing w:val="3"/>
                <w:u w:val="single"/>
                <w:lang w:val="it-IT"/>
              </w:rPr>
              <w:t xml:space="preserve"> </w:t>
            </w:r>
            <w:r w:rsidRPr="00011A63">
              <w:rPr>
                <w:rFonts w:asciiTheme="minorHAnsi" w:eastAsia="Arial" w:hAnsiTheme="minorHAnsi" w:cstheme="minorHAnsi"/>
                <w:spacing w:val="-3"/>
                <w:u w:val="single"/>
                <w:lang w:val="it-IT"/>
              </w:rPr>
              <w:t>d</w:t>
            </w:r>
            <w:r w:rsidRPr="00011A63">
              <w:rPr>
                <w:rFonts w:asciiTheme="minorHAnsi" w:eastAsia="Arial" w:hAnsiTheme="minorHAnsi" w:cstheme="minorHAnsi"/>
                <w:spacing w:val="2"/>
                <w:u w:val="single"/>
                <w:lang w:val="it-IT"/>
              </w:rPr>
              <w:t>a</w:t>
            </w:r>
            <w:r w:rsidRPr="00011A63">
              <w:rPr>
                <w:rFonts w:asciiTheme="minorHAnsi" w:eastAsia="Arial" w:hAnsiTheme="minorHAnsi" w:cstheme="minorHAnsi"/>
                <w:u w:val="single"/>
                <w:lang w:val="it-IT"/>
              </w:rPr>
              <w:t>l</w:t>
            </w:r>
            <w:r w:rsidRPr="00011A63">
              <w:rPr>
                <w:rFonts w:asciiTheme="minorHAnsi" w:eastAsia="Arial" w:hAnsiTheme="minorHAnsi" w:cstheme="minorHAnsi"/>
                <w:spacing w:val="-4"/>
                <w:u w:val="single"/>
                <w:lang w:val="it-IT"/>
              </w:rPr>
              <w:t xml:space="preserve"> </w:t>
            </w:r>
            <w:r w:rsidRPr="00011A63">
              <w:rPr>
                <w:rFonts w:asciiTheme="minorHAnsi" w:eastAsia="Arial" w:hAnsiTheme="minorHAnsi" w:cstheme="minorHAnsi"/>
                <w:spacing w:val="2"/>
                <w:u w:val="single"/>
                <w:lang w:val="it-IT"/>
              </w:rPr>
              <w:t>n</w:t>
            </w:r>
            <w:r w:rsidRPr="00011A63">
              <w:rPr>
                <w:rFonts w:asciiTheme="minorHAnsi" w:eastAsia="Arial" w:hAnsiTheme="minorHAnsi" w:cstheme="minorHAnsi"/>
                <w:spacing w:val="-3"/>
                <w:u w:val="single"/>
                <w:lang w:val="it-IT"/>
              </w:rPr>
              <w:t>u</w:t>
            </w:r>
            <w:r w:rsidRPr="00011A63">
              <w:rPr>
                <w:rFonts w:asciiTheme="minorHAnsi" w:eastAsia="Arial" w:hAnsiTheme="minorHAnsi" w:cstheme="minorHAnsi"/>
                <w:spacing w:val="3"/>
                <w:u w:val="single"/>
                <w:lang w:val="it-IT"/>
              </w:rPr>
              <w:t>m</w:t>
            </w:r>
            <w:r w:rsidRPr="00011A63">
              <w:rPr>
                <w:rFonts w:asciiTheme="minorHAnsi" w:eastAsia="Arial" w:hAnsiTheme="minorHAnsi" w:cstheme="minorHAnsi"/>
                <w:spacing w:val="2"/>
                <w:u w:val="single"/>
                <w:lang w:val="it-IT"/>
              </w:rPr>
              <w:t>e</w:t>
            </w:r>
            <w:r w:rsidRPr="00011A63">
              <w:rPr>
                <w:rFonts w:asciiTheme="minorHAnsi" w:eastAsia="Arial" w:hAnsiTheme="minorHAnsi" w:cstheme="minorHAnsi"/>
                <w:spacing w:val="-6"/>
                <w:u w:val="single"/>
                <w:lang w:val="it-IT"/>
              </w:rPr>
              <w:t>r</w:t>
            </w:r>
            <w:r w:rsidRPr="00011A63">
              <w:rPr>
                <w:rFonts w:asciiTheme="minorHAnsi" w:eastAsia="Arial" w:hAnsiTheme="minorHAnsi" w:cstheme="minorHAnsi"/>
                <w:u w:val="single"/>
                <w:lang w:val="it-IT"/>
              </w:rPr>
              <w:t>o s</w:t>
            </w:r>
            <w:r w:rsidRPr="00011A63">
              <w:rPr>
                <w:rFonts w:asciiTheme="minorHAnsi" w:eastAsia="Arial" w:hAnsiTheme="minorHAnsi" w:cstheme="minorHAnsi"/>
                <w:spacing w:val="2"/>
                <w:u w:val="single"/>
                <w:lang w:val="it-IT"/>
              </w:rPr>
              <w:t>u</w:t>
            </w:r>
            <w:r w:rsidRPr="00011A63">
              <w:rPr>
                <w:rFonts w:asciiTheme="minorHAnsi" w:eastAsia="Arial" w:hAnsiTheme="minorHAnsi" w:cstheme="minorHAnsi"/>
                <w:spacing w:val="-3"/>
                <w:u w:val="single"/>
                <w:lang w:val="it-IT"/>
              </w:rPr>
              <w:t>p</w:t>
            </w:r>
            <w:r w:rsidRPr="00011A63">
              <w:rPr>
                <w:rFonts w:asciiTheme="minorHAnsi" w:eastAsia="Arial" w:hAnsiTheme="minorHAnsi" w:cstheme="minorHAnsi"/>
                <w:spacing w:val="2"/>
                <w:u w:val="single"/>
                <w:lang w:val="it-IT"/>
              </w:rPr>
              <w:t>e</w:t>
            </w:r>
            <w:r w:rsidRPr="00011A63">
              <w:rPr>
                <w:rFonts w:asciiTheme="minorHAnsi" w:eastAsia="Arial" w:hAnsiTheme="minorHAnsi" w:cstheme="minorHAnsi"/>
                <w:spacing w:val="-2"/>
                <w:u w:val="single"/>
                <w:lang w:val="it-IT"/>
              </w:rPr>
              <w:t>r</w:t>
            </w:r>
            <w:r w:rsidRPr="00011A63">
              <w:rPr>
                <w:rFonts w:asciiTheme="minorHAnsi" w:eastAsia="Arial" w:hAnsiTheme="minorHAnsi" w:cstheme="minorHAnsi"/>
                <w:spacing w:val="-1"/>
                <w:u w:val="single"/>
                <w:lang w:val="it-IT"/>
              </w:rPr>
              <w:t>i</w:t>
            </w:r>
            <w:r w:rsidRPr="00011A63">
              <w:rPr>
                <w:rFonts w:asciiTheme="minorHAnsi" w:eastAsia="Arial" w:hAnsiTheme="minorHAnsi" w:cstheme="minorHAnsi"/>
                <w:spacing w:val="2"/>
                <w:u w:val="single"/>
                <w:lang w:val="it-IT"/>
              </w:rPr>
              <w:t>o</w:t>
            </w:r>
            <w:r w:rsidRPr="00011A63">
              <w:rPr>
                <w:rFonts w:asciiTheme="minorHAnsi" w:eastAsia="Arial" w:hAnsiTheme="minorHAnsi" w:cstheme="minorHAnsi"/>
                <w:spacing w:val="-2"/>
                <w:u w:val="single"/>
                <w:lang w:val="it-IT"/>
              </w:rPr>
              <w:t>r</w:t>
            </w:r>
            <w:r w:rsidRPr="00011A63">
              <w:rPr>
                <w:rFonts w:asciiTheme="minorHAnsi" w:eastAsia="Arial" w:hAnsiTheme="minorHAnsi" w:cstheme="minorHAnsi"/>
                <w:u w:val="single"/>
                <w:lang w:val="it-IT"/>
              </w:rPr>
              <w:t>e</w:t>
            </w:r>
            <w:r w:rsidRPr="00011A63">
              <w:rPr>
                <w:rFonts w:asciiTheme="minorHAnsi" w:eastAsia="Arial" w:hAnsiTheme="minorHAnsi" w:cstheme="minorHAnsi"/>
                <w:spacing w:val="-2"/>
                <w:u w:val="single"/>
                <w:lang w:val="it-IT"/>
              </w:rPr>
              <w:t xml:space="preserve"> </w:t>
            </w:r>
            <w:r w:rsidRPr="00011A63">
              <w:rPr>
                <w:rFonts w:asciiTheme="minorHAnsi" w:eastAsia="Arial" w:hAnsiTheme="minorHAnsi" w:cstheme="minorHAnsi"/>
                <w:u w:val="single"/>
                <w:lang w:val="it-IT"/>
              </w:rPr>
              <w:t>a</w:t>
            </w:r>
            <w:r w:rsidRPr="00011A63">
              <w:rPr>
                <w:rFonts w:asciiTheme="minorHAnsi" w:eastAsia="Arial" w:hAnsiTheme="minorHAnsi" w:cstheme="minorHAnsi"/>
                <w:spacing w:val="3"/>
                <w:u w:val="single"/>
                <w:lang w:val="it-IT"/>
              </w:rPr>
              <w:t xml:space="preserve"> </w:t>
            </w:r>
            <w:r w:rsidRPr="00011A63">
              <w:rPr>
                <w:rFonts w:asciiTheme="minorHAnsi" w:eastAsia="Arial" w:hAnsiTheme="minorHAnsi" w:cstheme="minorHAnsi"/>
                <w:spacing w:val="1"/>
                <w:u w:val="single"/>
                <w:lang w:val="it-IT"/>
              </w:rPr>
              <w:t>t</w:t>
            </w:r>
            <w:r w:rsidRPr="00011A63">
              <w:rPr>
                <w:rFonts w:asciiTheme="minorHAnsi" w:eastAsia="Arial" w:hAnsiTheme="minorHAnsi" w:cstheme="minorHAnsi"/>
                <w:spacing w:val="-6"/>
                <w:u w:val="single"/>
                <w:lang w:val="it-IT"/>
              </w:rPr>
              <w:t>r</w:t>
            </w:r>
            <w:r w:rsidRPr="00011A63">
              <w:rPr>
                <w:rFonts w:asciiTheme="minorHAnsi" w:eastAsia="Arial" w:hAnsiTheme="minorHAnsi" w:cstheme="minorHAnsi"/>
                <w:spacing w:val="2"/>
                <w:u w:val="single"/>
                <w:lang w:val="it-IT"/>
              </w:rPr>
              <w:t>e</w:t>
            </w:r>
            <w:r w:rsidRPr="00011A63">
              <w:rPr>
                <w:rFonts w:asciiTheme="minorHAnsi" w:eastAsia="Arial" w:hAnsiTheme="minorHAnsi" w:cstheme="minorHAnsi"/>
                <w:u w:val="single"/>
                <w:lang w:val="it-IT"/>
              </w:rPr>
              <w:t>,</w:t>
            </w:r>
            <w:r w:rsidRPr="00011A63">
              <w:rPr>
                <w:rFonts w:asciiTheme="minorHAnsi" w:eastAsia="Arial" w:hAnsiTheme="minorHAnsi" w:cstheme="minorHAnsi"/>
                <w:spacing w:val="-2"/>
                <w:u w:val="single"/>
                <w:lang w:val="it-IT"/>
              </w:rPr>
              <w:t xml:space="preserve"> </w:t>
            </w:r>
            <w:r w:rsidRPr="00011A63">
              <w:rPr>
                <w:rFonts w:asciiTheme="minorHAnsi" w:eastAsia="Arial" w:hAnsiTheme="minorHAnsi" w:cstheme="minorHAnsi"/>
                <w:spacing w:val="2"/>
                <w:u w:val="single"/>
                <w:lang w:val="it-IT"/>
              </w:rPr>
              <w:t>da</w:t>
            </w:r>
            <w:r w:rsidRPr="00011A63">
              <w:rPr>
                <w:rFonts w:asciiTheme="minorHAnsi" w:eastAsia="Arial" w:hAnsiTheme="minorHAnsi" w:cstheme="minorHAnsi"/>
                <w:spacing w:val="-1"/>
                <w:u w:val="single"/>
                <w:lang w:val="it-IT"/>
              </w:rPr>
              <w:t>ll</w:t>
            </w:r>
            <w:r w:rsidRPr="00011A63">
              <w:rPr>
                <w:rFonts w:asciiTheme="minorHAnsi" w:eastAsia="Arial" w:hAnsiTheme="minorHAnsi" w:cstheme="minorHAnsi"/>
                <w:u w:val="single"/>
                <w:lang w:val="it-IT"/>
              </w:rPr>
              <w:t>a</w:t>
            </w:r>
            <w:r w:rsidRPr="00011A63">
              <w:rPr>
                <w:rFonts w:asciiTheme="minorHAnsi" w:eastAsia="Arial" w:hAnsiTheme="minorHAnsi" w:cstheme="minorHAnsi"/>
                <w:spacing w:val="-2"/>
                <w:u w:val="single"/>
                <w:lang w:val="it-IT"/>
              </w:rPr>
              <w:t xml:space="preserve"> </w:t>
            </w:r>
            <w:r w:rsidRPr="00011A63">
              <w:rPr>
                <w:rFonts w:asciiTheme="minorHAnsi" w:eastAsia="Arial" w:hAnsiTheme="minorHAnsi" w:cstheme="minorHAnsi"/>
                <w:spacing w:val="3"/>
                <w:u w:val="single"/>
                <w:lang w:val="it-IT"/>
              </w:rPr>
              <w:t>m</w:t>
            </w:r>
            <w:r w:rsidRPr="00011A63">
              <w:rPr>
                <w:rFonts w:asciiTheme="minorHAnsi" w:eastAsia="Arial" w:hAnsiTheme="minorHAnsi" w:cstheme="minorHAnsi"/>
                <w:spacing w:val="-6"/>
                <w:u w:val="single"/>
                <w:lang w:val="it-IT"/>
              </w:rPr>
              <w:t>i</w:t>
            </w:r>
            <w:r w:rsidRPr="00011A63">
              <w:rPr>
                <w:rFonts w:asciiTheme="minorHAnsi" w:eastAsia="Arial" w:hAnsiTheme="minorHAnsi" w:cstheme="minorHAnsi"/>
                <w:spacing w:val="2"/>
                <w:u w:val="single"/>
                <w:lang w:val="it-IT"/>
              </w:rPr>
              <w:t>no</w:t>
            </w:r>
            <w:r w:rsidRPr="00011A63">
              <w:rPr>
                <w:rFonts w:asciiTheme="minorHAnsi" w:eastAsia="Arial" w:hAnsiTheme="minorHAnsi" w:cstheme="minorHAnsi"/>
                <w:spacing w:val="-2"/>
                <w:u w:val="single"/>
                <w:lang w:val="it-IT"/>
              </w:rPr>
              <w:t>r</w:t>
            </w:r>
            <w:r w:rsidRPr="00011A63">
              <w:rPr>
                <w:rFonts w:asciiTheme="minorHAnsi" w:eastAsia="Arial" w:hAnsiTheme="minorHAnsi" w:cstheme="minorHAnsi"/>
                <w:u w:val="single"/>
                <w:lang w:val="it-IT"/>
              </w:rPr>
              <w:t>e</w:t>
            </w:r>
            <w:r w:rsidRPr="00011A63">
              <w:rPr>
                <w:rFonts w:asciiTheme="minorHAnsi" w:eastAsia="Arial" w:hAnsiTheme="minorHAnsi" w:cstheme="minorHAnsi"/>
                <w:spacing w:val="-2"/>
                <w:u w:val="single"/>
                <w:lang w:val="it-IT"/>
              </w:rPr>
              <w:t xml:space="preserve"> </w:t>
            </w:r>
            <w:r w:rsidRPr="00011A63">
              <w:rPr>
                <w:rFonts w:asciiTheme="minorHAnsi" w:eastAsia="Arial" w:hAnsiTheme="minorHAnsi" w:cstheme="minorHAnsi"/>
                <w:spacing w:val="2"/>
                <w:u w:val="single"/>
                <w:lang w:val="it-IT"/>
              </w:rPr>
              <w:t>e</w:t>
            </w:r>
            <w:r w:rsidRPr="00011A63">
              <w:rPr>
                <w:rFonts w:asciiTheme="minorHAnsi" w:eastAsia="Arial" w:hAnsiTheme="minorHAnsi" w:cstheme="minorHAnsi"/>
                <w:spacing w:val="-4"/>
                <w:u w:val="single"/>
                <w:lang w:val="it-IT"/>
              </w:rPr>
              <w:t>t</w:t>
            </w:r>
            <w:r w:rsidRPr="00011A63">
              <w:rPr>
                <w:rFonts w:asciiTheme="minorHAnsi" w:eastAsia="Arial" w:hAnsiTheme="minorHAnsi" w:cstheme="minorHAnsi"/>
                <w:spacing w:val="2"/>
                <w:u w:val="single"/>
                <w:lang w:val="it-IT"/>
              </w:rPr>
              <w:t>à</w:t>
            </w:r>
            <w:r w:rsidRPr="00011A63">
              <w:rPr>
                <w:rFonts w:asciiTheme="minorHAnsi" w:eastAsia="Arial" w:hAnsiTheme="minorHAnsi" w:cstheme="minorHAnsi"/>
                <w:u w:val="single"/>
                <w:lang w:val="it-IT"/>
              </w:rPr>
              <w:t xml:space="preserve">, </w:t>
            </w:r>
            <w:r w:rsidRPr="00011A63">
              <w:rPr>
                <w:rFonts w:asciiTheme="minorHAnsi" w:eastAsia="Arial" w:hAnsiTheme="minorHAnsi" w:cstheme="minorHAnsi"/>
                <w:spacing w:val="2"/>
                <w:u w:val="single"/>
                <w:lang w:val="it-IT"/>
              </w:rPr>
              <w:t>da</w:t>
            </w:r>
            <w:r w:rsidRPr="00011A63">
              <w:rPr>
                <w:rFonts w:asciiTheme="minorHAnsi" w:eastAsia="Arial" w:hAnsiTheme="minorHAnsi" w:cstheme="minorHAnsi"/>
                <w:spacing w:val="-1"/>
                <w:u w:val="single"/>
                <w:lang w:val="it-IT"/>
              </w:rPr>
              <w:t>ll</w:t>
            </w:r>
            <w:r w:rsidRPr="00011A63">
              <w:rPr>
                <w:rFonts w:asciiTheme="minorHAnsi" w:eastAsia="Arial" w:hAnsiTheme="minorHAnsi" w:cstheme="minorHAnsi"/>
                <w:u w:val="single"/>
                <w:lang w:val="it-IT"/>
              </w:rPr>
              <w:t>a</w:t>
            </w:r>
            <w:r w:rsidRPr="00011A63">
              <w:rPr>
                <w:rFonts w:asciiTheme="minorHAnsi" w:eastAsia="Arial" w:hAnsiTheme="minorHAnsi" w:cstheme="minorHAnsi"/>
                <w:spacing w:val="-2"/>
                <w:u w:val="single"/>
                <w:lang w:val="it-IT"/>
              </w:rPr>
              <w:t xml:space="preserve"> </w:t>
            </w:r>
            <w:r w:rsidRPr="00011A63">
              <w:rPr>
                <w:rFonts w:asciiTheme="minorHAnsi" w:eastAsia="Arial" w:hAnsiTheme="minorHAnsi" w:cstheme="minorHAnsi"/>
                <w:u w:val="single"/>
                <w:lang w:val="it-IT"/>
              </w:rPr>
              <w:t>s</w:t>
            </w:r>
            <w:r w:rsidRPr="00011A63">
              <w:rPr>
                <w:rFonts w:asciiTheme="minorHAnsi" w:eastAsia="Arial" w:hAnsiTheme="minorHAnsi" w:cstheme="minorHAnsi"/>
                <w:spacing w:val="2"/>
                <w:u w:val="single"/>
                <w:lang w:val="it-IT"/>
              </w:rPr>
              <w:t>o</w:t>
            </w:r>
            <w:r w:rsidRPr="00011A63">
              <w:rPr>
                <w:rFonts w:asciiTheme="minorHAnsi" w:eastAsia="Arial" w:hAnsiTheme="minorHAnsi" w:cstheme="minorHAnsi"/>
                <w:spacing w:val="-4"/>
                <w:u w:val="single"/>
                <w:lang w:val="it-IT"/>
              </w:rPr>
              <w:t>t</w:t>
            </w:r>
            <w:r w:rsidRPr="00011A63">
              <w:rPr>
                <w:rFonts w:asciiTheme="minorHAnsi" w:eastAsia="Arial" w:hAnsiTheme="minorHAnsi" w:cstheme="minorHAnsi"/>
                <w:spacing w:val="1"/>
                <w:u w:val="single"/>
                <w:lang w:val="it-IT"/>
              </w:rPr>
              <w:t>t</w:t>
            </w:r>
            <w:r w:rsidRPr="00011A63">
              <w:rPr>
                <w:rFonts w:asciiTheme="minorHAnsi" w:eastAsia="Arial" w:hAnsiTheme="minorHAnsi" w:cstheme="minorHAnsi"/>
                <w:spacing w:val="-3"/>
                <w:u w:val="single"/>
                <w:lang w:val="it-IT"/>
              </w:rPr>
              <w:t>o</w:t>
            </w:r>
            <w:r w:rsidRPr="00011A63">
              <w:rPr>
                <w:rFonts w:asciiTheme="minorHAnsi" w:eastAsia="Arial" w:hAnsiTheme="minorHAnsi" w:cstheme="minorHAnsi"/>
                <w:spacing w:val="2"/>
                <w:u w:val="single"/>
                <w:lang w:val="it-IT"/>
              </w:rPr>
              <w:t>po</w:t>
            </w:r>
            <w:r w:rsidRPr="00011A63">
              <w:rPr>
                <w:rFonts w:asciiTheme="minorHAnsi" w:eastAsia="Arial" w:hAnsiTheme="minorHAnsi" w:cstheme="minorHAnsi"/>
                <w:u w:val="single"/>
                <w:lang w:val="it-IT"/>
              </w:rPr>
              <w:t>s</w:t>
            </w:r>
            <w:r w:rsidRPr="00011A63">
              <w:rPr>
                <w:rFonts w:asciiTheme="minorHAnsi" w:eastAsia="Arial" w:hAnsiTheme="minorHAnsi" w:cstheme="minorHAnsi"/>
                <w:spacing w:val="-1"/>
                <w:u w:val="single"/>
                <w:lang w:val="it-IT"/>
              </w:rPr>
              <w:t>i</w:t>
            </w:r>
            <w:r w:rsidRPr="00011A63">
              <w:rPr>
                <w:rFonts w:asciiTheme="minorHAnsi" w:eastAsia="Arial" w:hAnsiTheme="minorHAnsi" w:cstheme="minorHAnsi"/>
                <w:u w:val="single"/>
                <w:lang w:val="it-IT"/>
              </w:rPr>
              <w:t>z</w:t>
            </w:r>
            <w:r w:rsidRPr="00011A63">
              <w:rPr>
                <w:rFonts w:asciiTheme="minorHAnsi" w:eastAsia="Arial" w:hAnsiTheme="minorHAnsi" w:cstheme="minorHAnsi"/>
                <w:spacing w:val="-1"/>
                <w:u w:val="single"/>
                <w:lang w:val="it-IT"/>
              </w:rPr>
              <w:t>i</w:t>
            </w:r>
            <w:r w:rsidRPr="00011A63">
              <w:rPr>
                <w:rFonts w:asciiTheme="minorHAnsi" w:eastAsia="Arial" w:hAnsiTheme="minorHAnsi" w:cstheme="minorHAnsi"/>
                <w:spacing w:val="-3"/>
                <w:u w:val="single"/>
                <w:lang w:val="it-IT"/>
              </w:rPr>
              <w:t>o</w:t>
            </w:r>
            <w:r w:rsidRPr="00011A63">
              <w:rPr>
                <w:rFonts w:asciiTheme="minorHAnsi" w:eastAsia="Arial" w:hAnsiTheme="minorHAnsi" w:cstheme="minorHAnsi"/>
                <w:spacing w:val="2"/>
                <w:u w:val="single"/>
                <w:lang w:val="it-IT"/>
              </w:rPr>
              <w:t>n</w:t>
            </w:r>
            <w:r w:rsidRPr="00011A63">
              <w:rPr>
                <w:rFonts w:asciiTheme="minorHAnsi" w:eastAsia="Arial" w:hAnsiTheme="minorHAnsi" w:cstheme="minorHAnsi"/>
                <w:u w:val="single"/>
                <w:lang w:val="it-IT"/>
              </w:rPr>
              <w:t>e</w:t>
            </w:r>
            <w:r w:rsidRPr="00011A63">
              <w:rPr>
                <w:rFonts w:asciiTheme="minorHAnsi" w:eastAsia="Arial" w:hAnsiTheme="minorHAnsi" w:cstheme="minorHAnsi"/>
                <w:spacing w:val="-2"/>
                <w:u w:val="single"/>
                <w:lang w:val="it-IT"/>
              </w:rPr>
              <w:t xml:space="preserve"> </w:t>
            </w:r>
            <w:r w:rsidRPr="00011A63">
              <w:rPr>
                <w:rFonts w:asciiTheme="minorHAnsi" w:eastAsia="Arial" w:hAnsiTheme="minorHAnsi" w:cstheme="minorHAnsi"/>
                <w:u w:val="single"/>
                <w:lang w:val="it-IT"/>
              </w:rPr>
              <w:t>a</w:t>
            </w:r>
            <w:r w:rsidRPr="00011A63">
              <w:rPr>
                <w:rFonts w:asciiTheme="minorHAnsi" w:eastAsia="Arial" w:hAnsiTheme="minorHAnsi" w:cstheme="minorHAnsi"/>
                <w:spacing w:val="-2"/>
                <w:u w:val="single"/>
                <w:lang w:val="it-IT"/>
              </w:rPr>
              <w:t xml:space="preserve"> </w:t>
            </w:r>
            <w:r w:rsidRPr="00011A63">
              <w:rPr>
                <w:rFonts w:asciiTheme="minorHAnsi" w:eastAsia="Arial" w:hAnsiTheme="minorHAnsi" w:cstheme="minorHAnsi"/>
                <w:u w:val="single"/>
                <w:lang w:val="it-IT"/>
              </w:rPr>
              <w:t>c</w:t>
            </w:r>
            <w:r w:rsidRPr="00011A63">
              <w:rPr>
                <w:rFonts w:asciiTheme="minorHAnsi" w:eastAsia="Arial" w:hAnsiTheme="minorHAnsi" w:cstheme="minorHAnsi"/>
                <w:spacing w:val="-3"/>
                <w:u w:val="single"/>
                <w:lang w:val="it-IT"/>
              </w:rPr>
              <w:t>o</w:t>
            </w:r>
            <w:r w:rsidRPr="00011A63">
              <w:rPr>
                <w:rFonts w:asciiTheme="minorHAnsi" w:eastAsia="Arial" w:hAnsiTheme="minorHAnsi" w:cstheme="minorHAnsi"/>
                <w:spacing w:val="2"/>
                <w:u w:val="single"/>
                <w:lang w:val="it-IT"/>
              </w:rPr>
              <w:t>nd</w:t>
            </w:r>
            <w:r w:rsidRPr="00011A63">
              <w:rPr>
                <w:rFonts w:asciiTheme="minorHAnsi" w:eastAsia="Arial" w:hAnsiTheme="minorHAnsi" w:cstheme="minorHAnsi"/>
                <w:spacing w:val="-1"/>
                <w:u w:val="single"/>
                <w:lang w:val="it-IT"/>
              </w:rPr>
              <w:t>i</w:t>
            </w:r>
            <w:r w:rsidRPr="00011A63">
              <w:rPr>
                <w:rFonts w:asciiTheme="minorHAnsi" w:eastAsia="Arial" w:hAnsiTheme="minorHAnsi" w:cstheme="minorHAnsi"/>
                <w:u w:val="single"/>
                <w:lang w:val="it-IT"/>
              </w:rPr>
              <w:t>z</w:t>
            </w:r>
            <w:r w:rsidRPr="00011A63">
              <w:rPr>
                <w:rFonts w:asciiTheme="minorHAnsi" w:eastAsia="Arial" w:hAnsiTheme="minorHAnsi" w:cstheme="minorHAnsi"/>
                <w:spacing w:val="-1"/>
                <w:u w:val="single"/>
                <w:lang w:val="it-IT"/>
              </w:rPr>
              <w:t>i</w:t>
            </w:r>
            <w:r w:rsidRPr="00011A63">
              <w:rPr>
                <w:rFonts w:asciiTheme="minorHAnsi" w:eastAsia="Arial" w:hAnsiTheme="minorHAnsi" w:cstheme="minorHAnsi"/>
                <w:spacing w:val="-3"/>
                <w:u w:val="single"/>
                <w:lang w:val="it-IT"/>
              </w:rPr>
              <w:t>o</w:t>
            </w:r>
            <w:r w:rsidRPr="00011A63">
              <w:rPr>
                <w:rFonts w:asciiTheme="minorHAnsi" w:eastAsia="Arial" w:hAnsiTheme="minorHAnsi" w:cstheme="minorHAnsi"/>
                <w:spacing w:val="2"/>
                <w:u w:val="single"/>
                <w:lang w:val="it-IT"/>
              </w:rPr>
              <w:t>n</w:t>
            </w:r>
            <w:r w:rsidRPr="00011A63">
              <w:rPr>
                <w:rFonts w:asciiTheme="minorHAnsi" w:eastAsia="Arial" w:hAnsiTheme="minorHAnsi" w:cstheme="minorHAnsi"/>
                <w:u w:val="single"/>
                <w:lang w:val="it-IT"/>
              </w:rPr>
              <w:t xml:space="preserve">i </w:t>
            </w:r>
            <w:r w:rsidRPr="00011A63">
              <w:rPr>
                <w:rFonts w:asciiTheme="minorHAnsi" w:eastAsia="Arial" w:hAnsiTheme="minorHAnsi" w:cstheme="minorHAnsi"/>
                <w:spacing w:val="-1"/>
                <w:u w:val="single"/>
                <w:lang w:val="it-IT"/>
              </w:rPr>
              <w:t>l</w:t>
            </w:r>
            <w:r w:rsidRPr="00011A63">
              <w:rPr>
                <w:rFonts w:asciiTheme="minorHAnsi" w:eastAsia="Arial" w:hAnsiTheme="minorHAnsi" w:cstheme="minorHAnsi"/>
                <w:spacing w:val="2"/>
                <w:u w:val="single"/>
                <w:lang w:val="it-IT"/>
              </w:rPr>
              <w:t>a</w:t>
            </w:r>
            <w:r w:rsidRPr="00011A63">
              <w:rPr>
                <w:rFonts w:asciiTheme="minorHAnsi" w:eastAsia="Arial" w:hAnsiTheme="minorHAnsi" w:cstheme="minorHAnsi"/>
                <w:u w:val="single"/>
                <w:lang w:val="it-IT"/>
              </w:rPr>
              <w:t>v</w:t>
            </w:r>
            <w:r w:rsidRPr="00011A63">
              <w:rPr>
                <w:rFonts w:asciiTheme="minorHAnsi" w:eastAsia="Arial" w:hAnsiTheme="minorHAnsi" w:cstheme="minorHAnsi"/>
                <w:spacing w:val="2"/>
                <w:u w:val="single"/>
                <w:lang w:val="it-IT"/>
              </w:rPr>
              <w:t>o</w:t>
            </w:r>
            <w:r w:rsidRPr="00011A63">
              <w:rPr>
                <w:rFonts w:asciiTheme="minorHAnsi" w:eastAsia="Arial" w:hAnsiTheme="minorHAnsi" w:cstheme="minorHAnsi"/>
                <w:spacing w:val="-2"/>
                <w:u w:val="single"/>
                <w:lang w:val="it-IT"/>
              </w:rPr>
              <w:t>r</w:t>
            </w:r>
            <w:r w:rsidRPr="00011A63">
              <w:rPr>
                <w:rFonts w:asciiTheme="minorHAnsi" w:eastAsia="Arial" w:hAnsiTheme="minorHAnsi" w:cstheme="minorHAnsi"/>
                <w:spacing w:val="2"/>
                <w:u w:val="single"/>
                <w:lang w:val="it-IT"/>
              </w:rPr>
              <w:t>a</w:t>
            </w:r>
            <w:r w:rsidRPr="00011A63">
              <w:rPr>
                <w:rFonts w:asciiTheme="minorHAnsi" w:eastAsia="Arial" w:hAnsiTheme="minorHAnsi" w:cstheme="minorHAnsi"/>
                <w:spacing w:val="1"/>
                <w:u w:val="single"/>
                <w:lang w:val="it-IT"/>
              </w:rPr>
              <w:t>t</w:t>
            </w:r>
            <w:r w:rsidRPr="00011A63">
              <w:rPr>
                <w:rFonts w:asciiTheme="minorHAnsi" w:eastAsia="Arial" w:hAnsiTheme="minorHAnsi" w:cstheme="minorHAnsi"/>
                <w:spacing w:val="-1"/>
                <w:u w:val="single"/>
                <w:lang w:val="it-IT"/>
              </w:rPr>
              <w:t>i</w:t>
            </w:r>
            <w:r w:rsidRPr="00011A63">
              <w:rPr>
                <w:rFonts w:asciiTheme="minorHAnsi" w:eastAsia="Arial" w:hAnsiTheme="minorHAnsi" w:cstheme="minorHAnsi"/>
                <w:spacing w:val="-5"/>
                <w:u w:val="single"/>
                <w:lang w:val="it-IT"/>
              </w:rPr>
              <w:t>v</w:t>
            </w:r>
            <w:r w:rsidRPr="00011A63">
              <w:rPr>
                <w:rFonts w:asciiTheme="minorHAnsi" w:eastAsia="Arial" w:hAnsiTheme="minorHAnsi" w:cstheme="minorHAnsi"/>
                <w:u w:val="single"/>
                <w:lang w:val="it-IT"/>
              </w:rPr>
              <w:t>e</w:t>
            </w:r>
            <w:r w:rsidRPr="00011A63">
              <w:rPr>
                <w:rFonts w:asciiTheme="minorHAnsi" w:eastAsia="Arial" w:hAnsiTheme="minorHAnsi" w:cstheme="minorHAnsi"/>
                <w:spacing w:val="-2"/>
                <w:u w:val="single"/>
                <w:lang w:val="it-IT"/>
              </w:rPr>
              <w:t xml:space="preserve"> </w:t>
            </w:r>
            <w:r w:rsidRPr="00011A63">
              <w:rPr>
                <w:rFonts w:asciiTheme="minorHAnsi" w:eastAsia="Arial" w:hAnsiTheme="minorHAnsi" w:cstheme="minorHAnsi"/>
                <w:spacing w:val="2"/>
                <w:u w:val="single"/>
                <w:lang w:val="it-IT"/>
              </w:rPr>
              <w:t>d</w:t>
            </w:r>
            <w:r w:rsidRPr="00011A63">
              <w:rPr>
                <w:rFonts w:asciiTheme="minorHAnsi" w:eastAsia="Arial" w:hAnsiTheme="minorHAnsi" w:cstheme="minorHAnsi"/>
                <w:u w:val="single"/>
                <w:lang w:val="it-IT"/>
              </w:rPr>
              <w:t xml:space="preserve">i </w:t>
            </w:r>
            <w:r w:rsidRPr="00011A63">
              <w:rPr>
                <w:rFonts w:asciiTheme="minorHAnsi" w:eastAsia="Arial" w:hAnsiTheme="minorHAnsi" w:cstheme="minorHAnsi"/>
                <w:spacing w:val="-3"/>
                <w:u w:val="single"/>
                <w:lang w:val="it-IT"/>
              </w:rPr>
              <w:t>p</w:t>
            </w:r>
            <w:r w:rsidRPr="00011A63">
              <w:rPr>
                <w:rFonts w:asciiTheme="minorHAnsi" w:eastAsia="Arial" w:hAnsiTheme="minorHAnsi" w:cstheme="minorHAnsi"/>
                <w:spacing w:val="2"/>
                <w:u w:val="single"/>
                <w:lang w:val="it-IT"/>
              </w:rPr>
              <w:t>a</w:t>
            </w:r>
            <w:r w:rsidRPr="00011A63">
              <w:rPr>
                <w:rFonts w:asciiTheme="minorHAnsi" w:eastAsia="Arial" w:hAnsiTheme="minorHAnsi" w:cstheme="minorHAnsi"/>
                <w:spacing w:val="-2"/>
                <w:u w:val="single"/>
                <w:lang w:val="it-IT"/>
              </w:rPr>
              <w:t>r</w:t>
            </w:r>
            <w:r w:rsidRPr="00011A63">
              <w:rPr>
                <w:rFonts w:asciiTheme="minorHAnsi" w:eastAsia="Arial" w:hAnsiTheme="minorHAnsi" w:cstheme="minorHAnsi"/>
                <w:spacing w:val="1"/>
                <w:u w:val="single"/>
                <w:lang w:val="it-IT"/>
              </w:rPr>
              <w:t>t</w:t>
            </w:r>
            <w:r w:rsidRPr="00011A63">
              <w:rPr>
                <w:rFonts w:asciiTheme="minorHAnsi" w:eastAsia="Arial" w:hAnsiTheme="minorHAnsi" w:cstheme="minorHAnsi"/>
                <w:spacing w:val="-1"/>
                <w:u w:val="single"/>
                <w:lang w:val="it-IT"/>
              </w:rPr>
              <w:t>i</w:t>
            </w:r>
            <w:r w:rsidRPr="00011A63">
              <w:rPr>
                <w:rFonts w:asciiTheme="minorHAnsi" w:eastAsia="Arial" w:hAnsiTheme="minorHAnsi" w:cstheme="minorHAnsi"/>
                <w:u w:val="single"/>
                <w:lang w:val="it-IT"/>
              </w:rPr>
              <w:t>c</w:t>
            </w:r>
            <w:r w:rsidRPr="00011A63">
              <w:rPr>
                <w:rFonts w:asciiTheme="minorHAnsi" w:eastAsia="Arial" w:hAnsiTheme="minorHAnsi" w:cstheme="minorHAnsi"/>
                <w:spacing w:val="2"/>
                <w:u w:val="single"/>
                <w:lang w:val="it-IT"/>
              </w:rPr>
              <w:t>o</w:t>
            </w:r>
            <w:r w:rsidRPr="00011A63">
              <w:rPr>
                <w:rFonts w:asciiTheme="minorHAnsi" w:eastAsia="Arial" w:hAnsiTheme="minorHAnsi" w:cstheme="minorHAnsi"/>
                <w:spacing w:val="-6"/>
                <w:u w:val="single"/>
                <w:lang w:val="it-IT"/>
              </w:rPr>
              <w:t>l</w:t>
            </w:r>
            <w:r w:rsidRPr="00011A63">
              <w:rPr>
                <w:rFonts w:asciiTheme="minorHAnsi" w:eastAsia="Arial" w:hAnsiTheme="minorHAnsi" w:cstheme="minorHAnsi"/>
                <w:spacing w:val="2"/>
                <w:u w:val="single"/>
                <w:lang w:val="it-IT"/>
              </w:rPr>
              <w:t>a</w:t>
            </w:r>
            <w:r w:rsidRPr="00011A63">
              <w:rPr>
                <w:rFonts w:asciiTheme="minorHAnsi" w:eastAsia="Arial" w:hAnsiTheme="minorHAnsi" w:cstheme="minorHAnsi"/>
                <w:spacing w:val="-2"/>
                <w:u w:val="single"/>
                <w:lang w:val="it-IT"/>
              </w:rPr>
              <w:t>r</w:t>
            </w:r>
            <w:r w:rsidRPr="00011A63">
              <w:rPr>
                <w:rFonts w:asciiTheme="minorHAnsi" w:eastAsia="Arial" w:hAnsiTheme="minorHAnsi" w:cstheme="minorHAnsi"/>
                <w:u w:val="single"/>
                <w:lang w:val="it-IT"/>
              </w:rPr>
              <w:t>e s</w:t>
            </w:r>
            <w:r w:rsidRPr="00011A63">
              <w:rPr>
                <w:rFonts w:asciiTheme="minorHAnsi" w:eastAsia="Arial" w:hAnsiTheme="minorHAnsi" w:cstheme="minorHAnsi"/>
                <w:spacing w:val="1"/>
                <w:u w:val="single"/>
                <w:lang w:val="it-IT"/>
              </w:rPr>
              <w:t>f</w:t>
            </w:r>
            <w:r w:rsidRPr="00011A63">
              <w:rPr>
                <w:rFonts w:asciiTheme="minorHAnsi" w:eastAsia="Arial" w:hAnsiTheme="minorHAnsi" w:cstheme="minorHAnsi"/>
                <w:spacing w:val="-2"/>
                <w:u w:val="single"/>
                <w:lang w:val="it-IT"/>
              </w:rPr>
              <w:t>r</w:t>
            </w:r>
            <w:r w:rsidRPr="00011A63">
              <w:rPr>
                <w:rFonts w:asciiTheme="minorHAnsi" w:eastAsia="Arial" w:hAnsiTheme="minorHAnsi" w:cstheme="minorHAnsi"/>
                <w:spacing w:val="2"/>
                <w:u w:val="single"/>
                <w:lang w:val="it-IT"/>
              </w:rPr>
              <w:t>u</w:t>
            </w:r>
            <w:r w:rsidRPr="00011A63">
              <w:rPr>
                <w:rFonts w:asciiTheme="minorHAnsi" w:eastAsia="Arial" w:hAnsiTheme="minorHAnsi" w:cstheme="minorHAnsi"/>
                <w:spacing w:val="1"/>
                <w:u w:val="single"/>
                <w:lang w:val="it-IT"/>
              </w:rPr>
              <w:t>t</w:t>
            </w:r>
            <w:r w:rsidRPr="00011A63">
              <w:rPr>
                <w:rFonts w:asciiTheme="minorHAnsi" w:eastAsia="Arial" w:hAnsiTheme="minorHAnsi" w:cstheme="minorHAnsi"/>
                <w:spacing w:val="-4"/>
                <w:u w:val="single"/>
                <w:lang w:val="it-IT"/>
              </w:rPr>
              <w:t>t</w:t>
            </w:r>
            <w:r w:rsidRPr="00011A63">
              <w:rPr>
                <w:rFonts w:asciiTheme="minorHAnsi" w:eastAsia="Arial" w:hAnsiTheme="minorHAnsi" w:cstheme="minorHAnsi"/>
                <w:spacing w:val="2"/>
                <w:u w:val="single"/>
                <w:lang w:val="it-IT"/>
              </w:rPr>
              <w:t>a</w:t>
            </w:r>
            <w:r w:rsidRPr="00011A63">
              <w:rPr>
                <w:rFonts w:asciiTheme="minorHAnsi" w:eastAsia="Arial" w:hAnsiTheme="minorHAnsi" w:cstheme="minorHAnsi"/>
                <w:spacing w:val="-2"/>
                <w:u w:val="single"/>
                <w:lang w:val="it-IT"/>
              </w:rPr>
              <w:t>m</w:t>
            </w:r>
            <w:r w:rsidRPr="00011A63">
              <w:rPr>
                <w:rFonts w:asciiTheme="minorHAnsi" w:eastAsia="Arial" w:hAnsiTheme="minorHAnsi" w:cstheme="minorHAnsi"/>
                <w:spacing w:val="-3"/>
                <w:u w:val="single"/>
                <w:lang w:val="it-IT"/>
              </w:rPr>
              <w:t>e</w:t>
            </w:r>
            <w:r w:rsidRPr="00011A63">
              <w:rPr>
                <w:rFonts w:asciiTheme="minorHAnsi" w:eastAsia="Arial" w:hAnsiTheme="minorHAnsi" w:cstheme="minorHAnsi"/>
                <w:spacing w:val="2"/>
                <w:u w:val="single"/>
                <w:lang w:val="it-IT"/>
              </w:rPr>
              <w:t>n</w:t>
            </w:r>
            <w:r w:rsidRPr="00011A63">
              <w:rPr>
                <w:rFonts w:asciiTheme="minorHAnsi" w:eastAsia="Arial" w:hAnsiTheme="minorHAnsi" w:cstheme="minorHAnsi"/>
                <w:spacing w:val="1"/>
                <w:u w:val="single"/>
                <w:lang w:val="it-IT"/>
              </w:rPr>
              <w:t>t</w:t>
            </w:r>
            <w:r w:rsidRPr="00011A63">
              <w:rPr>
                <w:rFonts w:asciiTheme="minorHAnsi" w:eastAsia="Arial" w:hAnsiTheme="minorHAnsi" w:cstheme="minorHAnsi"/>
                <w:u w:val="single"/>
                <w:lang w:val="it-IT"/>
              </w:rPr>
              <w:t>o</w:t>
            </w:r>
            <w:r w:rsidRPr="00011A63">
              <w:rPr>
                <w:rFonts w:asciiTheme="minorHAnsi" w:eastAsia="Arial" w:hAnsiTheme="minorHAnsi" w:cstheme="minorHAnsi"/>
                <w:spacing w:val="-2"/>
                <w:u w:val="single"/>
                <w:lang w:val="it-IT"/>
              </w:rPr>
              <w:t xml:space="preserve"> (</w:t>
            </w:r>
            <w:r w:rsidRPr="00011A63">
              <w:rPr>
                <w:rFonts w:asciiTheme="minorHAnsi" w:eastAsia="Arial" w:hAnsiTheme="minorHAnsi" w:cstheme="minorHAnsi"/>
                <w:spacing w:val="2"/>
                <w:u w:val="single"/>
                <w:lang w:val="it-IT"/>
              </w:rPr>
              <w:t>a</w:t>
            </w:r>
            <w:r w:rsidRPr="00011A63">
              <w:rPr>
                <w:rFonts w:asciiTheme="minorHAnsi" w:eastAsia="Arial" w:hAnsiTheme="minorHAnsi" w:cstheme="minorHAnsi"/>
                <w:spacing w:val="-2"/>
                <w:u w:val="single"/>
                <w:lang w:val="it-IT"/>
              </w:rPr>
              <w:t>r</w:t>
            </w:r>
            <w:r w:rsidRPr="00011A63">
              <w:rPr>
                <w:rFonts w:asciiTheme="minorHAnsi" w:eastAsia="Arial" w:hAnsiTheme="minorHAnsi" w:cstheme="minorHAnsi"/>
                <w:spacing w:val="1"/>
                <w:u w:val="single"/>
                <w:lang w:val="it-IT"/>
              </w:rPr>
              <w:t>t</w:t>
            </w:r>
            <w:r w:rsidRPr="00011A63">
              <w:rPr>
                <w:rFonts w:asciiTheme="minorHAnsi" w:eastAsia="Arial" w:hAnsiTheme="minorHAnsi" w:cstheme="minorHAnsi"/>
                <w:u w:val="single"/>
                <w:lang w:val="it-IT"/>
              </w:rPr>
              <w:t>.</w:t>
            </w:r>
            <w:r w:rsidRPr="00011A63">
              <w:rPr>
                <w:rFonts w:asciiTheme="minorHAnsi" w:eastAsia="Arial" w:hAnsiTheme="minorHAnsi" w:cstheme="minorHAnsi"/>
                <w:spacing w:val="-2"/>
                <w:u w:val="single"/>
                <w:lang w:val="it-IT"/>
              </w:rPr>
              <w:t xml:space="preserve"> </w:t>
            </w:r>
            <w:r w:rsidRPr="00011A63">
              <w:rPr>
                <w:rFonts w:asciiTheme="minorHAnsi" w:eastAsia="Arial" w:hAnsiTheme="minorHAnsi" w:cstheme="minorHAnsi"/>
                <w:spacing w:val="2"/>
                <w:u w:val="single"/>
                <w:lang w:val="it-IT"/>
              </w:rPr>
              <w:t>2</w:t>
            </w:r>
            <w:r w:rsidRPr="00011A63">
              <w:rPr>
                <w:rFonts w:asciiTheme="minorHAnsi" w:eastAsia="Arial" w:hAnsiTheme="minorHAnsi" w:cstheme="minorHAnsi"/>
                <w:spacing w:val="-3"/>
                <w:u w:val="single"/>
                <w:lang w:val="it-IT"/>
              </w:rPr>
              <w:t>2</w:t>
            </w:r>
            <w:r w:rsidRPr="00011A63">
              <w:rPr>
                <w:rFonts w:asciiTheme="minorHAnsi" w:eastAsia="Arial" w:hAnsiTheme="minorHAnsi" w:cstheme="minorHAnsi"/>
                <w:u w:val="single"/>
                <w:lang w:val="it-IT"/>
              </w:rPr>
              <w:t>,</w:t>
            </w:r>
            <w:r w:rsidRPr="00011A63">
              <w:rPr>
                <w:rFonts w:asciiTheme="minorHAnsi" w:eastAsia="Arial" w:hAnsiTheme="minorHAnsi" w:cstheme="minorHAnsi"/>
                <w:spacing w:val="2"/>
                <w:u w:val="single"/>
                <w:lang w:val="it-IT"/>
              </w:rPr>
              <w:t xml:space="preserve"> </w:t>
            </w:r>
            <w:r w:rsidRPr="00011A63">
              <w:rPr>
                <w:rFonts w:asciiTheme="minorHAnsi" w:eastAsia="Arial" w:hAnsiTheme="minorHAnsi" w:cstheme="minorHAnsi"/>
                <w:spacing w:val="-5"/>
                <w:u w:val="single"/>
                <w:lang w:val="it-IT"/>
              </w:rPr>
              <w:t>c</w:t>
            </w:r>
            <w:r w:rsidRPr="00011A63">
              <w:rPr>
                <w:rFonts w:asciiTheme="minorHAnsi" w:eastAsia="Arial" w:hAnsiTheme="minorHAnsi" w:cstheme="minorHAnsi"/>
                <w:spacing w:val="2"/>
                <w:u w:val="single"/>
                <w:lang w:val="it-IT"/>
              </w:rPr>
              <w:t>o</w:t>
            </w:r>
            <w:r w:rsidRPr="00011A63">
              <w:rPr>
                <w:rFonts w:asciiTheme="minorHAnsi" w:eastAsia="Arial" w:hAnsiTheme="minorHAnsi" w:cstheme="minorHAnsi"/>
                <w:u w:val="single"/>
                <w:lang w:val="it-IT"/>
              </w:rPr>
              <w:t>.</w:t>
            </w:r>
            <w:r w:rsidRPr="00011A63">
              <w:rPr>
                <w:rFonts w:asciiTheme="minorHAnsi" w:eastAsia="Arial" w:hAnsiTheme="minorHAnsi" w:cstheme="minorHAnsi"/>
                <w:spacing w:val="-2"/>
                <w:u w:val="single"/>
                <w:lang w:val="it-IT"/>
              </w:rPr>
              <w:t xml:space="preserve"> </w:t>
            </w:r>
            <w:r w:rsidRPr="00011A63">
              <w:rPr>
                <w:rFonts w:asciiTheme="minorHAnsi" w:eastAsia="Arial" w:hAnsiTheme="minorHAnsi" w:cstheme="minorHAnsi"/>
                <w:spacing w:val="2"/>
                <w:u w:val="single"/>
                <w:lang w:val="it-IT"/>
              </w:rPr>
              <w:t>1</w:t>
            </w:r>
            <w:r w:rsidRPr="00011A63">
              <w:rPr>
                <w:rFonts w:asciiTheme="minorHAnsi" w:eastAsia="Arial" w:hAnsiTheme="minorHAnsi" w:cstheme="minorHAnsi"/>
                <w:spacing w:val="7"/>
                <w:u w:val="single"/>
                <w:lang w:val="it-IT"/>
              </w:rPr>
              <w:t>2</w:t>
            </w:r>
            <w:r w:rsidRPr="00011A63">
              <w:rPr>
                <w:rFonts w:asciiTheme="minorHAnsi" w:eastAsia="Arial" w:hAnsiTheme="minorHAnsi" w:cstheme="minorHAnsi"/>
                <w:spacing w:val="-2"/>
                <w:u w:val="single"/>
                <w:lang w:val="it-IT"/>
              </w:rPr>
              <w:t>-</w:t>
            </w:r>
            <w:r w:rsidRPr="00011A63">
              <w:rPr>
                <w:rFonts w:asciiTheme="minorHAnsi" w:eastAsia="Arial" w:hAnsiTheme="minorHAnsi" w:cstheme="minorHAnsi"/>
                <w:i/>
                <w:spacing w:val="2"/>
                <w:u w:val="single"/>
                <w:lang w:val="it-IT"/>
              </w:rPr>
              <w:t>b</w:t>
            </w:r>
            <w:r w:rsidRPr="00011A63">
              <w:rPr>
                <w:rFonts w:asciiTheme="minorHAnsi" w:eastAsia="Arial" w:hAnsiTheme="minorHAnsi" w:cstheme="minorHAnsi"/>
                <w:i/>
                <w:spacing w:val="-1"/>
                <w:u w:val="single"/>
                <w:lang w:val="it-IT"/>
              </w:rPr>
              <w:t>i</w:t>
            </w:r>
            <w:r w:rsidRPr="00011A63">
              <w:rPr>
                <w:rFonts w:asciiTheme="minorHAnsi" w:eastAsia="Arial" w:hAnsiTheme="minorHAnsi" w:cstheme="minorHAnsi"/>
                <w:i/>
                <w:spacing w:val="-4"/>
                <w:u w:val="single"/>
                <w:lang w:val="it-IT"/>
              </w:rPr>
              <w:t>s</w:t>
            </w:r>
            <w:r w:rsidRPr="00011A63">
              <w:rPr>
                <w:rFonts w:asciiTheme="minorHAnsi" w:eastAsia="Arial" w:hAnsiTheme="minorHAnsi" w:cstheme="minorHAnsi"/>
                <w:u w:val="single"/>
                <w:lang w:val="it-IT"/>
              </w:rPr>
              <w:t xml:space="preserve">, </w:t>
            </w:r>
            <w:r w:rsidRPr="00011A63">
              <w:rPr>
                <w:rFonts w:asciiTheme="minorHAnsi" w:eastAsia="Arial" w:hAnsiTheme="minorHAnsi" w:cstheme="minorHAnsi"/>
                <w:spacing w:val="2"/>
                <w:u w:val="single"/>
                <w:lang w:val="it-IT"/>
              </w:rPr>
              <w:t>d</w:t>
            </w:r>
            <w:r w:rsidRPr="00011A63">
              <w:rPr>
                <w:rFonts w:asciiTheme="minorHAnsi" w:eastAsia="Arial" w:hAnsiTheme="minorHAnsi" w:cstheme="minorHAnsi"/>
                <w:spacing w:val="1"/>
                <w:u w:val="single"/>
                <w:lang w:val="it-IT"/>
              </w:rPr>
              <w:t>.</w:t>
            </w:r>
            <w:r w:rsidRPr="00011A63">
              <w:rPr>
                <w:rFonts w:asciiTheme="minorHAnsi" w:eastAsia="Arial" w:hAnsiTheme="minorHAnsi" w:cstheme="minorHAnsi"/>
                <w:spacing w:val="-1"/>
                <w:u w:val="single"/>
                <w:lang w:val="it-IT"/>
              </w:rPr>
              <w:t>l</w:t>
            </w:r>
            <w:r w:rsidRPr="00011A63">
              <w:rPr>
                <w:rFonts w:asciiTheme="minorHAnsi" w:eastAsia="Arial" w:hAnsiTheme="minorHAnsi" w:cstheme="minorHAnsi"/>
                <w:spacing w:val="2"/>
                <w:u w:val="single"/>
                <w:lang w:val="it-IT"/>
              </w:rPr>
              <w:t>g</w:t>
            </w:r>
            <w:r w:rsidRPr="00011A63">
              <w:rPr>
                <w:rFonts w:asciiTheme="minorHAnsi" w:eastAsia="Arial" w:hAnsiTheme="minorHAnsi" w:cstheme="minorHAnsi"/>
                <w:u w:val="single"/>
                <w:lang w:val="it-IT"/>
              </w:rPr>
              <w:t>s.</w:t>
            </w:r>
            <w:r w:rsidRPr="00011A63">
              <w:rPr>
                <w:rFonts w:asciiTheme="minorHAnsi" w:eastAsia="Arial" w:hAnsiTheme="minorHAnsi" w:cstheme="minorHAnsi"/>
                <w:spacing w:val="-2"/>
                <w:u w:val="single"/>
                <w:lang w:val="it-IT"/>
              </w:rPr>
              <w:t xml:space="preserve"> </w:t>
            </w:r>
            <w:r w:rsidRPr="00011A63">
              <w:rPr>
                <w:rFonts w:asciiTheme="minorHAnsi" w:eastAsia="Arial" w:hAnsiTheme="minorHAnsi" w:cstheme="minorHAnsi"/>
                <w:spacing w:val="-3"/>
                <w:u w:val="single"/>
                <w:lang w:val="it-IT"/>
              </w:rPr>
              <w:t>2</w:t>
            </w:r>
            <w:r w:rsidRPr="00011A63">
              <w:rPr>
                <w:rFonts w:asciiTheme="minorHAnsi" w:eastAsia="Arial" w:hAnsiTheme="minorHAnsi" w:cstheme="minorHAnsi"/>
                <w:spacing w:val="2"/>
                <w:u w:val="single"/>
                <w:lang w:val="it-IT"/>
              </w:rPr>
              <w:t>8</w:t>
            </w:r>
            <w:r w:rsidRPr="00011A63">
              <w:rPr>
                <w:rFonts w:asciiTheme="minorHAnsi" w:eastAsia="Arial" w:hAnsiTheme="minorHAnsi" w:cstheme="minorHAnsi"/>
                <w:spacing w:val="-3"/>
                <w:u w:val="single"/>
                <w:lang w:val="it-IT"/>
              </w:rPr>
              <w:t>6</w:t>
            </w:r>
            <w:r w:rsidRPr="00011A63">
              <w:rPr>
                <w:rFonts w:asciiTheme="minorHAnsi" w:eastAsia="Arial" w:hAnsiTheme="minorHAnsi" w:cstheme="minorHAnsi"/>
                <w:spacing w:val="1"/>
                <w:u w:val="single"/>
                <w:lang w:val="it-IT"/>
              </w:rPr>
              <w:t>/</w:t>
            </w:r>
            <w:r w:rsidRPr="00011A63">
              <w:rPr>
                <w:rFonts w:asciiTheme="minorHAnsi" w:eastAsia="Arial" w:hAnsiTheme="minorHAnsi" w:cstheme="minorHAnsi"/>
                <w:spacing w:val="-3"/>
                <w:u w:val="single"/>
                <w:lang w:val="it-IT"/>
              </w:rPr>
              <w:t>1</w:t>
            </w:r>
            <w:r w:rsidRPr="00011A63">
              <w:rPr>
                <w:rFonts w:asciiTheme="minorHAnsi" w:eastAsia="Arial" w:hAnsiTheme="minorHAnsi" w:cstheme="minorHAnsi"/>
                <w:spacing w:val="2"/>
                <w:u w:val="single"/>
                <w:lang w:val="it-IT"/>
              </w:rPr>
              <w:t>9</w:t>
            </w:r>
            <w:r w:rsidRPr="00011A63">
              <w:rPr>
                <w:rFonts w:asciiTheme="minorHAnsi" w:eastAsia="Arial" w:hAnsiTheme="minorHAnsi" w:cstheme="minorHAnsi"/>
                <w:spacing w:val="-3"/>
                <w:u w:val="single"/>
                <w:lang w:val="it-IT"/>
              </w:rPr>
              <w:t>9</w:t>
            </w:r>
            <w:r w:rsidRPr="00011A63">
              <w:rPr>
                <w:rFonts w:asciiTheme="minorHAnsi" w:eastAsia="Arial" w:hAnsiTheme="minorHAnsi" w:cstheme="minorHAnsi"/>
                <w:spacing w:val="2"/>
                <w:u w:val="single"/>
                <w:lang w:val="it-IT"/>
              </w:rPr>
              <w:t>8</w:t>
            </w:r>
            <w:r w:rsidRPr="00011A63">
              <w:rPr>
                <w:rFonts w:asciiTheme="minorHAnsi" w:eastAsia="Arial" w:hAnsiTheme="minorHAnsi" w:cstheme="minorHAnsi"/>
                <w:u w:val="single"/>
                <w:lang w:val="it-IT"/>
              </w:rPr>
              <w:t>)</w:t>
            </w:r>
          </w:p>
          <w:p w14:paraId="75CE596A" w14:textId="77777777" w:rsidR="0082019B" w:rsidRPr="00011A63" w:rsidRDefault="0082019B" w:rsidP="00882656">
            <w:pPr>
              <w:jc w:val="both"/>
              <w:rPr>
                <w:rFonts w:asciiTheme="minorHAnsi" w:eastAsia="Arial" w:hAnsiTheme="minorHAnsi" w:cstheme="minorHAnsi"/>
                <w:lang w:val="it-IT"/>
              </w:rPr>
            </w:pPr>
          </w:p>
          <w:p w14:paraId="0849273B" w14:textId="77777777" w:rsidR="0082019B" w:rsidRPr="00011A63" w:rsidRDefault="00882656" w:rsidP="00882656">
            <w:pPr>
              <w:pBdr>
                <w:top w:val="nil"/>
                <w:left w:val="nil"/>
                <w:bottom w:val="nil"/>
                <w:right w:val="nil"/>
                <w:between w:val="nil"/>
              </w:pBdr>
              <w:tabs>
                <w:tab w:val="left" w:pos="0"/>
              </w:tabs>
              <w:jc w:val="both"/>
              <w:rPr>
                <w:rFonts w:asciiTheme="minorHAnsi" w:hAnsiTheme="minorHAnsi" w:cstheme="minorHAnsi"/>
                <w:lang w:val="it-IT"/>
              </w:rPr>
            </w:pPr>
            <w:r w:rsidRPr="00011A63">
              <w:rPr>
                <w:rFonts w:asciiTheme="minorHAnsi" w:eastAsia="Arial" w:hAnsiTheme="minorHAnsi" w:cstheme="minorHAnsi"/>
                <w:i/>
                <w:color w:val="000000"/>
                <w:lang w:val="it-IT"/>
              </w:rPr>
              <w:t>“</w:t>
            </w:r>
            <w:r w:rsidR="0082019B" w:rsidRPr="00011A63">
              <w:rPr>
                <w:rFonts w:asciiTheme="minorHAnsi" w:eastAsia="Arial" w:hAnsiTheme="minorHAnsi" w:cstheme="minorHAnsi"/>
                <w:i/>
                <w:color w:val="000000"/>
                <w:lang w:val="it-IT"/>
              </w:rPr>
              <w:t>Il datore di lavoro che occupa alle proprie dipendenze lavoratori stranieri privi del permesso di soggiorno previsto dal presente articolo, ovvero il cui permesso sia scaduto e del quale non sia stato chiesto, nei termini di legge, il rinnovo, revocato o annullato, è punito con la reclusione da sei mesi a tre anni e con la multa di 5.000 euro per ogni lavoratore impiegato.</w:t>
            </w:r>
          </w:p>
          <w:p w14:paraId="7972AF50" w14:textId="77777777" w:rsidR="0082019B" w:rsidRPr="00011A63" w:rsidRDefault="0082019B" w:rsidP="00882656">
            <w:pPr>
              <w:pBdr>
                <w:top w:val="nil"/>
                <w:left w:val="nil"/>
                <w:bottom w:val="nil"/>
                <w:right w:val="nil"/>
                <w:between w:val="nil"/>
              </w:pBdr>
              <w:tabs>
                <w:tab w:val="left" w:pos="0"/>
              </w:tabs>
              <w:jc w:val="both"/>
              <w:rPr>
                <w:rFonts w:asciiTheme="minorHAnsi" w:hAnsiTheme="minorHAnsi" w:cstheme="minorHAnsi"/>
                <w:lang w:val="it-IT"/>
              </w:rPr>
            </w:pPr>
            <w:r w:rsidRPr="00011A63">
              <w:rPr>
                <w:rFonts w:asciiTheme="minorHAnsi" w:eastAsia="Arial" w:hAnsiTheme="minorHAnsi" w:cstheme="minorHAnsi"/>
                <w:i/>
                <w:color w:val="000000"/>
                <w:lang w:val="it-IT"/>
              </w:rPr>
              <w:t>12-bis. Le pene per il fatto previsto dal comma 12 sono aumentate da un terzo alla metà:</w:t>
            </w:r>
          </w:p>
          <w:p w14:paraId="3FBC88B3" w14:textId="77777777" w:rsidR="0082019B" w:rsidRPr="00011A63" w:rsidRDefault="0082019B" w:rsidP="00882656">
            <w:pPr>
              <w:pBdr>
                <w:top w:val="nil"/>
                <w:left w:val="nil"/>
                <w:bottom w:val="nil"/>
                <w:right w:val="nil"/>
                <w:between w:val="nil"/>
              </w:pBdr>
              <w:jc w:val="both"/>
              <w:rPr>
                <w:rFonts w:asciiTheme="minorHAnsi" w:hAnsiTheme="minorHAnsi" w:cstheme="minorHAnsi"/>
                <w:lang w:val="it-IT"/>
              </w:rPr>
            </w:pPr>
            <w:r w:rsidRPr="00011A63">
              <w:rPr>
                <w:rFonts w:asciiTheme="minorHAnsi" w:eastAsia="Arial" w:hAnsiTheme="minorHAnsi" w:cstheme="minorHAnsi"/>
                <w:i/>
                <w:color w:val="000000"/>
                <w:lang w:val="it-IT"/>
              </w:rPr>
              <w:t>a) se i lavoratori occupati sono in numero superiore a tre;</w:t>
            </w:r>
          </w:p>
          <w:p w14:paraId="3ED4FF96" w14:textId="77777777" w:rsidR="0082019B" w:rsidRPr="00011A63" w:rsidRDefault="0082019B" w:rsidP="00882656">
            <w:pPr>
              <w:pBdr>
                <w:top w:val="nil"/>
                <w:left w:val="nil"/>
                <w:bottom w:val="nil"/>
                <w:right w:val="nil"/>
                <w:between w:val="nil"/>
              </w:pBdr>
              <w:tabs>
                <w:tab w:val="left" w:pos="0"/>
              </w:tabs>
              <w:jc w:val="both"/>
              <w:rPr>
                <w:rFonts w:asciiTheme="minorHAnsi" w:hAnsiTheme="minorHAnsi" w:cstheme="minorHAnsi"/>
                <w:lang w:val="it-IT"/>
              </w:rPr>
            </w:pPr>
            <w:r w:rsidRPr="00011A63">
              <w:rPr>
                <w:rFonts w:asciiTheme="minorHAnsi" w:eastAsia="Arial" w:hAnsiTheme="minorHAnsi" w:cstheme="minorHAnsi"/>
                <w:i/>
                <w:color w:val="000000"/>
                <w:lang w:val="it-IT"/>
              </w:rPr>
              <w:t>b) se i lavoratori occupati sono minori in età non lavorativa;</w:t>
            </w:r>
          </w:p>
          <w:p w14:paraId="0C5DFF0D" w14:textId="77777777" w:rsidR="0082019B" w:rsidRPr="00011A63" w:rsidRDefault="0082019B" w:rsidP="00882656">
            <w:pPr>
              <w:pBdr>
                <w:top w:val="nil"/>
                <w:left w:val="nil"/>
                <w:bottom w:val="nil"/>
                <w:right w:val="nil"/>
                <w:between w:val="nil"/>
              </w:pBdr>
              <w:tabs>
                <w:tab w:val="left" w:pos="0"/>
              </w:tabs>
              <w:jc w:val="both"/>
              <w:rPr>
                <w:rFonts w:asciiTheme="minorHAnsi" w:hAnsiTheme="minorHAnsi" w:cstheme="minorHAnsi"/>
                <w:lang w:val="it-IT"/>
              </w:rPr>
            </w:pPr>
            <w:r w:rsidRPr="00011A63">
              <w:rPr>
                <w:rFonts w:asciiTheme="minorHAnsi" w:eastAsia="Arial" w:hAnsiTheme="minorHAnsi" w:cstheme="minorHAnsi"/>
                <w:i/>
                <w:color w:val="000000"/>
                <w:lang w:val="it-IT"/>
              </w:rPr>
              <w:t>c) se i lavoratori occupati sono sottoposti alle altre condizioni lavorative di particolare sfruttamento di cui al terzo comma dell’articolo 603-bis del codice penale</w:t>
            </w:r>
            <w:r w:rsidR="00882656" w:rsidRPr="00011A63">
              <w:rPr>
                <w:rFonts w:asciiTheme="minorHAnsi" w:eastAsia="Arial" w:hAnsiTheme="minorHAnsi" w:cstheme="minorHAnsi"/>
                <w:color w:val="000000"/>
                <w:lang w:val="it-IT"/>
              </w:rPr>
              <w:t>”</w:t>
            </w:r>
          </w:p>
          <w:p w14:paraId="0D0E5C3C" w14:textId="77777777" w:rsidR="0082019B" w:rsidRPr="00011A63" w:rsidRDefault="0082019B" w:rsidP="00882656">
            <w:pPr>
              <w:jc w:val="both"/>
              <w:rPr>
                <w:rFonts w:asciiTheme="minorHAnsi" w:eastAsia="Arial" w:hAnsiTheme="minorHAnsi" w:cstheme="minorHAnsi"/>
                <w:i/>
                <w:lang w:val="it-IT"/>
              </w:rPr>
            </w:pPr>
          </w:p>
        </w:tc>
        <w:tc>
          <w:tcPr>
            <w:tcW w:w="2409" w:type="dxa"/>
          </w:tcPr>
          <w:p w14:paraId="7AF51A59" w14:textId="77777777" w:rsidR="00882656" w:rsidRPr="00011A63" w:rsidRDefault="00882656" w:rsidP="00882656">
            <w:pPr>
              <w:ind w:left="76"/>
              <w:rPr>
                <w:rFonts w:asciiTheme="minorHAnsi" w:eastAsia="Arial" w:hAnsiTheme="minorHAnsi" w:cstheme="minorHAnsi"/>
                <w:spacing w:val="-1"/>
                <w:lang w:val="it-IT"/>
              </w:rPr>
            </w:pPr>
          </w:p>
          <w:p w14:paraId="2800BD26" w14:textId="77777777" w:rsidR="00882656" w:rsidRPr="00011A63" w:rsidRDefault="000948AC" w:rsidP="00882656">
            <w:pPr>
              <w:ind w:left="76"/>
              <w:jc w:val="center"/>
              <w:rPr>
                <w:rFonts w:asciiTheme="minorHAnsi" w:eastAsia="Arial" w:hAnsiTheme="minorHAnsi" w:cstheme="minorHAnsi"/>
                <w:lang w:val="it-IT"/>
              </w:rPr>
            </w:pPr>
            <w:r w:rsidRPr="00011A63">
              <w:rPr>
                <w:rFonts w:asciiTheme="minorHAnsi" w:eastAsia="Arial" w:hAnsiTheme="minorHAnsi" w:cstheme="minorHAnsi"/>
                <w:spacing w:val="-1"/>
                <w:lang w:val="it-IT"/>
              </w:rPr>
              <w:t>D</w:t>
            </w:r>
            <w:r w:rsidRPr="00011A63">
              <w:rPr>
                <w:rFonts w:asciiTheme="minorHAnsi" w:eastAsia="Arial" w:hAnsiTheme="minorHAnsi" w:cstheme="minorHAnsi"/>
                <w:lang w:val="it-IT"/>
              </w:rPr>
              <w:t>a</w:t>
            </w:r>
            <w:r w:rsidRPr="00011A63">
              <w:rPr>
                <w:rFonts w:asciiTheme="minorHAnsi" w:eastAsia="Arial" w:hAnsiTheme="minorHAnsi" w:cstheme="minorHAnsi"/>
                <w:spacing w:val="3"/>
                <w:lang w:val="it-IT"/>
              </w:rPr>
              <w:t xml:space="preserve"> </w:t>
            </w:r>
            <w:r w:rsidR="00882656" w:rsidRPr="00011A63">
              <w:rPr>
                <w:rFonts w:asciiTheme="minorHAnsi" w:eastAsia="Arial" w:hAnsiTheme="minorHAnsi" w:cstheme="minorHAnsi"/>
                <w:spacing w:val="3"/>
                <w:lang w:val="it-IT"/>
              </w:rPr>
              <w:t xml:space="preserve">100 a 250 </w:t>
            </w:r>
            <w:r w:rsidRPr="00011A63">
              <w:rPr>
                <w:rFonts w:asciiTheme="minorHAnsi" w:eastAsia="Arial" w:hAnsiTheme="minorHAnsi" w:cstheme="minorHAnsi"/>
                <w:spacing w:val="2"/>
                <w:lang w:val="it-IT"/>
              </w:rPr>
              <w:t>q</w:t>
            </w:r>
            <w:r w:rsidRPr="00011A63">
              <w:rPr>
                <w:rFonts w:asciiTheme="minorHAnsi" w:eastAsia="Arial" w:hAnsiTheme="minorHAnsi" w:cstheme="minorHAnsi"/>
                <w:spacing w:val="-3"/>
                <w:lang w:val="it-IT"/>
              </w:rPr>
              <w:t>u</w:t>
            </w:r>
            <w:r w:rsidRPr="00011A63">
              <w:rPr>
                <w:rFonts w:asciiTheme="minorHAnsi" w:eastAsia="Arial" w:hAnsiTheme="minorHAnsi" w:cstheme="minorHAnsi"/>
                <w:spacing w:val="2"/>
                <w:lang w:val="it-IT"/>
              </w:rPr>
              <w:t>o</w:t>
            </w:r>
            <w:r w:rsidRPr="00011A63">
              <w:rPr>
                <w:rFonts w:asciiTheme="minorHAnsi" w:eastAsia="Arial" w:hAnsiTheme="minorHAnsi" w:cstheme="minorHAnsi"/>
                <w:spacing w:val="-4"/>
                <w:lang w:val="it-IT"/>
              </w:rPr>
              <w:t>t</w:t>
            </w:r>
            <w:r w:rsidRPr="00011A63">
              <w:rPr>
                <w:rFonts w:asciiTheme="minorHAnsi" w:eastAsia="Arial" w:hAnsiTheme="minorHAnsi" w:cstheme="minorHAnsi"/>
                <w:spacing w:val="2"/>
                <w:lang w:val="it-IT"/>
              </w:rPr>
              <w:t>e</w:t>
            </w:r>
          </w:p>
          <w:p w14:paraId="3F65152D" w14:textId="77777777" w:rsidR="000948AC" w:rsidRPr="00011A63" w:rsidRDefault="000948AC" w:rsidP="00882656">
            <w:pPr>
              <w:ind w:left="76"/>
              <w:jc w:val="center"/>
              <w:rPr>
                <w:rFonts w:asciiTheme="minorHAnsi" w:eastAsia="Arial" w:hAnsiTheme="minorHAnsi" w:cstheme="minorHAnsi"/>
                <w:lang w:val="it-IT"/>
              </w:rPr>
            </w:pPr>
            <w:r w:rsidRPr="00011A63">
              <w:rPr>
                <w:rFonts w:asciiTheme="minorHAnsi" w:eastAsia="Arial" w:hAnsiTheme="minorHAnsi" w:cstheme="minorHAnsi"/>
                <w:spacing w:val="2"/>
                <w:lang w:val="it-IT"/>
              </w:rPr>
              <w:t>en</w:t>
            </w:r>
            <w:r w:rsidRPr="00011A63">
              <w:rPr>
                <w:rFonts w:asciiTheme="minorHAnsi" w:eastAsia="Arial" w:hAnsiTheme="minorHAnsi" w:cstheme="minorHAnsi"/>
                <w:spacing w:val="1"/>
                <w:lang w:val="it-IT"/>
              </w:rPr>
              <w:t>t</w:t>
            </w:r>
            <w:r w:rsidRPr="00011A63">
              <w:rPr>
                <w:rFonts w:asciiTheme="minorHAnsi" w:eastAsia="Arial" w:hAnsiTheme="minorHAnsi" w:cstheme="minorHAnsi"/>
                <w:spacing w:val="-6"/>
                <w:lang w:val="it-IT"/>
              </w:rPr>
              <w:t>r</w:t>
            </w:r>
            <w:r w:rsidRPr="00011A63">
              <w:rPr>
                <w:rFonts w:asciiTheme="minorHAnsi" w:eastAsia="Arial" w:hAnsiTheme="minorHAnsi" w:cstheme="minorHAnsi"/>
                <w:lang w:val="it-IT"/>
              </w:rPr>
              <w:t>o</w:t>
            </w:r>
            <w:r w:rsidRPr="00011A63">
              <w:rPr>
                <w:rFonts w:asciiTheme="minorHAnsi" w:eastAsia="Arial" w:hAnsiTheme="minorHAnsi" w:cstheme="minorHAnsi"/>
                <w:spacing w:val="3"/>
                <w:lang w:val="it-IT"/>
              </w:rPr>
              <w:t xml:space="preserve"> </w:t>
            </w:r>
            <w:r w:rsidRPr="00011A63">
              <w:rPr>
                <w:rFonts w:asciiTheme="minorHAnsi" w:eastAsia="Arial" w:hAnsiTheme="minorHAnsi" w:cstheme="minorHAnsi"/>
                <w:spacing w:val="-1"/>
                <w:lang w:val="it-IT"/>
              </w:rPr>
              <w:t>i</w:t>
            </w:r>
            <w:r w:rsidRPr="00011A63">
              <w:rPr>
                <w:rFonts w:asciiTheme="minorHAnsi" w:eastAsia="Arial" w:hAnsiTheme="minorHAnsi" w:cstheme="minorHAnsi"/>
                <w:lang w:val="it-IT"/>
              </w:rPr>
              <w:t xml:space="preserve">l </w:t>
            </w:r>
            <w:r w:rsidRPr="00011A63">
              <w:rPr>
                <w:rFonts w:asciiTheme="minorHAnsi" w:eastAsia="Arial" w:hAnsiTheme="minorHAnsi" w:cstheme="minorHAnsi"/>
                <w:spacing w:val="-1"/>
                <w:lang w:val="it-IT"/>
              </w:rPr>
              <w:t>li</w:t>
            </w:r>
            <w:r w:rsidRPr="00011A63">
              <w:rPr>
                <w:rFonts w:asciiTheme="minorHAnsi" w:eastAsia="Arial" w:hAnsiTheme="minorHAnsi" w:cstheme="minorHAnsi"/>
                <w:spacing w:val="3"/>
                <w:lang w:val="it-IT"/>
              </w:rPr>
              <w:t>m</w:t>
            </w:r>
            <w:r w:rsidRPr="00011A63">
              <w:rPr>
                <w:rFonts w:asciiTheme="minorHAnsi" w:eastAsia="Arial" w:hAnsiTheme="minorHAnsi" w:cstheme="minorHAnsi"/>
                <w:spacing w:val="-1"/>
                <w:lang w:val="it-IT"/>
              </w:rPr>
              <w:t>i</w:t>
            </w:r>
            <w:r w:rsidRPr="00011A63">
              <w:rPr>
                <w:rFonts w:asciiTheme="minorHAnsi" w:eastAsia="Arial" w:hAnsiTheme="minorHAnsi" w:cstheme="minorHAnsi"/>
                <w:spacing w:val="-4"/>
                <w:lang w:val="it-IT"/>
              </w:rPr>
              <w:t>t</w:t>
            </w:r>
            <w:r w:rsidRPr="00011A63">
              <w:rPr>
                <w:rFonts w:asciiTheme="minorHAnsi" w:eastAsia="Arial" w:hAnsiTheme="minorHAnsi" w:cstheme="minorHAnsi"/>
                <w:lang w:val="it-IT"/>
              </w:rPr>
              <w:t>e</w:t>
            </w:r>
            <w:r w:rsidRPr="00011A63">
              <w:rPr>
                <w:rFonts w:asciiTheme="minorHAnsi" w:eastAsia="Arial" w:hAnsiTheme="minorHAnsi" w:cstheme="minorHAnsi"/>
                <w:spacing w:val="-2"/>
                <w:lang w:val="it-IT"/>
              </w:rPr>
              <w:t xml:space="preserve"> </w:t>
            </w:r>
            <w:r w:rsidRPr="00011A63">
              <w:rPr>
                <w:rFonts w:asciiTheme="minorHAnsi" w:eastAsia="Arial" w:hAnsiTheme="minorHAnsi" w:cstheme="minorHAnsi"/>
                <w:spacing w:val="2"/>
                <w:lang w:val="it-IT"/>
              </w:rPr>
              <w:t>d</w:t>
            </w:r>
            <w:r w:rsidRPr="00011A63">
              <w:rPr>
                <w:rFonts w:asciiTheme="minorHAnsi" w:eastAsia="Arial" w:hAnsiTheme="minorHAnsi" w:cstheme="minorHAnsi"/>
                <w:lang w:val="it-IT"/>
              </w:rPr>
              <w:t>i €</w:t>
            </w:r>
            <w:r w:rsidRPr="00011A63">
              <w:rPr>
                <w:rFonts w:asciiTheme="minorHAnsi" w:eastAsia="Arial" w:hAnsiTheme="minorHAnsi" w:cstheme="minorHAnsi"/>
                <w:spacing w:val="-2"/>
                <w:lang w:val="it-IT"/>
              </w:rPr>
              <w:t xml:space="preserve"> </w:t>
            </w:r>
            <w:r w:rsidRPr="00011A63">
              <w:rPr>
                <w:rFonts w:asciiTheme="minorHAnsi" w:eastAsia="Arial" w:hAnsiTheme="minorHAnsi" w:cstheme="minorHAnsi"/>
                <w:spacing w:val="2"/>
                <w:lang w:val="it-IT"/>
              </w:rPr>
              <w:t>1</w:t>
            </w:r>
            <w:r w:rsidRPr="00011A63">
              <w:rPr>
                <w:rFonts w:asciiTheme="minorHAnsi" w:eastAsia="Arial" w:hAnsiTheme="minorHAnsi" w:cstheme="minorHAnsi"/>
                <w:spacing w:val="-3"/>
                <w:lang w:val="it-IT"/>
              </w:rPr>
              <w:t>5</w:t>
            </w:r>
            <w:r w:rsidRPr="00011A63">
              <w:rPr>
                <w:rFonts w:asciiTheme="minorHAnsi" w:eastAsia="Arial" w:hAnsiTheme="minorHAnsi" w:cstheme="minorHAnsi"/>
                <w:spacing w:val="2"/>
                <w:lang w:val="it-IT"/>
              </w:rPr>
              <w:t>0</w:t>
            </w:r>
            <w:r w:rsidRPr="00011A63">
              <w:rPr>
                <w:rFonts w:asciiTheme="minorHAnsi" w:eastAsia="Arial" w:hAnsiTheme="minorHAnsi" w:cstheme="minorHAnsi"/>
                <w:spacing w:val="-4"/>
                <w:lang w:val="it-IT"/>
              </w:rPr>
              <w:t>.</w:t>
            </w:r>
            <w:r w:rsidRPr="00011A63">
              <w:rPr>
                <w:rFonts w:asciiTheme="minorHAnsi" w:eastAsia="Arial" w:hAnsiTheme="minorHAnsi" w:cstheme="minorHAnsi"/>
                <w:spacing w:val="2"/>
                <w:lang w:val="it-IT"/>
              </w:rPr>
              <w:t>0</w:t>
            </w:r>
            <w:r w:rsidRPr="00011A63">
              <w:rPr>
                <w:rFonts w:asciiTheme="minorHAnsi" w:eastAsia="Arial" w:hAnsiTheme="minorHAnsi" w:cstheme="minorHAnsi"/>
                <w:spacing w:val="-3"/>
                <w:lang w:val="it-IT"/>
              </w:rPr>
              <w:t>0</w:t>
            </w:r>
            <w:r w:rsidRPr="00011A63">
              <w:rPr>
                <w:rFonts w:asciiTheme="minorHAnsi" w:eastAsia="Arial" w:hAnsiTheme="minorHAnsi" w:cstheme="minorHAnsi"/>
                <w:spacing w:val="2"/>
                <w:lang w:val="it-IT"/>
              </w:rPr>
              <w:t>0</w:t>
            </w:r>
            <w:r w:rsidRPr="00011A63">
              <w:rPr>
                <w:rFonts w:asciiTheme="minorHAnsi" w:eastAsia="Arial" w:hAnsiTheme="minorHAnsi" w:cstheme="minorHAnsi"/>
                <w:spacing w:val="-4"/>
                <w:lang w:val="it-IT"/>
              </w:rPr>
              <w:t>,</w:t>
            </w:r>
            <w:r w:rsidRPr="00011A63">
              <w:rPr>
                <w:rFonts w:asciiTheme="minorHAnsi" w:eastAsia="Arial" w:hAnsiTheme="minorHAnsi" w:cstheme="minorHAnsi"/>
                <w:spacing w:val="7"/>
                <w:lang w:val="it-IT"/>
              </w:rPr>
              <w:t>0</w:t>
            </w:r>
            <w:r w:rsidRPr="00011A63">
              <w:rPr>
                <w:rFonts w:asciiTheme="minorHAnsi" w:eastAsia="Arial" w:hAnsiTheme="minorHAnsi" w:cstheme="minorHAnsi"/>
                <w:lang w:val="it-IT"/>
              </w:rPr>
              <w:t>0</w:t>
            </w:r>
          </w:p>
        </w:tc>
        <w:tc>
          <w:tcPr>
            <w:tcW w:w="2828" w:type="dxa"/>
          </w:tcPr>
          <w:p w14:paraId="23EA25EF" w14:textId="77777777" w:rsidR="00882656" w:rsidRPr="00011A63" w:rsidRDefault="00882656" w:rsidP="00882656">
            <w:pPr>
              <w:jc w:val="both"/>
              <w:rPr>
                <w:rFonts w:asciiTheme="minorHAnsi" w:eastAsia="Arial" w:hAnsiTheme="minorHAnsi" w:cstheme="minorHAnsi"/>
                <w:i/>
                <w:lang w:val="it-IT"/>
              </w:rPr>
            </w:pPr>
          </w:p>
          <w:p w14:paraId="68BDF958" w14:textId="77777777" w:rsidR="000948AC" w:rsidRPr="00011A63" w:rsidRDefault="00882656" w:rsidP="00882656">
            <w:pPr>
              <w:jc w:val="center"/>
              <w:rPr>
                <w:rFonts w:asciiTheme="minorHAnsi" w:eastAsia="Arial" w:hAnsiTheme="minorHAnsi" w:cstheme="minorHAnsi"/>
                <w:lang w:val="it-IT"/>
              </w:rPr>
            </w:pPr>
            <w:r w:rsidRPr="00011A63">
              <w:rPr>
                <w:rFonts w:asciiTheme="minorHAnsi" w:eastAsia="Arial" w:hAnsiTheme="minorHAnsi" w:cstheme="minorHAnsi"/>
                <w:lang w:val="it-IT"/>
              </w:rPr>
              <w:t>Nessuna</w:t>
            </w:r>
          </w:p>
        </w:tc>
      </w:tr>
      <w:tr w:rsidR="000948AC" w:rsidRPr="002D49B1" w14:paraId="71C49C5C" w14:textId="77777777" w:rsidTr="00A33276">
        <w:tc>
          <w:tcPr>
            <w:tcW w:w="3823" w:type="dxa"/>
          </w:tcPr>
          <w:p w14:paraId="1961556E" w14:textId="77777777" w:rsidR="000948AC" w:rsidRPr="00011A63" w:rsidRDefault="000948AC" w:rsidP="00EE6480">
            <w:pPr>
              <w:jc w:val="both"/>
              <w:rPr>
                <w:rFonts w:asciiTheme="minorHAnsi" w:eastAsia="Arial" w:hAnsiTheme="minorHAnsi" w:cstheme="minorHAnsi"/>
                <w:spacing w:val="1"/>
                <w:u w:val="single"/>
                <w:lang w:val="it-IT"/>
              </w:rPr>
            </w:pPr>
            <w:r w:rsidRPr="00011A63">
              <w:rPr>
                <w:rFonts w:asciiTheme="minorHAnsi" w:eastAsia="Arial" w:hAnsiTheme="minorHAnsi" w:cstheme="minorHAnsi"/>
                <w:spacing w:val="1"/>
                <w:u w:val="single"/>
                <w:lang w:val="it-IT"/>
              </w:rPr>
              <w:t>Procurato ingresso illecito (art.</w:t>
            </w:r>
            <w:r w:rsidR="00A33276" w:rsidRPr="00011A63">
              <w:rPr>
                <w:rFonts w:asciiTheme="minorHAnsi" w:eastAsia="Arial" w:hAnsiTheme="minorHAnsi" w:cstheme="minorHAnsi"/>
                <w:spacing w:val="1"/>
                <w:u w:val="single"/>
                <w:lang w:val="it-IT"/>
              </w:rPr>
              <w:t xml:space="preserve"> </w:t>
            </w:r>
            <w:r w:rsidRPr="00011A63">
              <w:rPr>
                <w:rFonts w:asciiTheme="minorHAnsi" w:eastAsia="Arial" w:hAnsiTheme="minorHAnsi" w:cstheme="minorHAnsi"/>
                <w:spacing w:val="1"/>
                <w:u w:val="single"/>
                <w:lang w:val="it-IT"/>
              </w:rPr>
              <w:t>12, co. 3, 3-bis, 3-ter, d.lgs.</w:t>
            </w:r>
            <w:r w:rsidR="00A33276" w:rsidRPr="00011A63">
              <w:rPr>
                <w:rFonts w:asciiTheme="minorHAnsi" w:eastAsia="Arial" w:hAnsiTheme="minorHAnsi" w:cstheme="minorHAnsi"/>
                <w:spacing w:val="1"/>
                <w:u w:val="single"/>
                <w:lang w:val="it-IT"/>
              </w:rPr>
              <w:t xml:space="preserve"> </w:t>
            </w:r>
            <w:r w:rsidRPr="00011A63">
              <w:rPr>
                <w:rFonts w:asciiTheme="minorHAnsi" w:eastAsia="Arial" w:hAnsiTheme="minorHAnsi" w:cstheme="minorHAnsi"/>
                <w:spacing w:val="1"/>
                <w:u w:val="single"/>
                <w:lang w:val="it-IT"/>
              </w:rPr>
              <w:t>286/1998)</w:t>
            </w:r>
          </w:p>
          <w:p w14:paraId="4617190E" w14:textId="77777777" w:rsidR="0082019B" w:rsidRPr="00011A63" w:rsidRDefault="0082019B" w:rsidP="00EE6480">
            <w:pPr>
              <w:jc w:val="both"/>
              <w:rPr>
                <w:rFonts w:asciiTheme="minorHAnsi" w:eastAsia="Arial" w:hAnsiTheme="minorHAnsi" w:cstheme="minorHAnsi"/>
                <w:lang w:val="it-IT"/>
              </w:rPr>
            </w:pPr>
          </w:p>
          <w:p w14:paraId="7F28FB7C" w14:textId="77777777" w:rsidR="0082019B" w:rsidRPr="00011A63" w:rsidRDefault="0082019B" w:rsidP="00A33276">
            <w:pPr>
              <w:pBdr>
                <w:top w:val="nil"/>
                <w:left w:val="nil"/>
                <w:bottom w:val="nil"/>
                <w:right w:val="nil"/>
                <w:between w:val="nil"/>
              </w:pBdr>
              <w:tabs>
                <w:tab w:val="left" w:pos="0"/>
              </w:tabs>
              <w:jc w:val="both"/>
              <w:rPr>
                <w:rFonts w:asciiTheme="minorHAnsi" w:hAnsiTheme="minorHAnsi" w:cstheme="minorHAnsi"/>
                <w:lang w:val="it-IT"/>
              </w:rPr>
            </w:pPr>
            <w:r w:rsidRPr="00011A63">
              <w:rPr>
                <w:rFonts w:asciiTheme="minorHAnsi" w:eastAsia="Arial" w:hAnsiTheme="minorHAnsi" w:cstheme="minorHAnsi"/>
                <w:color w:val="000000"/>
                <w:lang w:val="it-IT"/>
              </w:rPr>
              <w:t>“3</w:t>
            </w:r>
            <w:r w:rsidRPr="00011A63">
              <w:rPr>
                <w:rFonts w:asciiTheme="minorHAnsi" w:eastAsia="Arial" w:hAnsiTheme="minorHAnsi" w:cstheme="minorHAnsi"/>
                <w:i/>
                <w:color w:val="000000"/>
                <w:lang w:val="it-IT"/>
              </w:rPr>
              <w:t>. Salvo che il fatto costituisca più grave reato, chiunque, in violazione delle disposizioni del presente testo unico, promuove, dirige, organizza, finanzia o effettua il trasporto di stranieri nel territorio dello Stato ovvero compie altri atti diretti a procurarne illegalmente l'ingresso nel territorio dello Stato, ovvero di altro Stato del quale la persona non è cittadina o non ha titolo di residenza permanente, è punito con la reclusione da cinque a quindici anni e con la multa di 15.000 euro per ogni persona nel caso in cui: a) il fatto riguarda l'ingresso o la permanenza illegale nel territorio dello Stato di cinque o più persone; b) la persona trasportata è stata esposta a pericolo per la sua vita o per la sua incolumità per procurarne l'ingresso o la permanenza illegale; c) la persona trasportata è stata sottoposta a trattamento inumano o degradante per procurarne l'ingresso o la permanenza illegale; d) il fatto è commesso da tre o più persone in concorso tra loro o utilizzando servizi internazionali di trasporto ovvero documenti contraffatti o alterati o comunque illegalmente ottenuti; e) gli autori del fatto hanno la disponibilità di armi o materie esplodenti.</w:t>
            </w:r>
          </w:p>
          <w:p w14:paraId="6244B63C" w14:textId="77777777" w:rsidR="0082019B" w:rsidRPr="00011A63" w:rsidRDefault="0082019B" w:rsidP="00EE6480">
            <w:pPr>
              <w:pBdr>
                <w:top w:val="nil"/>
                <w:left w:val="nil"/>
                <w:bottom w:val="nil"/>
                <w:right w:val="nil"/>
                <w:between w:val="nil"/>
              </w:pBdr>
              <w:tabs>
                <w:tab w:val="left" w:pos="0"/>
              </w:tabs>
              <w:rPr>
                <w:rFonts w:asciiTheme="minorHAnsi" w:hAnsiTheme="minorHAnsi" w:cstheme="minorHAnsi"/>
                <w:lang w:val="it-IT"/>
              </w:rPr>
            </w:pPr>
            <w:r w:rsidRPr="00011A63">
              <w:rPr>
                <w:rFonts w:asciiTheme="minorHAnsi" w:eastAsia="Arial" w:hAnsiTheme="minorHAnsi" w:cstheme="minorHAnsi"/>
                <w:i/>
                <w:color w:val="000000"/>
                <w:lang w:val="it-IT"/>
              </w:rPr>
              <w:t>3-bis. Se i fatti di cui al comma 3 sono commessi ricorrendo due o più delle ipotesi di cui alle lettere a), b), c), d) ed e) del medesimo comma, la pena ivi prevista è aumentata.</w:t>
            </w:r>
          </w:p>
          <w:p w14:paraId="0110151C" w14:textId="77777777" w:rsidR="0082019B" w:rsidRPr="00011A63" w:rsidRDefault="0082019B" w:rsidP="00EE6480">
            <w:pPr>
              <w:pBdr>
                <w:top w:val="nil"/>
                <w:left w:val="nil"/>
                <w:bottom w:val="nil"/>
                <w:right w:val="nil"/>
                <w:between w:val="nil"/>
              </w:pBdr>
              <w:tabs>
                <w:tab w:val="left" w:pos="0"/>
              </w:tabs>
              <w:rPr>
                <w:rFonts w:asciiTheme="minorHAnsi" w:hAnsiTheme="minorHAnsi" w:cstheme="minorHAnsi"/>
                <w:lang w:val="it-IT"/>
              </w:rPr>
            </w:pPr>
            <w:r w:rsidRPr="00011A63">
              <w:rPr>
                <w:rFonts w:asciiTheme="minorHAnsi" w:eastAsia="Arial" w:hAnsiTheme="minorHAnsi" w:cstheme="minorHAnsi"/>
                <w:i/>
                <w:color w:val="000000"/>
                <w:lang w:val="it-IT"/>
              </w:rPr>
              <w:t>3-ter. La pena detentiva è aumentata da un terzo alla metà e si applica la multa di 25.000 euro per ogni persona se i fatti di cui ai commi 1 e 3: a) sono commessi al fine di reclutare persone da destinare alla prostituzione o comunque allo sfruttamento sessuale o lavorativo ovvero riguardano l'ingresso di minori da impiegare in attività illecite al fine di favorirne lo sfruttamento; b) sono commessi al fine di trame profitto, anche indiretto.</w:t>
            </w:r>
          </w:p>
          <w:p w14:paraId="61068991" w14:textId="77777777" w:rsidR="0082019B" w:rsidRPr="00011A63" w:rsidRDefault="0082019B" w:rsidP="00A33276">
            <w:pPr>
              <w:pBdr>
                <w:top w:val="nil"/>
                <w:left w:val="nil"/>
                <w:bottom w:val="nil"/>
                <w:right w:val="nil"/>
                <w:between w:val="nil"/>
              </w:pBdr>
              <w:tabs>
                <w:tab w:val="left" w:pos="0"/>
              </w:tabs>
              <w:jc w:val="both"/>
              <w:rPr>
                <w:rFonts w:asciiTheme="minorHAnsi" w:hAnsiTheme="minorHAnsi" w:cstheme="minorHAnsi"/>
                <w:lang w:val="it-IT"/>
              </w:rPr>
            </w:pPr>
            <w:r w:rsidRPr="00011A63">
              <w:rPr>
                <w:rFonts w:asciiTheme="minorHAnsi" w:eastAsia="Arial" w:hAnsiTheme="minorHAnsi" w:cstheme="minorHAnsi"/>
                <w:i/>
                <w:color w:val="000000"/>
                <w:lang w:val="it-IT"/>
              </w:rPr>
              <w:t xml:space="preserve">5. Fuori dei casi previsti dai commi precedenti, e salvo che il fatto non costituisca più grave reato, chiunque, al fine di trarre un ingiusto profitto dalla condizione di illegalità dello straniero o nell'ambito delle attività punite a norma del presente articolo, favorisce la permanenza di questi nel territorio dello Stato in violazione delle norme del presente testo unico, è punito con la reclusione fino a quattro anni e con la multa fino a lire trenta milioni. Quando il fatto è commesso in concorso da due o più persone, ovvero riguarda la permanenza di </w:t>
            </w:r>
            <w:r w:rsidRPr="00011A63">
              <w:rPr>
                <w:rFonts w:asciiTheme="minorHAnsi" w:eastAsia="Arial" w:hAnsiTheme="minorHAnsi" w:cstheme="minorHAnsi"/>
                <w:i/>
                <w:color w:val="000000"/>
                <w:lang w:val="it-IT"/>
              </w:rPr>
              <w:lastRenderedPageBreak/>
              <w:t>cinque o più persone, la pena è a</w:t>
            </w:r>
            <w:r w:rsidR="00A33276" w:rsidRPr="00011A63">
              <w:rPr>
                <w:rFonts w:asciiTheme="minorHAnsi" w:eastAsia="Arial" w:hAnsiTheme="minorHAnsi" w:cstheme="minorHAnsi"/>
                <w:i/>
                <w:color w:val="000000"/>
                <w:lang w:val="it-IT"/>
              </w:rPr>
              <w:t>umentata da un terzo alla metà”</w:t>
            </w:r>
          </w:p>
          <w:p w14:paraId="52D87AEF" w14:textId="77777777" w:rsidR="0082019B" w:rsidRPr="00011A63" w:rsidRDefault="0082019B" w:rsidP="00EE6480">
            <w:pPr>
              <w:jc w:val="both"/>
              <w:rPr>
                <w:rFonts w:asciiTheme="minorHAnsi" w:eastAsia="Arial" w:hAnsiTheme="minorHAnsi" w:cstheme="minorHAnsi"/>
                <w:i/>
                <w:lang w:val="it-IT"/>
              </w:rPr>
            </w:pPr>
          </w:p>
        </w:tc>
        <w:tc>
          <w:tcPr>
            <w:tcW w:w="2409" w:type="dxa"/>
          </w:tcPr>
          <w:p w14:paraId="55F10069" w14:textId="77777777" w:rsidR="00A33276" w:rsidRPr="00011A63" w:rsidRDefault="00A33276" w:rsidP="00A33276">
            <w:pPr>
              <w:jc w:val="center"/>
              <w:rPr>
                <w:rFonts w:asciiTheme="minorHAnsi" w:eastAsia="Arial" w:hAnsiTheme="minorHAnsi" w:cstheme="minorHAnsi"/>
                <w:spacing w:val="-1"/>
                <w:lang w:val="it-IT"/>
              </w:rPr>
            </w:pPr>
          </w:p>
          <w:p w14:paraId="19A990F7" w14:textId="77777777" w:rsidR="000948AC" w:rsidRPr="00011A63" w:rsidRDefault="000948AC" w:rsidP="00A33276">
            <w:pPr>
              <w:jc w:val="center"/>
              <w:rPr>
                <w:rFonts w:asciiTheme="minorHAnsi" w:eastAsia="Arial" w:hAnsiTheme="minorHAnsi" w:cstheme="minorHAnsi"/>
                <w:i/>
                <w:lang w:val="it-IT"/>
              </w:rPr>
            </w:pPr>
            <w:r w:rsidRPr="00011A63">
              <w:rPr>
                <w:rFonts w:asciiTheme="minorHAnsi" w:eastAsia="Arial" w:hAnsiTheme="minorHAnsi" w:cstheme="minorHAnsi"/>
                <w:spacing w:val="-1"/>
                <w:lang w:val="it-IT"/>
              </w:rPr>
              <w:t>D</w:t>
            </w:r>
            <w:r w:rsidRPr="00011A63">
              <w:rPr>
                <w:rFonts w:asciiTheme="minorHAnsi" w:eastAsia="Arial" w:hAnsiTheme="minorHAnsi" w:cstheme="minorHAnsi"/>
                <w:lang w:val="it-IT"/>
              </w:rPr>
              <w:t>a</w:t>
            </w:r>
            <w:r w:rsidRPr="00011A63">
              <w:rPr>
                <w:rFonts w:asciiTheme="minorHAnsi" w:eastAsia="Arial" w:hAnsiTheme="minorHAnsi" w:cstheme="minorHAnsi"/>
                <w:spacing w:val="3"/>
                <w:lang w:val="it-IT"/>
              </w:rPr>
              <w:t xml:space="preserve"> </w:t>
            </w:r>
            <w:r w:rsidR="00A33276" w:rsidRPr="00011A63">
              <w:rPr>
                <w:rFonts w:asciiTheme="minorHAnsi" w:eastAsia="Arial" w:hAnsiTheme="minorHAnsi" w:cstheme="minorHAnsi"/>
                <w:spacing w:val="3"/>
                <w:lang w:val="it-IT"/>
              </w:rPr>
              <w:t xml:space="preserve">400 a 1.000 </w:t>
            </w:r>
            <w:r w:rsidRPr="00011A63">
              <w:rPr>
                <w:rFonts w:asciiTheme="minorHAnsi" w:eastAsia="Arial" w:hAnsiTheme="minorHAnsi" w:cstheme="minorHAnsi"/>
                <w:spacing w:val="2"/>
                <w:lang w:val="it-IT"/>
              </w:rPr>
              <w:t>q</w:t>
            </w:r>
            <w:r w:rsidRPr="00011A63">
              <w:rPr>
                <w:rFonts w:asciiTheme="minorHAnsi" w:eastAsia="Arial" w:hAnsiTheme="minorHAnsi" w:cstheme="minorHAnsi"/>
                <w:spacing w:val="-3"/>
                <w:lang w:val="it-IT"/>
              </w:rPr>
              <w:t>u</w:t>
            </w:r>
            <w:r w:rsidRPr="00011A63">
              <w:rPr>
                <w:rFonts w:asciiTheme="minorHAnsi" w:eastAsia="Arial" w:hAnsiTheme="minorHAnsi" w:cstheme="minorHAnsi"/>
                <w:spacing w:val="2"/>
                <w:lang w:val="it-IT"/>
              </w:rPr>
              <w:t>o</w:t>
            </w:r>
            <w:r w:rsidRPr="00011A63">
              <w:rPr>
                <w:rFonts w:asciiTheme="minorHAnsi" w:eastAsia="Arial" w:hAnsiTheme="minorHAnsi" w:cstheme="minorHAnsi"/>
                <w:spacing w:val="1"/>
                <w:lang w:val="it-IT"/>
              </w:rPr>
              <w:t>t</w:t>
            </w:r>
            <w:r w:rsidRPr="00011A63">
              <w:rPr>
                <w:rFonts w:asciiTheme="minorHAnsi" w:eastAsia="Arial" w:hAnsiTheme="minorHAnsi" w:cstheme="minorHAnsi"/>
                <w:lang w:val="it-IT"/>
              </w:rPr>
              <w:t>e</w:t>
            </w:r>
          </w:p>
        </w:tc>
        <w:tc>
          <w:tcPr>
            <w:tcW w:w="2828" w:type="dxa"/>
          </w:tcPr>
          <w:p w14:paraId="192B1EE3" w14:textId="77777777" w:rsidR="00A33276" w:rsidRPr="00011A63" w:rsidRDefault="00A33276" w:rsidP="00A33276">
            <w:pPr>
              <w:ind w:left="76" w:right="879"/>
              <w:jc w:val="both"/>
              <w:rPr>
                <w:rFonts w:asciiTheme="minorHAnsi" w:eastAsia="Arial" w:hAnsiTheme="minorHAnsi" w:cstheme="minorHAnsi"/>
                <w:spacing w:val="2"/>
                <w:lang w:val="it-IT"/>
              </w:rPr>
            </w:pPr>
          </w:p>
          <w:p w14:paraId="264CA510" w14:textId="77777777" w:rsidR="000948AC" w:rsidRPr="00011A63" w:rsidRDefault="0082019B" w:rsidP="00A33276">
            <w:pPr>
              <w:ind w:left="76" w:right="879"/>
              <w:jc w:val="both"/>
              <w:rPr>
                <w:rFonts w:asciiTheme="minorHAnsi" w:eastAsia="Arial" w:hAnsiTheme="minorHAnsi" w:cstheme="minorHAnsi"/>
                <w:spacing w:val="2"/>
                <w:lang w:val="it-IT"/>
              </w:rPr>
            </w:pPr>
            <w:r w:rsidRPr="00011A63">
              <w:rPr>
                <w:rFonts w:asciiTheme="minorHAnsi" w:eastAsia="Arial" w:hAnsiTheme="minorHAnsi" w:cstheme="minorHAnsi"/>
                <w:spacing w:val="2"/>
                <w:lang w:val="it-IT"/>
              </w:rPr>
              <w:lastRenderedPageBreak/>
              <w:t xml:space="preserve">Per una durata non inferiore ad un anno </w:t>
            </w:r>
          </w:p>
          <w:p w14:paraId="65650BEF" w14:textId="77777777" w:rsidR="000948AC" w:rsidRPr="00011A63" w:rsidRDefault="000948AC" w:rsidP="00A33276">
            <w:pPr>
              <w:ind w:left="76" w:right="-28"/>
              <w:jc w:val="both"/>
              <w:rPr>
                <w:rFonts w:asciiTheme="minorHAnsi" w:eastAsia="Arial" w:hAnsiTheme="minorHAnsi" w:cstheme="minorHAnsi"/>
                <w:lang w:val="it-IT"/>
              </w:rPr>
            </w:pPr>
            <w:r w:rsidRPr="00011A63">
              <w:rPr>
                <w:rFonts w:asciiTheme="minorHAnsi" w:eastAsia="Arial" w:hAnsiTheme="minorHAnsi" w:cstheme="minorHAnsi"/>
                <w:lang w:val="it-IT"/>
              </w:rPr>
              <w:t>-</w:t>
            </w:r>
            <w:r w:rsidRPr="00011A63">
              <w:rPr>
                <w:rFonts w:asciiTheme="minorHAnsi" w:eastAsia="Arial" w:hAnsiTheme="minorHAnsi" w:cstheme="minorHAnsi"/>
                <w:spacing w:val="1"/>
                <w:lang w:val="it-IT"/>
              </w:rPr>
              <w:t xml:space="preserve"> </w:t>
            </w:r>
            <w:r w:rsidRPr="00011A63">
              <w:rPr>
                <w:rFonts w:asciiTheme="minorHAnsi" w:eastAsia="Arial" w:hAnsiTheme="minorHAnsi" w:cstheme="minorHAnsi"/>
                <w:spacing w:val="-1"/>
                <w:lang w:val="it-IT"/>
              </w:rPr>
              <w:t>i</w:t>
            </w:r>
            <w:r w:rsidRPr="00011A63">
              <w:rPr>
                <w:rFonts w:asciiTheme="minorHAnsi" w:eastAsia="Arial" w:hAnsiTheme="minorHAnsi" w:cstheme="minorHAnsi"/>
                <w:spacing w:val="2"/>
                <w:lang w:val="it-IT"/>
              </w:rPr>
              <w:t>n</w:t>
            </w:r>
            <w:r w:rsidRPr="00011A63">
              <w:rPr>
                <w:rFonts w:asciiTheme="minorHAnsi" w:eastAsia="Arial" w:hAnsiTheme="minorHAnsi" w:cstheme="minorHAnsi"/>
                <w:spacing w:val="-4"/>
                <w:lang w:val="it-IT"/>
              </w:rPr>
              <w:t>t</w:t>
            </w:r>
            <w:r w:rsidRPr="00011A63">
              <w:rPr>
                <w:rFonts w:asciiTheme="minorHAnsi" w:eastAsia="Arial" w:hAnsiTheme="minorHAnsi" w:cstheme="minorHAnsi"/>
                <w:spacing w:val="2"/>
                <w:lang w:val="it-IT"/>
              </w:rPr>
              <w:t>e</w:t>
            </w:r>
            <w:r w:rsidRPr="00011A63">
              <w:rPr>
                <w:rFonts w:asciiTheme="minorHAnsi" w:eastAsia="Arial" w:hAnsiTheme="minorHAnsi" w:cstheme="minorHAnsi"/>
                <w:spacing w:val="-2"/>
                <w:lang w:val="it-IT"/>
              </w:rPr>
              <w:t>r</w:t>
            </w:r>
            <w:r w:rsidRPr="00011A63">
              <w:rPr>
                <w:rFonts w:asciiTheme="minorHAnsi" w:eastAsia="Arial" w:hAnsiTheme="minorHAnsi" w:cstheme="minorHAnsi"/>
                <w:spacing w:val="2"/>
                <w:lang w:val="it-IT"/>
              </w:rPr>
              <w:t>d</w:t>
            </w:r>
            <w:r w:rsidRPr="00011A63">
              <w:rPr>
                <w:rFonts w:asciiTheme="minorHAnsi" w:eastAsia="Arial" w:hAnsiTheme="minorHAnsi" w:cstheme="minorHAnsi"/>
                <w:spacing w:val="-1"/>
                <w:lang w:val="it-IT"/>
              </w:rPr>
              <w:t>i</w:t>
            </w:r>
            <w:r w:rsidRPr="00011A63">
              <w:rPr>
                <w:rFonts w:asciiTheme="minorHAnsi" w:eastAsia="Arial" w:hAnsiTheme="minorHAnsi" w:cstheme="minorHAnsi"/>
                <w:lang w:val="it-IT"/>
              </w:rPr>
              <w:t>z</w:t>
            </w:r>
            <w:r w:rsidRPr="00011A63">
              <w:rPr>
                <w:rFonts w:asciiTheme="minorHAnsi" w:eastAsia="Arial" w:hAnsiTheme="minorHAnsi" w:cstheme="minorHAnsi"/>
                <w:spacing w:val="-1"/>
                <w:lang w:val="it-IT"/>
              </w:rPr>
              <w:t>i</w:t>
            </w:r>
            <w:r w:rsidRPr="00011A63">
              <w:rPr>
                <w:rFonts w:asciiTheme="minorHAnsi" w:eastAsia="Arial" w:hAnsiTheme="minorHAnsi" w:cstheme="minorHAnsi"/>
                <w:spacing w:val="-3"/>
                <w:lang w:val="it-IT"/>
              </w:rPr>
              <w:t>o</w:t>
            </w:r>
            <w:r w:rsidRPr="00011A63">
              <w:rPr>
                <w:rFonts w:asciiTheme="minorHAnsi" w:eastAsia="Arial" w:hAnsiTheme="minorHAnsi" w:cstheme="minorHAnsi"/>
                <w:spacing w:val="2"/>
                <w:lang w:val="it-IT"/>
              </w:rPr>
              <w:t>n</w:t>
            </w:r>
            <w:r w:rsidRPr="00011A63">
              <w:rPr>
                <w:rFonts w:asciiTheme="minorHAnsi" w:eastAsia="Arial" w:hAnsiTheme="minorHAnsi" w:cstheme="minorHAnsi"/>
                <w:lang w:val="it-IT"/>
              </w:rPr>
              <w:t xml:space="preserve">e </w:t>
            </w:r>
            <w:r w:rsidRPr="00011A63">
              <w:rPr>
                <w:rFonts w:asciiTheme="minorHAnsi" w:eastAsia="Arial" w:hAnsiTheme="minorHAnsi" w:cstheme="minorHAnsi"/>
                <w:spacing w:val="-3"/>
                <w:lang w:val="it-IT"/>
              </w:rPr>
              <w:t>d</w:t>
            </w:r>
            <w:r w:rsidRPr="00011A63">
              <w:rPr>
                <w:rFonts w:asciiTheme="minorHAnsi" w:eastAsia="Arial" w:hAnsiTheme="minorHAnsi" w:cstheme="minorHAnsi"/>
                <w:spacing w:val="2"/>
                <w:lang w:val="it-IT"/>
              </w:rPr>
              <w:t>a</w:t>
            </w:r>
            <w:r w:rsidRPr="00011A63">
              <w:rPr>
                <w:rFonts w:asciiTheme="minorHAnsi" w:eastAsia="Arial" w:hAnsiTheme="minorHAnsi" w:cstheme="minorHAnsi"/>
                <w:spacing w:val="-1"/>
                <w:lang w:val="it-IT"/>
              </w:rPr>
              <w:t>ll’</w:t>
            </w:r>
            <w:r w:rsidRPr="00011A63">
              <w:rPr>
                <w:rFonts w:asciiTheme="minorHAnsi" w:eastAsia="Arial" w:hAnsiTheme="minorHAnsi" w:cstheme="minorHAnsi"/>
                <w:spacing w:val="2"/>
                <w:lang w:val="it-IT"/>
              </w:rPr>
              <w:t>e</w:t>
            </w:r>
            <w:r w:rsidRPr="00011A63">
              <w:rPr>
                <w:rFonts w:asciiTheme="minorHAnsi" w:eastAsia="Arial" w:hAnsiTheme="minorHAnsi" w:cstheme="minorHAnsi"/>
                <w:lang w:val="it-IT"/>
              </w:rPr>
              <w:t>s</w:t>
            </w:r>
            <w:r w:rsidRPr="00011A63">
              <w:rPr>
                <w:rFonts w:asciiTheme="minorHAnsi" w:eastAsia="Arial" w:hAnsiTheme="minorHAnsi" w:cstheme="minorHAnsi"/>
                <w:spacing w:val="2"/>
                <w:lang w:val="it-IT"/>
              </w:rPr>
              <w:t>e</w:t>
            </w:r>
            <w:r w:rsidRPr="00011A63">
              <w:rPr>
                <w:rFonts w:asciiTheme="minorHAnsi" w:eastAsia="Arial" w:hAnsiTheme="minorHAnsi" w:cstheme="minorHAnsi"/>
                <w:spacing w:val="-2"/>
                <w:lang w:val="it-IT"/>
              </w:rPr>
              <w:t>r</w:t>
            </w:r>
            <w:r w:rsidRPr="00011A63">
              <w:rPr>
                <w:rFonts w:asciiTheme="minorHAnsi" w:eastAsia="Arial" w:hAnsiTheme="minorHAnsi" w:cstheme="minorHAnsi"/>
                <w:lang w:val="it-IT"/>
              </w:rPr>
              <w:t>c</w:t>
            </w:r>
            <w:r w:rsidRPr="00011A63">
              <w:rPr>
                <w:rFonts w:asciiTheme="minorHAnsi" w:eastAsia="Arial" w:hAnsiTheme="minorHAnsi" w:cstheme="minorHAnsi"/>
                <w:spacing w:val="-1"/>
                <w:lang w:val="it-IT"/>
              </w:rPr>
              <w:t>i</w:t>
            </w:r>
            <w:r w:rsidRPr="00011A63">
              <w:rPr>
                <w:rFonts w:asciiTheme="minorHAnsi" w:eastAsia="Arial" w:hAnsiTheme="minorHAnsi" w:cstheme="minorHAnsi"/>
                <w:lang w:val="it-IT"/>
              </w:rPr>
              <w:t>z</w:t>
            </w:r>
            <w:r w:rsidRPr="00011A63">
              <w:rPr>
                <w:rFonts w:asciiTheme="minorHAnsi" w:eastAsia="Arial" w:hAnsiTheme="minorHAnsi" w:cstheme="minorHAnsi"/>
                <w:spacing w:val="-1"/>
                <w:lang w:val="it-IT"/>
              </w:rPr>
              <w:t>i</w:t>
            </w:r>
            <w:r w:rsidRPr="00011A63">
              <w:rPr>
                <w:rFonts w:asciiTheme="minorHAnsi" w:eastAsia="Arial" w:hAnsiTheme="minorHAnsi" w:cstheme="minorHAnsi"/>
                <w:lang w:val="it-IT"/>
              </w:rPr>
              <w:t xml:space="preserve">o </w:t>
            </w:r>
            <w:r w:rsidRPr="00011A63">
              <w:rPr>
                <w:rFonts w:asciiTheme="minorHAnsi" w:eastAsia="Arial" w:hAnsiTheme="minorHAnsi" w:cstheme="minorHAnsi"/>
                <w:spacing w:val="2"/>
                <w:lang w:val="it-IT"/>
              </w:rPr>
              <w:t>de</w:t>
            </w:r>
            <w:r w:rsidRPr="00011A63">
              <w:rPr>
                <w:rFonts w:asciiTheme="minorHAnsi" w:eastAsia="Arial" w:hAnsiTheme="minorHAnsi" w:cstheme="minorHAnsi"/>
                <w:spacing w:val="-1"/>
                <w:lang w:val="it-IT"/>
              </w:rPr>
              <w:t>ll’</w:t>
            </w:r>
            <w:r w:rsidRPr="00011A63">
              <w:rPr>
                <w:rFonts w:asciiTheme="minorHAnsi" w:eastAsia="Arial" w:hAnsiTheme="minorHAnsi" w:cstheme="minorHAnsi"/>
                <w:spacing w:val="2"/>
                <w:lang w:val="it-IT"/>
              </w:rPr>
              <w:t>a</w:t>
            </w:r>
            <w:r w:rsidRPr="00011A63">
              <w:rPr>
                <w:rFonts w:asciiTheme="minorHAnsi" w:eastAsia="Arial" w:hAnsiTheme="minorHAnsi" w:cstheme="minorHAnsi"/>
                <w:spacing w:val="-4"/>
                <w:lang w:val="it-IT"/>
              </w:rPr>
              <w:t>t</w:t>
            </w:r>
            <w:r w:rsidRPr="00011A63">
              <w:rPr>
                <w:rFonts w:asciiTheme="minorHAnsi" w:eastAsia="Arial" w:hAnsiTheme="minorHAnsi" w:cstheme="minorHAnsi"/>
                <w:spacing w:val="1"/>
                <w:lang w:val="it-IT"/>
              </w:rPr>
              <w:t>t</w:t>
            </w:r>
            <w:r w:rsidRPr="00011A63">
              <w:rPr>
                <w:rFonts w:asciiTheme="minorHAnsi" w:eastAsia="Arial" w:hAnsiTheme="minorHAnsi" w:cstheme="minorHAnsi"/>
                <w:spacing w:val="-1"/>
                <w:lang w:val="it-IT"/>
              </w:rPr>
              <w:t>i</w:t>
            </w:r>
            <w:r w:rsidRPr="00011A63">
              <w:rPr>
                <w:rFonts w:asciiTheme="minorHAnsi" w:eastAsia="Arial" w:hAnsiTheme="minorHAnsi" w:cstheme="minorHAnsi"/>
                <w:lang w:val="it-IT"/>
              </w:rPr>
              <w:t>v</w:t>
            </w:r>
            <w:r w:rsidRPr="00011A63">
              <w:rPr>
                <w:rFonts w:asciiTheme="minorHAnsi" w:eastAsia="Arial" w:hAnsiTheme="minorHAnsi" w:cstheme="minorHAnsi"/>
                <w:spacing w:val="-1"/>
                <w:lang w:val="it-IT"/>
              </w:rPr>
              <w:t>i</w:t>
            </w:r>
            <w:r w:rsidRPr="00011A63">
              <w:rPr>
                <w:rFonts w:asciiTheme="minorHAnsi" w:eastAsia="Arial" w:hAnsiTheme="minorHAnsi" w:cstheme="minorHAnsi"/>
                <w:spacing w:val="1"/>
                <w:lang w:val="it-IT"/>
              </w:rPr>
              <w:t>t</w:t>
            </w:r>
            <w:r w:rsidRPr="00011A63">
              <w:rPr>
                <w:rFonts w:asciiTheme="minorHAnsi" w:eastAsia="Arial" w:hAnsiTheme="minorHAnsi" w:cstheme="minorHAnsi"/>
                <w:lang w:val="it-IT"/>
              </w:rPr>
              <w:t>à</w:t>
            </w:r>
          </w:p>
          <w:p w14:paraId="7087C7B5" w14:textId="77777777" w:rsidR="000948AC" w:rsidRPr="00011A63" w:rsidRDefault="000948AC" w:rsidP="00A33276">
            <w:pPr>
              <w:jc w:val="both"/>
              <w:rPr>
                <w:rFonts w:asciiTheme="minorHAnsi" w:hAnsiTheme="minorHAnsi" w:cstheme="minorHAnsi"/>
                <w:lang w:val="it-IT"/>
              </w:rPr>
            </w:pPr>
          </w:p>
          <w:p w14:paraId="24055C92" w14:textId="77777777" w:rsidR="000948AC" w:rsidRPr="00011A63" w:rsidRDefault="000948AC" w:rsidP="00A33276">
            <w:pPr>
              <w:ind w:left="76" w:right="-28"/>
              <w:jc w:val="both"/>
              <w:rPr>
                <w:rFonts w:asciiTheme="minorHAnsi" w:eastAsia="Arial" w:hAnsiTheme="minorHAnsi" w:cstheme="minorHAnsi"/>
                <w:lang w:val="it-IT"/>
              </w:rPr>
            </w:pPr>
            <w:r w:rsidRPr="00011A63">
              <w:rPr>
                <w:rFonts w:asciiTheme="minorHAnsi" w:eastAsia="Arial" w:hAnsiTheme="minorHAnsi" w:cstheme="minorHAnsi"/>
                <w:lang w:val="it-IT"/>
              </w:rPr>
              <w:t>-</w:t>
            </w:r>
            <w:r w:rsidRPr="00011A63">
              <w:rPr>
                <w:rFonts w:asciiTheme="minorHAnsi" w:eastAsia="Arial" w:hAnsiTheme="minorHAnsi" w:cstheme="minorHAnsi"/>
                <w:spacing w:val="1"/>
                <w:lang w:val="it-IT"/>
              </w:rPr>
              <w:t xml:space="preserve"> </w:t>
            </w:r>
            <w:r w:rsidRPr="00011A63">
              <w:rPr>
                <w:rFonts w:asciiTheme="minorHAnsi" w:eastAsia="Arial" w:hAnsiTheme="minorHAnsi" w:cstheme="minorHAnsi"/>
                <w:lang w:val="it-IT"/>
              </w:rPr>
              <w:t>s</w:t>
            </w:r>
            <w:r w:rsidRPr="00011A63">
              <w:rPr>
                <w:rFonts w:asciiTheme="minorHAnsi" w:eastAsia="Arial" w:hAnsiTheme="minorHAnsi" w:cstheme="minorHAnsi"/>
                <w:spacing w:val="2"/>
                <w:lang w:val="it-IT"/>
              </w:rPr>
              <w:t>o</w:t>
            </w:r>
            <w:r w:rsidRPr="00011A63">
              <w:rPr>
                <w:rFonts w:asciiTheme="minorHAnsi" w:eastAsia="Arial" w:hAnsiTheme="minorHAnsi" w:cstheme="minorHAnsi"/>
                <w:lang w:val="it-IT"/>
              </w:rPr>
              <w:t>s</w:t>
            </w:r>
            <w:r w:rsidRPr="00011A63">
              <w:rPr>
                <w:rFonts w:asciiTheme="minorHAnsi" w:eastAsia="Arial" w:hAnsiTheme="minorHAnsi" w:cstheme="minorHAnsi"/>
                <w:spacing w:val="2"/>
                <w:lang w:val="it-IT"/>
              </w:rPr>
              <w:t>p</w:t>
            </w:r>
            <w:r w:rsidRPr="00011A63">
              <w:rPr>
                <w:rFonts w:asciiTheme="minorHAnsi" w:eastAsia="Arial" w:hAnsiTheme="minorHAnsi" w:cstheme="minorHAnsi"/>
                <w:spacing w:val="-3"/>
                <w:lang w:val="it-IT"/>
              </w:rPr>
              <w:t>e</w:t>
            </w:r>
            <w:r w:rsidRPr="00011A63">
              <w:rPr>
                <w:rFonts w:asciiTheme="minorHAnsi" w:eastAsia="Arial" w:hAnsiTheme="minorHAnsi" w:cstheme="minorHAnsi"/>
                <w:spacing w:val="2"/>
                <w:lang w:val="it-IT"/>
              </w:rPr>
              <w:t>n</w:t>
            </w:r>
            <w:r w:rsidRPr="00011A63">
              <w:rPr>
                <w:rFonts w:asciiTheme="minorHAnsi" w:eastAsia="Arial" w:hAnsiTheme="minorHAnsi" w:cstheme="minorHAnsi"/>
                <w:lang w:val="it-IT"/>
              </w:rPr>
              <w:t>s</w:t>
            </w:r>
            <w:r w:rsidRPr="00011A63">
              <w:rPr>
                <w:rFonts w:asciiTheme="minorHAnsi" w:eastAsia="Arial" w:hAnsiTheme="minorHAnsi" w:cstheme="minorHAnsi"/>
                <w:spacing w:val="-1"/>
                <w:lang w:val="it-IT"/>
              </w:rPr>
              <w:t>i</w:t>
            </w:r>
            <w:r w:rsidRPr="00011A63">
              <w:rPr>
                <w:rFonts w:asciiTheme="minorHAnsi" w:eastAsia="Arial" w:hAnsiTheme="minorHAnsi" w:cstheme="minorHAnsi"/>
                <w:spacing w:val="-3"/>
                <w:lang w:val="it-IT"/>
              </w:rPr>
              <w:t>o</w:t>
            </w:r>
            <w:r w:rsidRPr="00011A63">
              <w:rPr>
                <w:rFonts w:asciiTheme="minorHAnsi" w:eastAsia="Arial" w:hAnsiTheme="minorHAnsi" w:cstheme="minorHAnsi"/>
                <w:spacing w:val="2"/>
                <w:lang w:val="it-IT"/>
              </w:rPr>
              <w:t>n</w:t>
            </w:r>
            <w:r w:rsidRPr="00011A63">
              <w:rPr>
                <w:rFonts w:asciiTheme="minorHAnsi" w:eastAsia="Arial" w:hAnsiTheme="minorHAnsi" w:cstheme="minorHAnsi"/>
                <w:lang w:val="it-IT"/>
              </w:rPr>
              <w:t>e o</w:t>
            </w:r>
            <w:r w:rsidRPr="00011A63">
              <w:rPr>
                <w:rFonts w:asciiTheme="minorHAnsi" w:eastAsia="Arial" w:hAnsiTheme="minorHAnsi" w:cstheme="minorHAnsi"/>
                <w:spacing w:val="4"/>
                <w:lang w:val="it-IT"/>
              </w:rPr>
              <w:t xml:space="preserve"> </w:t>
            </w:r>
            <w:r w:rsidRPr="00011A63">
              <w:rPr>
                <w:rFonts w:asciiTheme="minorHAnsi" w:eastAsia="Arial" w:hAnsiTheme="minorHAnsi" w:cstheme="minorHAnsi"/>
                <w:spacing w:val="-2"/>
                <w:lang w:val="it-IT"/>
              </w:rPr>
              <w:t>r</w:t>
            </w:r>
            <w:r w:rsidRPr="00011A63">
              <w:rPr>
                <w:rFonts w:asciiTheme="minorHAnsi" w:eastAsia="Arial" w:hAnsiTheme="minorHAnsi" w:cstheme="minorHAnsi"/>
                <w:spacing w:val="2"/>
                <w:lang w:val="it-IT"/>
              </w:rPr>
              <w:t>e</w:t>
            </w:r>
            <w:r w:rsidRPr="00011A63">
              <w:rPr>
                <w:rFonts w:asciiTheme="minorHAnsi" w:eastAsia="Arial" w:hAnsiTheme="minorHAnsi" w:cstheme="minorHAnsi"/>
                <w:spacing w:val="-5"/>
                <w:lang w:val="it-IT"/>
              </w:rPr>
              <w:t>v</w:t>
            </w:r>
            <w:r w:rsidRPr="00011A63">
              <w:rPr>
                <w:rFonts w:asciiTheme="minorHAnsi" w:eastAsia="Arial" w:hAnsiTheme="minorHAnsi" w:cstheme="minorHAnsi"/>
                <w:spacing w:val="2"/>
                <w:lang w:val="it-IT"/>
              </w:rPr>
              <w:t>o</w:t>
            </w:r>
            <w:r w:rsidRPr="00011A63">
              <w:rPr>
                <w:rFonts w:asciiTheme="minorHAnsi" w:eastAsia="Arial" w:hAnsiTheme="minorHAnsi" w:cstheme="minorHAnsi"/>
                <w:lang w:val="it-IT"/>
              </w:rPr>
              <w:t xml:space="preserve">ca </w:t>
            </w:r>
            <w:r w:rsidRPr="00011A63">
              <w:rPr>
                <w:rFonts w:asciiTheme="minorHAnsi" w:eastAsia="Arial" w:hAnsiTheme="minorHAnsi" w:cstheme="minorHAnsi"/>
                <w:spacing w:val="2"/>
                <w:lang w:val="it-IT"/>
              </w:rPr>
              <w:t>de</w:t>
            </w:r>
            <w:r w:rsidRPr="00011A63">
              <w:rPr>
                <w:rFonts w:asciiTheme="minorHAnsi" w:eastAsia="Arial" w:hAnsiTheme="minorHAnsi" w:cstheme="minorHAnsi"/>
                <w:spacing w:val="-1"/>
                <w:lang w:val="it-IT"/>
              </w:rPr>
              <w:t>ll</w:t>
            </w:r>
            <w:r w:rsidRPr="00011A63">
              <w:rPr>
                <w:rFonts w:asciiTheme="minorHAnsi" w:eastAsia="Arial" w:hAnsiTheme="minorHAnsi" w:cstheme="minorHAnsi"/>
                <w:lang w:val="it-IT"/>
              </w:rPr>
              <w:t xml:space="preserve">e </w:t>
            </w:r>
            <w:r w:rsidRPr="00011A63">
              <w:rPr>
                <w:rFonts w:asciiTheme="minorHAnsi" w:eastAsia="Arial" w:hAnsiTheme="minorHAnsi" w:cstheme="minorHAnsi"/>
                <w:spacing w:val="-1"/>
                <w:lang w:val="it-IT"/>
              </w:rPr>
              <w:t>li</w:t>
            </w:r>
            <w:r w:rsidRPr="00011A63">
              <w:rPr>
                <w:rFonts w:asciiTheme="minorHAnsi" w:eastAsia="Arial" w:hAnsiTheme="minorHAnsi" w:cstheme="minorHAnsi"/>
                <w:lang w:val="it-IT"/>
              </w:rPr>
              <w:t>c</w:t>
            </w:r>
            <w:r w:rsidRPr="00011A63">
              <w:rPr>
                <w:rFonts w:asciiTheme="minorHAnsi" w:eastAsia="Arial" w:hAnsiTheme="minorHAnsi" w:cstheme="minorHAnsi"/>
                <w:spacing w:val="2"/>
                <w:lang w:val="it-IT"/>
              </w:rPr>
              <w:t>en</w:t>
            </w:r>
            <w:r w:rsidRPr="00011A63">
              <w:rPr>
                <w:rFonts w:asciiTheme="minorHAnsi" w:eastAsia="Arial" w:hAnsiTheme="minorHAnsi" w:cstheme="minorHAnsi"/>
                <w:lang w:val="it-IT"/>
              </w:rPr>
              <w:t>z</w:t>
            </w:r>
            <w:r w:rsidRPr="00011A63">
              <w:rPr>
                <w:rFonts w:asciiTheme="minorHAnsi" w:eastAsia="Arial" w:hAnsiTheme="minorHAnsi" w:cstheme="minorHAnsi"/>
                <w:spacing w:val="-3"/>
                <w:lang w:val="it-IT"/>
              </w:rPr>
              <w:t>e</w:t>
            </w:r>
            <w:r w:rsidRPr="00011A63">
              <w:rPr>
                <w:rFonts w:asciiTheme="minorHAnsi" w:eastAsia="Arial" w:hAnsiTheme="minorHAnsi" w:cstheme="minorHAnsi"/>
                <w:lang w:val="it-IT"/>
              </w:rPr>
              <w:t>,</w:t>
            </w:r>
            <w:r w:rsidRPr="00011A63">
              <w:rPr>
                <w:rFonts w:asciiTheme="minorHAnsi" w:eastAsia="Arial" w:hAnsiTheme="minorHAnsi" w:cstheme="minorHAnsi"/>
                <w:spacing w:val="2"/>
                <w:lang w:val="it-IT"/>
              </w:rPr>
              <w:t xml:space="preserve"> </w:t>
            </w:r>
            <w:r w:rsidRPr="00011A63">
              <w:rPr>
                <w:rFonts w:asciiTheme="minorHAnsi" w:eastAsia="Arial" w:hAnsiTheme="minorHAnsi" w:cstheme="minorHAnsi"/>
                <w:spacing w:val="-3"/>
                <w:lang w:val="it-IT"/>
              </w:rPr>
              <w:t>a</w:t>
            </w:r>
            <w:r w:rsidRPr="00011A63">
              <w:rPr>
                <w:rFonts w:asciiTheme="minorHAnsi" w:eastAsia="Arial" w:hAnsiTheme="minorHAnsi" w:cstheme="minorHAnsi"/>
                <w:spacing w:val="2"/>
                <w:lang w:val="it-IT"/>
              </w:rPr>
              <w:t>u</w:t>
            </w:r>
            <w:r w:rsidRPr="00011A63">
              <w:rPr>
                <w:rFonts w:asciiTheme="minorHAnsi" w:eastAsia="Arial" w:hAnsiTheme="minorHAnsi" w:cstheme="minorHAnsi"/>
                <w:spacing w:val="-4"/>
                <w:lang w:val="it-IT"/>
              </w:rPr>
              <w:t>t</w:t>
            </w:r>
            <w:r w:rsidRPr="00011A63">
              <w:rPr>
                <w:rFonts w:asciiTheme="minorHAnsi" w:eastAsia="Arial" w:hAnsiTheme="minorHAnsi" w:cstheme="minorHAnsi"/>
                <w:spacing w:val="2"/>
                <w:lang w:val="it-IT"/>
              </w:rPr>
              <w:t>o</w:t>
            </w:r>
            <w:r w:rsidRPr="00011A63">
              <w:rPr>
                <w:rFonts w:asciiTheme="minorHAnsi" w:eastAsia="Arial" w:hAnsiTheme="minorHAnsi" w:cstheme="minorHAnsi"/>
                <w:spacing w:val="-2"/>
                <w:lang w:val="it-IT"/>
              </w:rPr>
              <w:t>r</w:t>
            </w:r>
            <w:r w:rsidRPr="00011A63">
              <w:rPr>
                <w:rFonts w:asciiTheme="minorHAnsi" w:eastAsia="Arial" w:hAnsiTheme="minorHAnsi" w:cstheme="minorHAnsi"/>
                <w:spacing w:val="-1"/>
                <w:lang w:val="it-IT"/>
              </w:rPr>
              <w:t>i</w:t>
            </w:r>
            <w:r w:rsidRPr="00011A63">
              <w:rPr>
                <w:rFonts w:asciiTheme="minorHAnsi" w:eastAsia="Arial" w:hAnsiTheme="minorHAnsi" w:cstheme="minorHAnsi"/>
                <w:lang w:val="it-IT"/>
              </w:rPr>
              <w:t>zz</w:t>
            </w:r>
            <w:r w:rsidRPr="00011A63">
              <w:rPr>
                <w:rFonts w:asciiTheme="minorHAnsi" w:eastAsia="Arial" w:hAnsiTheme="minorHAnsi" w:cstheme="minorHAnsi"/>
                <w:spacing w:val="2"/>
                <w:lang w:val="it-IT"/>
              </w:rPr>
              <w:t>a</w:t>
            </w:r>
            <w:r w:rsidRPr="00011A63">
              <w:rPr>
                <w:rFonts w:asciiTheme="minorHAnsi" w:eastAsia="Arial" w:hAnsiTheme="minorHAnsi" w:cstheme="minorHAnsi"/>
                <w:lang w:val="it-IT"/>
              </w:rPr>
              <w:t>z</w:t>
            </w:r>
            <w:r w:rsidRPr="00011A63">
              <w:rPr>
                <w:rFonts w:asciiTheme="minorHAnsi" w:eastAsia="Arial" w:hAnsiTheme="minorHAnsi" w:cstheme="minorHAnsi"/>
                <w:spacing w:val="-1"/>
                <w:lang w:val="it-IT"/>
              </w:rPr>
              <w:t>i</w:t>
            </w:r>
            <w:r w:rsidRPr="00011A63">
              <w:rPr>
                <w:rFonts w:asciiTheme="minorHAnsi" w:eastAsia="Arial" w:hAnsiTheme="minorHAnsi" w:cstheme="minorHAnsi"/>
                <w:spacing w:val="-3"/>
                <w:lang w:val="it-IT"/>
              </w:rPr>
              <w:t>o</w:t>
            </w:r>
            <w:r w:rsidRPr="00011A63">
              <w:rPr>
                <w:rFonts w:asciiTheme="minorHAnsi" w:eastAsia="Arial" w:hAnsiTheme="minorHAnsi" w:cstheme="minorHAnsi"/>
                <w:spacing w:val="2"/>
                <w:lang w:val="it-IT"/>
              </w:rPr>
              <w:t>n</w:t>
            </w:r>
            <w:r w:rsidRPr="00011A63">
              <w:rPr>
                <w:rFonts w:asciiTheme="minorHAnsi" w:eastAsia="Arial" w:hAnsiTheme="minorHAnsi" w:cstheme="minorHAnsi"/>
                <w:lang w:val="it-IT"/>
              </w:rPr>
              <w:t>i o c</w:t>
            </w:r>
            <w:r w:rsidRPr="00011A63">
              <w:rPr>
                <w:rFonts w:asciiTheme="minorHAnsi" w:eastAsia="Arial" w:hAnsiTheme="minorHAnsi" w:cstheme="minorHAnsi"/>
                <w:spacing w:val="2"/>
                <w:lang w:val="it-IT"/>
              </w:rPr>
              <w:t>on</w:t>
            </w:r>
            <w:r w:rsidRPr="00011A63">
              <w:rPr>
                <w:rFonts w:asciiTheme="minorHAnsi" w:eastAsia="Arial" w:hAnsiTheme="minorHAnsi" w:cstheme="minorHAnsi"/>
                <w:spacing w:val="-5"/>
                <w:lang w:val="it-IT"/>
              </w:rPr>
              <w:t>c</w:t>
            </w:r>
            <w:r w:rsidRPr="00011A63">
              <w:rPr>
                <w:rFonts w:asciiTheme="minorHAnsi" w:eastAsia="Arial" w:hAnsiTheme="minorHAnsi" w:cstheme="minorHAnsi"/>
                <w:spacing w:val="2"/>
                <w:lang w:val="it-IT"/>
              </w:rPr>
              <w:t>e</w:t>
            </w:r>
            <w:r w:rsidRPr="00011A63">
              <w:rPr>
                <w:rFonts w:asciiTheme="minorHAnsi" w:eastAsia="Arial" w:hAnsiTheme="minorHAnsi" w:cstheme="minorHAnsi"/>
                <w:lang w:val="it-IT"/>
              </w:rPr>
              <w:t>ss</w:t>
            </w:r>
            <w:r w:rsidRPr="00011A63">
              <w:rPr>
                <w:rFonts w:asciiTheme="minorHAnsi" w:eastAsia="Arial" w:hAnsiTheme="minorHAnsi" w:cstheme="minorHAnsi"/>
                <w:spacing w:val="-1"/>
                <w:lang w:val="it-IT"/>
              </w:rPr>
              <w:t>i</w:t>
            </w:r>
            <w:r w:rsidRPr="00011A63">
              <w:rPr>
                <w:rFonts w:asciiTheme="minorHAnsi" w:eastAsia="Arial" w:hAnsiTheme="minorHAnsi" w:cstheme="minorHAnsi"/>
                <w:spacing w:val="-3"/>
                <w:lang w:val="it-IT"/>
              </w:rPr>
              <w:t>o</w:t>
            </w:r>
            <w:r w:rsidRPr="00011A63">
              <w:rPr>
                <w:rFonts w:asciiTheme="minorHAnsi" w:eastAsia="Arial" w:hAnsiTheme="minorHAnsi" w:cstheme="minorHAnsi"/>
                <w:spacing w:val="2"/>
                <w:lang w:val="it-IT"/>
              </w:rPr>
              <w:t>n</w:t>
            </w:r>
            <w:r w:rsidRPr="00011A63">
              <w:rPr>
                <w:rFonts w:asciiTheme="minorHAnsi" w:eastAsia="Arial" w:hAnsiTheme="minorHAnsi" w:cstheme="minorHAnsi"/>
                <w:lang w:val="it-IT"/>
              </w:rPr>
              <w:t xml:space="preserve">i </w:t>
            </w:r>
            <w:r w:rsidRPr="00011A63">
              <w:rPr>
                <w:rFonts w:asciiTheme="minorHAnsi" w:eastAsia="Arial" w:hAnsiTheme="minorHAnsi" w:cstheme="minorHAnsi"/>
                <w:spacing w:val="1"/>
                <w:lang w:val="it-IT"/>
              </w:rPr>
              <w:t>f</w:t>
            </w:r>
            <w:r w:rsidRPr="00011A63">
              <w:rPr>
                <w:rFonts w:asciiTheme="minorHAnsi" w:eastAsia="Arial" w:hAnsiTheme="minorHAnsi" w:cstheme="minorHAnsi"/>
                <w:spacing w:val="-3"/>
                <w:lang w:val="it-IT"/>
              </w:rPr>
              <w:t>u</w:t>
            </w:r>
            <w:r w:rsidRPr="00011A63">
              <w:rPr>
                <w:rFonts w:asciiTheme="minorHAnsi" w:eastAsia="Arial" w:hAnsiTheme="minorHAnsi" w:cstheme="minorHAnsi"/>
                <w:spacing w:val="2"/>
                <w:lang w:val="it-IT"/>
              </w:rPr>
              <w:t>n</w:t>
            </w:r>
            <w:r w:rsidRPr="00011A63">
              <w:rPr>
                <w:rFonts w:asciiTheme="minorHAnsi" w:eastAsia="Arial" w:hAnsiTheme="minorHAnsi" w:cstheme="minorHAnsi"/>
                <w:lang w:val="it-IT"/>
              </w:rPr>
              <w:t>z</w:t>
            </w:r>
            <w:r w:rsidRPr="00011A63">
              <w:rPr>
                <w:rFonts w:asciiTheme="minorHAnsi" w:eastAsia="Arial" w:hAnsiTheme="minorHAnsi" w:cstheme="minorHAnsi"/>
                <w:spacing w:val="-1"/>
                <w:lang w:val="it-IT"/>
              </w:rPr>
              <w:t>i</w:t>
            </w:r>
            <w:r w:rsidRPr="00011A63">
              <w:rPr>
                <w:rFonts w:asciiTheme="minorHAnsi" w:eastAsia="Arial" w:hAnsiTheme="minorHAnsi" w:cstheme="minorHAnsi"/>
                <w:spacing w:val="-3"/>
                <w:lang w:val="it-IT"/>
              </w:rPr>
              <w:t>o</w:t>
            </w:r>
            <w:r w:rsidRPr="00011A63">
              <w:rPr>
                <w:rFonts w:asciiTheme="minorHAnsi" w:eastAsia="Arial" w:hAnsiTheme="minorHAnsi" w:cstheme="minorHAnsi"/>
                <w:spacing w:val="2"/>
                <w:lang w:val="it-IT"/>
              </w:rPr>
              <w:t>na</w:t>
            </w:r>
            <w:r w:rsidRPr="00011A63">
              <w:rPr>
                <w:rFonts w:asciiTheme="minorHAnsi" w:eastAsia="Arial" w:hAnsiTheme="minorHAnsi" w:cstheme="minorHAnsi"/>
                <w:spacing w:val="-1"/>
                <w:lang w:val="it-IT"/>
              </w:rPr>
              <w:t>l</w:t>
            </w:r>
            <w:r w:rsidRPr="00011A63">
              <w:rPr>
                <w:rFonts w:asciiTheme="minorHAnsi" w:eastAsia="Arial" w:hAnsiTheme="minorHAnsi" w:cstheme="minorHAnsi"/>
                <w:lang w:val="it-IT"/>
              </w:rPr>
              <w:t xml:space="preserve">i </w:t>
            </w:r>
            <w:r w:rsidRPr="00011A63">
              <w:rPr>
                <w:rFonts w:asciiTheme="minorHAnsi" w:eastAsia="Arial" w:hAnsiTheme="minorHAnsi" w:cstheme="minorHAnsi"/>
                <w:spacing w:val="2"/>
                <w:lang w:val="it-IT"/>
              </w:rPr>
              <w:t>a</w:t>
            </w:r>
            <w:r w:rsidRPr="00011A63">
              <w:rPr>
                <w:rFonts w:asciiTheme="minorHAnsi" w:eastAsia="Arial" w:hAnsiTheme="minorHAnsi" w:cstheme="minorHAnsi"/>
                <w:spacing w:val="-1"/>
                <w:lang w:val="it-IT"/>
              </w:rPr>
              <w:t>ll</w:t>
            </w:r>
            <w:r w:rsidRPr="00011A63">
              <w:rPr>
                <w:rFonts w:asciiTheme="minorHAnsi" w:eastAsia="Arial" w:hAnsiTheme="minorHAnsi" w:cstheme="minorHAnsi"/>
                <w:lang w:val="it-IT"/>
              </w:rPr>
              <w:t>a c</w:t>
            </w:r>
            <w:r w:rsidRPr="00011A63">
              <w:rPr>
                <w:rFonts w:asciiTheme="minorHAnsi" w:eastAsia="Arial" w:hAnsiTheme="minorHAnsi" w:cstheme="minorHAnsi"/>
                <w:spacing w:val="2"/>
                <w:lang w:val="it-IT"/>
              </w:rPr>
              <w:t>o</w:t>
            </w:r>
            <w:r w:rsidRPr="00011A63">
              <w:rPr>
                <w:rFonts w:asciiTheme="minorHAnsi" w:eastAsia="Arial" w:hAnsiTheme="minorHAnsi" w:cstheme="minorHAnsi"/>
                <w:spacing w:val="-2"/>
                <w:lang w:val="it-IT"/>
              </w:rPr>
              <w:t>m</w:t>
            </w:r>
            <w:r w:rsidRPr="00011A63">
              <w:rPr>
                <w:rFonts w:asciiTheme="minorHAnsi" w:eastAsia="Arial" w:hAnsiTheme="minorHAnsi" w:cstheme="minorHAnsi"/>
                <w:spacing w:val="3"/>
                <w:lang w:val="it-IT"/>
              </w:rPr>
              <w:t>m</w:t>
            </w:r>
            <w:r w:rsidRPr="00011A63">
              <w:rPr>
                <w:rFonts w:asciiTheme="minorHAnsi" w:eastAsia="Arial" w:hAnsiTheme="minorHAnsi" w:cstheme="minorHAnsi"/>
                <w:spacing w:val="-1"/>
                <w:lang w:val="it-IT"/>
              </w:rPr>
              <w:t>i</w:t>
            </w:r>
            <w:r w:rsidRPr="00011A63">
              <w:rPr>
                <w:rFonts w:asciiTheme="minorHAnsi" w:eastAsia="Arial" w:hAnsiTheme="minorHAnsi" w:cstheme="minorHAnsi"/>
                <w:lang w:val="it-IT"/>
              </w:rPr>
              <w:t>ss</w:t>
            </w:r>
            <w:r w:rsidRPr="00011A63">
              <w:rPr>
                <w:rFonts w:asciiTheme="minorHAnsi" w:eastAsia="Arial" w:hAnsiTheme="minorHAnsi" w:cstheme="minorHAnsi"/>
                <w:spacing w:val="-6"/>
                <w:lang w:val="it-IT"/>
              </w:rPr>
              <w:t>i</w:t>
            </w:r>
            <w:r w:rsidRPr="00011A63">
              <w:rPr>
                <w:rFonts w:asciiTheme="minorHAnsi" w:eastAsia="Arial" w:hAnsiTheme="minorHAnsi" w:cstheme="minorHAnsi"/>
                <w:spacing w:val="2"/>
                <w:lang w:val="it-IT"/>
              </w:rPr>
              <w:t>o</w:t>
            </w:r>
            <w:r w:rsidRPr="00011A63">
              <w:rPr>
                <w:rFonts w:asciiTheme="minorHAnsi" w:eastAsia="Arial" w:hAnsiTheme="minorHAnsi" w:cstheme="minorHAnsi"/>
                <w:spacing w:val="-3"/>
                <w:lang w:val="it-IT"/>
              </w:rPr>
              <w:t>n</w:t>
            </w:r>
            <w:r w:rsidRPr="00011A63">
              <w:rPr>
                <w:rFonts w:asciiTheme="minorHAnsi" w:eastAsia="Arial" w:hAnsiTheme="minorHAnsi" w:cstheme="minorHAnsi"/>
                <w:lang w:val="it-IT"/>
              </w:rPr>
              <w:t>e</w:t>
            </w:r>
            <w:r w:rsidRPr="00011A63">
              <w:rPr>
                <w:rFonts w:asciiTheme="minorHAnsi" w:eastAsia="Arial" w:hAnsiTheme="minorHAnsi" w:cstheme="minorHAnsi"/>
                <w:spacing w:val="3"/>
                <w:lang w:val="it-IT"/>
              </w:rPr>
              <w:t xml:space="preserve"> </w:t>
            </w:r>
            <w:r w:rsidRPr="00011A63">
              <w:rPr>
                <w:rFonts w:asciiTheme="minorHAnsi" w:eastAsia="Arial" w:hAnsiTheme="minorHAnsi" w:cstheme="minorHAnsi"/>
                <w:spacing w:val="-3"/>
                <w:lang w:val="it-IT"/>
              </w:rPr>
              <w:t>d</w:t>
            </w:r>
            <w:r w:rsidRPr="00011A63">
              <w:rPr>
                <w:rFonts w:asciiTheme="minorHAnsi" w:eastAsia="Arial" w:hAnsiTheme="minorHAnsi" w:cstheme="minorHAnsi"/>
                <w:spacing w:val="2"/>
                <w:lang w:val="it-IT"/>
              </w:rPr>
              <w:t>e</w:t>
            </w:r>
            <w:r w:rsidRPr="00011A63">
              <w:rPr>
                <w:rFonts w:asciiTheme="minorHAnsi" w:eastAsia="Arial" w:hAnsiTheme="minorHAnsi" w:cstheme="minorHAnsi"/>
                <w:spacing w:val="-1"/>
                <w:lang w:val="it-IT"/>
              </w:rPr>
              <w:t>ll’ill</w:t>
            </w:r>
            <w:r w:rsidRPr="00011A63">
              <w:rPr>
                <w:rFonts w:asciiTheme="minorHAnsi" w:eastAsia="Arial" w:hAnsiTheme="minorHAnsi" w:cstheme="minorHAnsi"/>
                <w:spacing w:val="2"/>
                <w:lang w:val="it-IT"/>
              </w:rPr>
              <w:t>e</w:t>
            </w:r>
            <w:r w:rsidRPr="00011A63">
              <w:rPr>
                <w:rFonts w:asciiTheme="minorHAnsi" w:eastAsia="Arial" w:hAnsiTheme="minorHAnsi" w:cstheme="minorHAnsi"/>
                <w:lang w:val="it-IT"/>
              </w:rPr>
              <w:t>c</w:t>
            </w:r>
            <w:r w:rsidRPr="00011A63">
              <w:rPr>
                <w:rFonts w:asciiTheme="minorHAnsi" w:eastAsia="Arial" w:hAnsiTheme="minorHAnsi" w:cstheme="minorHAnsi"/>
                <w:spacing w:val="-1"/>
                <w:lang w:val="it-IT"/>
              </w:rPr>
              <w:t>i</w:t>
            </w:r>
            <w:r w:rsidRPr="00011A63">
              <w:rPr>
                <w:rFonts w:asciiTheme="minorHAnsi" w:eastAsia="Arial" w:hAnsiTheme="minorHAnsi" w:cstheme="minorHAnsi"/>
                <w:spacing w:val="1"/>
                <w:lang w:val="it-IT"/>
              </w:rPr>
              <w:t>t</w:t>
            </w:r>
            <w:r w:rsidRPr="00011A63">
              <w:rPr>
                <w:rFonts w:asciiTheme="minorHAnsi" w:eastAsia="Arial" w:hAnsiTheme="minorHAnsi" w:cstheme="minorHAnsi"/>
                <w:lang w:val="it-IT"/>
              </w:rPr>
              <w:t>o</w:t>
            </w:r>
          </w:p>
          <w:p w14:paraId="7CBD2394" w14:textId="77777777" w:rsidR="000948AC" w:rsidRPr="00011A63" w:rsidRDefault="000948AC" w:rsidP="00A33276">
            <w:pPr>
              <w:jc w:val="both"/>
              <w:rPr>
                <w:rFonts w:asciiTheme="minorHAnsi" w:hAnsiTheme="minorHAnsi" w:cstheme="minorHAnsi"/>
                <w:lang w:val="it-IT"/>
              </w:rPr>
            </w:pPr>
          </w:p>
          <w:p w14:paraId="7F0ADD19" w14:textId="77777777" w:rsidR="000948AC" w:rsidRPr="00011A63" w:rsidRDefault="000948AC" w:rsidP="00A33276">
            <w:pPr>
              <w:ind w:left="76" w:right="-41"/>
              <w:jc w:val="both"/>
              <w:rPr>
                <w:rFonts w:asciiTheme="minorHAnsi" w:eastAsia="Arial" w:hAnsiTheme="minorHAnsi" w:cstheme="minorHAnsi"/>
                <w:lang w:val="it-IT"/>
              </w:rPr>
            </w:pPr>
            <w:r w:rsidRPr="00011A63">
              <w:rPr>
                <w:rFonts w:asciiTheme="minorHAnsi" w:eastAsia="Arial" w:hAnsiTheme="minorHAnsi" w:cstheme="minorHAnsi"/>
                <w:lang w:val="it-IT"/>
              </w:rPr>
              <w:t>-</w:t>
            </w:r>
            <w:r w:rsidRPr="00011A63">
              <w:rPr>
                <w:rFonts w:asciiTheme="minorHAnsi" w:eastAsia="Arial" w:hAnsiTheme="minorHAnsi" w:cstheme="minorHAnsi"/>
                <w:spacing w:val="-14"/>
                <w:lang w:val="it-IT"/>
              </w:rPr>
              <w:t xml:space="preserve"> </w:t>
            </w:r>
            <w:r w:rsidRPr="00011A63">
              <w:rPr>
                <w:rFonts w:asciiTheme="minorHAnsi" w:eastAsia="Arial" w:hAnsiTheme="minorHAnsi" w:cstheme="minorHAnsi"/>
                <w:spacing w:val="2"/>
                <w:lang w:val="it-IT"/>
              </w:rPr>
              <w:t>d</w:t>
            </w:r>
            <w:r w:rsidRPr="00011A63">
              <w:rPr>
                <w:rFonts w:asciiTheme="minorHAnsi" w:eastAsia="Arial" w:hAnsiTheme="minorHAnsi" w:cstheme="minorHAnsi"/>
                <w:spacing w:val="-1"/>
                <w:lang w:val="it-IT"/>
              </w:rPr>
              <w:t>i</w:t>
            </w:r>
            <w:r w:rsidRPr="00011A63">
              <w:rPr>
                <w:rFonts w:asciiTheme="minorHAnsi" w:eastAsia="Arial" w:hAnsiTheme="minorHAnsi" w:cstheme="minorHAnsi"/>
                <w:lang w:val="it-IT"/>
              </w:rPr>
              <w:t>v</w:t>
            </w:r>
            <w:r w:rsidRPr="00011A63">
              <w:rPr>
                <w:rFonts w:asciiTheme="minorHAnsi" w:eastAsia="Arial" w:hAnsiTheme="minorHAnsi" w:cstheme="minorHAnsi"/>
                <w:spacing w:val="-1"/>
                <w:lang w:val="it-IT"/>
              </w:rPr>
              <w:t>i</w:t>
            </w:r>
            <w:r w:rsidRPr="00011A63">
              <w:rPr>
                <w:rFonts w:asciiTheme="minorHAnsi" w:eastAsia="Arial" w:hAnsiTheme="minorHAnsi" w:cstheme="minorHAnsi"/>
                <w:spacing w:val="2"/>
                <w:lang w:val="it-IT"/>
              </w:rPr>
              <w:t>e</w:t>
            </w:r>
            <w:r w:rsidRPr="00011A63">
              <w:rPr>
                <w:rFonts w:asciiTheme="minorHAnsi" w:eastAsia="Arial" w:hAnsiTheme="minorHAnsi" w:cstheme="minorHAnsi"/>
                <w:spacing w:val="-4"/>
                <w:lang w:val="it-IT"/>
              </w:rPr>
              <w:t>t</w:t>
            </w:r>
            <w:r w:rsidRPr="00011A63">
              <w:rPr>
                <w:rFonts w:asciiTheme="minorHAnsi" w:eastAsia="Arial" w:hAnsiTheme="minorHAnsi" w:cstheme="minorHAnsi"/>
                <w:lang w:val="it-IT"/>
              </w:rPr>
              <w:t>o</w:t>
            </w:r>
            <w:r w:rsidRPr="00011A63">
              <w:rPr>
                <w:rFonts w:asciiTheme="minorHAnsi" w:eastAsia="Arial" w:hAnsiTheme="minorHAnsi" w:cstheme="minorHAnsi"/>
                <w:spacing w:val="-11"/>
                <w:lang w:val="it-IT"/>
              </w:rPr>
              <w:t xml:space="preserve"> </w:t>
            </w:r>
            <w:r w:rsidRPr="00011A63">
              <w:rPr>
                <w:rFonts w:asciiTheme="minorHAnsi" w:eastAsia="Arial" w:hAnsiTheme="minorHAnsi" w:cstheme="minorHAnsi"/>
                <w:spacing w:val="2"/>
                <w:lang w:val="it-IT"/>
              </w:rPr>
              <w:t>d</w:t>
            </w:r>
            <w:r w:rsidRPr="00011A63">
              <w:rPr>
                <w:rFonts w:asciiTheme="minorHAnsi" w:eastAsia="Arial" w:hAnsiTheme="minorHAnsi" w:cstheme="minorHAnsi"/>
                <w:lang w:val="it-IT"/>
              </w:rPr>
              <w:t>i</w:t>
            </w:r>
            <w:r w:rsidRPr="00011A63">
              <w:rPr>
                <w:rFonts w:asciiTheme="minorHAnsi" w:eastAsia="Arial" w:hAnsiTheme="minorHAnsi" w:cstheme="minorHAnsi"/>
                <w:spacing w:val="-19"/>
                <w:lang w:val="it-IT"/>
              </w:rPr>
              <w:t xml:space="preserve"> </w:t>
            </w:r>
            <w:r w:rsidRPr="00011A63">
              <w:rPr>
                <w:rFonts w:asciiTheme="minorHAnsi" w:eastAsia="Arial" w:hAnsiTheme="minorHAnsi" w:cstheme="minorHAnsi"/>
                <w:lang w:val="it-IT"/>
              </w:rPr>
              <w:t>c</w:t>
            </w:r>
            <w:r w:rsidRPr="00011A63">
              <w:rPr>
                <w:rFonts w:asciiTheme="minorHAnsi" w:eastAsia="Arial" w:hAnsiTheme="minorHAnsi" w:cstheme="minorHAnsi"/>
                <w:spacing w:val="-3"/>
                <w:lang w:val="it-IT"/>
              </w:rPr>
              <w:t>o</w:t>
            </w:r>
            <w:r w:rsidRPr="00011A63">
              <w:rPr>
                <w:rFonts w:asciiTheme="minorHAnsi" w:eastAsia="Arial" w:hAnsiTheme="minorHAnsi" w:cstheme="minorHAnsi"/>
                <w:spacing w:val="2"/>
                <w:lang w:val="it-IT"/>
              </w:rPr>
              <w:t>n</w:t>
            </w:r>
            <w:r w:rsidRPr="00011A63">
              <w:rPr>
                <w:rFonts w:asciiTheme="minorHAnsi" w:eastAsia="Arial" w:hAnsiTheme="minorHAnsi" w:cstheme="minorHAnsi"/>
                <w:spacing w:val="1"/>
                <w:lang w:val="it-IT"/>
              </w:rPr>
              <w:t>t</w:t>
            </w:r>
            <w:r w:rsidRPr="00011A63">
              <w:rPr>
                <w:rFonts w:asciiTheme="minorHAnsi" w:eastAsia="Arial" w:hAnsiTheme="minorHAnsi" w:cstheme="minorHAnsi"/>
                <w:spacing w:val="-2"/>
                <w:lang w:val="it-IT"/>
              </w:rPr>
              <w:t>r</w:t>
            </w:r>
            <w:r w:rsidRPr="00011A63">
              <w:rPr>
                <w:rFonts w:asciiTheme="minorHAnsi" w:eastAsia="Arial" w:hAnsiTheme="minorHAnsi" w:cstheme="minorHAnsi"/>
                <w:spacing w:val="-3"/>
                <w:lang w:val="it-IT"/>
              </w:rPr>
              <w:t>a</w:t>
            </w:r>
            <w:r w:rsidRPr="00011A63">
              <w:rPr>
                <w:rFonts w:asciiTheme="minorHAnsi" w:eastAsia="Arial" w:hAnsiTheme="minorHAnsi" w:cstheme="minorHAnsi"/>
                <w:spacing w:val="1"/>
                <w:lang w:val="it-IT"/>
              </w:rPr>
              <w:t>tt</w:t>
            </w:r>
            <w:r w:rsidRPr="00011A63">
              <w:rPr>
                <w:rFonts w:asciiTheme="minorHAnsi" w:eastAsia="Arial" w:hAnsiTheme="minorHAnsi" w:cstheme="minorHAnsi"/>
                <w:spacing w:val="2"/>
                <w:lang w:val="it-IT"/>
              </w:rPr>
              <w:t>a</w:t>
            </w:r>
            <w:r w:rsidRPr="00011A63">
              <w:rPr>
                <w:rFonts w:asciiTheme="minorHAnsi" w:eastAsia="Arial" w:hAnsiTheme="minorHAnsi" w:cstheme="minorHAnsi"/>
                <w:spacing w:val="-6"/>
                <w:lang w:val="it-IT"/>
              </w:rPr>
              <w:t>r</w:t>
            </w:r>
            <w:r w:rsidRPr="00011A63">
              <w:rPr>
                <w:rFonts w:asciiTheme="minorHAnsi" w:eastAsia="Arial" w:hAnsiTheme="minorHAnsi" w:cstheme="minorHAnsi"/>
                <w:lang w:val="it-IT"/>
              </w:rPr>
              <w:t>e</w:t>
            </w:r>
            <w:r w:rsidRPr="00011A63">
              <w:rPr>
                <w:rFonts w:asciiTheme="minorHAnsi" w:eastAsia="Arial" w:hAnsiTheme="minorHAnsi" w:cstheme="minorHAnsi"/>
                <w:spacing w:val="-11"/>
                <w:lang w:val="it-IT"/>
              </w:rPr>
              <w:t xml:space="preserve"> </w:t>
            </w:r>
            <w:r w:rsidRPr="00011A63">
              <w:rPr>
                <w:rFonts w:asciiTheme="minorHAnsi" w:eastAsia="Arial" w:hAnsiTheme="minorHAnsi" w:cstheme="minorHAnsi"/>
                <w:spacing w:val="-5"/>
                <w:lang w:val="it-IT"/>
              </w:rPr>
              <w:t>c</w:t>
            </w:r>
            <w:r w:rsidRPr="00011A63">
              <w:rPr>
                <w:rFonts w:asciiTheme="minorHAnsi" w:eastAsia="Arial" w:hAnsiTheme="minorHAnsi" w:cstheme="minorHAnsi"/>
                <w:spacing w:val="2"/>
                <w:lang w:val="it-IT"/>
              </w:rPr>
              <w:t>o</w:t>
            </w:r>
            <w:r w:rsidRPr="00011A63">
              <w:rPr>
                <w:rFonts w:asciiTheme="minorHAnsi" w:eastAsia="Arial" w:hAnsiTheme="minorHAnsi" w:cstheme="minorHAnsi"/>
                <w:lang w:val="it-IT"/>
              </w:rPr>
              <w:t>n</w:t>
            </w:r>
            <w:r w:rsidRPr="00011A63">
              <w:rPr>
                <w:rFonts w:asciiTheme="minorHAnsi" w:eastAsia="Arial" w:hAnsiTheme="minorHAnsi" w:cstheme="minorHAnsi"/>
                <w:spacing w:val="-11"/>
                <w:lang w:val="it-IT"/>
              </w:rPr>
              <w:t xml:space="preserve"> </w:t>
            </w:r>
            <w:r w:rsidRPr="00011A63">
              <w:rPr>
                <w:rFonts w:asciiTheme="minorHAnsi" w:eastAsia="Arial" w:hAnsiTheme="minorHAnsi" w:cstheme="minorHAnsi"/>
                <w:spacing w:val="-6"/>
                <w:lang w:val="it-IT"/>
              </w:rPr>
              <w:t>l</w:t>
            </w:r>
            <w:r w:rsidRPr="00011A63">
              <w:rPr>
                <w:rFonts w:asciiTheme="minorHAnsi" w:eastAsia="Arial" w:hAnsiTheme="minorHAnsi" w:cstheme="minorHAnsi"/>
                <w:lang w:val="it-IT"/>
              </w:rPr>
              <w:t>a</w:t>
            </w:r>
            <w:r w:rsidRPr="00011A63">
              <w:rPr>
                <w:rFonts w:asciiTheme="minorHAnsi" w:eastAsia="Arial" w:hAnsiTheme="minorHAnsi" w:cstheme="minorHAnsi"/>
                <w:spacing w:val="-11"/>
                <w:lang w:val="it-IT"/>
              </w:rPr>
              <w:t xml:space="preserve"> </w:t>
            </w:r>
            <w:r w:rsidRPr="00011A63">
              <w:rPr>
                <w:rFonts w:asciiTheme="minorHAnsi" w:eastAsia="Arial" w:hAnsiTheme="minorHAnsi" w:cstheme="minorHAnsi"/>
                <w:spacing w:val="-3"/>
                <w:lang w:val="it-IT"/>
              </w:rPr>
              <w:t>P</w:t>
            </w:r>
            <w:r w:rsidRPr="00011A63">
              <w:rPr>
                <w:rFonts w:asciiTheme="minorHAnsi" w:eastAsia="Arial" w:hAnsiTheme="minorHAnsi" w:cstheme="minorHAnsi"/>
                <w:spacing w:val="1"/>
                <w:lang w:val="it-IT"/>
              </w:rPr>
              <w:t>.A</w:t>
            </w:r>
            <w:r w:rsidRPr="00011A63">
              <w:rPr>
                <w:rFonts w:asciiTheme="minorHAnsi" w:eastAsia="Arial" w:hAnsiTheme="minorHAnsi" w:cstheme="minorHAnsi"/>
                <w:lang w:val="it-IT"/>
              </w:rPr>
              <w:t>.</w:t>
            </w:r>
          </w:p>
          <w:p w14:paraId="5ED0FD7E" w14:textId="77777777" w:rsidR="000948AC" w:rsidRPr="00011A63" w:rsidRDefault="000948AC" w:rsidP="00A33276">
            <w:pPr>
              <w:jc w:val="both"/>
              <w:rPr>
                <w:rFonts w:asciiTheme="minorHAnsi" w:hAnsiTheme="minorHAnsi" w:cstheme="minorHAnsi"/>
                <w:lang w:val="it-IT"/>
              </w:rPr>
            </w:pPr>
          </w:p>
          <w:p w14:paraId="1299BCE4" w14:textId="77777777" w:rsidR="000948AC" w:rsidRPr="00011A63" w:rsidRDefault="000948AC" w:rsidP="00A33276">
            <w:pPr>
              <w:ind w:left="76" w:right="-27"/>
              <w:jc w:val="both"/>
              <w:rPr>
                <w:rFonts w:asciiTheme="minorHAnsi" w:eastAsia="Arial" w:hAnsiTheme="minorHAnsi" w:cstheme="minorHAnsi"/>
                <w:lang w:val="it-IT"/>
              </w:rPr>
            </w:pPr>
            <w:r w:rsidRPr="00011A63">
              <w:rPr>
                <w:rFonts w:asciiTheme="minorHAnsi" w:eastAsia="Arial" w:hAnsiTheme="minorHAnsi" w:cstheme="minorHAnsi"/>
                <w:lang w:val="it-IT"/>
              </w:rPr>
              <w:t>-</w:t>
            </w:r>
            <w:r w:rsidRPr="00011A63">
              <w:rPr>
                <w:rFonts w:asciiTheme="minorHAnsi" w:eastAsia="Arial" w:hAnsiTheme="minorHAnsi" w:cstheme="minorHAnsi"/>
                <w:spacing w:val="7"/>
                <w:lang w:val="it-IT"/>
              </w:rPr>
              <w:t xml:space="preserve"> </w:t>
            </w:r>
            <w:r w:rsidRPr="00011A63">
              <w:rPr>
                <w:rFonts w:asciiTheme="minorHAnsi" w:eastAsia="Arial" w:hAnsiTheme="minorHAnsi" w:cstheme="minorHAnsi"/>
                <w:spacing w:val="2"/>
                <w:lang w:val="it-IT"/>
              </w:rPr>
              <w:t>e</w:t>
            </w:r>
            <w:r w:rsidRPr="00011A63">
              <w:rPr>
                <w:rFonts w:asciiTheme="minorHAnsi" w:eastAsia="Arial" w:hAnsiTheme="minorHAnsi" w:cstheme="minorHAnsi"/>
                <w:lang w:val="it-IT"/>
              </w:rPr>
              <w:t>sc</w:t>
            </w:r>
            <w:r w:rsidRPr="00011A63">
              <w:rPr>
                <w:rFonts w:asciiTheme="minorHAnsi" w:eastAsia="Arial" w:hAnsiTheme="minorHAnsi" w:cstheme="minorHAnsi"/>
                <w:spacing w:val="-1"/>
                <w:lang w:val="it-IT"/>
              </w:rPr>
              <w:t>l</w:t>
            </w:r>
            <w:r w:rsidRPr="00011A63">
              <w:rPr>
                <w:rFonts w:asciiTheme="minorHAnsi" w:eastAsia="Arial" w:hAnsiTheme="minorHAnsi" w:cstheme="minorHAnsi"/>
                <w:spacing w:val="2"/>
                <w:lang w:val="it-IT"/>
              </w:rPr>
              <w:t>u</w:t>
            </w:r>
            <w:r w:rsidRPr="00011A63">
              <w:rPr>
                <w:rFonts w:asciiTheme="minorHAnsi" w:eastAsia="Arial" w:hAnsiTheme="minorHAnsi" w:cstheme="minorHAnsi"/>
                <w:lang w:val="it-IT"/>
              </w:rPr>
              <w:t>s</w:t>
            </w:r>
            <w:r w:rsidRPr="00011A63">
              <w:rPr>
                <w:rFonts w:asciiTheme="minorHAnsi" w:eastAsia="Arial" w:hAnsiTheme="minorHAnsi" w:cstheme="minorHAnsi"/>
                <w:spacing w:val="-6"/>
                <w:lang w:val="it-IT"/>
              </w:rPr>
              <w:t>i</w:t>
            </w:r>
            <w:r w:rsidRPr="00011A63">
              <w:rPr>
                <w:rFonts w:asciiTheme="minorHAnsi" w:eastAsia="Arial" w:hAnsiTheme="minorHAnsi" w:cstheme="minorHAnsi"/>
                <w:spacing w:val="2"/>
                <w:lang w:val="it-IT"/>
              </w:rPr>
              <w:t>o</w:t>
            </w:r>
            <w:r w:rsidRPr="00011A63">
              <w:rPr>
                <w:rFonts w:asciiTheme="minorHAnsi" w:eastAsia="Arial" w:hAnsiTheme="minorHAnsi" w:cstheme="minorHAnsi"/>
                <w:spacing w:val="-3"/>
                <w:lang w:val="it-IT"/>
              </w:rPr>
              <w:t>n</w:t>
            </w:r>
            <w:r w:rsidRPr="00011A63">
              <w:rPr>
                <w:rFonts w:asciiTheme="minorHAnsi" w:eastAsia="Arial" w:hAnsiTheme="minorHAnsi" w:cstheme="minorHAnsi"/>
                <w:lang w:val="it-IT"/>
              </w:rPr>
              <w:t>e</w:t>
            </w:r>
            <w:r w:rsidRPr="00011A63">
              <w:rPr>
                <w:rFonts w:asciiTheme="minorHAnsi" w:eastAsia="Arial" w:hAnsiTheme="minorHAnsi" w:cstheme="minorHAnsi"/>
                <w:spacing w:val="5"/>
                <w:lang w:val="it-IT"/>
              </w:rPr>
              <w:t xml:space="preserve"> </w:t>
            </w:r>
            <w:r w:rsidRPr="00011A63">
              <w:rPr>
                <w:rFonts w:asciiTheme="minorHAnsi" w:eastAsia="Arial" w:hAnsiTheme="minorHAnsi" w:cstheme="minorHAnsi"/>
                <w:spacing w:val="2"/>
                <w:lang w:val="it-IT"/>
              </w:rPr>
              <w:t>d</w:t>
            </w:r>
            <w:r w:rsidRPr="00011A63">
              <w:rPr>
                <w:rFonts w:asciiTheme="minorHAnsi" w:eastAsia="Arial" w:hAnsiTheme="minorHAnsi" w:cstheme="minorHAnsi"/>
                <w:lang w:val="it-IT"/>
              </w:rPr>
              <w:t xml:space="preserve">a </w:t>
            </w:r>
            <w:r w:rsidRPr="00011A63">
              <w:rPr>
                <w:rFonts w:asciiTheme="minorHAnsi" w:eastAsia="Arial" w:hAnsiTheme="minorHAnsi" w:cstheme="minorHAnsi"/>
                <w:spacing w:val="2"/>
                <w:lang w:val="it-IT"/>
              </w:rPr>
              <w:t>a</w:t>
            </w:r>
            <w:r w:rsidRPr="00011A63">
              <w:rPr>
                <w:rFonts w:asciiTheme="minorHAnsi" w:eastAsia="Arial" w:hAnsiTheme="minorHAnsi" w:cstheme="minorHAnsi"/>
                <w:spacing w:val="-3"/>
                <w:lang w:val="it-IT"/>
              </w:rPr>
              <w:t>g</w:t>
            </w:r>
            <w:r w:rsidRPr="00011A63">
              <w:rPr>
                <w:rFonts w:asciiTheme="minorHAnsi" w:eastAsia="Arial" w:hAnsiTheme="minorHAnsi" w:cstheme="minorHAnsi"/>
                <w:spacing w:val="2"/>
                <w:lang w:val="it-IT"/>
              </w:rPr>
              <w:t>e</w:t>
            </w:r>
            <w:r w:rsidRPr="00011A63">
              <w:rPr>
                <w:rFonts w:asciiTheme="minorHAnsi" w:eastAsia="Arial" w:hAnsiTheme="minorHAnsi" w:cstheme="minorHAnsi"/>
                <w:lang w:val="it-IT"/>
              </w:rPr>
              <w:t>v</w:t>
            </w:r>
            <w:r w:rsidRPr="00011A63">
              <w:rPr>
                <w:rFonts w:asciiTheme="minorHAnsi" w:eastAsia="Arial" w:hAnsiTheme="minorHAnsi" w:cstheme="minorHAnsi"/>
                <w:spacing w:val="2"/>
                <w:lang w:val="it-IT"/>
              </w:rPr>
              <w:t>o</w:t>
            </w:r>
            <w:r w:rsidRPr="00011A63">
              <w:rPr>
                <w:rFonts w:asciiTheme="minorHAnsi" w:eastAsia="Arial" w:hAnsiTheme="minorHAnsi" w:cstheme="minorHAnsi"/>
                <w:spacing w:val="-6"/>
                <w:lang w:val="it-IT"/>
              </w:rPr>
              <w:t>l</w:t>
            </w:r>
            <w:r w:rsidRPr="00011A63">
              <w:rPr>
                <w:rFonts w:asciiTheme="minorHAnsi" w:eastAsia="Arial" w:hAnsiTheme="minorHAnsi" w:cstheme="minorHAnsi"/>
                <w:spacing w:val="2"/>
                <w:lang w:val="it-IT"/>
              </w:rPr>
              <w:t>a</w:t>
            </w:r>
            <w:r w:rsidRPr="00011A63">
              <w:rPr>
                <w:rFonts w:asciiTheme="minorHAnsi" w:eastAsia="Arial" w:hAnsiTheme="minorHAnsi" w:cstheme="minorHAnsi"/>
                <w:lang w:val="it-IT"/>
              </w:rPr>
              <w:t>z</w:t>
            </w:r>
            <w:r w:rsidRPr="00011A63">
              <w:rPr>
                <w:rFonts w:asciiTheme="minorHAnsi" w:eastAsia="Arial" w:hAnsiTheme="minorHAnsi" w:cstheme="minorHAnsi"/>
                <w:spacing w:val="-1"/>
                <w:lang w:val="it-IT"/>
              </w:rPr>
              <w:t>i</w:t>
            </w:r>
            <w:r w:rsidRPr="00011A63">
              <w:rPr>
                <w:rFonts w:asciiTheme="minorHAnsi" w:eastAsia="Arial" w:hAnsiTheme="minorHAnsi" w:cstheme="minorHAnsi"/>
                <w:spacing w:val="2"/>
                <w:lang w:val="it-IT"/>
              </w:rPr>
              <w:t>on</w:t>
            </w:r>
            <w:r w:rsidRPr="00011A63">
              <w:rPr>
                <w:rFonts w:asciiTheme="minorHAnsi" w:eastAsia="Arial" w:hAnsiTheme="minorHAnsi" w:cstheme="minorHAnsi"/>
                <w:lang w:val="it-IT"/>
              </w:rPr>
              <w:t>i</w:t>
            </w:r>
            <w:r w:rsidRPr="00011A63">
              <w:rPr>
                <w:rFonts w:asciiTheme="minorHAnsi" w:eastAsia="Arial" w:hAnsiTheme="minorHAnsi" w:cstheme="minorHAnsi"/>
                <w:spacing w:val="2"/>
                <w:lang w:val="it-IT"/>
              </w:rPr>
              <w:t xml:space="preserve"> </w:t>
            </w:r>
            <w:r w:rsidRPr="00011A63">
              <w:rPr>
                <w:rFonts w:asciiTheme="minorHAnsi" w:eastAsia="Arial" w:hAnsiTheme="minorHAnsi" w:cstheme="minorHAnsi"/>
                <w:lang w:val="it-IT"/>
              </w:rPr>
              <w:t xml:space="preserve">e </w:t>
            </w:r>
            <w:r w:rsidRPr="00011A63">
              <w:rPr>
                <w:rFonts w:asciiTheme="minorHAnsi" w:eastAsia="Arial" w:hAnsiTheme="minorHAnsi" w:cstheme="minorHAnsi"/>
                <w:spacing w:val="-2"/>
                <w:lang w:val="it-IT"/>
              </w:rPr>
              <w:t>r</w:t>
            </w:r>
            <w:r w:rsidRPr="00011A63">
              <w:rPr>
                <w:rFonts w:asciiTheme="minorHAnsi" w:eastAsia="Arial" w:hAnsiTheme="minorHAnsi" w:cstheme="minorHAnsi"/>
                <w:spacing w:val="2"/>
                <w:lang w:val="it-IT"/>
              </w:rPr>
              <w:t>e</w:t>
            </w:r>
            <w:r w:rsidRPr="00011A63">
              <w:rPr>
                <w:rFonts w:asciiTheme="minorHAnsi" w:eastAsia="Arial" w:hAnsiTheme="minorHAnsi" w:cstheme="minorHAnsi"/>
                <w:lang w:val="it-IT"/>
              </w:rPr>
              <w:t>v</w:t>
            </w:r>
            <w:r w:rsidRPr="00011A63">
              <w:rPr>
                <w:rFonts w:asciiTheme="minorHAnsi" w:eastAsia="Arial" w:hAnsiTheme="minorHAnsi" w:cstheme="minorHAnsi"/>
                <w:spacing w:val="2"/>
                <w:lang w:val="it-IT"/>
              </w:rPr>
              <w:t>o</w:t>
            </w:r>
            <w:r w:rsidRPr="00011A63">
              <w:rPr>
                <w:rFonts w:asciiTheme="minorHAnsi" w:eastAsia="Arial" w:hAnsiTheme="minorHAnsi" w:cstheme="minorHAnsi"/>
                <w:lang w:val="it-IT"/>
              </w:rPr>
              <w:t xml:space="preserve">ca </w:t>
            </w:r>
            <w:r w:rsidRPr="00011A63">
              <w:rPr>
                <w:rFonts w:asciiTheme="minorHAnsi" w:eastAsia="Arial" w:hAnsiTheme="minorHAnsi" w:cstheme="minorHAnsi"/>
                <w:spacing w:val="2"/>
                <w:lang w:val="it-IT"/>
              </w:rPr>
              <w:t>d</w:t>
            </w:r>
            <w:r w:rsidRPr="00011A63">
              <w:rPr>
                <w:rFonts w:asciiTheme="minorHAnsi" w:eastAsia="Arial" w:hAnsiTheme="minorHAnsi" w:cstheme="minorHAnsi"/>
                <w:lang w:val="it-IT"/>
              </w:rPr>
              <w:t>i</w:t>
            </w:r>
            <w:r w:rsidRPr="00011A63">
              <w:rPr>
                <w:rFonts w:asciiTheme="minorHAnsi" w:eastAsia="Arial" w:hAnsiTheme="minorHAnsi" w:cstheme="minorHAnsi"/>
                <w:spacing w:val="2"/>
                <w:lang w:val="it-IT"/>
              </w:rPr>
              <w:t xml:space="preserve"> </w:t>
            </w:r>
            <w:r w:rsidRPr="00011A63">
              <w:rPr>
                <w:rFonts w:asciiTheme="minorHAnsi" w:eastAsia="Arial" w:hAnsiTheme="minorHAnsi" w:cstheme="minorHAnsi"/>
                <w:spacing w:val="-3"/>
                <w:lang w:val="it-IT"/>
              </w:rPr>
              <w:t>q</w:t>
            </w:r>
            <w:r w:rsidRPr="00011A63">
              <w:rPr>
                <w:rFonts w:asciiTheme="minorHAnsi" w:eastAsia="Arial" w:hAnsiTheme="minorHAnsi" w:cstheme="minorHAnsi"/>
                <w:spacing w:val="2"/>
                <w:lang w:val="it-IT"/>
              </w:rPr>
              <w:t>ue</w:t>
            </w:r>
            <w:r w:rsidRPr="00011A63">
              <w:rPr>
                <w:rFonts w:asciiTheme="minorHAnsi" w:eastAsia="Arial" w:hAnsiTheme="minorHAnsi" w:cstheme="minorHAnsi"/>
                <w:spacing w:val="-1"/>
                <w:lang w:val="it-IT"/>
              </w:rPr>
              <w:t>ll</w:t>
            </w:r>
            <w:r w:rsidRPr="00011A63">
              <w:rPr>
                <w:rFonts w:asciiTheme="minorHAnsi" w:eastAsia="Arial" w:hAnsiTheme="minorHAnsi" w:cstheme="minorHAnsi"/>
                <w:lang w:val="it-IT"/>
              </w:rPr>
              <w:t xml:space="preserve">e </w:t>
            </w:r>
            <w:r w:rsidRPr="00011A63">
              <w:rPr>
                <w:rFonts w:asciiTheme="minorHAnsi" w:eastAsia="Arial" w:hAnsiTheme="minorHAnsi" w:cstheme="minorHAnsi"/>
                <w:spacing w:val="2"/>
                <w:lang w:val="it-IT"/>
              </w:rPr>
              <w:t>e</w:t>
            </w:r>
            <w:r w:rsidRPr="00011A63">
              <w:rPr>
                <w:rFonts w:asciiTheme="minorHAnsi" w:eastAsia="Arial" w:hAnsiTheme="minorHAnsi" w:cstheme="minorHAnsi"/>
                <w:lang w:val="it-IT"/>
              </w:rPr>
              <w:t>v</w:t>
            </w:r>
            <w:r w:rsidRPr="00011A63">
              <w:rPr>
                <w:rFonts w:asciiTheme="minorHAnsi" w:eastAsia="Arial" w:hAnsiTheme="minorHAnsi" w:cstheme="minorHAnsi"/>
                <w:spacing w:val="-3"/>
                <w:lang w:val="it-IT"/>
              </w:rPr>
              <w:t>e</w:t>
            </w:r>
            <w:r w:rsidRPr="00011A63">
              <w:rPr>
                <w:rFonts w:asciiTheme="minorHAnsi" w:eastAsia="Arial" w:hAnsiTheme="minorHAnsi" w:cstheme="minorHAnsi"/>
                <w:spacing w:val="2"/>
                <w:lang w:val="it-IT"/>
              </w:rPr>
              <w:t>n</w:t>
            </w:r>
            <w:r w:rsidRPr="00011A63">
              <w:rPr>
                <w:rFonts w:asciiTheme="minorHAnsi" w:eastAsia="Arial" w:hAnsiTheme="minorHAnsi" w:cstheme="minorHAnsi"/>
                <w:spacing w:val="1"/>
                <w:lang w:val="it-IT"/>
              </w:rPr>
              <w:t>t</w:t>
            </w:r>
            <w:r w:rsidRPr="00011A63">
              <w:rPr>
                <w:rFonts w:asciiTheme="minorHAnsi" w:eastAsia="Arial" w:hAnsiTheme="minorHAnsi" w:cstheme="minorHAnsi"/>
                <w:spacing w:val="-3"/>
                <w:lang w:val="it-IT"/>
              </w:rPr>
              <w:t>u</w:t>
            </w:r>
            <w:r w:rsidRPr="00011A63">
              <w:rPr>
                <w:rFonts w:asciiTheme="minorHAnsi" w:eastAsia="Arial" w:hAnsiTheme="minorHAnsi" w:cstheme="minorHAnsi"/>
                <w:spacing w:val="2"/>
                <w:lang w:val="it-IT"/>
              </w:rPr>
              <w:t>a</w:t>
            </w:r>
            <w:r w:rsidRPr="00011A63">
              <w:rPr>
                <w:rFonts w:asciiTheme="minorHAnsi" w:eastAsia="Arial" w:hAnsiTheme="minorHAnsi" w:cstheme="minorHAnsi"/>
                <w:spacing w:val="-6"/>
                <w:lang w:val="it-IT"/>
              </w:rPr>
              <w:t>l</w:t>
            </w:r>
            <w:r w:rsidRPr="00011A63">
              <w:rPr>
                <w:rFonts w:asciiTheme="minorHAnsi" w:eastAsia="Arial" w:hAnsiTheme="minorHAnsi" w:cstheme="minorHAnsi"/>
                <w:spacing w:val="3"/>
                <w:lang w:val="it-IT"/>
              </w:rPr>
              <w:t>m</w:t>
            </w:r>
            <w:r w:rsidRPr="00011A63">
              <w:rPr>
                <w:rFonts w:asciiTheme="minorHAnsi" w:eastAsia="Arial" w:hAnsiTheme="minorHAnsi" w:cstheme="minorHAnsi"/>
                <w:spacing w:val="-3"/>
                <w:lang w:val="it-IT"/>
              </w:rPr>
              <w:t>e</w:t>
            </w:r>
            <w:r w:rsidRPr="00011A63">
              <w:rPr>
                <w:rFonts w:asciiTheme="minorHAnsi" w:eastAsia="Arial" w:hAnsiTheme="minorHAnsi" w:cstheme="minorHAnsi"/>
                <w:spacing w:val="2"/>
                <w:lang w:val="it-IT"/>
              </w:rPr>
              <w:t>n</w:t>
            </w:r>
            <w:r w:rsidRPr="00011A63">
              <w:rPr>
                <w:rFonts w:asciiTheme="minorHAnsi" w:eastAsia="Arial" w:hAnsiTheme="minorHAnsi" w:cstheme="minorHAnsi"/>
                <w:spacing w:val="1"/>
                <w:lang w:val="it-IT"/>
              </w:rPr>
              <w:t>t</w:t>
            </w:r>
            <w:r w:rsidRPr="00011A63">
              <w:rPr>
                <w:rFonts w:asciiTheme="minorHAnsi" w:eastAsia="Arial" w:hAnsiTheme="minorHAnsi" w:cstheme="minorHAnsi"/>
                <w:lang w:val="it-IT"/>
              </w:rPr>
              <w:t xml:space="preserve">e </w:t>
            </w:r>
            <w:r w:rsidRPr="00011A63">
              <w:rPr>
                <w:rFonts w:asciiTheme="minorHAnsi" w:eastAsia="Arial" w:hAnsiTheme="minorHAnsi" w:cstheme="minorHAnsi"/>
                <w:spacing w:val="2"/>
                <w:lang w:val="it-IT"/>
              </w:rPr>
              <w:t>g</w:t>
            </w:r>
            <w:r w:rsidRPr="00011A63">
              <w:rPr>
                <w:rFonts w:asciiTheme="minorHAnsi" w:eastAsia="Arial" w:hAnsiTheme="minorHAnsi" w:cstheme="minorHAnsi"/>
                <w:spacing w:val="-1"/>
                <w:lang w:val="it-IT"/>
              </w:rPr>
              <w:t>i</w:t>
            </w:r>
            <w:r w:rsidRPr="00011A63">
              <w:rPr>
                <w:rFonts w:asciiTheme="minorHAnsi" w:eastAsia="Arial" w:hAnsiTheme="minorHAnsi" w:cstheme="minorHAnsi"/>
                <w:lang w:val="it-IT"/>
              </w:rPr>
              <w:t>à</w:t>
            </w:r>
            <w:r w:rsidRPr="00011A63">
              <w:rPr>
                <w:rFonts w:asciiTheme="minorHAnsi" w:eastAsia="Arial" w:hAnsiTheme="minorHAnsi" w:cstheme="minorHAnsi"/>
                <w:spacing w:val="3"/>
                <w:lang w:val="it-IT"/>
              </w:rPr>
              <w:t xml:space="preserve"> </w:t>
            </w:r>
            <w:r w:rsidRPr="00011A63">
              <w:rPr>
                <w:rFonts w:asciiTheme="minorHAnsi" w:eastAsia="Arial" w:hAnsiTheme="minorHAnsi" w:cstheme="minorHAnsi"/>
                <w:spacing w:val="-5"/>
                <w:lang w:val="it-IT"/>
              </w:rPr>
              <w:t>c</w:t>
            </w:r>
            <w:r w:rsidRPr="00011A63">
              <w:rPr>
                <w:rFonts w:asciiTheme="minorHAnsi" w:eastAsia="Arial" w:hAnsiTheme="minorHAnsi" w:cstheme="minorHAnsi"/>
                <w:spacing w:val="2"/>
                <w:lang w:val="it-IT"/>
              </w:rPr>
              <w:t>on</w:t>
            </w:r>
            <w:r w:rsidRPr="00011A63">
              <w:rPr>
                <w:rFonts w:asciiTheme="minorHAnsi" w:eastAsia="Arial" w:hAnsiTheme="minorHAnsi" w:cstheme="minorHAnsi"/>
                <w:spacing w:val="-5"/>
                <w:lang w:val="it-IT"/>
              </w:rPr>
              <w:t>c</w:t>
            </w:r>
            <w:r w:rsidRPr="00011A63">
              <w:rPr>
                <w:rFonts w:asciiTheme="minorHAnsi" w:eastAsia="Arial" w:hAnsiTheme="minorHAnsi" w:cstheme="minorHAnsi"/>
                <w:spacing w:val="2"/>
                <w:lang w:val="it-IT"/>
              </w:rPr>
              <w:t>e</w:t>
            </w:r>
            <w:r w:rsidRPr="00011A63">
              <w:rPr>
                <w:rFonts w:asciiTheme="minorHAnsi" w:eastAsia="Arial" w:hAnsiTheme="minorHAnsi" w:cstheme="minorHAnsi"/>
                <w:lang w:val="it-IT"/>
              </w:rPr>
              <w:t>s</w:t>
            </w:r>
            <w:r w:rsidRPr="00011A63">
              <w:rPr>
                <w:rFonts w:asciiTheme="minorHAnsi" w:eastAsia="Arial" w:hAnsiTheme="minorHAnsi" w:cstheme="minorHAnsi"/>
                <w:spacing w:val="-5"/>
                <w:lang w:val="it-IT"/>
              </w:rPr>
              <w:t>s</w:t>
            </w:r>
            <w:r w:rsidRPr="00011A63">
              <w:rPr>
                <w:rFonts w:asciiTheme="minorHAnsi" w:eastAsia="Arial" w:hAnsiTheme="minorHAnsi" w:cstheme="minorHAnsi"/>
                <w:lang w:val="it-IT"/>
              </w:rPr>
              <w:t>e</w:t>
            </w:r>
          </w:p>
          <w:p w14:paraId="2EF042CF" w14:textId="77777777" w:rsidR="000948AC" w:rsidRPr="00011A63" w:rsidRDefault="000948AC" w:rsidP="00A33276">
            <w:pPr>
              <w:jc w:val="both"/>
              <w:rPr>
                <w:rFonts w:asciiTheme="minorHAnsi" w:hAnsiTheme="minorHAnsi" w:cstheme="minorHAnsi"/>
                <w:lang w:val="it-IT"/>
              </w:rPr>
            </w:pPr>
          </w:p>
          <w:p w14:paraId="523FB9B8" w14:textId="77777777" w:rsidR="000948AC" w:rsidRPr="00011A63" w:rsidRDefault="000948AC" w:rsidP="00A33276">
            <w:pPr>
              <w:jc w:val="both"/>
              <w:rPr>
                <w:rFonts w:asciiTheme="minorHAnsi" w:eastAsia="Arial" w:hAnsiTheme="minorHAnsi" w:cstheme="minorHAnsi"/>
                <w:i/>
                <w:lang w:val="it-IT"/>
              </w:rPr>
            </w:pPr>
            <w:r w:rsidRPr="00011A63">
              <w:rPr>
                <w:rFonts w:asciiTheme="minorHAnsi" w:eastAsia="Arial" w:hAnsiTheme="minorHAnsi" w:cstheme="minorHAnsi"/>
                <w:lang w:val="it-IT"/>
              </w:rPr>
              <w:t>-</w:t>
            </w:r>
            <w:r w:rsidRPr="00011A63">
              <w:rPr>
                <w:rFonts w:asciiTheme="minorHAnsi" w:eastAsia="Arial" w:hAnsiTheme="minorHAnsi" w:cstheme="minorHAnsi"/>
                <w:spacing w:val="5"/>
                <w:lang w:val="it-IT"/>
              </w:rPr>
              <w:t xml:space="preserve"> </w:t>
            </w:r>
            <w:r w:rsidRPr="00011A63">
              <w:rPr>
                <w:rFonts w:asciiTheme="minorHAnsi" w:eastAsia="Arial" w:hAnsiTheme="minorHAnsi" w:cstheme="minorHAnsi"/>
                <w:spacing w:val="2"/>
                <w:lang w:val="it-IT"/>
              </w:rPr>
              <w:t>d</w:t>
            </w:r>
            <w:r w:rsidRPr="00011A63">
              <w:rPr>
                <w:rFonts w:asciiTheme="minorHAnsi" w:eastAsia="Arial" w:hAnsiTheme="minorHAnsi" w:cstheme="minorHAnsi"/>
                <w:spacing w:val="-1"/>
                <w:lang w:val="it-IT"/>
              </w:rPr>
              <w:t>i</w:t>
            </w:r>
            <w:r w:rsidRPr="00011A63">
              <w:rPr>
                <w:rFonts w:asciiTheme="minorHAnsi" w:eastAsia="Arial" w:hAnsiTheme="minorHAnsi" w:cstheme="minorHAnsi"/>
                <w:lang w:val="it-IT"/>
              </w:rPr>
              <w:t>v</w:t>
            </w:r>
            <w:r w:rsidRPr="00011A63">
              <w:rPr>
                <w:rFonts w:asciiTheme="minorHAnsi" w:eastAsia="Arial" w:hAnsiTheme="minorHAnsi" w:cstheme="minorHAnsi"/>
                <w:spacing w:val="-1"/>
                <w:lang w:val="it-IT"/>
              </w:rPr>
              <w:t>i</w:t>
            </w:r>
            <w:r w:rsidRPr="00011A63">
              <w:rPr>
                <w:rFonts w:asciiTheme="minorHAnsi" w:eastAsia="Arial" w:hAnsiTheme="minorHAnsi" w:cstheme="minorHAnsi"/>
                <w:spacing w:val="2"/>
                <w:lang w:val="it-IT"/>
              </w:rPr>
              <w:t>e</w:t>
            </w:r>
            <w:r w:rsidRPr="00011A63">
              <w:rPr>
                <w:rFonts w:asciiTheme="minorHAnsi" w:eastAsia="Arial" w:hAnsiTheme="minorHAnsi" w:cstheme="minorHAnsi"/>
                <w:spacing w:val="-4"/>
                <w:lang w:val="it-IT"/>
              </w:rPr>
              <w:t>t</w:t>
            </w:r>
            <w:r w:rsidRPr="00011A63">
              <w:rPr>
                <w:rFonts w:asciiTheme="minorHAnsi" w:eastAsia="Arial" w:hAnsiTheme="minorHAnsi" w:cstheme="minorHAnsi"/>
                <w:lang w:val="it-IT"/>
              </w:rPr>
              <w:t>o</w:t>
            </w:r>
            <w:r w:rsidRPr="00011A63">
              <w:rPr>
                <w:rFonts w:asciiTheme="minorHAnsi" w:eastAsia="Arial" w:hAnsiTheme="minorHAnsi" w:cstheme="minorHAnsi"/>
                <w:spacing w:val="8"/>
                <w:lang w:val="it-IT"/>
              </w:rPr>
              <w:t xml:space="preserve"> </w:t>
            </w:r>
            <w:r w:rsidRPr="00011A63">
              <w:rPr>
                <w:rFonts w:asciiTheme="minorHAnsi" w:eastAsia="Arial" w:hAnsiTheme="minorHAnsi" w:cstheme="minorHAnsi"/>
                <w:spacing w:val="2"/>
                <w:lang w:val="it-IT"/>
              </w:rPr>
              <w:t>d</w:t>
            </w:r>
            <w:r w:rsidRPr="00011A63">
              <w:rPr>
                <w:rFonts w:asciiTheme="minorHAnsi" w:eastAsia="Arial" w:hAnsiTheme="minorHAnsi" w:cstheme="minorHAnsi"/>
                <w:lang w:val="it-IT"/>
              </w:rPr>
              <w:t xml:space="preserve">i </w:t>
            </w:r>
            <w:r w:rsidRPr="00011A63">
              <w:rPr>
                <w:rFonts w:asciiTheme="minorHAnsi" w:eastAsia="Arial" w:hAnsiTheme="minorHAnsi" w:cstheme="minorHAnsi"/>
                <w:spacing w:val="2"/>
                <w:lang w:val="it-IT"/>
              </w:rPr>
              <w:t>p</w:t>
            </w:r>
            <w:r w:rsidRPr="00011A63">
              <w:rPr>
                <w:rFonts w:asciiTheme="minorHAnsi" w:eastAsia="Arial" w:hAnsiTheme="minorHAnsi" w:cstheme="minorHAnsi"/>
                <w:spacing w:val="-3"/>
                <w:lang w:val="it-IT"/>
              </w:rPr>
              <w:t>ub</w:t>
            </w:r>
            <w:r w:rsidRPr="00011A63">
              <w:rPr>
                <w:rFonts w:asciiTheme="minorHAnsi" w:eastAsia="Arial" w:hAnsiTheme="minorHAnsi" w:cstheme="minorHAnsi"/>
                <w:spacing w:val="2"/>
                <w:lang w:val="it-IT"/>
              </w:rPr>
              <w:t>b</w:t>
            </w:r>
            <w:r w:rsidRPr="00011A63">
              <w:rPr>
                <w:rFonts w:asciiTheme="minorHAnsi" w:eastAsia="Arial" w:hAnsiTheme="minorHAnsi" w:cstheme="minorHAnsi"/>
                <w:spacing w:val="-1"/>
                <w:lang w:val="it-IT"/>
              </w:rPr>
              <w:t>li</w:t>
            </w:r>
            <w:r w:rsidRPr="00011A63">
              <w:rPr>
                <w:rFonts w:asciiTheme="minorHAnsi" w:eastAsia="Arial" w:hAnsiTheme="minorHAnsi" w:cstheme="minorHAnsi"/>
                <w:lang w:val="it-IT"/>
              </w:rPr>
              <w:t>c</w:t>
            </w:r>
            <w:r w:rsidRPr="00011A63">
              <w:rPr>
                <w:rFonts w:asciiTheme="minorHAnsi" w:eastAsia="Arial" w:hAnsiTheme="minorHAnsi" w:cstheme="minorHAnsi"/>
                <w:spacing w:val="-1"/>
                <w:lang w:val="it-IT"/>
              </w:rPr>
              <w:t>i</w:t>
            </w:r>
            <w:r w:rsidRPr="00011A63">
              <w:rPr>
                <w:rFonts w:asciiTheme="minorHAnsi" w:eastAsia="Arial" w:hAnsiTheme="minorHAnsi" w:cstheme="minorHAnsi"/>
                <w:lang w:val="it-IT"/>
              </w:rPr>
              <w:t>zz</w:t>
            </w:r>
            <w:r w:rsidRPr="00011A63">
              <w:rPr>
                <w:rFonts w:asciiTheme="minorHAnsi" w:eastAsia="Arial" w:hAnsiTheme="minorHAnsi" w:cstheme="minorHAnsi"/>
                <w:spacing w:val="2"/>
                <w:lang w:val="it-IT"/>
              </w:rPr>
              <w:t>a</w:t>
            </w:r>
            <w:r w:rsidRPr="00011A63">
              <w:rPr>
                <w:rFonts w:asciiTheme="minorHAnsi" w:eastAsia="Arial" w:hAnsiTheme="minorHAnsi" w:cstheme="minorHAnsi"/>
                <w:spacing w:val="-2"/>
                <w:lang w:val="it-IT"/>
              </w:rPr>
              <w:t>r</w:t>
            </w:r>
            <w:r w:rsidRPr="00011A63">
              <w:rPr>
                <w:rFonts w:asciiTheme="minorHAnsi" w:eastAsia="Arial" w:hAnsiTheme="minorHAnsi" w:cstheme="minorHAnsi"/>
                <w:lang w:val="it-IT"/>
              </w:rPr>
              <w:t>e</w:t>
            </w:r>
            <w:r w:rsidRPr="00011A63">
              <w:rPr>
                <w:rFonts w:asciiTheme="minorHAnsi" w:eastAsia="Arial" w:hAnsiTheme="minorHAnsi" w:cstheme="minorHAnsi"/>
                <w:spacing w:val="3"/>
                <w:lang w:val="it-IT"/>
              </w:rPr>
              <w:t xml:space="preserve"> </w:t>
            </w:r>
            <w:r w:rsidRPr="00011A63">
              <w:rPr>
                <w:rFonts w:asciiTheme="minorHAnsi" w:eastAsia="Arial" w:hAnsiTheme="minorHAnsi" w:cstheme="minorHAnsi"/>
                <w:spacing w:val="2"/>
                <w:lang w:val="it-IT"/>
              </w:rPr>
              <w:t>b</w:t>
            </w:r>
            <w:r w:rsidRPr="00011A63">
              <w:rPr>
                <w:rFonts w:asciiTheme="minorHAnsi" w:eastAsia="Arial" w:hAnsiTheme="minorHAnsi" w:cstheme="minorHAnsi"/>
                <w:spacing w:val="-3"/>
                <w:lang w:val="it-IT"/>
              </w:rPr>
              <w:t>e</w:t>
            </w:r>
            <w:r w:rsidRPr="00011A63">
              <w:rPr>
                <w:rFonts w:asciiTheme="minorHAnsi" w:eastAsia="Arial" w:hAnsiTheme="minorHAnsi" w:cstheme="minorHAnsi"/>
                <w:spacing w:val="2"/>
                <w:lang w:val="it-IT"/>
              </w:rPr>
              <w:t>n</w:t>
            </w:r>
            <w:r w:rsidRPr="00011A63">
              <w:rPr>
                <w:rFonts w:asciiTheme="minorHAnsi" w:eastAsia="Arial" w:hAnsiTheme="minorHAnsi" w:cstheme="minorHAnsi"/>
                <w:lang w:val="it-IT"/>
              </w:rPr>
              <w:t>i</w:t>
            </w:r>
            <w:r w:rsidRPr="00011A63">
              <w:rPr>
                <w:rFonts w:asciiTheme="minorHAnsi" w:eastAsia="Arial" w:hAnsiTheme="minorHAnsi" w:cstheme="minorHAnsi"/>
                <w:spacing w:val="5"/>
                <w:lang w:val="it-IT"/>
              </w:rPr>
              <w:t xml:space="preserve"> </w:t>
            </w:r>
            <w:r w:rsidRPr="00011A63">
              <w:rPr>
                <w:rFonts w:asciiTheme="minorHAnsi" w:eastAsia="Arial" w:hAnsiTheme="minorHAnsi" w:cstheme="minorHAnsi"/>
                <w:lang w:val="it-IT"/>
              </w:rPr>
              <w:t>e s</w:t>
            </w:r>
            <w:r w:rsidRPr="00011A63">
              <w:rPr>
                <w:rFonts w:asciiTheme="minorHAnsi" w:eastAsia="Arial" w:hAnsiTheme="minorHAnsi" w:cstheme="minorHAnsi"/>
                <w:spacing w:val="2"/>
                <w:lang w:val="it-IT"/>
              </w:rPr>
              <w:t>e</w:t>
            </w:r>
            <w:r w:rsidRPr="00011A63">
              <w:rPr>
                <w:rFonts w:asciiTheme="minorHAnsi" w:eastAsia="Arial" w:hAnsiTheme="minorHAnsi" w:cstheme="minorHAnsi"/>
                <w:spacing w:val="-2"/>
                <w:lang w:val="it-IT"/>
              </w:rPr>
              <w:t>r</w:t>
            </w:r>
            <w:r w:rsidRPr="00011A63">
              <w:rPr>
                <w:rFonts w:asciiTheme="minorHAnsi" w:eastAsia="Arial" w:hAnsiTheme="minorHAnsi" w:cstheme="minorHAnsi"/>
                <w:lang w:val="it-IT"/>
              </w:rPr>
              <w:t>v</w:t>
            </w:r>
            <w:r w:rsidRPr="00011A63">
              <w:rPr>
                <w:rFonts w:asciiTheme="minorHAnsi" w:eastAsia="Arial" w:hAnsiTheme="minorHAnsi" w:cstheme="minorHAnsi"/>
                <w:spacing w:val="-1"/>
                <w:lang w:val="it-IT"/>
              </w:rPr>
              <w:t>i</w:t>
            </w:r>
            <w:r w:rsidRPr="00011A63">
              <w:rPr>
                <w:rFonts w:asciiTheme="minorHAnsi" w:eastAsia="Arial" w:hAnsiTheme="minorHAnsi" w:cstheme="minorHAnsi"/>
                <w:lang w:val="it-IT"/>
              </w:rPr>
              <w:t>zi</w:t>
            </w:r>
          </w:p>
        </w:tc>
      </w:tr>
      <w:tr w:rsidR="000948AC" w:rsidRPr="002D49B1" w14:paraId="466DACC8" w14:textId="77777777" w:rsidTr="00A33276">
        <w:tc>
          <w:tcPr>
            <w:tcW w:w="3823" w:type="dxa"/>
          </w:tcPr>
          <w:p w14:paraId="1EAF716E" w14:textId="77777777" w:rsidR="000948AC" w:rsidRPr="00011A63" w:rsidRDefault="000948AC" w:rsidP="00EE6480">
            <w:pPr>
              <w:rPr>
                <w:rFonts w:asciiTheme="minorHAnsi" w:hAnsiTheme="minorHAnsi" w:cstheme="minorHAnsi"/>
                <w:lang w:val="it-IT"/>
              </w:rPr>
            </w:pPr>
          </w:p>
          <w:p w14:paraId="4B9F541D" w14:textId="77777777" w:rsidR="000948AC" w:rsidRPr="00011A63" w:rsidRDefault="000948AC" w:rsidP="00EE6480">
            <w:pPr>
              <w:jc w:val="both"/>
              <w:rPr>
                <w:rFonts w:asciiTheme="minorHAnsi" w:eastAsia="Arial" w:hAnsiTheme="minorHAnsi" w:cstheme="minorHAnsi"/>
                <w:i/>
                <w:lang w:val="it-IT"/>
              </w:rPr>
            </w:pPr>
            <w:r w:rsidRPr="00011A63">
              <w:rPr>
                <w:rFonts w:asciiTheme="minorHAnsi" w:eastAsia="Arial" w:hAnsiTheme="minorHAnsi" w:cstheme="minorHAnsi"/>
                <w:spacing w:val="1"/>
                <w:u w:val="single"/>
                <w:lang w:val="it-IT"/>
              </w:rPr>
              <w:t>Favoreggiamento della permanenza clandestina (art. 12, co. 5, d.lgs. 286/1998)</w:t>
            </w:r>
          </w:p>
        </w:tc>
        <w:tc>
          <w:tcPr>
            <w:tcW w:w="2409" w:type="dxa"/>
          </w:tcPr>
          <w:p w14:paraId="3A6ABD7E" w14:textId="77777777" w:rsidR="00A33276" w:rsidRPr="00011A63" w:rsidRDefault="00A33276" w:rsidP="00A33276">
            <w:pPr>
              <w:jc w:val="both"/>
              <w:rPr>
                <w:rFonts w:asciiTheme="minorHAnsi" w:eastAsia="Arial" w:hAnsiTheme="minorHAnsi" w:cstheme="minorHAnsi"/>
                <w:spacing w:val="-1"/>
                <w:lang w:val="it-IT"/>
              </w:rPr>
            </w:pPr>
          </w:p>
          <w:p w14:paraId="2BF46643" w14:textId="77777777" w:rsidR="000948AC" w:rsidRPr="00011A63" w:rsidRDefault="000948AC" w:rsidP="00A33276">
            <w:pPr>
              <w:jc w:val="both"/>
              <w:rPr>
                <w:rFonts w:asciiTheme="minorHAnsi" w:eastAsia="Arial" w:hAnsiTheme="minorHAnsi" w:cstheme="minorHAnsi"/>
                <w:i/>
                <w:lang w:val="it-IT"/>
              </w:rPr>
            </w:pPr>
            <w:r w:rsidRPr="00011A63">
              <w:rPr>
                <w:rFonts w:asciiTheme="minorHAnsi" w:eastAsia="Arial" w:hAnsiTheme="minorHAnsi" w:cstheme="minorHAnsi"/>
                <w:spacing w:val="-1"/>
                <w:lang w:val="it-IT"/>
              </w:rPr>
              <w:t>D</w:t>
            </w:r>
            <w:r w:rsidRPr="00011A63">
              <w:rPr>
                <w:rFonts w:asciiTheme="minorHAnsi" w:eastAsia="Arial" w:hAnsiTheme="minorHAnsi" w:cstheme="minorHAnsi"/>
                <w:lang w:val="it-IT"/>
              </w:rPr>
              <w:t>a</w:t>
            </w:r>
            <w:r w:rsidRPr="00011A63">
              <w:rPr>
                <w:rFonts w:asciiTheme="minorHAnsi" w:eastAsia="Arial" w:hAnsiTheme="minorHAnsi" w:cstheme="minorHAnsi"/>
                <w:spacing w:val="3"/>
                <w:lang w:val="it-IT"/>
              </w:rPr>
              <w:t xml:space="preserve"> </w:t>
            </w:r>
            <w:r w:rsidR="00A33276" w:rsidRPr="00011A63">
              <w:rPr>
                <w:rFonts w:asciiTheme="minorHAnsi" w:eastAsia="Arial" w:hAnsiTheme="minorHAnsi" w:cstheme="minorHAnsi"/>
                <w:spacing w:val="3"/>
                <w:lang w:val="it-IT"/>
              </w:rPr>
              <w:t xml:space="preserve">100 a 200 </w:t>
            </w:r>
            <w:r w:rsidRPr="00011A63">
              <w:rPr>
                <w:rFonts w:asciiTheme="minorHAnsi" w:eastAsia="Arial" w:hAnsiTheme="minorHAnsi" w:cstheme="minorHAnsi"/>
                <w:spacing w:val="2"/>
                <w:lang w:val="it-IT"/>
              </w:rPr>
              <w:t>q</w:t>
            </w:r>
            <w:r w:rsidRPr="00011A63">
              <w:rPr>
                <w:rFonts w:asciiTheme="minorHAnsi" w:eastAsia="Arial" w:hAnsiTheme="minorHAnsi" w:cstheme="minorHAnsi"/>
                <w:spacing w:val="-3"/>
                <w:lang w:val="it-IT"/>
              </w:rPr>
              <w:t>u</w:t>
            </w:r>
            <w:r w:rsidRPr="00011A63">
              <w:rPr>
                <w:rFonts w:asciiTheme="minorHAnsi" w:eastAsia="Arial" w:hAnsiTheme="minorHAnsi" w:cstheme="minorHAnsi"/>
                <w:spacing w:val="2"/>
                <w:lang w:val="it-IT"/>
              </w:rPr>
              <w:t>o</w:t>
            </w:r>
            <w:r w:rsidRPr="00011A63">
              <w:rPr>
                <w:rFonts w:asciiTheme="minorHAnsi" w:eastAsia="Arial" w:hAnsiTheme="minorHAnsi" w:cstheme="minorHAnsi"/>
                <w:spacing w:val="-4"/>
                <w:lang w:val="it-IT"/>
              </w:rPr>
              <w:t>t</w:t>
            </w:r>
            <w:r w:rsidRPr="00011A63">
              <w:rPr>
                <w:rFonts w:asciiTheme="minorHAnsi" w:eastAsia="Arial" w:hAnsiTheme="minorHAnsi" w:cstheme="minorHAnsi"/>
                <w:lang w:val="it-IT"/>
              </w:rPr>
              <w:t>e</w:t>
            </w:r>
          </w:p>
        </w:tc>
        <w:tc>
          <w:tcPr>
            <w:tcW w:w="2828" w:type="dxa"/>
          </w:tcPr>
          <w:p w14:paraId="5A03E9DC" w14:textId="77777777" w:rsidR="000948AC" w:rsidRPr="00011A63" w:rsidRDefault="000948AC" w:rsidP="00EE6480">
            <w:pPr>
              <w:ind w:left="76" w:right="879"/>
              <w:jc w:val="both"/>
              <w:rPr>
                <w:rFonts w:asciiTheme="minorHAnsi" w:eastAsia="Arial" w:hAnsiTheme="minorHAnsi" w:cstheme="minorHAnsi"/>
                <w:lang w:val="it-IT"/>
              </w:rPr>
            </w:pPr>
            <w:r w:rsidRPr="00011A63">
              <w:rPr>
                <w:rFonts w:asciiTheme="minorHAnsi" w:eastAsia="Arial" w:hAnsiTheme="minorHAnsi" w:cstheme="minorHAnsi"/>
                <w:spacing w:val="1"/>
                <w:lang w:val="it-IT"/>
              </w:rPr>
              <w:t>P</w:t>
            </w:r>
            <w:r w:rsidRPr="00011A63">
              <w:rPr>
                <w:rFonts w:asciiTheme="minorHAnsi" w:eastAsia="Arial" w:hAnsiTheme="minorHAnsi" w:cstheme="minorHAnsi"/>
                <w:spacing w:val="2"/>
                <w:lang w:val="it-IT"/>
              </w:rPr>
              <w:t>e</w:t>
            </w:r>
            <w:r w:rsidRPr="00011A63">
              <w:rPr>
                <w:rFonts w:asciiTheme="minorHAnsi" w:eastAsia="Arial" w:hAnsiTheme="minorHAnsi" w:cstheme="minorHAnsi"/>
                <w:lang w:val="it-IT"/>
              </w:rPr>
              <w:t xml:space="preserve">r </w:t>
            </w:r>
            <w:r w:rsidR="00A33276" w:rsidRPr="00011A63">
              <w:rPr>
                <w:rFonts w:asciiTheme="minorHAnsi" w:eastAsia="Arial" w:hAnsiTheme="minorHAnsi" w:cstheme="minorHAnsi"/>
                <w:lang w:val="it-IT"/>
              </w:rPr>
              <w:t>un periodo non superiore a se</w:t>
            </w:r>
            <w:r w:rsidRPr="00011A63">
              <w:rPr>
                <w:rFonts w:asciiTheme="minorHAnsi" w:eastAsia="Arial" w:hAnsiTheme="minorHAnsi" w:cstheme="minorHAnsi"/>
                <w:lang w:val="it-IT"/>
              </w:rPr>
              <w:t>i</w:t>
            </w:r>
            <w:r w:rsidRPr="00011A63">
              <w:rPr>
                <w:rFonts w:asciiTheme="minorHAnsi" w:eastAsia="Arial" w:hAnsiTheme="minorHAnsi" w:cstheme="minorHAnsi"/>
                <w:spacing w:val="-4"/>
                <w:lang w:val="it-IT"/>
              </w:rPr>
              <w:t xml:space="preserve"> </w:t>
            </w:r>
            <w:r w:rsidRPr="00011A63">
              <w:rPr>
                <w:rFonts w:asciiTheme="minorHAnsi" w:eastAsia="Arial" w:hAnsiTheme="minorHAnsi" w:cstheme="minorHAnsi"/>
                <w:spacing w:val="-2"/>
                <w:lang w:val="it-IT"/>
              </w:rPr>
              <w:t>m</w:t>
            </w:r>
            <w:r w:rsidRPr="00011A63">
              <w:rPr>
                <w:rFonts w:asciiTheme="minorHAnsi" w:eastAsia="Arial" w:hAnsiTheme="minorHAnsi" w:cstheme="minorHAnsi"/>
                <w:spacing w:val="2"/>
                <w:lang w:val="it-IT"/>
              </w:rPr>
              <w:t>e</w:t>
            </w:r>
            <w:r w:rsidR="00A33276" w:rsidRPr="00011A63">
              <w:rPr>
                <w:rFonts w:asciiTheme="minorHAnsi" w:eastAsia="Arial" w:hAnsiTheme="minorHAnsi" w:cstheme="minorHAnsi"/>
                <w:lang w:val="it-IT"/>
              </w:rPr>
              <w:t>si:</w:t>
            </w:r>
          </w:p>
          <w:p w14:paraId="632F8EBC" w14:textId="77777777" w:rsidR="000948AC" w:rsidRPr="00011A63" w:rsidRDefault="000948AC" w:rsidP="00EE6480">
            <w:pPr>
              <w:rPr>
                <w:rFonts w:asciiTheme="minorHAnsi" w:hAnsiTheme="minorHAnsi" w:cstheme="minorHAnsi"/>
                <w:lang w:val="it-IT"/>
              </w:rPr>
            </w:pPr>
          </w:p>
          <w:p w14:paraId="3283BF21" w14:textId="77777777" w:rsidR="000948AC" w:rsidRPr="00011A63" w:rsidRDefault="000948AC" w:rsidP="00EE6480">
            <w:pPr>
              <w:ind w:left="76" w:right="-28"/>
              <w:jc w:val="both"/>
              <w:rPr>
                <w:rFonts w:asciiTheme="minorHAnsi" w:eastAsia="Arial" w:hAnsiTheme="minorHAnsi" w:cstheme="minorHAnsi"/>
                <w:lang w:val="it-IT"/>
              </w:rPr>
            </w:pPr>
            <w:r w:rsidRPr="00011A63">
              <w:rPr>
                <w:rFonts w:asciiTheme="minorHAnsi" w:eastAsia="Arial" w:hAnsiTheme="minorHAnsi" w:cstheme="minorHAnsi"/>
                <w:lang w:val="it-IT"/>
              </w:rPr>
              <w:t>-</w:t>
            </w:r>
            <w:r w:rsidRPr="00011A63">
              <w:rPr>
                <w:rFonts w:asciiTheme="minorHAnsi" w:eastAsia="Arial" w:hAnsiTheme="minorHAnsi" w:cstheme="minorHAnsi"/>
                <w:spacing w:val="1"/>
                <w:lang w:val="it-IT"/>
              </w:rPr>
              <w:t xml:space="preserve"> </w:t>
            </w:r>
            <w:r w:rsidRPr="00011A63">
              <w:rPr>
                <w:rFonts w:asciiTheme="minorHAnsi" w:eastAsia="Arial" w:hAnsiTheme="minorHAnsi" w:cstheme="minorHAnsi"/>
                <w:spacing w:val="-1"/>
                <w:lang w:val="it-IT"/>
              </w:rPr>
              <w:t>i</w:t>
            </w:r>
            <w:r w:rsidRPr="00011A63">
              <w:rPr>
                <w:rFonts w:asciiTheme="minorHAnsi" w:eastAsia="Arial" w:hAnsiTheme="minorHAnsi" w:cstheme="minorHAnsi"/>
                <w:spacing w:val="2"/>
                <w:lang w:val="it-IT"/>
              </w:rPr>
              <w:t>n</w:t>
            </w:r>
            <w:r w:rsidRPr="00011A63">
              <w:rPr>
                <w:rFonts w:asciiTheme="minorHAnsi" w:eastAsia="Arial" w:hAnsiTheme="minorHAnsi" w:cstheme="minorHAnsi"/>
                <w:spacing w:val="-4"/>
                <w:lang w:val="it-IT"/>
              </w:rPr>
              <w:t>t</w:t>
            </w:r>
            <w:r w:rsidRPr="00011A63">
              <w:rPr>
                <w:rFonts w:asciiTheme="minorHAnsi" w:eastAsia="Arial" w:hAnsiTheme="minorHAnsi" w:cstheme="minorHAnsi"/>
                <w:spacing w:val="2"/>
                <w:lang w:val="it-IT"/>
              </w:rPr>
              <w:t>e</w:t>
            </w:r>
            <w:r w:rsidRPr="00011A63">
              <w:rPr>
                <w:rFonts w:asciiTheme="minorHAnsi" w:eastAsia="Arial" w:hAnsiTheme="minorHAnsi" w:cstheme="minorHAnsi"/>
                <w:spacing w:val="-2"/>
                <w:lang w:val="it-IT"/>
              </w:rPr>
              <w:t>r</w:t>
            </w:r>
            <w:r w:rsidRPr="00011A63">
              <w:rPr>
                <w:rFonts w:asciiTheme="minorHAnsi" w:eastAsia="Arial" w:hAnsiTheme="minorHAnsi" w:cstheme="minorHAnsi"/>
                <w:spacing w:val="2"/>
                <w:lang w:val="it-IT"/>
              </w:rPr>
              <w:t>d</w:t>
            </w:r>
            <w:r w:rsidRPr="00011A63">
              <w:rPr>
                <w:rFonts w:asciiTheme="minorHAnsi" w:eastAsia="Arial" w:hAnsiTheme="minorHAnsi" w:cstheme="minorHAnsi"/>
                <w:spacing w:val="-1"/>
                <w:lang w:val="it-IT"/>
              </w:rPr>
              <w:t>i</w:t>
            </w:r>
            <w:r w:rsidRPr="00011A63">
              <w:rPr>
                <w:rFonts w:asciiTheme="minorHAnsi" w:eastAsia="Arial" w:hAnsiTheme="minorHAnsi" w:cstheme="minorHAnsi"/>
                <w:lang w:val="it-IT"/>
              </w:rPr>
              <w:t>z</w:t>
            </w:r>
            <w:r w:rsidRPr="00011A63">
              <w:rPr>
                <w:rFonts w:asciiTheme="minorHAnsi" w:eastAsia="Arial" w:hAnsiTheme="minorHAnsi" w:cstheme="minorHAnsi"/>
                <w:spacing w:val="-1"/>
                <w:lang w:val="it-IT"/>
              </w:rPr>
              <w:t>i</w:t>
            </w:r>
            <w:r w:rsidRPr="00011A63">
              <w:rPr>
                <w:rFonts w:asciiTheme="minorHAnsi" w:eastAsia="Arial" w:hAnsiTheme="minorHAnsi" w:cstheme="minorHAnsi"/>
                <w:spacing w:val="-3"/>
                <w:lang w:val="it-IT"/>
              </w:rPr>
              <w:t>o</w:t>
            </w:r>
            <w:r w:rsidRPr="00011A63">
              <w:rPr>
                <w:rFonts w:asciiTheme="minorHAnsi" w:eastAsia="Arial" w:hAnsiTheme="minorHAnsi" w:cstheme="minorHAnsi"/>
                <w:spacing w:val="2"/>
                <w:lang w:val="it-IT"/>
              </w:rPr>
              <w:t>n</w:t>
            </w:r>
            <w:r w:rsidRPr="00011A63">
              <w:rPr>
                <w:rFonts w:asciiTheme="minorHAnsi" w:eastAsia="Arial" w:hAnsiTheme="minorHAnsi" w:cstheme="minorHAnsi"/>
                <w:lang w:val="it-IT"/>
              </w:rPr>
              <w:t xml:space="preserve">e </w:t>
            </w:r>
            <w:r w:rsidRPr="00011A63">
              <w:rPr>
                <w:rFonts w:asciiTheme="minorHAnsi" w:eastAsia="Arial" w:hAnsiTheme="minorHAnsi" w:cstheme="minorHAnsi"/>
                <w:spacing w:val="-3"/>
                <w:lang w:val="it-IT"/>
              </w:rPr>
              <w:t>d</w:t>
            </w:r>
            <w:r w:rsidRPr="00011A63">
              <w:rPr>
                <w:rFonts w:asciiTheme="minorHAnsi" w:eastAsia="Arial" w:hAnsiTheme="minorHAnsi" w:cstheme="minorHAnsi"/>
                <w:spacing w:val="2"/>
                <w:lang w:val="it-IT"/>
              </w:rPr>
              <w:t>a</w:t>
            </w:r>
            <w:r w:rsidRPr="00011A63">
              <w:rPr>
                <w:rFonts w:asciiTheme="minorHAnsi" w:eastAsia="Arial" w:hAnsiTheme="minorHAnsi" w:cstheme="minorHAnsi"/>
                <w:spacing w:val="-1"/>
                <w:lang w:val="it-IT"/>
              </w:rPr>
              <w:t>ll’</w:t>
            </w:r>
            <w:r w:rsidRPr="00011A63">
              <w:rPr>
                <w:rFonts w:asciiTheme="minorHAnsi" w:eastAsia="Arial" w:hAnsiTheme="minorHAnsi" w:cstheme="minorHAnsi"/>
                <w:spacing w:val="2"/>
                <w:lang w:val="it-IT"/>
              </w:rPr>
              <w:t>e</w:t>
            </w:r>
            <w:r w:rsidRPr="00011A63">
              <w:rPr>
                <w:rFonts w:asciiTheme="minorHAnsi" w:eastAsia="Arial" w:hAnsiTheme="minorHAnsi" w:cstheme="minorHAnsi"/>
                <w:lang w:val="it-IT"/>
              </w:rPr>
              <w:t>s</w:t>
            </w:r>
            <w:r w:rsidRPr="00011A63">
              <w:rPr>
                <w:rFonts w:asciiTheme="minorHAnsi" w:eastAsia="Arial" w:hAnsiTheme="minorHAnsi" w:cstheme="minorHAnsi"/>
                <w:spacing w:val="2"/>
                <w:lang w:val="it-IT"/>
              </w:rPr>
              <w:t>e</w:t>
            </w:r>
            <w:r w:rsidRPr="00011A63">
              <w:rPr>
                <w:rFonts w:asciiTheme="minorHAnsi" w:eastAsia="Arial" w:hAnsiTheme="minorHAnsi" w:cstheme="minorHAnsi"/>
                <w:spacing w:val="-2"/>
                <w:lang w:val="it-IT"/>
              </w:rPr>
              <w:t>r</w:t>
            </w:r>
            <w:r w:rsidRPr="00011A63">
              <w:rPr>
                <w:rFonts w:asciiTheme="minorHAnsi" w:eastAsia="Arial" w:hAnsiTheme="minorHAnsi" w:cstheme="minorHAnsi"/>
                <w:lang w:val="it-IT"/>
              </w:rPr>
              <w:t>c</w:t>
            </w:r>
            <w:r w:rsidRPr="00011A63">
              <w:rPr>
                <w:rFonts w:asciiTheme="minorHAnsi" w:eastAsia="Arial" w:hAnsiTheme="minorHAnsi" w:cstheme="minorHAnsi"/>
                <w:spacing w:val="-1"/>
                <w:lang w:val="it-IT"/>
              </w:rPr>
              <w:t>i</w:t>
            </w:r>
            <w:r w:rsidRPr="00011A63">
              <w:rPr>
                <w:rFonts w:asciiTheme="minorHAnsi" w:eastAsia="Arial" w:hAnsiTheme="minorHAnsi" w:cstheme="minorHAnsi"/>
                <w:lang w:val="it-IT"/>
              </w:rPr>
              <w:t>z</w:t>
            </w:r>
            <w:r w:rsidRPr="00011A63">
              <w:rPr>
                <w:rFonts w:asciiTheme="minorHAnsi" w:eastAsia="Arial" w:hAnsiTheme="minorHAnsi" w:cstheme="minorHAnsi"/>
                <w:spacing w:val="-1"/>
                <w:lang w:val="it-IT"/>
              </w:rPr>
              <w:t>i</w:t>
            </w:r>
            <w:r w:rsidRPr="00011A63">
              <w:rPr>
                <w:rFonts w:asciiTheme="minorHAnsi" w:eastAsia="Arial" w:hAnsiTheme="minorHAnsi" w:cstheme="minorHAnsi"/>
                <w:lang w:val="it-IT"/>
              </w:rPr>
              <w:t xml:space="preserve">o </w:t>
            </w:r>
            <w:r w:rsidRPr="00011A63">
              <w:rPr>
                <w:rFonts w:asciiTheme="minorHAnsi" w:eastAsia="Arial" w:hAnsiTheme="minorHAnsi" w:cstheme="minorHAnsi"/>
                <w:spacing w:val="2"/>
                <w:lang w:val="it-IT"/>
              </w:rPr>
              <w:t>de</w:t>
            </w:r>
            <w:r w:rsidRPr="00011A63">
              <w:rPr>
                <w:rFonts w:asciiTheme="minorHAnsi" w:eastAsia="Arial" w:hAnsiTheme="minorHAnsi" w:cstheme="minorHAnsi"/>
                <w:spacing w:val="-1"/>
                <w:lang w:val="it-IT"/>
              </w:rPr>
              <w:t>ll’</w:t>
            </w:r>
            <w:r w:rsidRPr="00011A63">
              <w:rPr>
                <w:rFonts w:asciiTheme="minorHAnsi" w:eastAsia="Arial" w:hAnsiTheme="minorHAnsi" w:cstheme="minorHAnsi"/>
                <w:spacing w:val="2"/>
                <w:lang w:val="it-IT"/>
              </w:rPr>
              <w:t>a</w:t>
            </w:r>
            <w:r w:rsidRPr="00011A63">
              <w:rPr>
                <w:rFonts w:asciiTheme="minorHAnsi" w:eastAsia="Arial" w:hAnsiTheme="minorHAnsi" w:cstheme="minorHAnsi"/>
                <w:spacing w:val="-4"/>
                <w:lang w:val="it-IT"/>
              </w:rPr>
              <w:t>t</w:t>
            </w:r>
            <w:r w:rsidRPr="00011A63">
              <w:rPr>
                <w:rFonts w:asciiTheme="minorHAnsi" w:eastAsia="Arial" w:hAnsiTheme="minorHAnsi" w:cstheme="minorHAnsi"/>
                <w:spacing w:val="1"/>
                <w:lang w:val="it-IT"/>
              </w:rPr>
              <w:t>t</w:t>
            </w:r>
            <w:r w:rsidRPr="00011A63">
              <w:rPr>
                <w:rFonts w:asciiTheme="minorHAnsi" w:eastAsia="Arial" w:hAnsiTheme="minorHAnsi" w:cstheme="minorHAnsi"/>
                <w:spacing w:val="-1"/>
                <w:lang w:val="it-IT"/>
              </w:rPr>
              <w:t>i</w:t>
            </w:r>
            <w:r w:rsidRPr="00011A63">
              <w:rPr>
                <w:rFonts w:asciiTheme="minorHAnsi" w:eastAsia="Arial" w:hAnsiTheme="minorHAnsi" w:cstheme="minorHAnsi"/>
                <w:lang w:val="it-IT"/>
              </w:rPr>
              <w:t>v</w:t>
            </w:r>
            <w:r w:rsidRPr="00011A63">
              <w:rPr>
                <w:rFonts w:asciiTheme="minorHAnsi" w:eastAsia="Arial" w:hAnsiTheme="minorHAnsi" w:cstheme="minorHAnsi"/>
                <w:spacing w:val="-1"/>
                <w:lang w:val="it-IT"/>
              </w:rPr>
              <w:t>i</w:t>
            </w:r>
            <w:r w:rsidRPr="00011A63">
              <w:rPr>
                <w:rFonts w:asciiTheme="minorHAnsi" w:eastAsia="Arial" w:hAnsiTheme="minorHAnsi" w:cstheme="minorHAnsi"/>
                <w:spacing w:val="1"/>
                <w:lang w:val="it-IT"/>
              </w:rPr>
              <w:t>t</w:t>
            </w:r>
            <w:r w:rsidRPr="00011A63">
              <w:rPr>
                <w:rFonts w:asciiTheme="minorHAnsi" w:eastAsia="Arial" w:hAnsiTheme="minorHAnsi" w:cstheme="minorHAnsi"/>
                <w:lang w:val="it-IT"/>
              </w:rPr>
              <w:t>à</w:t>
            </w:r>
          </w:p>
          <w:p w14:paraId="03481FFF" w14:textId="77777777" w:rsidR="000948AC" w:rsidRPr="00011A63" w:rsidRDefault="000948AC" w:rsidP="00EE6480">
            <w:pPr>
              <w:rPr>
                <w:rFonts w:asciiTheme="minorHAnsi" w:hAnsiTheme="minorHAnsi" w:cstheme="minorHAnsi"/>
                <w:lang w:val="it-IT"/>
              </w:rPr>
            </w:pPr>
          </w:p>
          <w:p w14:paraId="0100264C" w14:textId="77777777" w:rsidR="000948AC" w:rsidRPr="00011A63" w:rsidRDefault="000948AC" w:rsidP="00EE6480">
            <w:pPr>
              <w:ind w:left="76" w:right="-32"/>
              <w:jc w:val="both"/>
              <w:rPr>
                <w:rFonts w:asciiTheme="minorHAnsi" w:eastAsia="Arial" w:hAnsiTheme="minorHAnsi" w:cstheme="minorHAnsi"/>
                <w:lang w:val="it-IT"/>
              </w:rPr>
            </w:pPr>
            <w:r w:rsidRPr="00011A63">
              <w:rPr>
                <w:rFonts w:asciiTheme="minorHAnsi" w:eastAsia="Arial" w:hAnsiTheme="minorHAnsi" w:cstheme="minorHAnsi"/>
                <w:lang w:val="it-IT"/>
              </w:rPr>
              <w:t>-</w:t>
            </w:r>
            <w:r w:rsidRPr="00011A63">
              <w:rPr>
                <w:rFonts w:asciiTheme="minorHAnsi" w:eastAsia="Arial" w:hAnsiTheme="minorHAnsi" w:cstheme="minorHAnsi"/>
                <w:spacing w:val="1"/>
                <w:lang w:val="it-IT"/>
              </w:rPr>
              <w:t xml:space="preserve"> </w:t>
            </w:r>
            <w:r w:rsidRPr="00011A63">
              <w:rPr>
                <w:rFonts w:asciiTheme="minorHAnsi" w:eastAsia="Arial" w:hAnsiTheme="minorHAnsi" w:cstheme="minorHAnsi"/>
                <w:lang w:val="it-IT"/>
              </w:rPr>
              <w:t>s</w:t>
            </w:r>
            <w:r w:rsidRPr="00011A63">
              <w:rPr>
                <w:rFonts w:asciiTheme="minorHAnsi" w:eastAsia="Arial" w:hAnsiTheme="minorHAnsi" w:cstheme="minorHAnsi"/>
                <w:spacing w:val="2"/>
                <w:lang w:val="it-IT"/>
              </w:rPr>
              <w:t>o</w:t>
            </w:r>
            <w:r w:rsidRPr="00011A63">
              <w:rPr>
                <w:rFonts w:asciiTheme="minorHAnsi" w:eastAsia="Arial" w:hAnsiTheme="minorHAnsi" w:cstheme="minorHAnsi"/>
                <w:lang w:val="it-IT"/>
              </w:rPr>
              <w:t>s</w:t>
            </w:r>
            <w:r w:rsidRPr="00011A63">
              <w:rPr>
                <w:rFonts w:asciiTheme="minorHAnsi" w:eastAsia="Arial" w:hAnsiTheme="minorHAnsi" w:cstheme="minorHAnsi"/>
                <w:spacing w:val="2"/>
                <w:lang w:val="it-IT"/>
              </w:rPr>
              <w:t>p</w:t>
            </w:r>
            <w:r w:rsidRPr="00011A63">
              <w:rPr>
                <w:rFonts w:asciiTheme="minorHAnsi" w:eastAsia="Arial" w:hAnsiTheme="minorHAnsi" w:cstheme="minorHAnsi"/>
                <w:spacing w:val="-3"/>
                <w:lang w:val="it-IT"/>
              </w:rPr>
              <w:t>e</w:t>
            </w:r>
            <w:r w:rsidRPr="00011A63">
              <w:rPr>
                <w:rFonts w:asciiTheme="minorHAnsi" w:eastAsia="Arial" w:hAnsiTheme="minorHAnsi" w:cstheme="minorHAnsi"/>
                <w:spacing w:val="2"/>
                <w:lang w:val="it-IT"/>
              </w:rPr>
              <w:t>n</w:t>
            </w:r>
            <w:r w:rsidRPr="00011A63">
              <w:rPr>
                <w:rFonts w:asciiTheme="minorHAnsi" w:eastAsia="Arial" w:hAnsiTheme="minorHAnsi" w:cstheme="minorHAnsi"/>
                <w:lang w:val="it-IT"/>
              </w:rPr>
              <w:t>s</w:t>
            </w:r>
            <w:r w:rsidRPr="00011A63">
              <w:rPr>
                <w:rFonts w:asciiTheme="minorHAnsi" w:eastAsia="Arial" w:hAnsiTheme="minorHAnsi" w:cstheme="minorHAnsi"/>
                <w:spacing w:val="-1"/>
                <w:lang w:val="it-IT"/>
              </w:rPr>
              <w:t>i</w:t>
            </w:r>
            <w:r w:rsidRPr="00011A63">
              <w:rPr>
                <w:rFonts w:asciiTheme="minorHAnsi" w:eastAsia="Arial" w:hAnsiTheme="minorHAnsi" w:cstheme="minorHAnsi"/>
                <w:spacing w:val="-3"/>
                <w:lang w:val="it-IT"/>
              </w:rPr>
              <w:t>o</w:t>
            </w:r>
            <w:r w:rsidRPr="00011A63">
              <w:rPr>
                <w:rFonts w:asciiTheme="minorHAnsi" w:eastAsia="Arial" w:hAnsiTheme="minorHAnsi" w:cstheme="minorHAnsi"/>
                <w:spacing w:val="2"/>
                <w:lang w:val="it-IT"/>
              </w:rPr>
              <w:t>n</w:t>
            </w:r>
            <w:r w:rsidRPr="00011A63">
              <w:rPr>
                <w:rFonts w:asciiTheme="minorHAnsi" w:eastAsia="Arial" w:hAnsiTheme="minorHAnsi" w:cstheme="minorHAnsi"/>
                <w:lang w:val="it-IT"/>
              </w:rPr>
              <w:t>e o</w:t>
            </w:r>
            <w:r w:rsidRPr="00011A63">
              <w:rPr>
                <w:rFonts w:asciiTheme="minorHAnsi" w:eastAsia="Arial" w:hAnsiTheme="minorHAnsi" w:cstheme="minorHAnsi"/>
                <w:spacing w:val="4"/>
                <w:lang w:val="it-IT"/>
              </w:rPr>
              <w:t xml:space="preserve"> </w:t>
            </w:r>
            <w:r w:rsidRPr="00011A63">
              <w:rPr>
                <w:rFonts w:asciiTheme="minorHAnsi" w:eastAsia="Arial" w:hAnsiTheme="minorHAnsi" w:cstheme="minorHAnsi"/>
                <w:spacing w:val="-2"/>
                <w:lang w:val="it-IT"/>
              </w:rPr>
              <w:t>r</w:t>
            </w:r>
            <w:r w:rsidRPr="00011A63">
              <w:rPr>
                <w:rFonts w:asciiTheme="minorHAnsi" w:eastAsia="Arial" w:hAnsiTheme="minorHAnsi" w:cstheme="minorHAnsi"/>
                <w:spacing w:val="2"/>
                <w:lang w:val="it-IT"/>
              </w:rPr>
              <w:t>e</w:t>
            </w:r>
            <w:r w:rsidRPr="00011A63">
              <w:rPr>
                <w:rFonts w:asciiTheme="minorHAnsi" w:eastAsia="Arial" w:hAnsiTheme="minorHAnsi" w:cstheme="minorHAnsi"/>
                <w:spacing w:val="-5"/>
                <w:lang w:val="it-IT"/>
              </w:rPr>
              <w:t>v</w:t>
            </w:r>
            <w:r w:rsidRPr="00011A63">
              <w:rPr>
                <w:rFonts w:asciiTheme="minorHAnsi" w:eastAsia="Arial" w:hAnsiTheme="minorHAnsi" w:cstheme="minorHAnsi"/>
                <w:spacing w:val="2"/>
                <w:lang w:val="it-IT"/>
              </w:rPr>
              <w:t>o</w:t>
            </w:r>
            <w:r w:rsidRPr="00011A63">
              <w:rPr>
                <w:rFonts w:asciiTheme="minorHAnsi" w:eastAsia="Arial" w:hAnsiTheme="minorHAnsi" w:cstheme="minorHAnsi"/>
                <w:lang w:val="it-IT"/>
              </w:rPr>
              <w:t xml:space="preserve">ca </w:t>
            </w:r>
            <w:r w:rsidRPr="00011A63">
              <w:rPr>
                <w:rFonts w:asciiTheme="minorHAnsi" w:eastAsia="Arial" w:hAnsiTheme="minorHAnsi" w:cstheme="minorHAnsi"/>
                <w:spacing w:val="2"/>
                <w:lang w:val="it-IT"/>
              </w:rPr>
              <w:t>de</w:t>
            </w:r>
            <w:r w:rsidRPr="00011A63">
              <w:rPr>
                <w:rFonts w:asciiTheme="minorHAnsi" w:eastAsia="Arial" w:hAnsiTheme="minorHAnsi" w:cstheme="minorHAnsi"/>
                <w:spacing w:val="-1"/>
                <w:lang w:val="it-IT"/>
              </w:rPr>
              <w:t>ll</w:t>
            </w:r>
            <w:r w:rsidRPr="00011A63">
              <w:rPr>
                <w:rFonts w:asciiTheme="minorHAnsi" w:eastAsia="Arial" w:hAnsiTheme="minorHAnsi" w:cstheme="minorHAnsi"/>
                <w:lang w:val="it-IT"/>
              </w:rPr>
              <w:t xml:space="preserve">e </w:t>
            </w:r>
            <w:r w:rsidRPr="00011A63">
              <w:rPr>
                <w:rFonts w:asciiTheme="minorHAnsi" w:eastAsia="Arial" w:hAnsiTheme="minorHAnsi" w:cstheme="minorHAnsi"/>
                <w:spacing w:val="-1"/>
                <w:lang w:val="it-IT"/>
              </w:rPr>
              <w:t>li</w:t>
            </w:r>
            <w:r w:rsidRPr="00011A63">
              <w:rPr>
                <w:rFonts w:asciiTheme="minorHAnsi" w:eastAsia="Arial" w:hAnsiTheme="minorHAnsi" w:cstheme="minorHAnsi"/>
                <w:lang w:val="it-IT"/>
              </w:rPr>
              <w:t>c</w:t>
            </w:r>
            <w:r w:rsidRPr="00011A63">
              <w:rPr>
                <w:rFonts w:asciiTheme="minorHAnsi" w:eastAsia="Arial" w:hAnsiTheme="minorHAnsi" w:cstheme="minorHAnsi"/>
                <w:spacing w:val="2"/>
                <w:lang w:val="it-IT"/>
              </w:rPr>
              <w:t>en</w:t>
            </w:r>
            <w:r w:rsidRPr="00011A63">
              <w:rPr>
                <w:rFonts w:asciiTheme="minorHAnsi" w:eastAsia="Arial" w:hAnsiTheme="minorHAnsi" w:cstheme="minorHAnsi"/>
                <w:lang w:val="it-IT"/>
              </w:rPr>
              <w:t>z</w:t>
            </w:r>
            <w:r w:rsidRPr="00011A63">
              <w:rPr>
                <w:rFonts w:asciiTheme="minorHAnsi" w:eastAsia="Arial" w:hAnsiTheme="minorHAnsi" w:cstheme="minorHAnsi"/>
                <w:spacing w:val="-3"/>
                <w:lang w:val="it-IT"/>
              </w:rPr>
              <w:t>e</w:t>
            </w:r>
            <w:r w:rsidRPr="00011A63">
              <w:rPr>
                <w:rFonts w:asciiTheme="minorHAnsi" w:eastAsia="Arial" w:hAnsiTheme="minorHAnsi" w:cstheme="minorHAnsi"/>
                <w:lang w:val="it-IT"/>
              </w:rPr>
              <w:t>,</w:t>
            </w:r>
            <w:r w:rsidRPr="00011A63">
              <w:rPr>
                <w:rFonts w:asciiTheme="minorHAnsi" w:eastAsia="Arial" w:hAnsiTheme="minorHAnsi" w:cstheme="minorHAnsi"/>
                <w:spacing w:val="2"/>
                <w:lang w:val="it-IT"/>
              </w:rPr>
              <w:t xml:space="preserve"> </w:t>
            </w:r>
            <w:r w:rsidRPr="00011A63">
              <w:rPr>
                <w:rFonts w:asciiTheme="minorHAnsi" w:eastAsia="Arial" w:hAnsiTheme="minorHAnsi" w:cstheme="minorHAnsi"/>
                <w:spacing w:val="-3"/>
                <w:lang w:val="it-IT"/>
              </w:rPr>
              <w:t>a</w:t>
            </w:r>
            <w:r w:rsidRPr="00011A63">
              <w:rPr>
                <w:rFonts w:asciiTheme="minorHAnsi" w:eastAsia="Arial" w:hAnsiTheme="minorHAnsi" w:cstheme="minorHAnsi"/>
                <w:spacing w:val="2"/>
                <w:lang w:val="it-IT"/>
              </w:rPr>
              <w:t>u</w:t>
            </w:r>
            <w:r w:rsidRPr="00011A63">
              <w:rPr>
                <w:rFonts w:asciiTheme="minorHAnsi" w:eastAsia="Arial" w:hAnsiTheme="minorHAnsi" w:cstheme="minorHAnsi"/>
                <w:spacing w:val="-4"/>
                <w:lang w:val="it-IT"/>
              </w:rPr>
              <w:t>t</w:t>
            </w:r>
            <w:r w:rsidRPr="00011A63">
              <w:rPr>
                <w:rFonts w:asciiTheme="minorHAnsi" w:eastAsia="Arial" w:hAnsiTheme="minorHAnsi" w:cstheme="minorHAnsi"/>
                <w:spacing w:val="2"/>
                <w:lang w:val="it-IT"/>
              </w:rPr>
              <w:t>o</w:t>
            </w:r>
            <w:r w:rsidRPr="00011A63">
              <w:rPr>
                <w:rFonts w:asciiTheme="minorHAnsi" w:eastAsia="Arial" w:hAnsiTheme="minorHAnsi" w:cstheme="minorHAnsi"/>
                <w:spacing w:val="-2"/>
                <w:lang w:val="it-IT"/>
              </w:rPr>
              <w:t>r</w:t>
            </w:r>
            <w:r w:rsidRPr="00011A63">
              <w:rPr>
                <w:rFonts w:asciiTheme="minorHAnsi" w:eastAsia="Arial" w:hAnsiTheme="minorHAnsi" w:cstheme="minorHAnsi"/>
                <w:spacing w:val="-1"/>
                <w:lang w:val="it-IT"/>
              </w:rPr>
              <w:t>i</w:t>
            </w:r>
            <w:r w:rsidRPr="00011A63">
              <w:rPr>
                <w:rFonts w:asciiTheme="minorHAnsi" w:eastAsia="Arial" w:hAnsiTheme="minorHAnsi" w:cstheme="minorHAnsi"/>
                <w:lang w:val="it-IT"/>
              </w:rPr>
              <w:t>zz</w:t>
            </w:r>
            <w:r w:rsidRPr="00011A63">
              <w:rPr>
                <w:rFonts w:asciiTheme="minorHAnsi" w:eastAsia="Arial" w:hAnsiTheme="minorHAnsi" w:cstheme="minorHAnsi"/>
                <w:spacing w:val="2"/>
                <w:lang w:val="it-IT"/>
              </w:rPr>
              <w:t>a</w:t>
            </w:r>
            <w:r w:rsidRPr="00011A63">
              <w:rPr>
                <w:rFonts w:asciiTheme="minorHAnsi" w:eastAsia="Arial" w:hAnsiTheme="minorHAnsi" w:cstheme="minorHAnsi"/>
                <w:lang w:val="it-IT"/>
              </w:rPr>
              <w:t>z</w:t>
            </w:r>
            <w:r w:rsidRPr="00011A63">
              <w:rPr>
                <w:rFonts w:asciiTheme="minorHAnsi" w:eastAsia="Arial" w:hAnsiTheme="minorHAnsi" w:cstheme="minorHAnsi"/>
                <w:spacing w:val="-1"/>
                <w:lang w:val="it-IT"/>
              </w:rPr>
              <w:t>i</w:t>
            </w:r>
            <w:r w:rsidRPr="00011A63">
              <w:rPr>
                <w:rFonts w:asciiTheme="minorHAnsi" w:eastAsia="Arial" w:hAnsiTheme="minorHAnsi" w:cstheme="minorHAnsi"/>
                <w:spacing w:val="-3"/>
                <w:lang w:val="it-IT"/>
              </w:rPr>
              <w:t>o</w:t>
            </w:r>
            <w:r w:rsidRPr="00011A63">
              <w:rPr>
                <w:rFonts w:asciiTheme="minorHAnsi" w:eastAsia="Arial" w:hAnsiTheme="minorHAnsi" w:cstheme="minorHAnsi"/>
                <w:spacing w:val="2"/>
                <w:lang w:val="it-IT"/>
              </w:rPr>
              <w:t>n</w:t>
            </w:r>
            <w:r w:rsidRPr="00011A63">
              <w:rPr>
                <w:rFonts w:asciiTheme="minorHAnsi" w:eastAsia="Arial" w:hAnsiTheme="minorHAnsi" w:cstheme="minorHAnsi"/>
                <w:lang w:val="it-IT"/>
              </w:rPr>
              <w:t>i o c</w:t>
            </w:r>
            <w:r w:rsidRPr="00011A63">
              <w:rPr>
                <w:rFonts w:asciiTheme="minorHAnsi" w:eastAsia="Arial" w:hAnsiTheme="minorHAnsi" w:cstheme="minorHAnsi"/>
                <w:spacing w:val="2"/>
                <w:lang w:val="it-IT"/>
              </w:rPr>
              <w:t>on</w:t>
            </w:r>
            <w:r w:rsidRPr="00011A63">
              <w:rPr>
                <w:rFonts w:asciiTheme="minorHAnsi" w:eastAsia="Arial" w:hAnsiTheme="minorHAnsi" w:cstheme="minorHAnsi"/>
                <w:spacing w:val="-5"/>
                <w:lang w:val="it-IT"/>
              </w:rPr>
              <w:t>c</w:t>
            </w:r>
            <w:r w:rsidRPr="00011A63">
              <w:rPr>
                <w:rFonts w:asciiTheme="minorHAnsi" w:eastAsia="Arial" w:hAnsiTheme="minorHAnsi" w:cstheme="minorHAnsi"/>
                <w:spacing w:val="2"/>
                <w:lang w:val="it-IT"/>
              </w:rPr>
              <w:t>e</w:t>
            </w:r>
            <w:r w:rsidRPr="00011A63">
              <w:rPr>
                <w:rFonts w:asciiTheme="minorHAnsi" w:eastAsia="Arial" w:hAnsiTheme="minorHAnsi" w:cstheme="minorHAnsi"/>
                <w:lang w:val="it-IT"/>
              </w:rPr>
              <w:t>ss</w:t>
            </w:r>
            <w:r w:rsidRPr="00011A63">
              <w:rPr>
                <w:rFonts w:asciiTheme="minorHAnsi" w:eastAsia="Arial" w:hAnsiTheme="minorHAnsi" w:cstheme="minorHAnsi"/>
                <w:spacing w:val="-1"/>
                <w:lang w:val="it-IT"/>
              </w:rPr>
              <w:t>i</w:t>
            </w:r>
            <w:r w:rsidRPr="00011A63">
              <w:rPr>
                <w:rFonts w:asciiTheme="minorHAnsi" w:eastAsia="Arial" w:hAnsiTheme="minorHAnsi" w:cstheme="minorHAnsi"/>
                <w:spacing w:val="-3"/>
                <w:lang w:val="it-IT"/>
              </w:rPr>
              <w:t>o</w:t>
            </w:r>
            <w:r w:rsidRPr="00011A63">
              <w:rPr>
                <w:rFonts w:asciiTheme="minorHAnsi" w:eastAsia="Arial" w:hAnsiTheme="minorHAnsi" w:cstheme="minorHAnsi"/>
                <w:spacing w:val="2"/>
                <w:lang w:val="it-IT"/>
              </w:rPr>
              <w:t>n</w:t>
            </w:r>
            <w:r w:rsidRPr="00011A63">
              <w:rPr>
                <w:rFonts w:asciiTheme="minorHAnsi" w:eastAsia="Arial" w:hAnsiTheme="minorHAnsi" w:cstheme="minorHAnsi"/>
                <w:lang w:val="it-IT"/>
              </w:rPr>
              <w:t xml:space="preserve">i </w:t>
            </w:r>
            <w:r w:rsidRPr="00011A63">
              <w:rPr>
                <w:rFonts w:asciiTheme="minorHAnsi" w:eastAsia="Arial" w:hAnsiTheme="minorHAnsi" w:cstheme="minorHAnsi"/>
                <w:spacing w:val="1"/>
                <w:lang w:val="it-IT"/>
              </w:rPr>
              <w:t>f</w:t>
            </w:r>
            <w:r w:rsidRPr="00011A63">
              <w:rPr>
                <w:rFonts w:asciiTheme="minorHAnsi" w:eastAsia="Arial" w:hAnsiTheme="minorHAnsi" w:cstheme="minorHAnsi"/>
                <w:spacing w:val="-3"/>
                <w:lang w:val="it-IT"/>
              </w:rPr>
              <w:t>u</w:t>
            </w:r>
            <w:r w:rsidRPr="00011A63">
              <w:rPr>
                <w:rFonts w:asciiTheme="minorHAnsi" w:eastAsia="Arial" w:hAnsiTheme="minorHAnsi" w:cstheme="minorHAnsi"/>
                <w:spacing w:val="2"/>
                <w:lang w:val="it-IT"/>
              </w:rPr>
              <w:t>n</w:t>
            </w:r>
            <w:r w:rsidRPr="00011A63">
              <w:rPr>
                <w:rFonts w:asciiTheme="minorHAnsi" w:eastAsia="Arial" w:hAnsiTheme="minorHAnsi" w:cstheme="minorHAnsi"/>
                <w:lang w:val="it-IT"/>
              </w:rPr>
              <w:t>z</w:t>
            </w:r>
            <w:r w:rsidRPr="00011A63">
              <w:rPr>
                <w:rFonts w:asciiTheme="minorHAnsi" w:eastAsia="Arial" w:hAnsiTheme="minorHAnsi" w:cstheme="minorHAnsi"/>
                <w:spacing w:val="-1"/>
                <w:lang w:val="it-IT"/>
              </w:rPr>
              <w:t>i</w:t>
            </w:r>
            <w:r w:rsidRPr="00011A63">
              <w:rPr>
                <w:rFonts w:asciiTheme="minorHAnsi" w:eastAsia="Arial" w:hAnsiTheme="minorHAnsi" w:cstheme="minorHAnsi"/>
                <w:spacing w:val="-3"/>
                <w:lang w:val="it-IT"/>
              </w:rPr>
              <w:t>o</w:t>
            </w:r>
            <w:r w:rsidRPr="00011A63">
              <w:rPr>
                <w:rFonts w:asciiTheme="minorHAnsi" w:eastAsia="Arial" w:hAnsiTheme="minorHAnsi" w:cstheme="minorHAnsi"/>
                <w:spacing w:val="2"/>
                <w:lang w:val="it-IT"/>
              </w:rPr>
              <w:t>na</w:t>
            </w:r>
            <w:r w:rsidRPr="00011A63">
              <w:rPr>
                <w:rFonts w:asciiTheme="minorHAnsi" w:eastAsia="Arial" w:hAnsiTheme="minorHAnsi" w:cstheme="minorHAnsi"/>
                <w:spacing w:val="-1"/>
                <w:lang w:val="it-IT"/>
              </w:rPr>
              <w:t>l</w:t>
            </w:r>
            <w:r w:rsidRPr="00011A63">
              <w:rPr>
                <w:rFonts w:asciiTheme="minorHAnsi" w:eastAsia="Arial" w:hAnsiTheme="minorHAnsi" w:cstheme="minorHAnsi"/>
                <w:lang w:val="it-IT"/>
              </w:rPr>
              <w:t xml:space="preserve">i </w:t>
            </w:r>
            <w:r w:rsidRPr="00011A63">
              <w:rPr>
                <w:rFonts w:asciiTheme="minorHAnsi" w:eastAsia="Arial" w:hAnsiTheme="minorHAnsi" w:cstheme="minorHAnsi"/>
                <w:spacing w:val="2"/>
                <w:lang w:val="it-IT"/>
              </w:rPr>
              <w:t>a</w:t>
            </w:r>
            <w:r w:rsidRPr="00011A63">
              <w:rPr>
                <w:rFonts w:asciiTheme="minorHAnsi" w:eastAsia="Arial" w:hAnsiTheme="minorHAnsi" w:cstheme="minorHAnsi"/>
                <w:spacing w:val="-1"/>
                <w:lang w:val="it-IT"/>
              </w:rPr>
              <w:t>ll</w:t>
            </w:r>
            <w:r w:rsidRPr="00011A63">
              <w:rPr>
                <w:rFonts w:asciiTheme="minorHAnsi" w:eastAsia="Arial" w:hAnsiTheme="minorHAnsi" w:cstheme="minorHAnsi"/>
                <w:lang w:val="it-IT"/>
              </w:rPr>
              <w:t>a c</w:t>
            </w:r>
            <w:r w:rsidRPr="00011A63">
              <w:rPr>
                <w:rFonts w:asciiTheme="minorHAnsi" w:eastAsia="Arial" w:hAnsiTheme="minorHAnsi" w:cstheme="minorHAnsi"/>
                <w:spacing w:val="2"/>
                <w:lang w:val="it-IT"/>
              </w:rPr>
              <w:t>o</w:t>
            </w:r>
            <w:r w:rsidRPr="00011A63">
              <w:rPr>
                <w:rFonts w:asciiTheme="minorHAnsi" w:eastAsia="Arial" w:hAnsiTheme="minorHAnsi" w:cstheme="minorHAnsi"/>
                <w:spacing w:val="-2"/>
                <w:lang w:val="it-IT"/>
              </w:rPr>
              <w:t>m</w:t>
            </w:r>
            <w:r w:rsidRPr="00011A63">
              <w:rPr>
                <w:rFonts w:asciiTheme="minorHAnsi" w:eastAsia="Arial" w:hAnsiTheme="minorHAnsi" w:cstheme="minorHAnsi"/>
                <w:spacing w:val="3"/>
                <w:lang w:val="it-IT"/>
              </w:rPr>
              <w:t>m</w:t>
            </w:r>
            <w:r w:rsidRPr="00011A63">
              <w:rPr>
                <w:rFonts w:asciiTheme="minorHAnsi" w:eastAsia="Arial" w:hAnsiTheme="minorHAnsi" w:cstheme="minorHAnsi"/>
                <w:spacing w:val="-1"/>
                <w:lang w:val="it-IT"/>
              </w:rPr>
              <w:t>i</w:t>
            </w:r>
            <w:r w:rsidRPr="00011A63">
              <w:rPr>
                <w:rFonts w:asciiTheme="minorHAnsi" w:eastAsia="Arial" w:hAnsiTheme="minorHAnsi" w:cstheme="minorHAnsi"/>
                <w:lang w:val="it-IT"/>
              </w:rPr>
              <w:t>ss</w:t>
            </w:r>
            <w:r w:rsidRPr="00011A63">
              <w:rPr>
                <w:rFonts w:asciiTheme="minorHAnsi" w:eastAsia="Arial" w:hAnsiTheme="minorHAnsi" w:cstheme="minorHAnsi"/>
                <w:spacing w:val="-6"/>
                <w:lang w:val="it-IT"/>
              </w:rPr>
              <w:t>i</w:t>
            </w:r>
            <w:r w:rsidRPr="00011A63">
              <w:rPr>
                <w:rFonts w:asciiTheme="minorHAnsi" w:eastAsia="Arial" w:hAnsiTheme="minorHAnsi" w:cstheme="minorHAnsi"/>
                <w:spacing w:val="2"/>
                <w:lang w:val="it-IT"/>
              </w:rPr>
              <w:t>o</w:t>
            </w:r>
            <w:r w:rsidRPr="00011A63">
              <w:rPr>
                <w:rFonts w:asciiTheme="minorHAnsi" w:eastAsia="Arial" w:hAnsiTheme="minorHAnsi" w:cstheme="minorHAnsi"/>
                <w:spacing w:val="-3"/>
                <w:lang w:val="it-IT"/>
              </w:rPr>
              <w:t>n</w:t>
            </w:r>
            <w:r w:rsidRPr="00011A63">
              <w:rPr>
                <w:rFonts w:asciiTheme="minorHAnsi" w:eastAsia="Arial" w:hAnsiTheme="minorHAnsi" w:cstheme="minorHAnsi"/>
                <w:lang w:val="it-IT"/>
              </w:rPr>
              <w:t>e</w:t>
            </w:r>
            <w:r w:rsidRPr="00011A63">
              <w:rPr>
                <w:rFonts w:asciiTheme="minorHAnsi" w:eastAsia="Arial" w:hAnsiTheme="minorHAnsi" w:cstheme="minorHAnsi"/>
                <w:spacing w:val="3"/>
                <w:lang w:val="it-IT"/>
              </w:rPr>
              <w:t xml:space="preserve"> </w:t>
            </w:r>
            <w:r w:rsidRPr="00011A63">
              <w:rPr>
                <w:rFonts w:asciiTheme="minorHAnsi" w:eastAsia="Arial" w:hAnsiTheme="minorHAnsi" w:cstheme="minorHAnsi"/>
                <w:spacing w:val="-3"/>
                <w:lang w:val="it-IT"/>
              </w:rPr>
              <w:t>d</w:t>
            </w:r>
            <w:r w:rsidRPr="00011A63">
              <w:rPr>
                <w:rFonts w:asciiTheme="minorHAnsi" w:eastAsia="Arial" w:hAnsiTheme="minorHAnsi" w:cstheme="minorHAnsi"/>
                <w:spacing w:val="2"/>
                <w:lang w:val="it-IT"/>
              </w:rPr>
              <w:t>e</w:t>
            </w:r>
            <w:r w:rsidRPr="00011A63">
              <w:rPr>
                <w:rFonts w:asciiTheme="minorHAnsi" w:eastAsia="Arial" w:hAnsiTheme="minorHAnsi" w:cstheme="minorHAnsi"/>
                <w:spacing w:val="-1"/>
                <w:lang w:val="it-IT"/>
              </w:rPr>
              <w:t>ll’ill</w:t>
            </w:r>
            <w:r w:rsidRPr="00011A63">
              <w:rPr>
                <w:rFonts w:asciiTheme="minorHAnsi" w:eastAsia="Arial" w:hAnsiTheme="minorHAnsi" w:cstheme="minorHAnsi"/>
                <w:spacing w:val="2"/>
                <w:lang w:val="it-IT"/>
              </w:rPr>
              <w:t>e</w:t>
            </w:r>
            <w:r w:rsidRPr="00011A63">
              <w:rPr>
                <w:rFonts w:asciiTheme="minorHAnsi" w:eastAsia="Arial" w:hAnsiTheme="minorHAnsi" w:cstheme="minorHAnsi"/>
                <w:lang w:val="it-IT"/>
              </w:rPr>
              <w:t>c</w:t>
            </w:r>
            <w:r w:rsidRPr="00011A63">
              <w:rPr>
                <w:rFonts w:asciiTheme="minorHAnsi" w:eastAsia="Arial" w:hAnsiTheme="minorHAnsi" w:cstheme="minorHAnsi"/>
                <w:spacing w:val="-1"/>
                <w:lang w:val="it-IT"/>
              </w:rPr>
              <w:t>i</w:t>
            </w:r>
            <w:r w:rsidRPr="00011A63">
              <w:rPr>
                <w:rFonts w:asciiTheme="minorHAnsi" w:eastAsia="Arial" w:hAnsiTheme="minorHAnsi" w:cstheme="minorHAnsi"/>
                <w:spacing w:val="1"/>
                <w:lang w:val="it-IT"/>
              </w:rPr>
              <w:t>t</w:t>
            </w:r>
            <w:r w:rsidRPr="00011A63">
              <w:rPr>
                <w:rFonts w:asciiTheme="minorHAnsi" w:eastAsia="Arial" w:hAnsiTheme="minorHAnsi" w:cstheme="minorHAnsi"/>
                <w:lang w:val="it-IT"/>
              </w:rPr>
              <w:t>o</w:t>
            </w:r>
          </w:p>
          <w:p w14:paraId="7DC9EEF9" w14:textId="77777777" w:rsidR="000948AC" w:rsidRPr="00011A63" w:rsidRDefault="000948AC" w:rsidP="00EE6480">
            <w:pPr>
              <w:rPr>
                <w:rFonts w:asciiTheme="minorHAnsi" w:hAnsiTheme="minorHAnsi" w:cstheme="minorHAnsi"/>
                <w:lang w:val="it-IT"/>
              </w:rPr>
            </w:pPr>
          </w:p>
          <w:p w14:paraId="46E1D497" w14:textId="77777777" w:rsidR="000948AC" w:rsidRPr="00011A63" w:rsidRDefault="000948AC" w:rsidP="00EE6480">
            <w:pPr>
              <w:ind w:left="76" w:right="-23"/>
              <w:jc w:val="both"/>
              <w:rPr>
                <w:rFonts w:asciiTheme="minorHAnsi" w:eastAsia="Arial" w:hAnsiTheme="minorHAnsi" w:cstheme="minorHAnsi"/>
                <w:lang w:val="it-IT"/>
              </w:rPr>
            </w:pPr>
            <w:r w:rsidRPr="00011A63">
              <w:rPr>
                <w:rFonts w:asciiTheme="minorHAnsi" w:eastAsia="Arial" w:hAnsiTheme="minorHAnsi" w:cstheme="minorHAnsi"/>
                <w:lang w:val="it-IT"/>
              </w:rPr>
              <w:t>-</w:t>
            </w:r>
            <w:r w:rsidRPr="00011A63">
              <w:rPr>
                <w:rFonts w:asciiTheme="minorHAnsi" w:eastAsia="Arial" w:hAnsiTheme="minorHAnsi" w:cstheme="minorHAnsi"/>
                <w:spacing w:val="-14"/>
                <w:lang w:val="it-IT"/>
              </w:rPr>
              <w:t xml:space="preserve"> </w:t>
            </w:r>
            <w:r w:rsidRPr="00011A63">
              <w:rPr>
                <w:rFonts w:asciiTheme="minorHAnsi" w:eastAsia="Arial" w:hAnsiTheme="minorHAnsi" w:cstheme="minorHAnsi"/>
                <w:spacing w:val="2"/>
                <w:lang w:val="it-IT"/>
              </w:rPr>
              <w:t>d</w:t>
            </w:r>
            <w:r w:rsidRPr="00011A63">
              <w:rPr>
                <w:rFonts w:asciiTheme="minorHAnsi" w:eastAsia="Arial" w:hAnsiTheme="minorHAnsi" w:cstheme="minorHAnsi"/>
                <w:spacing w:val="-1"/>
                <w:lang w:val="it-IT"/>
              </w:rPr>
              <w:t>i</w:t>
            </w:r>
            <w:r w:rsidRPr="00011A63">
              <w:rPr>
                <w:rFonts w:asciiTheme="minorHAnsi" w:eastAsia="Arial" w:hAnsiTheme="minorHAnsi" w:cstheme="minorHAnsi"/>
                <w:lang w:val="it-IT"/>
              </w:rPr>
              <w:t>v</w:t>
            </w:r>
            <w:r w:rsidRPr="00011A63">
              <w:rPr>
                <w:rFonts w:asciiTheme="minorHAnsi" w:eastAsia="Arial" w:hAnsiTheme="minorHAnsi" w:cstheme="minorHAnsi"/>
                <w:spacing w:val="-1"/>
                <w:lang w:val="it-IT"/>
              </w:rPr>
              <w:t>i</w:t>
            </w:r>
            <w:r w:rsidRPr="00011A63">
              <w:rPr>
                <w:rFonts w:asciiTheme="minorHAnsi" w:eastAsia="Arial" w:hAnsiTheme="minorHAnsi" w:cstheme="minorHAnsi"/>
                <w:spacing w:val="2"/>
                <w:lang w:val="it-IT"/>
              </w:rPr>
              <w:t>e</w:t>
            </w:r>
            <w:r w:rsidRPr="00011A63">
              <w:rPr>
                <w:rFonts w:asciiTheme="minorHAnsi" w:eastAsia="Arial" w:hAnsiTheme="minorHAnsi" w:cstheme="minorHAnsi"/>
                <w:spacing w:val="-4"/>
                <w:lang w:val="it-IT"/>
              </w:rPr>
              <w:t>t</w:t>
            </w:r>
            <w:r w:rsidRPr="00011A63">
              <w:rPr>
                <w:rFonts w:asciiTheme="minorHAnsi" w:eastAsia="Arial" w:hAnsiTheme="minorHAnsi" w:cstheme="minorHAnsi"/>
                <w:lang w:val="it-IT"/>
              </w:rPr>
              <w:t>o</w:t>
            </w:r>
            <w:r w:rsidRPr="00011A63">
              <w:rPr>
                <w:rFonts w:asciiTheme="minorHAnsi" w:eastAsia="Arial" w:hAnsiTheme="minorHAnsi" w:cstheme="minorHAnsi"/>
                <w:spacing w:val="-11"/>
                <w:lang w:val="it-IT"/>
              </w:rPr>
              <w:t xml:space="preserve"> </w:t>
            </w:r>
            <w:r w:rsidRPr="00011A63">
              <w:rPr>
                <w:rFonts w:asciiTheme="minorHAnsi" w:eastAsia="Arial" w:hAnsiTheme="minorHAnsi" w:cstheme="minorHAnsi"/>
                <w:spacing w:val="2"/>
                <w:lang w:val="it-IT"/>
              </w:rPr>
              <w:t>d</w:t>
            </w:r>
            <w:r w:rsidRPr="00011A63">
              <w:rPr>
                <w:rFonts w:asciiTheme="minorHAnsi" w:eastAsia="Arial" w:hAnsiTheme="minorHAnsi" w:cstheme="minorHAnsi"/>
                <w:lang w:val="it-IT"/>
              </w:rPr>
              <w:t>i</w:t>
            </w:r>
            <w:r w:rsidRPr="00011A63">
              <w:rPr>
                <w:rFonts w:asciiTheme="minorHAnsi" w:eastAsia="Arial" w:hAnsiTheme="minorHAnsi" w:cstheme="minorHAnsi"/>
                <w:spacing w:val="-19"/>
                <w:lang w:val="it-IT"/>
              </w:rPr>
              <w:t xml:space="preserve"> </w:t>
            </w:r>
            <w:r w:rsidRPr="00011A63">
              <w:rPr>
                <w:rFonts w:asciiTheme="minorHAnsi" w:eastAsia="Arial" w:hAnsiTheme="minorHAnsi" w:cstheme="minorHAnsi"/>
                <w:lang w:val="it-IT"/>
              </w:rPr>
              <w:t>c</w:t>
            </w:r>
            <w:r w:rsidRPr="00011A63">
              <w:rPr>
                <w:rFonts w:asciiTheme="minorHAnsi" w:eastAsia="Arial" w:hAnsiTheme="minorHAnsi" w:cstheme="minorHAnsi"/>
                <w:spacing w:val="-3"/>
                <w:lang w:val="it-IT"/>
              </w:rPr>
              <w:t>o</w:t>
            </w:r>
            <w:r w:rsidRPr="00011A63">
              <w:rPr>
                <w:rFonts w:asciiTheme="minorHAnsi" w:eastAsia="Arial" w:hAnsiTheme="minorHAnsi" w:cstheme="minorHAnsi"/>
                <w:spacing w:val="2"/>
                <w:lang w:val="it-IT"/>
              </w:rPr>
              <w:t>n</w:t>
            </w:r>
            <w:r w:rsidRPr="00011A63">
              <w:rPr>
                <w:rFonts w:asciiTheme="minorHAnsi" w:eastAsia="Arial" w:hAnsiTheme="minorHAnsi" w:cstheme="minorHAnsi"/>
                <w:spacing w:val="1"/>
                <w:lang w:val="it-IT"/>
              </w:rPr>
              <w:t>t</w:t>
            </w:r>
            <w:r w:rsidRPr="00011A63">
              <w:rPr>
                <w:rFonts w:asciiTheme="minorHAnsi" w:eastAsia="Arial" w:hAnsiTheme="minorHAnsi" w:cstheme="minorHAnsi"/>
                <w:spacing w:val="-2"/>
                <w:lang w:val="it-IT"/>
              </w:rPr>
              <w:t>r</w:t>
            </w:r>
            <w:r w:rsidRPr="00011A63">
              <w:rPr>
                <w:rFonts w:asciiTheme="minorHAnsi" w:eastAsia="Arial" w:hAnsiTheme="minorHAnsi" w:cstheme="minorHAnsi"/>
                <w:spacing w:val="-3"/>
                <w:lang w:val="it-IT"/>
              </w:rPr>
              <w:t>a</w:t>
            </w:r>
            <w:r w:rsidRPr="00011A63">
              <w:rPr>
                <w:rFonts w:asciiTheme="minorHAnsi" w:eastAsia="Arial" w:hAnsiTheme="minorHAnsi" w:cstheme="minorHAnsi"/>
                <w:spacing w:val="1"/>
                <w:lang w:val="it-IT"/>
              </w:rPr>
              <w:t>tt</w:t>
            </w:r>
            <w:r w:rsidRPr="00011A63">
              <w:rPr>
                <w:rFonts w:asciiTheme="minorHAnsi" w:eastAsia="Arial" w:hAnsiTheme="minorHAnsi" w:cstheme="minorHAnsi"/>
                <w:spacing w:val="2"/>
                <w:lang w:val="it-IT"/>
              </w:rPr>
              <w:t>a</w:t>
            </w:r>
            <w:r w:rsidRPr="00011A63">
              <w:rPr>
                <w:rFonts w:asciiTheme="minorHAnsi" w:eastAsia="Arial" w:hAnsiTheme="minorHAnsi" w:cstheme="minorHAnsi"/>
                <w:spacing w:val="-6"/>
                <w:lang w:val="it-IT"/>
              </w:rPr>
              <w:t>r</w:t>
            </w:r>
            <w:r w:rsidRPr="00011A63">
              <w:rPr>
                <w:rFonts w:asciiTheme="minorHAnsi" w:eastAsia="Arial" w:hAnsiTheme="minorHAnsi" w:cstheme="minorHAnsi"/>
                <w:lang w:val="it-IT"/>
              </w:rPr>
              <w:t>e</w:t>
            </w:r>
            <w:r w:rsidRPr="00011A63">
              <w:rPr>
                <w:rFonts w:asciiTheme="minorHAnsi" w:eastAsia="Arial" w:hAnsiTheme="minorHAnsi" w:cstheme="minorHAnsi"/>
                <w:spacing w:val="-11"/>
                <w:lang w:val="it-IT"/>
              </w:rPr>
              <w:t xml:space="preserve"> </w:t>
            </w:r>
            <w:r w:rsidRPr="00011A63">
              <w:rPr>
                <w:rFonts w:asciiTheme="minorHAnsi" w:eastAsia="Arial" w:hAnsiTheme="minorHAnsi" w:cstheme="minorHAnsi"/>
                <w:spacing w:val="-5"/>
                <w:lang w:val="it-IT"/>
              </w:rPr>
              <w:t>c</w:t>
            </w:r>
            <w:r w:rsidRPr="00011A63">
              <w:rPr>
                <w:rFonts w:asciiTheme="minorHAnsi" w:eastAsia="Arial" w:hAnsiTheme="minorHAnsi" w:cstheme="minorHAnsi"/>
                <w:spacing w:val="2"/>
                <w:lang w:val="it-IT"/>
              </w:rPr>
              <w:t>o</w:t>
            </w:r>
            <w:r w:rsidRPr="00011A63">
              <w:rPr>
                <w:rFonts w:asciiTheme="minorHAnsi" w:eastAsia="Arial" w:hAnsiTheme="minorHAnsi" w:cstheme="minorHAnsi"/>
                <w:lang w:val="it-IT"/>
              </w:rPr>
              <w:t>n</w:t>
            </w:r>
            <w:r w:rsidRPr="00011A63">
              <w:rPr>
                <w:rFonts w:asciiTheme="minorHAnsi" w:eastAsia="Arial" w:hAnsiTheme="minorHAnsi" w:cstheme="minorHAnsi"/>
                <w:spacing w:val="-11"/>
                <w:lang w:val="it-IT"/>
              </w:rPr>
              <w:t xml:space="preserve"> </w:t>
            </w:r>
            <w:r w:rsidRPr="00011A63">
              <w:rPr>
                <w:rFonts w:asciiTheme="minorHAnsi" w:eastAsia="Arial" w:hAnsiTheme="minorHAnsi" w:cstheme="minorHAnsi"/>
                <w:spacing w:val="-6"/>
                <w:lang w:val="it-IT"/>
              </w:rPr>
              <w:t>l</w:t>
            </w:r>
            <w:r w:rsidRPr="00011A63">
              <w:rPr>
                <w:rFonts w:asciiTheme="minorHAnsi" w:eastAsia="Arial" w:hAnsiTheme="minorHAnsi" w:cstheme="minorHAnsi"/>
                <w:lang w:val="it-IT"/>
              </w:rPr>
              <w:t>a</w:t>
            </w:r>
            <w:r w:rsidRPr="00011A63">
              <w:rPr>
                <w:rFonts w:asciiTheme="minorHAnsi" w:eastAsia="Arial" w:hAnsiTheme="minorHAnsi" w:cstheme="minorHAnsi"/>
                <w:spacing w:val="-11"/>
                <w:lang w:val="it-IT"/>
              </w:rPr>
              <w:t xml:space="preserve"> </w:t>
            </w:r>
            <w:r w:rsidRPr="00011A63">
              <w:rPr>
                <w:rFonts w:asciiTheme="minorHAnsi" w:eastAsia="Arial" w:hAnsiTheme="minorHAnsi" w:cstheme="minorHAnsi"/>
                <w:spacing w:val="-3"/>
                <w:lang w:val="it-IT"/>
              </w:rPr>
              <w:t>P</w:t>
            </w:r>
            <w:r w:rsidRPr="00011A63">
              <w:rPr>
                <w:rFonts w:asciiTheme="minorHAnsi" w:eastAsia="Arial" w:hAnsiTheme="minorHAnsi" w:cstheme="minorHAnsi"/>
                <w:spacing w:val="1"/>
                <w:lang w:val="it-IT"/>
              </w:rPr>
              <w:t>.A</w:t>
            </w:r>
            <w:r w:rsidRPr="00011A63">
              <w:rPr>
                <w:rFonts w:asciiTheme="minorHAnsi" w:eastAsia="Arial" w:hAnsiTheme="minorHAnsi" w:cstheme="minorHAnsi"/>
                <w:lang w:val="it-IT"/>
              </w:rPr>
              <w:t>.</w:t>
            </w:r>
          </w:p>
          <w:p w14:paraId="60A5818A" w14:textId="77777777" w:rsidR="000948AC" w:rsidRPr="00011A63" w:rsidRDefault="000948AC" w:rsidP="00EE6480">
            <w:pPr>
              <w:rPr>
                <w:rFonts w:asciiTheme="minorHAnsi" w:hAnsiTheme="minorHAnsi" w:cstheme="minorHAnsi"/>
                <w:lang w:val="it-IT"/>
              </w:rPr>
            </w:pPr>
          </w:p>
          <w:p w14:paraId="48677F6C" w14:textId="77777777" w:rsidR="000948AC" w:rsidRPr="00011A63" w:rsidRDefault="000948AC" w:rsidP="00EE6480">
            <w:pPr>
              <w:jc w:val="both"/>
              <w:rPr>
                <w:rFonts w:asciiTheme="minorHAnsi" w:eastAsia="Arial" w:hAnsiTheme="minorHAnsi" w:cstheme="minorHAnsi"/>
                <w:lang w:val="it-IT"/>
              </w:rPr>
            </w:pPr>
            <w:r w:rsidRPr="00011A63">
              <w:rPr>
                <w:rFonts w:asciiTheme="minorHAnsi" w:eastAsia="Arial" w:hAnsiTheme="minorHAnsi" w:cstheme="minorHAnsi"/>
                <w:lang w:val="it-IT"/>
              </w:rPr>
              <w:t>-</w:t>
            </w:r>
            <w:r w:rsidRPr="00011A63">
              <w:rPr>
                <w:rFonts w:asciiTheme="minorHAnsi" w:eastAsia="Arial" w:hAnsiTheme="minorHAnsi" w:cstheme="minorHAnsi"/>
                <w:spacing w:val="7"/>
                <w:lang w:val="it-IT"/>
              </w:rPr>
              <w:t xml:space="preserve"> </w:t>
            </w:r>
            <w:r w:rsidRPr="00011A63">
              <w:rPr>
                <w:rFonts w:asciiTheme="minorHAnsi" w:eastAsia="Arial" w:hAnsiTheme="minorHAnsi" w:cstheme="minorHAnsi"/>
                <w:spacing w:val="2"/>
                <w:lang w:val="it-IT"/>
              </w:rPr>
              <w:t>e</w:t>
            </w:r>
            <w:r w:rsidRPr="00011A63">
              <w:rPr>
                <w:rFonts w:asciiTheme="minorHAnsi" w:eastAsia="Arial" w:hAnsiTheme="minorHAnsi" w:cstheme="minorHAnsi"/>
                <w:lang w:val="it-IT"/>
              </w:rPr>
              <w:t>sc</w:t>
            </w:r>
            <w:r w:rsidRPr="00011A63">
              <w:rPr>
                <w:rFonts w:asciiTheme="minorHAnsi" w:eastAsia="Arial" w:hAnsiTheme="minorHAnsi" w:cstheme="minorHAnsi"/>
                <w:spacing w:val="-1"/>
                <w:lang w:val="it-IT"/>
              </w:rPr>
              <w:t>l</w:t>
            </w:r>
            <w:r w:rsidRPr="00011A63">
              <w:rPr>
                <w:rFonts w:asciiTheme="minorHAnsi" w:eastAsia="Arial" w:hAnsiTheme="minorHAnsi" w:cstheme="minorHAnsi"/>
                <w:spacing w:val="2"/>
                <w:lang w:val="it-IT"/>
              </w:rPr>
              <w:t>u</w:t>
            </w:r>
            <w:r w:rsidRPr="00011A63">
              <w:rPr>
                <w:rFonts w:asciiTheme="minorHAnsi" w:eastAsia="Arial" w:hAnsiTheme="minorHAnsi" w:cstheme="minorHAnsi"/>
                <w:lang w:val="it-IT"/>
              </w:rPr>
              <w:t>s</w:t>
            </w:r>
            <w:r w:rsidRPr="00011A63">
              <w:rPr>
                <w:rFonts w:asciiTheme="minorHAnsi" w:eastAsia="Arial" w:hAnsiTheme="minorHAnsi" w:cstheme="minorHAnsi"/>
                <w:spacing w:val="-6"/>
                <w:lang w:val="it-IT"/>
              </w:rPr>
              <w:t>i</w:t>
            </w:r>
            <w:r w:rsidRPr="00011A63">
              <w:rPr>
                <w:rFonts w:asciiTheme="minorHAnsi" w:eastAsia="Arial" w:hAnsiTheme="minorHAnsi" w:cstheme="minorHAnsi"/>
                <w:spacing w:val="2"/>
                <w:lang w:val="it-IT"/>
              </w:rPr>
              <w:t>o</w:t>
            </w:r>
            <w:r w:rsidRPr="00011A63">
              <w:rPr>
                <w:rFonts w:asciiTheme="minorHAnsi" w:eastAsia="Arial" w:hAnsiTheme="minorHAnsi" w:cstheme="minorHAnsi"/>
                <w:spacing w:val="-3"/>
                <w:lang w:val="it-IT"/>
              </w:rPr>
              <w:t>n</w:t>
            </w:r>
            <w:r w:rsidRPr="00011A63">
              <w:rPr>
                <w:rFonts w:asciiTheme="minorHAnsi" w:eastAsia="Arial" w:hAnsiTheme="minorHAnsi" w:cstheme="minorHAnsi"/>
                <w:lang w:val="it-IT"/>
              </w:rPr>
              <w:t>e</w:t>
            </w:r>
            <w:r w:rsidRPr="00011A63">
              <w:rPr>
                <w:rFonts w:asciiTheme="minorHAnsi" w:eastAsia="Arial" w:hAnsiTheme="minorHAnsi" w:cstheme="minorHAnsi"/>
                <w:spacing w:val="5"/>
                <w:lang w:val="it-IT"/>
              </w:rPr>
              <w:t xml:space="preserve"> </w:t>
            </w:r>
            <w:r w:rsidRPr="00011A63">
              <w:rPr>
                <w:rFonts w:asciiTheme="minorHAnsi" w:eastAsia="Arial" w:hAnsiTheme="minorHAnsi" w:cstheme="minorHAnsi"/>
                <w:spacing w:val="2"/>
                <w:lang w:val="it-IT"/>
              </w:rPr>
              <w:t>d</w:t>
            </w:r>
            <w:r w:rsidRPr="00011A63">
              <w:rPr>
                <w:rFonts w:asciiTheme="minorHAnsi" w:eastAsia="Arial" w:hAnsiTheme="minorHAnsi" w:cstheme="minorHAnsi"/>
                <w:lang w:val="it-IT"/>
              </w:rPr>
              <w:t xml:space="preserve">a </w:t>
            </w:r>
            <w:r w:rsidRPr="00011A63">
              <w:rPr>
                <w:rFonts w:asciiTheme="minorHAnsi" w:eastAsia="Arial" w:hAnsiTheme="minorHAnsi" w:cstheme="minorHAnsi"/>
                <w:spacing w:val="2"/>
                <w:lang w:val="it-IT"/>
              </w:rPr>
              <w:t>a</w:t>
            </w:r>
            <w:r w:rsidRPr="00011A63">
              <w:rPr>
                <w:rFonts w:asciiTheme="minorHAnsi" w:eastAsia="Arial" w:hAnsiTheme="minorHAnsi" w:cstheme="minorHAnsi"/>
                <w:spacing w:val="-3"/>
                <w:lang w:val="it-IT"/>
              </w:rPr>
              <w:t>g</w:t>
            </w:r>
            <w:r w:rsidRPr="00011A63">
              <w:rPr>
                <w:rFonts w:asciiTheme="minorHAnsi" w:eastAsia="Arial" w:hAnsiTheme="minorHAnsi" w:cstheme="minorHAnsi"/>
                <w:spacing w:val="2"/>
                <w:lang w:val="it-IT"/>
              </w:rPr>
              <w:t>e</w:t>
            </w:r>
            <w:r w:rsidRPr="00011A63">
              <w:rPr>
                <w:rFonts w:asciiTheme="minorHAnsi" w:eastAsia="Arial" w:hAnsiTheme="minorHAnsi" w:cstheme="minorHAnsi"/>
                <w:lang w:val="it-IT"/>
              </w:rPr>
              <w:t>v</w:t>
            </w:r>
            <w:r w:rsidRPr="00011A63">
              <w:rPr>
                <w:rFonts w:asciiTheme="minorHAnsi" w:eastAsia="Arial" w:hAnsiTheme="minorHAnsi" w:cstheme="minorHAnsi"/>
                <w:spacing w:val="2"/>
                <w:lang w:val="it-IT"/>
              </w:rPr>
              <w:t>o</w:t>
            </w:r>
            <w:r w:rsidRPr="00011A63">
              <w:rPr>
                <w:rFonts w:asciiTheme="minorHAnsi" w:eastAsia="Arial" w:hAnsiTheme="minorHAnsi" w:cstheme="minorHAnsi"/>
                <w:spacing w:val="-6"/>
                <w:lang w:val="it-IT"/>
              </w:rPr>
              <w:t>l</w:t>
            </w:r>
            <w:r w:rsidRPr="00011A63">
              <w:rPr>
                <w:rFonts w:asciiTheme="minorHAnsi" w:eastAsia="Arial" w:hAnsiTheme="minorHAnsi" w:cstheme="minorHAnsi"/>
                <w:spacing w:val="2"/>
                <w:lang w:val="it-IT"/>
              </w:rPr>
              <w:t>a</w:t>
            </w:r>
            <w:r w:rsidRPr="00011A63">
              <w:rPr>
                <w:rFonts w:asciiTheme="minorHAnsi" w:eastAsia="Arial" w:hAnsiTheme="minorHAnsi" w:cstheme="minorHAnsi"/>
                <w:lang w:val="it-IT"/>
              </w:rPr>
              <w:t>z</w:t>
            </w:r>
            <w:r w:rsidRPr="00011A63">
              <w:rPr>
                <w:rFonts w:asciiTheme="minorHAnsi" w:eastAsia="Arial" w:hAnsiTheme="minorHAnsi" w:cstheme="minorHAnsi"/>
                <w:spacing w:val="-1"/>
                <w:lang w:val="it-IT"/>
              </w:rPr>
              <w:t>i</w:t>
            </w:r>
            <w:r w:rsidRPr="00011A63">
              <w:rPr>
                <w:rFonts w:asciiTheme="minorHAnsi" w:eastAsia="Arial" w:hAnsiTheme="minorHAnsi" w:cstheme="minorHAnsi"/>
                <w:spacing w:val="2"/>
                <w:lang w:val="it-IT"/>
              </w:rPr>
              <w:t>on</w:t>
            </w:r>
            <w:r w:rsidRPr="00011A63">
              <w:rPr>
                <w:rFonts w:asciiTheme="minorHAnsi" w:eastAsia="Arial" w:hAnsiTheme="minorHAnsi" w:cstheme="minorHAnsi"/>
                <w:lang w:val="it-IT"/>
              </w:rPr>
              <w:t>i</w:t>
            </w:r>
            <w:r w:rsidRPr="00011A63">
              <w:rPr>
                <w:rFonts w:asciiTheme="minorHAnsi" w:eastAsia="Arial" w:hAnsiTheme="minorHAnsi" w:cstheme="minorHAnsi"/>
                <w:spacing w:val="2"/>
                <w:lang w:val="it-IT"/>
              </w:rPr>
              <w:t xml:space="preserve"> </w:t>
            </w:r>
            <w:r w:rsidRPr="00011A63">
              <w:rPr>
                <w:rFonts w:asciiTheme="minorHAnsi" w:eastAsia="Arial" w:hAnsiTheme="minorHAnsi" w:cstheme="minorHAnsi"/>
                <w:lang w:val="it-IT"/>
              </w:rPr>
              <w:t xml:space="preserve">e </w:t>
            </w:r>
            <w:r w:rsidRPr="00011A63">
              <w:rPr>
                <w:rFonts w:asciiTheme="minorHAnsi" w:eastAsia="Arial" w:hAnsiTheme="minorHAnsi" w:cstheme="minorHAnsi"/>
                <w:spacing w:val="-2"/>
                <w:lang w:val="it-IT"/>
              </w:rPr>
              <w:t>r</w:t>
            </w:r>
            <w:r w:rsidRPr="00011A63">
              <w:rPr>
                <w:rFonts w:asciiTheme="minorHAnsi" w:eastAsia="Arial" w:hAnsiTheme="minorHAnsi" w:cstheme="minorHAnsi"/>
                <w:spacing w:val="2"/>
                <w:lang w:val="it-IT"/>
              </w:rPr>
              <w:t>e</w:t>
            </w:r>
            <w:r w:rsidRPr="00011A63">
              <w:rPr>
                <w:rFonts w:asciiTheme="minorHAnsi" w:eastAsia="Arial" w:hAnsiTheme="minorHAnsi" w:cstheme="minorHAnsi"/>
                <w:lang w:val="it-IT"/>
              </w:rPr>
              <w:t>v</w:t>
            </w:r>
            <w:r w:rsidRPr="00011A63">
              <w:rPr>
                <w:rFonts w:asciiTheme="minorHAnsi" w:eastAsia="Arial" w:hAnsiTheme="minorHAnsi" w:cstheme="minorHAnsi"/>
                <w:spacing w:val="2"/>
                <w:lang w:val="it-IT"/>
              </w:rPr>
              <w:t>o</w:t>
            </w:r>
            <w:r w:rsidRPr="00011A63">
              <w:rPr>
                <w:rFonts w:asciiTheme="minorHAnsi" w:eastAsia="Arial" w:hAnsiTheme="minorHAnsi" w:cstheme="minorHAnsi"/>
                <w:lang w:val="it-IT"/>
              </w:rPr>
              <w:t xml:space="preserve">ca </w:t>
            </w:r>
            <w:r w:rsidRPr="00011A63">
              <w:rPr>
                <w:rFonts w:asciiTheme="minorHAnsi" w:eastAsia="Arial" w:hAnsiTheme="minorHAnsi" w:cstheme="minorHAnsi"/>
                <w:spacing w:val="2"/>
                <w:lang w:val="it-IT"/>
              </w:rPr>
              <w:t>d</w:t>
            </w:r>
            <w:r w:rsidRPr="00011A63">
              <w:rPr>
                <w:rFonts w:asciiTheme="minorHAnsi" w:eastAsia="Arial" w:hAnsiTheme="minorHAnsi" w:cstheme="minorHAnsi"/>
                <w:lang w:val="it-IT"/>
              </w:rPr>
              <w:t>i</w:t>
            </w:r>
            <w:r w:rsidRPr="00011A63">
              <w:rPr>
                <w:rFonts w:asciiTheme="minorHAnsi" w:eastAsia="Arial" w:hAnsiTheme="minorHAnsi" w:cstheme="minorHAnsi"/>
                <w:spacing w:val="2"/>
                <w:lang w:val="it-IT"/>
              </w:rPr>
              <w:t xml:space="preserve"> </w:t>
            </w:r>
            <w:r w:rsidRPr="00011A63">
              <w:rPr>
                <w:rFonts w:asciiTheme="minorHAnsi" w:eastAsia="Arial" w:hAnsiTheme="minorHAnsi" w:cstheme="minorHAnsi"/>
                <w:spacing w:val="-3"/>
                <w:lang w:val="it-IT"/>
              </w:rPr>
              <w:t>q</w:t>
            </w:r>
            <w:r w:rsidRPr="00011A63">
              <w:rPr>
                <w:rFonts w:asciiTheme="minorHAnsi" w:eastAsia="Arial" w:hAnsiTheme="minorHAnsi" w:cstheme="minorHAnsi"/>
                <w:spacing w:val="2"/>
                <w:lang w:val="it-IT"/>
              </w:rPr>
              <w:t>ue</w:t>
            </w:r>
            <w:r w:rsidRPr="00011A63">
              <w:rPr>
                <w:rFonts w:asciiTheme="minorHAnsi" w:eastAsia="Arial" w:hAnsiTheme="minorHAnsi" w:cstheme="minorHAnsi"/>
                <w:spacing w:val="-1"/>
                <w:lang w:val="it-IT"/>
              </w:rPr>
              <w:t>ll</w:t>
            </w:r>
            <w:r w:rsidRPr="00011A63">
              <w:rPr>
                <w:rFonts w:asciiTheme="minorHAnsi" w:eastAsia="Arial" w:hAnsiTheme="minorHAnsi" w:cstheme="minorHAnsi"/>
                <w:lang w:val="it-IT"/>
              </w:rPr>
              <w:t xml:space="preserve">e </w:t>
            </w:r>
            <w:r w:rsidRPr="00011A63">
              <w:rPr>
                <w:rFonts w:asciiTheme="minorHAnsi" w:eastAsia="Arial" w:hAnsiTheme="minorHAnsi" w:cstheme="minorHAnsi"/>
                <w:spacing w:val="2"/>
                <w:lang w:val="it-IT"/>
              </w:rPr>
              <w:t>e</w:t>
            </w:r>
            <w:r w:rsidRPr="00011A63">
              <w:rPr>
                <w:rFonts w:asciiTheme="minorHAnsi" w:eastAsia="Arial" w:hAnsiTheme="minorHAnsi" w:cstheme="minorHAnsi"/>
                <w:lang w:val="it-IT"/>
              </w:rPr>
              <w:t>v</w:t>
            </w:r>
            <w:r w:rsidRPr="00011A63">
              <w:rPr>
                <w:rFonts w:asciiTheme="minorHAnsi" w:eastAsia="Arial" w:hAnsiTheme="minorHAnsi" w:cstheme="minorHAnsi"/>
                <w:spacing w:val="-3"/>
                <w:lang w:val="it-IT"/>
              </w:rPr>
              <w:t>e</w:t>
            </w:r>
            <w:r w:rsidRPr="00011A63">
              <w:rPr>
                <w:rFonts w:asciiTheme="minorHAnsi" w:eastAsia="Arial" w:hAnsiTheme="minorHAnsi" w:cstheme="minorHAnsi"/>
                <w:spacing w:val="2"/>
                <w:lang w:val="it-IT"/>
              </w:rPr>
              <w:t>n</w:t>
            </w:r>
            <w:r w:rsidRPr="00011A63">
              <w:rPr>
                <w:rFonts w:asciiTheme="minorHAnsi" w:eastAsia="Arial" w:hAnsiTheme="minorHAnsi" w:cstheme="minorHAnsi"/>
                <w:spacing w:val="1"/>
                <w:lang w:val="it-IT"/>
              </w:rPr>
              <w:t>t</w:t>
            </w:r>
            <w:r w:rsidRPr="00011A63">
              <w:rPr>
                <w:rFonts w:asciiTheme="minorHAnsi" w:eastAsia="Arial" w:hAnsiTheme="minorHAnsi" w:cstheme="minorHAnsi"/>
                <w:spacing w:val="-3"/>
                <w:lang w:val="it-IT"/>
              </w:rPr>
              <w:t>u</w:t>
            </w:r>
            <w:r w:rsidRPr="00011A63">
              <w:rPr>
                <w:rFonts w:asciiTheme="minorHAnsi" w:eastAsia="Arial" w:hAnsiTheme="minorHAnsi" w:cstheme="minorHAnsi"/>
                <w:spacing w:val="2"/>
                <w:lang w:val="it-IT"/>
              </w:rPr>
              <w:t>a</w:t>
            </w:r>
            <w:r w:rsidRPr="00011A63">
              <w:rPr>
                <w:rFonts w:asciiTheme="minorHAnsi" w:eastAsia="Arial" w:hAnsiTheme="minorHAnsi" w:cstheme="minorHAnsi"/>
                <w:spacing w:val="-6"/>
                <w:lang w:val="it-IT"/>
              </w:rPr>
              <w:t>l</w:t>
            </w:r>
            <w:r w:rsidRPr="00011A63">
              <w:rPr>
                <w:rFonts w:asciiTheme="minorHAnsi" w:eastAsia="Arial" w:hAnsiTheme="minorHAnsi" w:cstheme="minorHAnsi"/>
                <w:spacing w:val="3"/>
                <w:lang w:val="it-IT"/>
              </w:rPr>
              <w:t>m</w:t>
            </w:r>
            <w:r w:rsidRPr="00011A63">
              <w:rPr>
                <w:rFonts w:asciiTheme="minorHAnsi" w:eastAsia="Arial" w:hAnsiTheme="minorHAnsi" w:cstheme="minorHAnsi"/>
                <w:spacing w:val="-3"/>
                <w:lang w:val="it-IT"/>
              </w:rPr>
              <w:t>e</w:t>
            </w:r>
            <w:r w:rsidRPr="00011A63">
              <w:rPr>
                <w:rFonts w:asciiTheme="minorHAnsi" w:eastAsia="Arial" w:hAnsiTheme="minorHAnsi" w:cstheme="minorHAnsi"/>
                <w:spacing w:val="2"/>
                <w:lang w:val="it-IT"/>
              </w:rPr>
              <w:t>n</w:t>
            </w:r>
            <w:r w:rsidRPr="00011A63">
              <w:rPr>
                <w:rFonts w:asciiTheme="minorHAnsi" w:eastAsia="Arial" w:hAnsiTheme="minorHAnsi" w:cstheme="minorHAnsi"/>
                <w:spacing w:val="1"/>
                <w:lang w:val="it-IT"/>
              </w:rPr>
              <w:t>t</w:t>
            </w:r>
            <w:r w:rsidRPr="00011A63">
              <w:rPr>
                <w:rFonts w:asciiTheme="minorHAnsi" w:eastAsia="Arial" w:hAnsiTheme="minorHAnsi" w:cstheme="minorHAnsi"/>
                <w:lang w:val="it-IT"/>
              </w:rPr>
              <w:t xml:space="preserve">e </w:t>
            </w:r>
            <w:r w:rsidRPr="00011A63">
              <w:rPr>
                <w:rFonts w:asciiTheme="minorHAnsi" w:eastAsia="Arial" w:hAnsiTheme="minorHAnsi" w:cstheme="minorHAnsi"/>
                <w:spacing w:val="2"/>
                <w:lang w:val="it-IT"/>
              </w:rPr>
              <w:t>g</w:t>
            </w:r>
            <w:r w:rsidRPr="00011A63">
              <w:rPr>
                <w:rFonts w:asciiTheme="minorHAnsi" w:eastAsia="Arial" w:hAnsiTheme="minorHAnsi" w:cstheme="minorHAnsi"/>
                <w:spacing w:val="-1"/>
                <w:lang w:val="it-IT"/>
              </w:rPr>
              <w:t>i</w:t>
            </w:r>
            <w:r w:rsidRPr="00011A63">
              <w:rPr>
                <w:rFonts w:asciiTheme="minorHAnsi" w:eastAsia="Arial" w:hAnsiTheme="minorHAnsi" w:cstheme="minorHAnsi"/>
                <w:lang w:val="it-IT"/>
              </w:rPr>
              <w:t>à</w:t>
            </w:r>
            <w:r w:rsidRPr="00011A63">
              <w:rPr>
                <w:rFonts w:asciiTheme="minorHAnsi" w:eastAsia="Arial" w:hAnsiTheme="minorHAnsi" w:cstheme="minorHAnsi"/>
                <w:spacing w:val="3"/>
                <w:lang w:val="it-IT"/>
              </w:rPr>
              <w:t xml:space="preserve"> </w:t>
            </w:r>
            <w:r w:rsidRPr="00011A63">
              <w:rPr>
                <w:rFonts w:asciiTheme="minorHAnsi" w:eastAsia="Arial" w:hAnsiTheme="minorHAnsi" w:cstheme="minorHAnsi"/>
                <w:spacing w:val="-5"/>
                <w:lang w:val="it-IT"/>
              </w:rPr>
              <w:t>c</w:t>
            </w:r>
            <w:r w:rsidRPr="00011A63">
              <w:rPr>
                <w:rFonts w:asciiTheme="minorHAnsi" w:eastAsia="Arial" w:hAnsiTheme="minorHAnsi" w:cstheme="minorHAnsi"/>
                <w:spacing w:val="2"/>
                <w:lang w:val="it-IT"/>
              </w:rPr>
              <w:t>on</w:t>
            </w:r>
            <w:r w:rsidRPr="00011A63">
              <w:rPr>
                <w:rFonts w:asciiTheme="minorHAnsi" w:eastAsia="Arial" w:hAnsiTheme="minorHAnsi" w:cstheme="minorHAnsi"/>
                <w:spacing w:val="-5"/>
                <w:lang w:val="it-IT"/>
              </w:rPr>
              <w:t>c</w:t>
            </w:r>
            <w:r w:rsidRPr="00011A63">
              <w:rPr>
                <w:rFonts w:asciiTheme="minorHAnsi" w:eastAsia="Arial" w:hAnsiTheme="minorHAnsi" w:cstheme="minorHAnsi"/>
                <w:spacing w:val="2"/>
                <w:lang w:val="it-IT"/>
              </w:rPr>
              <w:t>e</w:t>
            </w:r>
            <w:r w:rsidRPr="00011A63">
              <w:rPr>
                <w:rFonts w:asciiTheme="minorHAnsi" w:eastAsia="Arial" w:hAnsiTheme="minorHAnsi" w:cstheme="minorHAnsi"/>
                <w:lang w:val="it-IT"/>
              </w:rPr>
              <w:t>s</w:t>
            </w:r>
            <w:r w:rsidRPr="00011A63">
              <w:rPr>
                <w:rFonts w:asciiTheme="minorHAnsi" w:eastAsia="Arial" w:hAnsiTheme="minorHAnsi" w:cstheme="minorHAnsi"/>
                <w:spacing w:val="-5"/>
                <w:lang w:val="it-IT"/>
              </w:rPr>
              <w:t>s</w:t>
            </w:r>
            <w:r w:rsidRPr="00011A63">
              <w:rPr>
                <w:rFonts w:asciiTheme="minorHAnsi" w:eastAsia="Arial" w:hAnsiTheme="minorHAnsi" w:cstheme="minorHAnsi"/>
                <w:lang w:val="it-IT"/>
              </w:rPr>
              <w:t>e</w:t>
            </w:r>
          </w:p>
          <w:p w14:paraId="4590287A" w14:textId="77777777" w:rsidR="000948AC" w:rsidRPr="00011A63" w:rsidRDefault="000948AC" w:rsidP="00EE6480">
            <w:pPr>
              <w:jc w:val="both"/>
              <w:rPr>
                <w:rFonts w:asciiTheme="minorHAnsi" w:eastAsia="Arial" w:hAnsiTheme="minorHAnsi" w:cstheme="minorHAnsi"/>
                <w:i/>
                <w:lang w:val="it-IT"/>
              </w:rPr>
            </w:pPr>
            <w:r w:rsidRPr="00011A63">
              <w:rPr>
                <w:rFonts w:asciiTheme="minorHAnsi" w:eastAsia="Arial" w:hAnsiTheme="minorHAnsi" w:cstheme="minorHAnsi"/>
                <w:lang w:val="it-IT"/>
              </w:rPr>
              <w:t>-</w:t>
            </w:r>
            <w:r w:rsidRPr="00011A63">
              <w:rPr>
                <w:rFonts w:asciiTheme="minorHAnsi" w:eastAsia="Arial" w:hAnsiTheme="minorHAnsi" w:cstheme="minorHAnsi"/>
                <w:spacing w:val="29"/>
                <w:lang w:val="it-IT"/>
              </w:rPr>
              <w:t xml:space="preserve"> </w:t>
            </w:r>
            <w:r w:rsidRPr="00011A63">
              <w:rPr>
                <w:rFonts w:asciiTheme="minorHAnsi" w:eastAsia="Arial" w:hAnsiTheme="minorHAnsi" w:cstheme="minorHAnsi"/>
                <w:spacing w:val="2"/>
                <w:lang w:val="it-IT"/>
              </w:rPr>
              <w:t>d</w:t>
            </w:r>
            <w:r w:rsidRPr="00011A63">
              <w:rPr>
                <w:rFonts w:asciiTheme="minorHAnsi" w:eastAsia="Arial" w:hAnsiTheme="minorHAnsi" w:cstheme="minorHAnsi"/>
                <w:spacing w:val="-1"/>
                <w:lang w:val="it-IT"/>
              </w:rPr>
              <w:t>i</w:t>
            </w:r>
            <w:r w:rsidRPr="00011A63">
              <w:rPr>
                <w:rFonts w:asciiTheme="minorHAnsi" w:eastAsia="Arial" w:hAnsiTheme="minorHAnsi" w:cstheme="minorHAnsi"/>
                <w:lang w:val="it-IT"/>
              </w:rPr>
              <w:t>v</w:t>
            </w:r>
            <w:r w:rsidRPr="00011A63">
              <w:rPr>
                <w:rFonts w:asciiTheme="minorHAnsi" w:eastAsia="Arial" w:hAnsiTheme="minorHAnsi" w:cstheme="minorHAnsi"/>
                <w:spacing w:val="-1"/>
                <w:lang w:val="it-IT"/>
              </w:rPr>
              <w:t>i</w:t>
            </w:r>
            <w:r w:rsidRPr="00011A63">
              <w:rPr>
                <w:rFonts w:asciiTheme="minorHAnsi" w:eastAsia="Arial" w:hAnsiTheme="minorHAnsi" w:cstheme="minorHAnsi"/>
                <w:spacing w:val="2"/>
                <w:lang w:val="it-IT"/>
              </w:rPr>
              <w:t>e</w:t>
            </w:r>
            <w:r w:rsidRPr="00011A63">
              <w:rPr>
                <w:rFonts w:asciiTheme="minorHAnsi" w:eastAsia="Arial" w:hAnsiTheme="minorHAnsi" w:cstheme="minorHAnsi"/>
                <w:spacing w:val="-4"/>
                <w:lang w:val="it-IT"/>
              </w:rPr>
              <w:t>t</w:t>
            </w:r>
            <w:r w:rsidRPr="00011A63">
              <w:rPr>
                <w:rFonts w:asciiTheme="minorHAnsi" w:eastAsia="Arial" w:hAnsiTheme="minorHAnsi" w:cstheme="minorHAnsi"/>
                <w:lang w:val="it-IT"/>
              </w:rPr>
              <w:t>o</w:t>
            </w:r>
            <w:r w:rsidRPr="00011A63">
              <w:rPr>
                <w:rFonts w:asciiTheme="minorHAnsi" w:eastAsia="Arial" w:hAnsiTheme="minorHAnsi" w:cstheme="minorHAnsi"/>
                <w:spacing w:val="32"/>
                <w:lang w:val="it-IT"/>
              </w:rPr>
              <w:t xml:space="preserve"> </w:t>
            </w:r>
            <w:r w:rsidRPr="00011A63">
              <w:rPr>
                <w:rFonts w:asciiTheme="minorHAnsi" w:eastAsia="Arial" w:hAnsiTheme="minorHAnsi" w:cstheme="minorHAnsi"/>
                <w:spacing w:val="2"/>
                <w:lang w:val="it-IT"/>
              </w:rPr>
              <w:t>d</w:t>
            </w:r>
            <w:r w:rsidRPr="00011A63">
              <w:rPr>
                <w:rFonts w:asciiTheme="minorHAnsi" w:eastAsia="Arial" w:hAnsiTheme="minorHAnsi" w:cstheme="minorHAnsi"/>
                <w:lang w:val="it-IT"/>
              </w:rPr>
              <w:t>i</w:t>
            </w:r>
            <w:r w:rsidRPr="00011A63">
              <w:rPr>
                <w:rFonts w:asciiTheme="minorHAnsi" w:eastAsia="Arial" w:hAnsiTheme="minorHAnsi" w:cstheme="minorHAnsi"/>
                <w:spacing w:val="24"/>
                <w:lang w:val="it-IT"/>
              </w:rPr>
              <w:t xml:space="preserve"> </w:t>
            </w:r>
            <w:r w:rsidRPr="00011A63">
              <w:rPr>
                <w:rFonts w:asciiTheme="minorHAnsi" w:eastAsia="Arial" w:hAnsiTheme="minorHAnsi" w:cstheme="minorHAnsi"/>
                <w:spacing w:val="2"/>
                <w:lang w:val="it-IT"/>
              </w:rPr>
              <w:t>p</w:t>
            </w:r>
            <w:r w:rsidRPr="00011A63">
              <w:rPr>
                <w:rFonts w:asciiTheme="minorHAnsi" w:eastAsia="Arial" w:hAnsiTheme="minorHAnsi" w:cstheme="minorHAnsi"/>
                <w:spacing w:val="-3"/>
                <w:lang w:val="it-IT"/>
              </w:rPr>
              <w:t>ub</w:t>
            </w:r>
            <w:r w:rsidRPr="00011A63">
              <w:rPr>
                <w:rFonts w:asciiTheme="minorHAnsi" w:eastAsia="Arial" w:hAnsiTheme="minorHAnsi" w:cstheme="minorHAnsi"/>
                <w:spacing w:val="2"/>
                <w:lang w:val="it-IT"/>
              </w:rPr>
              <w:t>b</w:t>
            </w:r>
            <w:r w:rsidRPr="00011A63">
              <w:rPr>
                <w:rFonts w:asciiTheme="minorHAnsi" w:eastAsia="Arial" w:hAnsiTheme="minorHAnsi" w:cstheme="minorHAnsi"/>
                <w:spacing w:val="-1"/>
                <w:lang w:val="it-IT"/>
              </w:rPr>
              <w:t>li</w:t>
            </w:r>
            <w:r w:rsidRPr="00011A63">
              <w:rPr>
                <w:rFonts w:asciiTheme="minorHAnsi" w:eastAsia="Arial" w:hAnsiTheme="minorHAnsi" w:cstheme="minorHAnsi"/>
                <w:lang w:val="it-IT"/>
              </w:rPr>
              <w:t>c</w:t>
            </w:r>
            <w:r w:rsidRPr="00011A63">
              <w:rPr>
                <w:rFonts w:asciiTheme="minorHAnsi" w:eastAsia="Arial" w:hAnsiTheme="minorHAnsi" w:cstheme="minorHAnsi"/>
                <w:spacing w:val="-1"/>
                <w:lang w:val="it-IT"/>
              </w:rPr>
              <w:t>i</w:t>
            </w:r>
            <w:r w:rsidRPr="00011A63">
              <w:rPr>
                <w:rFonts w:asciiTheme="minorHAnsi" w:eastAsia="Arial" w:hAnsiTheme="minorHAnsi" w:cstheme="minorHAnsi"/>
                <w:lang w:val="it-IT"/>
              </w:rPr>
              <w:t>zz</w:t>
            </w:r>
            <w:r w:rsidRPr="00011A63">
              <w:rPr>
                <w:rFonts w:asciiTheme="minorHAnsi" w:eastAsia="Arial" w:hAnsiTheme="minorHAnsi" w:cstheme="minorHAnsi"/>
                <w:spacing w:val="2"/>
                <w:lang w:val="it-IT"/>
              </w:rPr>
              <w:t>a</w:t>
            </w:r>
            <w:r w:rsidRPr="00011A63">
              <w:rPr>
                <w:rFonts w:asciiTheme="minorHAnsi" w:eastAsia="Arial" w:hAnsiTheme="minorHAnsi" w:cstheme="minorHAnsi"/>
                <w:spacing w:val="-2"/>
                <w:lang w:val="it-IT"/>
              </w:rPr>
              <w:t>r</w:t>
            </w:r>
            <w:r w:rsidRPr="00011A63">
              <w:rPr>
                <w:rFonts w:asciiTheme="minorHAnsi" w:eastAsia="Arial" w:hAnsiTheme="minorHAnsi" w:cstheme="minorHAnsi"/>
                <w:lang w:val="it-IT"/>
              </w:rPr>
              <w:t>e</w:t>
            </w:r>
            <w:r w:rsidRPr="00011A63">
              <w:rPr>
                <w:rFonts w:asciiTheme="minorHAnsi" w:eastAsia="Arial" w:hAnsiTheme="minorHAnsi" w:cstheme="minorHAnsi"/>
                <w:spacing w:val="27"/>
                <w:lang w:val="it-IT"/>
              </w:rPr>
              <w:t xml:space="preserve"> </w:t>
            </w:r>
            <w:r w:rsidRPr="00011A63">
              <w:rPr>
                <w:rFonts w:asciiTheme="minorHAnsi" w:eastAsia="Arial" w:hAnsiTheme="minorHAnsi" w:cstheme="minorHAnsi"/>
                <w:spacing w:val="2"/>
                <w:lang w:val="it-IT"/>
              </w:rPr>
              <w:t>b</w:t>
            </w:r>
            <w:r w:rsidRPr="00011A63">
              <w:rPr>
                <w:rFonts w:asciiTheme="minorHAnsi" w:eastAsia="Arial" w:hAnsiTheme="minorHAnsi" w:cstheme="minorHAnsi"/>
                <w:spacing w:val="-3"/>
                <w:lang w:val="it-IT"/>
              </w:rPr>
              <w:t>e</w:t>
            </w:r>
            <w:r w:rsidRPr="00011A63">
              <w:rPr>
                <w:rFonts w:asciiTheme="minorHAnsi" w:eastAsia="Arial" w:hAnsiTheme="minorHAnsi" w:cstheme="minorHAnsi"/>
                <w:spacing w:val="2"/>
                <w:lang w:val="it-IT"/>
              </w:rPr>
              <w:t>n</w:t>
            </w:r>
            <w:r w:rsidRPr="00011A63">
              <w:rPr>
                <w:rFonts w:asciiTheme="minorHAnsi" w:eastAsia="Arial" w:hAnsiTheme="minorHAnsi" w:cstheme="minorHAnsi"/>
                <w:lang w:val="it-IT"/>
              </w:rPr>
              <w:t>i</w:t>
            </w:r>
            <w:r w:rsidRPr="00011A63">
              <w:rPr>
                <w:rFonts w:asciiTheme="minorHAnsi" w:eastAsia="Arial" w:hAnsiTheme="minorHAnsi" w:cstheme="minorHAnsi"/>
                <w:spacing w:val="29"/>
                <w:lang w:val="it-IT"/>
              </w:rPr>
              <w:t xml:space="preserve"> </w:t>
            </w:r>
            <w:r w:rsidRPr="00011A63">
              <w:rPr>
                <w:rFonts w:asciiTheme="minorHAnsi" w:eastAsia="Arial" w:hAnsiTheme="minorHAnsi" w:cstheme="minorHAnsi"/>
                <w:lang w:val="it-IT"/>
              </w:rPr>
              <w:t>e s</w:t>
            </w:r>
            <w:r w:rsidRPr="00011A63">
              <w:rPr>
                <w:rFonts w:asciiTheme="minorHAnsi" w:eastAsia="Arial" w:hAnsiTheme="minorHAnsi" w:cstheme="minorHAnsi"/>
                <w:spacing w:val="2"/>
                <w:lang w:val="it-IT"/>
              </w:rPr>
              <w:t>e</w:t>
            </w:r>
            <w:r w:rsidRPr="00011A63">
              <w:rPr>
                <w:rFonts w:asciiTheme="minorHAnsi" w:eastAsia="Arial" w:hAnsiTheme="minorHAnsi" w:cstheme="minorHAnsi"/>
                <w:spacing w:val="-2"/>
                <w:lang w:val="it-IT"/>
              </w:rPr>
              <w:t>r</w:t>
            </w:r>
            <w:r w:rsidRPr="00011A63">
              <w:rPr>
                <w:rFonts w:asciiTheme="minorHAnsi" w:eastAsia="Arial" w:hAnsiTheme="minorHAnsi" w:cstheme="minorHAnsi"/>
                <w:lang w:val="it-IT"/>
              </w:rPr>
              <w:t>v</w:t>
            </w:r>
            <w:r w:rsidRPr="00011A63">
              <w:rPr>
                <w:rFonts w:asciiTheme="minorHAnsi" w:eastAsia="Arial" w:hAnsiTheme="minorHAnsi" w:cstheme="minorHAnsi"/>
                <w:spacing w:val="-1"/>
                <w:lang w:val="it-IT"/>
              </w:rPr>
              <w:t>i</w:t>
            </w:r>
            <w:r w:rsidRPr="00011A63">
              <w:rPr>
                <w:rFonts w:asciiTheme="minorHAnsi" w:eastAsia="Arial" w:hAnsiTheme="minorHAnsi" w:cstheme="minorHAnsi"/>
                <w:lang w:val="it-IT"/>
              </w:rPr>
              <w:t>zi</w:t>
            </w:r>
          </w:p>
        </w:tc>
      </w:tr>
    </w:tbl>
    <w:p w14:paraId="788A5409" w14:textId="77777777" w:rsidR="000948AC" w:rsidRPr="00011A63" w:rsidRDefault="000948AC" w:rsidP="00EE6480">
      <w:pPr>
        <w:jc w:val="both"/>
        <w:rPr>
          <w:rFonts w:asciiTheme="minorHAnsi" w:eastAsia="Arial" w:hAnsiTheme="minorHAnsi" w:cstheme="minorHAnsi"/>
          <w:i/>
          <w:lang w:val="it-IT"/>
        </w:rPr>
      </w:pPr>
    </w:p>
    <w:p w14:paraId="6DC6E63C" w14:textId="77777777" w:rsidR="000E725D" w:rsidRPr="00011A63" w:rsidRDefault="000E725D" w:rsidP="00EE6480">
      <w:pPr>
        <w:jc w:val="both"/>
        <w:rPr>
          <w:rFonts w:asciiTheme="minorHAnsi" w:eastAsia="Arial" w:hAnsiTheme="minorHAnsi" w:cstheme="minorHAnsi"/>
          <w:i/>
          <w:lang w:val="it-IT"/>
        </w:rPr>
      </w:pPr>
    </w:p>
    <w:p w14:paraId="027B8D80" w14:textId="6CE06DDC" w:rsidR="000E725D" w:rsidRPr="00011A63" w:rsidRDefault="000E725D" w:rsidP="00EE6480">
      <w:pPr>
        <w:pStyle w:val="Paragrafoelenco"/>
        <w:numPr>
          <w:ilvl w:val="0"/>
          <w:numId w:val="1"/>
        </w:numPr>
        <w:jc w:val="both"/>
        <w:rPr>
          <w:rFonts w:asciiTheme="minorHAnsi" w:eastAsia="Arial" w:hAnsiTheme="minorHAnsi" w:cstheme="minorHAnsi"/>
          <w:b/>
          <w:spacing w:val="1"/>
          <w:lang w:val="it-IT"/>
        </w:rPr>
      </w:pPr>
      <w:r w:rsidRPr="00011A63">
        <w:rPr>
          <w:rFonts w:asciiTheme="minorHAnsi" w:hAnsiTheme="minorHAnsi" w:cstheme="minorHAnsi"/>
          <w:b/>
          <w:lang w:val="it-IT"/>
        </w:rPr>
        <w:t>I REATI DI CUI ALL’ART. 25</w:t>
      </w:r>
      <w:r w:rsidR="002D49B1">
        <w:rPr>
          <w:rFonts w:asciiTheme="minorHAnsi" w:hAnsiTheme="minorHAnsi" w:cstheme="minorHAnsi"/>
          <w:b/>
          <w:lang w:val="it-IT"/>
        </w:rPr>
        <w:t>-</w:t>
      </w:r>
      <w:r w:rsidRPr="00011A63">
        <w:rPr>
          <w:rFonts w:asciiTheme="minorHAnsi" w:hAnsiTheme="minorHAnsi" w:cstheme="minorHAnsi"/>
          <w:b/>
          <w:lang w:val="it-IT"/>
        </w:rPr>
        <w:t>TERDECIES D.LGS. 231/2001</w:t>
      </w:r>
      <w:r w:rsidRPr="00011A63">
        <w:rPr>
          <w:rFonts w:asciiTheme="minorHAnsi" w:eastAsia="Arial" w:hAnsiTheme="minorHAnsi" w:cstheme="minorHAnsi"/>
          <w:b/>
          <w:spacing w:val="1"/>
          <w:lang w:val="it-IT"/>
        </w:rPr>
        <w:t xml:space="preserve"> </w:t>
      </w:r>
    </w:p>
    <w:p w14:paraId="58F02B29" w14:textId="77777777" w:rsidR="000E725D" w:rsidRPr="00011A63" w:rsidRDefault="000E725D" w:rsidP="00EE6480">
      <w:pPr>
        <w:jc w:val="both"/>
        <w:rPr>
          <w:rFonts w:asciiTheme="minorHAnsi" w:eastAsia="Arial" w:hAnsiTheme="minorHAnsi" w:cstheme="minorHAnsi"/>
          <w:i/>
          <w:lang w:val="it-IT"/>
        </w:rPr>
      </w:pPr>
      <w:r w:rsidRPr="00011A63">
        <w:rPr>
          <w:rFonts w:asciiTheme="minorHAnsi" w:eastAsia="Arial" w:hAnsiTheme="minorHAnsi" w:cstheme="minorHAnsi"/>
          <w:i/>
          <w:spacing w:val="-1"/>
          <w:lang w:val="it-IT"/>
        </w:rPr>
        <w:t>R</w:t>
      </w:r>
      <w:r w:rsidRPr="00011A63">
        <w:rPr>
          <w:rFonts w:asciiTheme="minorHAnsi" w:eastAsia="Arial" w:hAnsiTheme="minorHAnsi" w:cstheme="minorHAnsi"/>
          <w:i/>
          <w:spacing w:val="2"/>
          <w:lang w:val="it-IT"/>
        </w:rPr>
        <w:t>a</w:t>
      </w:r>
      <w:r w:rsidRPr="00011A63">
        <w:rPr>
          <w:rFonts w:asciiTheme="minorHAnsi" w:eastAsia="Arial" w:hAnsiTheme="minorHAnsi" w:cstheme="minorHAnsi"/>
          <w:i/>
          <w:lang w:val="it-IT"/>
        </w:rPr>
        <w:t>z</w:t>
      </w:r>
      <w:r w:rsidRPr="00011A63">
        <w:rPr>
          <w:rFonts w:asciiTheme="minorHAnsi" w:eastAsia="Arial" w:hAnsiTheme="minorHAnsi" w:cstheme="minorHAnsi"/>
          <w:i/>
          <w:spacing w:val="-5"/>
          <w:lang w:val="it-IT"/>
        </w:rPr>
        <w:t>z</w:t>
      </w:r>
      <w:r w:rsidRPr="00011A63">
        <w:rPr>
          <w:rFonts w:asciiTheme="minorHAnsi" w:eastAsia="Arial" w:hAnsiTheme="minorHAnsi" w:cstheme="minorHAnsi"/>
          <w:i/>
          <w:spacing w:val="1"/>
          <w:lang w:val="it-IT"/>
        </w:rPr>
        <w:t>i</w:t>
      </w:r>
      <w:r w:rsidRPr="00011A63">
        <w:rPr>
          <w:rFonts w:asciiTheme="minorHAnsi" w:eastAsia="Arial" w:hAnsiTheme="minorHAnsi" w:cstheme="minorHAnsi"/>
          <w:i/>
          <w:spacing w:val="2"/>
          <w:lang w:val="it-IT"/>
        </w:rPr>
        <w:t>s</w:t>
      </w:r>
      <w:r w:rsidRPr="00011A63">
        <w:rPr>
          <w:rFonts w:asciiTheme="minorHAnsi" w:eastAsia="Arial" w:hAnsiTheme="minorHAnsi" w:cstheme="minorHAnsi"/>
          <w:i/>
          <w:lang w:val="it-IT"/>
        </w:rPr>
        <w:t>mo</w:t>
      </w:r>
      <w:r w:rsidRPr="00011A63">
        <w:rPr>
          <w:rFonts w:asciiTheme="minorHAnsi" w:eastAsia="Arial" w:hAnsiTheme="minorHAnsi" w:cstheme="minorHAnsi"/>
          <w:i/>
          <w:spacing w:val="-4"/>
          <w:lang w:val="it-IT"/>
        </w:rPr>
        <w:t xml:space="preserve"> </w:t>
      </w:r>
      <w:r w:rsidRPr="00011A63">
        <w:rPr>
          <w:rFonts w:asciiTheme="minorHAnsi" w:eastAsia="Arial" w:hAnsiTheme="minorHAnsi" w:cstheme="minorHAnsi"/>
          <w:i/>
          <w:lang w:val="it-IT"/>
        </w:rPr>
        <w:t>e</w:t>
      </w:r>
      <w:r w:rsidRPr="00011A63">
        <w:rPr>
          <w:rFonts w:asciiTheme="minorHAnsi" w:eastAsia="Arial" w:hAnsiTheme="minorHAnsi" w:cstheme="minorHAnsi"/>
          <w:i/>
          <w:spacing w:val="-2"/>
          <w:lang w:val="it-IT"/>
        </w:rPr>
        <w:t xml:space="preserve"> </w:t>
      </w:r>
      <w:r w:rsidRPr="00011A63">
        <w:rPr>
          <w:rFonts w:asciiTheme="minorHAnsi" w:eastAsia="Arial" w:hAnsiTheme="minorHAnsi" w:cstheme="minorHAnsi"/>
          <w:i/>
          <w:spacing w:val="2"/>
          <w:lang w:val="it-IT"/>
        </w:rPr>
        <w:t>xe</w:t>
      </w:r>
      <w:r w:rsidRPr="00011A63">
        <w:rPr>
          <w:rFonts w:asciiTheme="minorHAnsi" w:eastAsia="Arial" w:hAnsiTheme="minorHAnsi" w:cstheme="minorHAnsi"/>
          <w:i/>
          <w:lang w:val="it-IT"/>
        </w:rPr>
        <w:t>n</w:t>
      </w:r>
      <w:r w:rsidRPr="00011A63">
        <w:rPr>
          <w:rFonts w:asciiTheme="minorHAnsi" w:eastAsia="Arial" w:hAnsiTheme="minorHAnsi" w:cstheme="minorHAnsi"/>
          <w:i/>
          <w:spacing w:val="-1"/>
          <w:lang w:val="it-IT"/>
        </w:rPr>
        <w:t>o</w:t>
      </w:r>
      <w:r w:rsidRPr="00011A63">
        <w:rPr>
          <w:rFonts w:asciiTheme="minorHAnsi" w:eastAsia="Arial" w:hAnsiTheme="minorHAnsi" w:cstheme="minorHAnsi"/>
          <w:i/>
          <w:spacing w:val="-2"/>
          <w:lang w:val="it-IT"/>
        </w:rPr>
        <w:t>f</w:t>
      </w:r>
      <w:r w:rsidRPr="00011A63">
        <w:rPr>
          <w:rFonts w:asciiTheme="minorHAnsi" w:eastAsia="Arial" w:hAnsiTheme="minorHAnsi" w:cstheme="minorHAnsi"/>
          <w:i/>
          <w:lang w:val="it-IT"/>
        </w:rPr>
        <w:t>o</w:t>
      </w:r>
      <w:r w:rsidRPr="00011A63">
        <w:rPr>
          <w:rFonts w:asciiTheme="minorHAnsi" w:eastAsia="Arial" w:hAnsiTheme="minorHAnsi" w:cstheme="minorHAnsi"/>
          <w:i/>
          <w:spacing w:val="-1"/>
          <w:lang w:val="it-IT"/>
        </w:rPr>
        <w:t>b</w:t>
      </w:r>
      <w:r w:rsidRPr="00011A63">
        <w:rPr>
          <w:rFonts w:asciiTheme="minorHAnsi" w:eastAsia="Arial" w:hAnsiTheme="minorHAnsi" w:cstheme="minorHAnsi"/>
          <w:i/>
          <w:spacing w:val="-4"/>
          <w:lang w:val="it-IT"/>
        </w:rPr>
        <w:t>i</w:t>
      </w:r>
      <w:r w:rsidRPr="00011A63">
        <w:rPr>
          <w:rFonts w:asciiTheme="minorHAnsi" w:eastAsia="Arial" w:hAnsiTheme="minorHAnsi" w:cstheme="minorHAnsi"/>
          <w:i/>
          <w:lang w:val="it-IT"/>
        </w:rPr>
        <w:t>a</w:t>
      </w:r>
    </w:p>
    <w:p w14:paraId="10B49E90" w14:textId="77777777" w:rsidR="000E725D" w:rsidRPr="00011A63" w:rsidRDefault="000E725D" w:rsidP="00EE6480">
      <w:pPr>
        <w:jc w:val="both"/>
        <w:rPr>
          <w:rFonts w:asciiTheme="minorHAnsi" w:eastAsia="Arial" w:hAnsiTheme="minorHAnsi" w:cstheme="minorHAnsi"/>
          <w:i/>
          <w:lang w:val="it-IT"/>
        </w:rPr>
      </w:pPr>
    </w:p>
    <w:tbl>
      <w:tblPr>
        <w:tblStyle w:val="Grigliatabella"/>
        <w:tblW w:w="0" w:type="auto"/>
        <w:tblLook w:val="04A0" w:firstRow="1" w:lastRow="0" w:firstColumn="1" w:lastColumn="0" w:noHBand="0" w:noVBand="1"/>
      </w:tblPr>
      <w:tblGrid>
        <w:gridCol w:w="3823"/>
        <w:gridCol w:w="2409"/>
        <w:gridCol w:w="2828"/>
      </w:tblGrid>
      <w:tr w:rsidR="000E725D" w:rsidRPr="00C36735" w14:paraId="7023BD86" w14:textId="77777777" w:rsidTr="00A33276">
        <w:tc>
          <w:tcPr>
            <w:tcW w:w="3823" w:type="dxa"/>
            <w:vAlign w:val="center"/>
          </w:tcPr>
          <w:p w14:paraId="7C33BC8C" w14:textId="77777777" w:rsidR="000E725D" w:rsidRPr="00011A63" w:rsidRDefault="000E725D" w:rsidP="00EE6480">
            <w:pPr>
              <w:contextualSpacing/>
              <w:jc w:val="center"/>
              <w:rPr>
                <w:rFonts w:asciiTheme="minorHAnsi" w:hAnsiTheme="minorHAnsi" w:cstheme="minorHAnsi"/>
                <w:b/>
                <w:lang w:val="it-IT"/>
              </w:rPr>
            </w:pPr>
          </w:p>
          <w:p w14:paraId="67D53693" w14:textId="77777777" w:rsidR="000E725D" w:rsidRPr="00011A63" w:rsidRDefault="000E725D" w:rsidP="00EE6480">
            <w:pPr>
              <w:contextualSpacing/>
              <w:jc w:val="center"/>
              <w:rPr>
                <w:rFonts w:asciiTheme="minorHAnsi" w:hAnsiTheme="minorHAnsi" w:cstheme="minorHAnsi"/>
                <w:b/>
                <w:lang w:val="it-IT"/>
              </w:rPr>
            </w:pPr>
            <w:r w:rsidRPr="00011A63">
              <w:rPr>
                <w:rFonts w:asciiTheme="minorHAnsi" w:hAnsiTheme="minorHAnsi" w:cstheme="minorHAnsi"/>
                <w:b/>
                <w:lang w:val="it-IT"/>
              </w:rPr>
              <w:t>SINGOLE FATTISPECIE</w:t>
            </w:r>
          </w:p>
          <w:p w14:paraId="799B9F02" w14:textId="77777777" w:rsidR="000E725D" w:rsidRPr="00011A63" w:rsidRDefault="000E725D" w:rsidP="00EE6480">
            <w:pPr>
              <w:contextualSpacing/>
              <w:jc w:val="center"/>
              <w:rPr>
                <w:rFonts w:asciiTheme="minorHAnsi" w:hAnsiTheme="minorHAnsi" w:cstheme="minorHAnsi"/>
                <w:b/>
                <w:lang w:val="it-IT"/>
              </w:rPr>
            </w:pPr>
          </w:p>
        </w:tc>
        <w:tc>
          <w:tcPr>
            <w:tcW w:w="2409" w:type="dxa"/>
            <w:vAlign w:val="center"/>
          </w:tcPr>
          <w:p w14:paraId="6230085C" w14:textId="77777777" w:rsidR="000E725D" w:rsidRPr="00011A63" w:rsidRDefault="000E725D" w:rsidP="00EE6480">
            <w:pPr>
              <w:contextualSpacing/>
              <w:jc w:val="center"/>
              <w:rPr>
                <w:rFonts w:asciiTheme="minorHAnsi" w:hAnsiTheme="minorHAnsi" w:cstheme="minorHAnsi"/>
                <w:b/>
                <w:lang w:val="it-IT"/>
              </w:rPr>
            </w:pPr>
            <w:r w:rsidRPr="00011A63">
              <w:rPr>
                <w:rFonts w:asciiTheme="minorHAnsi" w:hAnsiTheme="minorHAnsi" w:cstheme="minorHAnsi"/>
                <w:b/>
                <w:lang w:val="it-IT"/>
              </w:rPr>
              <w:t>SANZIONI PECUNIARIE</w:t>
            </w:r>
          </w:p>
        </w:tc>
        <w:tc>
          <w:tcPr>
            <w:tcW w:w="2828" w:type="dxa"/>
            <w:vAlign w:val="center"/>
          </w:tcPr>
          <w:p w14:paraId="67BD9C58" w14:textId="77777777" w:rsidR="000E725D" w:rsidRPr="00011A63" w:rsidRDefault="000E725D" w:rsidP="00EE6480">
            <w:pPr>
              <w:contextualSpacing/>
              <w:jc w:val="center"/>
              <w:rPr>
                <w:rFonts w:asciiTheme="minorHAnsi" w:hAnsiTheme="minorHAnsi" w:cstheme="minorHAnsi"/>
                <w:b/>
                <w:lang w:val="it-IT"/>
              </w:rPr>
            </w:pPr>
            <w:r w:rsidRPr="00011A63">
              <w:rPr>
                <w:rFonts w:asciiTheme="minorHAnsi" w:hAnsiTheme="minorHAnsi" w:cstheme="minorHAnsi"/>
                <w:b/>
                <w:lang w:val="it-IT"/>
              </w:rPr>
              <w:t>SANZIONI INTERDITTIVE</w:t>
            </w:r>
          </w:p>
        </w:tc>
      </w:tr>
      <w:tr w:rsidR="000E725D" w:rsidRPr="002D49B1" w14:paraId="5490928A" w14:textId="77777777" w:rsidTr="00A33276">
        <w:tc>
          <w:tcPr>
            <w:tcW w:w="3823" w:type="dxa"/>
          </w:tcPr>
          <w:p w14:paraId="262AAA8D" w14:textId="77777777" w:rsidR="000E725D" w:rsidRPr="00011A63" w:rsidRDefault="000E725D" w:rsidP="00EE6480">
            <w:pPr>
              <w:rPr>
                <w:rFonts w:asciiTheme="minorHAnsi" w:hAnsiTheme="minorHAnsi" w:cstheme="minorHAnsi"/>
                <w:lang w:val="it-IT"/>
              </w:rPr>
            </w:pPr>
          </w:p>
          <w:p w14:paraId="4DDDBA37" w14:textId="77777777" w:rsidR="000E725D" w:rsidRPr="00011A63" w:rsidRDefault="000E725D" w:rsidP="00EE6480">
            <w:pPr>
              <w:jc w:val="both"/>
              <w:rPr>
                <w:rFonts w:asciiTheme="minorHAnsi" w:eastAsia="Arial" w:hAnsiTheme="minorHAnsi" w:cstheme="minorHAnsi"/>
                <w:spacing w:val="1"/>
                <w:u w:val="single"/>
                <w:lang w:val="it-IT"/>
              </w:rPr>
            </w:pPr>
            <w:r w:rsidRPr="00011A63">
              <w:rPr>
                <w:rFonts w:asciiTheme="minorHAnsi" w:eastAsia="Arial" w:hAnsiTheme="minorHAnsi" w:cstheme="minorHAnsi"/>
                <w:spacing w:val="1"/>
                <w:u w:val="single"/>
                <w:lang w:val="it-IT"/>
              </w:rPr>
              <w:t>Propaganda e istigazione a delinquere per motivi di discriminazione razziale etnica e religiosa (art. 604-bis, c.p.)</w:t>
            </w:r>
          </w:p>
          <w:p w14:paraId="4E3DA566" w14:textId="77777777" w:rsidR="00C70FC7" w:rsidRPr="00011A63" w:rsidRDefault="00C70FC7" w:rsidP="00EE6480">
            <w:pPr>
              <w:jc w:val="both"/>
              <w:rPr>
                <w:rFonts w:asciiTheme="minorHAnsi" w:eastAsia="Arial" w:hAnsiTheme="minorHAnsi" w:cstheme="minorHAnsi"/>
                <w:lang w:val="it-IT"/>
              </w:rPr>
            </w:pPr>
          </w:p>
          <w:p w14:paraId="2DFF1698" w14:textId="77777777" w:rsidR="00C70FC7" w:rsidRPr="00011A63" w:rsidRDefault="00A33276" w:rsidP="00EE6480">
            <w:pPr>
              <w:jc w:val="both"/>
              <w:rPr>
                <w:rFonts w:asciiTheme="minorHAnsi" w:eastAsia="Arial" w:hAnsiTheme="minorHAnsi" w:cstheme="minorHAnsi"/>
                <w:lang w:val="it-IT"/>
              </w:rPr>
            </w:pPr>
            <w:r w:rsidRPr="00011A63">
              <w:rPr>
                <w:rFonts w:asciiTheme="minorHAnsi" w:eastAsia="Arial" w:hAnsiTheme="minorHAnsi" w:cstheme="minorHAnsi"/>
                <w:i/>
                <w:color w:val="000000"/>
                <w:lang w:val="it-IT"/>
              </w:rPr>
              <w:t>“</w:t>
            </w:r>
            <w:r w:rsidR="00C70FC7" w:rsidRPr="00011A63">
              <w:rPr>
                <w:rFonts w:asciiTheme="minorHAnsi" w:eastAsia="Arial" w:hAnsiTheme="minorHAnsi" w:cstheme="minorHAnsi"/>
                <w:i/>
                <w:color w:val="000000"/>
                <w:lang w:val="it-IT"/>
              </w:rPr>
              <w:t xml:space="preserve">Salvo che il fatto costituisca più grave reato, è punito: a) con la reclusione fino ad un anno e sei mesi o con la multa fino a 6.000 euro chi propaganda idee fondate sulla superiorità o sull'odio razziale o etnico, ovvero istiga a commettere o commette atti di discriminazione per motivi razziali, etnici, nazionali o religiosi; b) con la reclusione da sei mesi a quattro anni chi, in qualsiasi modo, istiga a commettere o commette violenza o atti di provocazione alla violenza per motivi razziali, etnici, nazionali o religiosi. E' vietata ogni organizzazione, associazione, movimento o gruppo avente tra i propri scopi l'incitamento alla discriminazione o alla violenza per motivi razziali, etnici, nazionali o religiosi. Chi partecipa a tali organizzazioni, associazioni, movimenti o gruppi, o presta assistenza alla loro attività, è punito, per il solo fatto della partecipazione o dell'assistenza, con la reclusione da sei mesi a quattro anni. Coloro che promuovono o dirigono tali organizzazioni, associazioni, movimenti o gruppi sono puniti, per ciò solo, </w:t>
            </w:r>
            <w:r w:rsidR="00C70FC7" w:rsidRPr="00011A63">
              <w:rPr>
                <w:rFonts w:asciiTheme="minorHAnsi" w:eastAsia="Arial" w:hAnsiTheme="minorHAnsi" w:cstheme="minorHAnsi"/>
                <w:i/>
                <w:color w:val="000000"/>
                <w:lang w:val="it-IT"/>
              </w:rPr>
              <w:lastRenderedPageBreak/>
              <w:t>con la reclusione da uno a sei anni. Si applica la pena della reclusione da due a sei anni se la propaganda ovvero l'istigazione e l'incitamento, commessi in modo che derivi concreto pericolo di diffusione, si fondano in tutto o in parte sulla negazione, sulla minimizzazione in modo grave o sull'apologia della Shoah o dei crimini di genocidio, dei crimini contro l'umanità e dei crimini di guerra, come definiti dagli articoli 6, 7 e 8 dello statuto della Corte penale internazionale</w:t>
            </w:r>
            <w:r w:rsidRPr="00011A63">
              <w:rPr>
                <w:rFonts w:asciiTheme="minorHAnsi" w:eastAsia="Arial" w:hAnsiTheme="minorHAnsi" w:cstheme="minorHAnsi"/>
                <w:lang w:val="it-IT"/>
              </w:rPr>
              <w:t>”</w:t>
            </w:r>
          </w:p>
        </w:tc>
        <w:tc>
          <w:tcPr>
            <w:tcW w:w="2409" w:type="dxa"/>
          </w:tcPr>
          <w:p w14:paraId="2E128535" w14:textId="77777777" w:rsidR="00A33276" w:rsidRPr="00011A63" w:rsidRDefault="00A33276" w:rsidP="00A33276">
            <w:pPr>
              <w:jc w:val="both"/>
              <w:rPr>
                <w:rFonts w:asciiTheme="minorHAnsi" w:eastAsia="Arial" w:hAnsiTheme="minorHAnsi" w:cstheme="minorHAnsi"/>
                <w:spacing w:val="-1"/>
                <w:lang w:val="it-IT"/>
              </w:rPr>
            </w:pPr>
          </w:p>
          <w:p w14:paraId="178D20BE" w14:textId="77777777" w:rsidR="000E725D" w:rsidRPr="00011A63" w:rsidRDefault="000E725D" w:rsidP="00A33276">
            <w:pPr>
              <w:jc w:val="both"/>
              <w:rPr>
                <w:rFonts w:asciiTheme="minorHAnsi" w:eastAsia="Arial" w:hAnsiTheme="minorHAnsi" w:cstheme="minorHAnsi"/>
                <w:i/>
                <w:lang w:val="it-IT"/>
              </w:rPr>
            </w:pPr>
            <w:r w:rsidRPr="00011A63">
              <w:rPr>
                <w:rFonts w:asciiTheme="minorHAnsi" w:eastAsia="Arial" w:hAnsiTheme="minorHAnsi" w:cstheme="minorHAnsi"/>
                <w:spacing w:val="-1"/>
              </w:rPr>
              <w:t>D</w:t>
            </w:r>
            <w:r w:rsidRPr="00011A63">
              <w:rPr>
                <w:rFonts w:asciiTheme="minorHAnsi" w:eastAsia="Arial" w:hAnsiTheme="minorHAnsi" w:cstheme="minorHAnsi"/>
              </w:rPr>
              <w:t>a</w:t>
            </w:r>
            <w:r w:rsidR="00A33276" w:rsidRPr="00011A63">
              <w:rPr>
                <w:rFonts w:asciiTheme="minorHAnsi" w:eastAsia="Arial" w:hAnsiTheme="minorHAnsi" w:cstheme="minorHAnsi"/>
              </w:rPr>
              <w:t xml:space="preserve"> 200 a 800 quote </w:t>
            </w:r>
          </w:p>
        </w:tc>
        <w:tc>
          <w:tcPr>
            <w:tcW w:w="2828" w:type="dxa"/>
          </w:tcPr>
          <w:p w14:paraId="1C2DCE60" w14:textId="77777777" w:rsidR="000E725D" w:rsidRPr="00011A63" w:rsidRDefault="000E725D" w:rsidP="00EE6480">
            <w:pPr>
              <w:ind w:left="76" w:right="1087"/>
              <w:jc w:val="both"/>
              <w:rPr>
                <w:rFonts w:asciiTheme="minorHAnsi" w:eastAsia="Arial" w:hAnsiTheme="minorHAnsi" w:cstheme="minorHAnsi"/>
                <w:lang w:val="it-IT"/>
              </w:rPr>
            </w:pPr>
            <w:r w:rsidRPr="00011A63">
              <w:rPr>
                <w:rFonts w:asciiTheme="minorHAnsi" w:eastAsia="Arial" w:hAnsiTheme="minorHAnsi" w:cstheme="minorHAnsi"/>
                <w:spacing w:val="1"/>
                <w:lang w:val="it-IT"/>
              </w:rPr>
              <w:t>P</w:t>
            </w:r>
            <w:r w:rsidRPr="00011A63">
              <w:rPr>
                <w:rFonts w:asciiTheme="minorHAnsi" w:eastAsia="Arial" w:hAnsiTheme="minorHAnsi" w:cstheme="minorHAnsi"/>
                <w:spacing w:val="2"/>
                <w:lang w:val="it-IT"/>
              </w:rPr>
              <w:t>e</w:t>
            </w:r>
            <w:r w:rsidRPr="00011A63">
              <w:rPr>
                <w:rFonts w:asciiTheme="minorHAnsi" w:eastAsia="Arial" w:hAnsiTheme="minorHAnsi" w:cstheme="minorHAnsi"/>
                <w:lang w:val="it-IT"/>
              </w:rPr>
              <w:t xml:space="preserve">r </w:t>
            </w:r>
            <w:r w:rsidRPr="00011A63">
              <w:rPr>
                <w:rFonts w:asciiTheme="minorHAnsi" w:eastAsia="Arial" w:hAnsiTheme="minorHAnsi" w:cstheme="minorHAnsi"/>
                <w:spacing w:val="2"/>
                <w:lang w:val="it-IT"/>
              </w:rPr>
              <w:t>a</w:t>
            </w:r>
            <w:r w:rsidRPr="00011A63">
              <w:rPr>
                <w:rFonts w:asciiTheme="minorHAnsi" w:eastAsia="Arial" w:hAnsiTheme="minorHAnsi" w:cstheme="minorHAnsi"/>
                <w:spacing w:val="-6"/>
                <w:lang w:val="it-IT"/>
              </w:rPr>
              <w:t>l</w:t>
            </w:r>
            <w:r w:rsidRPr="00011A63">
              <w:rPr>
                <w:rFonts w:asciiTheme="minorHAnsi" w:eastAsia="Arial" w:hAnsiTheme="minorHAnsi" w:cstheme="minorHAnsi"/>
                <w:spacing w:val="-2"/>
                <w:lang w:val="it-IT"/>
              </w:rPr>
              <w:t>m</w:t>
            </w:r>
            <w:r w:rsidRPr="00011A63">
              <w:rPr>
                <w:rFonts w:asciiTheme="minorHAnsi" w:eastAsia="Arial" w:hAnsiTheme="minorHAnsi" w:cstheme="minorHAnsi"/>
                <w:spacing w:val="2"/>
                <w:lang w:val="it-IT"/>
              </w:rPr>
              <w:t>e</w:t>
            </w:r>
            <w:r w:rsidRPr="00011A63">
              <w:rPr>
                <w:rFonts w:asciiTheme="minorHAnsi" w:eastAsia="Arial" w:hAnsiTheme="minorHAnsi" w:cstheme="minorHAnsi"/>
                <w:spacing w:val="-3"/>
                <w:lang w:val="it-IT"/>
              </w:rPr>
              <w:t>n</w:t>
            </w:r>
            <w:r w:rsidRPr="00011A63">
              <w:rPr>
                <w:rFonts w:asciiTheme="minorHAnsi" w:eastAsia="Arial" w:hAnsiTheme="minorHAnsi" w:cstheme="minorHAnsi"/>
                <w:lang w:val="it-IT"/>
              </w:rPr>
              <w:t>o</w:t>
            </w:r>
            <w:r w:rsidRPr="00011A63">
              <w:rPr>
                <w:rFonts w:asciiTheme="minorHAnsi" w:eastAsia="Arial" w:hAnsiTheme="minorHAnsi" w:cstheme="minorHAnsi"/>
                <w:spacing w:val="3"/>
                <w:lang w:val="it-IT"/>
              </w:rPr>
              <w:t xml:space="preserve"> </w:t>
            </w:r>
            <w:r w:rsidRPr="00011A63">
              <w:rPr>
                <w:rFonts w:asciiTheme="minorHAnsi" w:eastAsia="Arial" w:hAnsiTheme="minorHAnsi" w:cstheme="minorHAnsi"/>
                <w:spacing w:val="-3"/>
                <w:lang w:val="it-IT"/>
              </w:rPr>
              <w:t>u</w:t>
            </w:r>
            <w:r w:rsidRPr="00011A63">
              <w:rPr>
                <w:rFonts w:asciiTheme="minorHAnsi" w:eastAsia="Arial" w:hAnsiTheme="minorHAnsi" w:cstheme="minorHAnsi"/>
                <w:lang w:val="it-IT"/>
              </w:rPr>
              <w:t>n</w:t>
            </w:r>
            <w:r w:rsidRPr="00011A63">
              <w:rPr>
                <w:rFonts w:asciiTheme="minorHAnsi" w:eastAsia="Arial" w:hAnsiTheme="minorHAnsi" w:cstheme="minorHAnsi"/>
                <w:spacing w:val="-2"/>
                <w:lang w:val="it-IT"/>
              </w:rPr>
              <w:t xml:space="preserve"> </w:t>
            </w:r>
            <w:r w:rsidRPr="00011A63">
              <w:rPr>
                <w:rFonts w:asciiTheme="minorHAnsi" w:eastAsia="Arial" w:hAnsiTheme="minorHAnsi" w:cstheme="minorHAnsi"/>
                <w:spacing w:val="2"/>
                <w:lang w:val="it-IT"/>
              </w:rPr>
              <w:t>a</w:t>
            </w:r>
            <w:r w:rsidRPr="00011A63">
              <w:rPr>
                <w:rFonts w:asciiTheme="minorHAnsi" w:eastAsia="Arial" w:hAnsiTheme="minorHAnsi" w:cstheme="minorHAnsi"/>
                <w:spacing w:val="-3"/>
                <w:lang w:val="it-IT"/>
              </w:rPr>
              <w:t>n</w:t>
            </w:r>
            <w:r w:rsidRPr="00011A63">
              <w:rPr>
                <w:rFonts w:asciiTheme="minorHAnsi" w:eastAsia="Arial" w:hAnsiTheme="minorHAnsi" w:cstheme="minorHAnsi"/>
                <w:spacing w:val="2"/>
                <w:lang w:val="it-IT"/>
              </w:rPr>
              <w:t>n</w:t>
            </w:r>
            <w:r w:rsidRPr="00011A63">
              <w:rPr>
                <w:rFonts w:asciiTheme="minorHAnsi" w:eastAsia="Arial" w:hAnsiTheme="minorHAnsi" w:cstheme="minorHAnsi"/>
                <w:spacing w:val="-3"/>
                <w:lang w:val="it-IT"/>
              </w:rPr>
              <w:t>o</w:t>
            </w:r>
            <w:r w:rsidRPr="00011A63">
              <w:rPr>
                <w:rFonts w:asciiTheme="minorHAnsi" w:eastAsia="Arial" w:hAnsiTheme="minorHAnsi" w:cstheme="minorHAnsi"/>
                <w:lang w:val="it-IT"/>
              </w:rPr>
              <w:t>:</w:t>
            </w:r>
          </w:p>
          <w:p w14:paraId="2452F8F1" w14:textId="77777777" w:rsidR="000E725D" w:rsidRPr="00011A63" w:rsidRDefault="000E725D" w:rsidP="00EE6480">
            <w:pPr>
              <w:rPr>
                <w:rFonts w:asciiTheme="minorHAnsi" w:hAnsiTheme="minorHAnsi" w:cstheme="minorHAnsi"/>
                <w:lang w:val="it-IT"/>
              </w:rPr>
            </w:pPr>
          </w:p>
          <w:p w14:paraId="1E24F4A5" w14:textId="77777777" w:rsidR="000E725D" w:rsidRPr="00011A63" w:rsidRDefault="000E725D" w:rsidP="00EE6480">
            <w:pPr>
              <w:ind w:left="76" w:right="-30"/>
              <w:jc w:val="both"/>
              <w:rPr>
                <w:rFonts w:asciiTheme="minorHAnsi" w:eastAsia="Arial" w:hAnsiTheme="minorHAnsi" w:cstheme="minorHAnsi"/>
                <w:lang w:val="it-IT"/>
              </w:rPr>
            </w:pPr>
            <w:r w:rsidRPr="00011A63">
              <w:rPr>
                <w:rFonts w:asciiTheme="minorHAnsi" w:eastAsia="Arial" w:hAnsiTheme="minorHAnsi" w:cstheme="minorHAnsi"/>
                <w:lang w:val="it-IT"/>
              </w:rPr>
              <w:t>-</w:t>
            </w:r>
            <w:r w:rsidRPr="00011A63">
              <w:rPr>
                <w:rFonts w:asciiTheme="minorHAnsi" w:eastAsia="Arial" w:hAnsiTheme="minorHAnsi" w:cstheme="minorHAnsi"/>
                <w:spacing w:val="1"/>
                <w:lang w:val="it-IT"/>
              </w:rPr>
              <w:t xml:space="preserve"> </w:t>
            </w:r>
            <w:r w:rsidRPr="00011A63">
              <w:rPr>
                <w:rFonts w:asciiTheme="minorHAnsi" w:eastAsia="Arial" w:hAnsiTheme="minorHAnsi" w:cstheme="minorHAnsi"/>
                <w:spacing w:val="-1"/>
                <w:lang w:val="it-IT"/>
              </w:rPr>
              <w:t>i</w:t>
            </w:r>
            <w:r w:rsidRPr="00011A63">
              <w:rPr>
                <w:rFonts w:asciiTheme="minorHAnsi" w:eastAsia="Arial" w:hAnsiTheme="minorHAnsi" w:cstheme="minorHAnsi"/>
                <w:spacing w:val="2"/>
                <w:lang w:val="it-IT"/>
              </w:rPr>
              <w:t>n</w:t>
            </w:r>
            <w:r w:rsidRPr="00011A63">
              <w:rPr>
                <w:rFonts w:asciiTheme="minorHAnsi" w:eastAsia="Arial" w:hAnsiTheme="minorHAnsi" w:cstheme="minorHAnsi"/>
                <w:spacing w:val="-4"/>
                <w:lang w:val="it-IT"/>
              </w:rPr>
              <w:t>t</w:t>
            </w:r>
            <w:r w:rsidRPr="00011A63">
              <w:rPr>
                <w:rFonts w:asciiTheme="minorHAnsi" w:eastAsia="Arial" w:hAnsiTheme="minorHAnsi" w:cstheme="minorHAnsi"/>
                <w:spacing w:val="2"/>
                <w:lang w:val="it-IT"/>
              </w:rPr>
              <w:t>e</w:t>
            </w:r>
            <w:r w:rsidRPr="00011A63">
              <w:rPr>
                <w:rFonts w:asciiTheme="minorHAnsi" w:eastAsia="Arial" w:hAnsiTheme="minorHAnsi" w:cstheme="minorHAnsi"/>
                <w:spacing w:val="-2"/>
                <w:lang w:val="it-IT"/>
              </w:rPr>
              <w:t>r</w:t>
            </w:r>
            <w:r w:rsidRPr="00011A63">
              <w:rPr>
                <w:rFonts w:asciiTheme="minorHAnsi" w:eastAsia="Arial" w:hAnsiTheme="minorHAnsi" w:cstheme="minorHAnsi"/>
                <w:spacing w:val="2"/>
                <w:lang w:val="it-IT"/>
              </w:rPr>
              <w:t>d</w:t>
            </w:r>
            <w:r w:rsidRPr="00011A63">
              <w:rPr>
                <w:rFonts w:asciiTheme="minorHAnsi" w:eastAsia="Arial" w:hAnsiTheme="minorHAnsi" w:cstheme="minorHAnsi"/>
                <w:spacing w:val="-1"/>
                <w:lang w:val="it-IT"/>
              </w:rPr>
              <w:t>i</w:t>
            </w:r>
            <w:r w:rsidRPr="00011A63">
              <w:rPr>
                <w:rFonts w:asciiTheme="minorHAnsi" w:eastAsia="Arial" w:hAnsiTheme="minorHAnsi" w:cstheme="minorHAnsi"/>
                <w:lang w:val="it-IT"/>
              </w:rPr>
              <w:t>z</w:t>
            </w:r>
            <w:r w:rsidRPr="00011A63">
              <w:rPr>
                <w:rFonts w:asciiTheme="minorHAnsi" w:eastAsia="Arial" w:hAnsiTheme="minorHAnsi" w:cstheme="minorHAnsi"/>
                <w:spacing w:val="-1"/>
                <w:lang w:val="it-IT"/>
              </w:rPr>
              <w:t>i</w:t>
            </w:r>
            <w:r w:rsidRPr="00011A63">
              <w:rPr>
                <w:rFonts w:asciiTheme="minorHAnsi" w:eastAsia="Arial" w:hAnsiTheme="minorHAnsi" w:cstheme="minorHAnsi"/>
                <w:spacing w:val="-3"/>
                <w:lang w:val="it-IT"/>
              </w:rPr>
              <w:t>o</w:t>
            </w:r>
            <w:r w:rsidRPr="00011A63">
              <w:rPr>
                <w:rFonts w:asciiTheme="minorHAnsi" w:eastAsia="Arial" w:hAnsiTheme="minorHAnsi" w:cstheme="minorHAnsi"/>
                <w:spacing w:val="2"/>
                <w:lang w:val="it-IT"/>
              </w:rPr>
              <w:t>n</w:t>
            </w:r>
            <w:r w:rsidRPr="00011A63">
              <w:rPr>
                <w:rFonts w:asciiTheme="minorHAnsi" w:eastAsia="Arial" w:hAnsiTheme="minorHAnsi" w:cstheme="minorHAnsi"/>
                <w:lang w:val="it-IT"/>
              </w:rPr>
              <w:t xml:space="preserve">e </w:t>
            </w:r>
            <w:r w:rsidRPr="00011A63">
              <w:rPr>
                <w:rFonts w:asciiTheme="minorHAnsi" w:eastAsia="Arial" w:hAnsiTheme="minorHAnsi" w:cstheme="minorHAnsi"/>
                <w:spacing w:val="-3"/>
                <w:lang w:val="it-IT"/>
              </w:rPr>
              <w:t>d</w:t>
            </w:r>
            <w:r w:rsidRPr="00011A63">
              <w:rPr>
                <w:rFonts w:asciiTheme="minorHAnsi" w:eastAsia="Arial" w:hAnsiTheme="minorHAnsi" w:cstheme="minorHAnsi"/>
                <w:spacing w:val="2"/>
                <w:lang w:val="it-IT"/>
              </w:rPr>
              <w:t>a</w:t>
            </w:r>
            <w:r w:rsidRPr="00011A63">
              <w:rPr>
                <w:rFonts w:asciiTheme="minorHAnsi" w:eastAsia="Arial" w:hAnsiTheme="minorHAnsi" w:cstheme="minorHAnsi"/>
                <w:spacing w:val="-1"/>
                <w:lang w:val="it-IT"/>
              </w:rPr>
              <w:t>ll’</w:t>
            </w:r>
            <w:r w:rsidRPr="00011A63">
              <w:rPr>
                <w:rFonts w:asciiTheme="minorHAnsi" w:eastAsia="Arial" w:hAnsiTheme="minorHAnsi" w:cstheme="minorHAnsi"/>
                <w:spacing w:val="2"/>
                <w:lang w:val="it-IT"/>
              </w:rPr>
              <w:t>e</w:t>
            </w:r>
            <w:r w:rsidRPr="00011A63">
              <w:rPr>
                <w:rFonts w:asciiTheme="minorHAnsi" w:eastAsia="Arial" w:hAnsiTheme="minorHAnsi" w:cstheme="minorHAnsi"/>
                <w:lang w:val="it-IT"/>
              </w:rPr>
              <w:t>s</w:t>
            </w:r>
            <w:r w:rsidRPr="00011A63">
              <w:rPr>
                <w:rFonts w:asciiTheme="minorHAnsi" w:eastAsia="Arial" w:hAnsiTheme="minorHAnsi" w:cstheme="minorHAnsi"/>
                <w:spacing w:val="2"/>
                <w:lang w:val="it-IT"/>
              </w:rPr>
              <w:t>e</w:t>
            </w:r>
            <w:r w:rsidRPr="00011A63">
              <w:rPr>
                <w:rFonts w:asciiTheme="minorHAnsi" w:eastAsia="Arial" w:hAnsiTheme="minorHAnsi" w:cstheme="minorHAnsi"/>
                <w:spacing w:val="-2"/>
                <w:lang w:val="it-IT"/>
              </w:rPr>
              <w:t>r</w:t>
            </w:r>
            <w:r w:rsidRPr="00011A63">
              <w:rPr>
                <w:rFonts w:asciiTheme="minorHAnsi" w:eastAsia="Arial" w:hAnsiTheme="minorHAnsi" w:cstheme="minorHAnsi"/>
                <w:lang w:val="it-IT"/>
              </w:rPr>
              <w:t>c</w:t>
            </w:r>
            <w:r w:rsidRPr="00011A63">
              <w:rPr>
                <w:rFonts w:asciiTheme="minorHAnsi" w:eastAsia="Arial" w:hAnsiTheme="minorHAnsi" w:cstheme="minorHAnsi"/>
                <w:spacing w:val="-1"/>
                <w:lang w:val="it-IT"/>
              </w:rPr>
              <w:t>i</w:t>
            </w:r>
            <w:r w:rsidRPr="00011A63">
              <w:rPr>
                <w:rFonts w:asciiTheme="minorHAnsi" w:eastAsia="Arial" w:hAnsiTheme="minorHAnsi" w:cstheme="minorHAnsi"/>
                <w:lang w:val="it-IT"/>
              </w:rPr>
              <w:t>z</w:t>
            </w:r>
            <w:r w:rsidRPr="00011A63">
              <w:rPr>
                <w:rFonts w:asciiTheme="minorHAnsi" w:eastAsia="Arial" w:hAnsiTheme="minorHAnsi" w:cstheme="minorHAnsi"/>
                <w:spacing w:val="-1"/>
                <w:lang w:val="it-IT"/>
              </w:rPr>
              <w:t>i</w:t>
            </w:r>
            <w:r w:rsidRPr="00011A63">
              <w:rPr>
                <w:rFonts w:asciiTheme="minorHAnsi" w:eastAsia="Arial" w:hAnsiTheme="minorHAnsi" w:cstheme="minorHAnsi"/>
                <w:lang w:val="it-IT"/>
              </w:rPr>
              <w:t xml:space="preserve">o </w:t>
            </w:r>
            <w:r w:rsidRPr="00011A63">
              <w:rPr>
                <w:rFonts w:asciiTheme="minorHAnsi" w:eastAsia="Arial" w:hAnsiTheme="minorHAnsi" w:cstheme="minorHAnsi"/>
                <w:spacing w:val="2"/>
                <w:lang w:val="it-IT"/>
              </w:rPr>
              <w:t>de</w:t>
            </w:r>
            <w:r w:rsidRPr="00011A63">
              <w:rPr>
                <w:rFonts w:asciiTheme="minorHAnsi" w:eastAsia="Arial" w:hAnsiTheme="minorHAnsi" w:cstheme="minorHAnsi"/>
                <w:spacing w:val="-1"/>
                <w:lang w:val="it-IT"/>
              </w:rPr>
              <w:t>ll’</w:t>
            </w:r>
            <w:r w:rsidRPr="00011A63">
              <w:rPr>
                <w:rFonts w:asciiTheme="minorHAnsi" w:eastAsia="Arial" w:hAnsiTheme="minorHAnsi" w:cstheme="minorHAnsi"/>
                <w:spacing w:val="2"/>
                <w:lang w:val="it-IT"/>
              </w:rPr>
              <w:t>a</w:t>
            </w:r>
            <w:r w:rsidRPr="00011A63">
              <w:rPr>
                <w:rFonts w:asciiTheme="minorHAnsi" w:eastAsia="Arial" w:hAnsiTheme="minorHAnsi" w:cstheme="minorHAnsi"/>
                <w:spacing w:val="-4"/>
                <w:lang w:val="it-IT"/>
              </w:rPr>
              <w:t>t</w:t>
            </w:r>
            <w:r w:rsidRPr="00011A63">
              <w:rPr>
                <w:rFonts w:asciiTheme="minorHAnsi" w:eastAsia="Arial" w:hAnsiTheme="minorHAnsi" w:cstheme="minorHAnsi"/>
                <w:spacing w:val="1"/>
                <w:lang w:val="it-IT"/>
              </w:rPr>
              <w:t>t</w:t>
            </w:r>
            <w:r w:rsidRPr="00011A63">
              <w:rPr>
                <w:rFonts w:asciiTheme="minorHAnsi" w:eastAsia="Arial" w:hAnsiTheme="minorHAnsi" w:cstheme="minorHAnsi"/>
                <w:spacing w:val="-1"/>
                <w:lang w:val="it-IT"/>
              </w:rPr>
              <w:t>i</w:t>
            </w:r>
            <w:r w:rsidRPr="00011A63">
              <w:rPr>
                <w:rFonts w:asciiTheme="minorHAnsi" w:eastAsia="Arial" w:hAnsiTheme="minorHAnsi" w:cstheme="minorHAnsi"/>
                <w:lang w:val="it-IT"/>
              </w:rPr>
              <w:t>v</w:t>
            </w:r>
            <w:r w:rsidRPr="00011A63">
              <w:rPr>
                <w:rFonts w:asciiTheme="minorHAnsi" w:eastAsia="Arial" w:hAnsiTheme="minorHAnsi" w:cstheme="minorHAnsi"/>
                <w:spacing w:val="-1"/>
                <w:lang w:val="it-IT"/>
              </w:rPr>
              <w:t>i</w:t>
            </w:r>
            <w:r w:rsidRPr="00011A63">
              <w:rPr>
                <w:rFonts w:asciiTheme="minorHAnsi" w:eastAsia="Arial" w:hAnsiTheme="minorHAnsi" w:cstheme="minorHAnsi"/>
                <w:spacing w:val="1"/>
                <w:lang w:val="it-IT"/>
              </w:rPr>
              <w:t>t</w:t>
            </w:r>
            <w:r w:rsidRPr="00011A63">
              <w:rPr>
                <w:rFonts w:asciiTheme="minorHAnsi" w:eastAsia="Arial" w:hAnsiTheme="minorHAnsi" w:cstheme="minorHAnsi"/>
                <w:lang w:val="it-IT"/>
              </w:rPr>
              <w:t>à</w:t>
            </w:r>
          </w:p>
          <w:p w14:paraId="0ACA0F2C" w14:textId="77777777" w:rsidR="000E725D" w:rsidRPr="00011A63" w:rsidRDefault="000E725D" w:rsidP="00EE6480">
            <w:pPr>
              <w:rPr>
                <w:rFonts w:asciiTheme="minorHAnsi" w:hAnsiTheme="minorHAnsi" w:cstheme="minorHAnsi"/>
                <w:lang w:val="it-IT"/>
              </w:rPr>
            </w:pPr>
          </w:p>
          <w:p w14:paraId="04B4CB6D" w14:textId="77777777" w:rsidR="000E725D" w:rsidRPr="00011A63" w:rsidRDefault="000E725D" w:rsidP="00EE6480">
            <w:pPr>
              <w:ind w:left="76" w:right="-33"/>
              <w:jc w:val="both"/>
              <w:rPr>
                <w:rFonts w:asciiTheme="minorHAnsi" w:eastAsia="Arial" w:hAnsiTheme="minorHAnsi" w:cstheme="minorHAnsi"/>
                <w:lang w:val="it-IT"/>
              </w:rPr>
            </w:pPr>
            <w:r w:rsidRPr="00011A63">
              <w:rPr>
                <w:rFonts w:asciiTheme="minorHAnsi" w:eastAsia="Arial" w:hAnsiTheme="minorHAnsi" w:cstheme="minorHAnsi"/>
                <w:lang w:val="it-IT"/>
              </w:rPr>
              <w:t>-</w:t>
            </w:r>
            <w:r w:rsidRPr="00011A63">
              <w:rPr>
                <w:rFonts w:asciiTheme="minorHAnsi" w:eastAsia="Arial" w:hAnsiTheme="minorHAnsi" w:cstheme="minorHAnsi"/>
                <w:spacing w:val="1"/>
                <w:lang w:val="it-IT"/>
              </w:rPr>
              <w:t xml:space="preserve"> </w:t>
            </w:r>
            <w:r w:rsidRPr="00011A63">
              <w:rPr>
                <w:rFonts w:asciiTheme="minorHAnsi" w:eastAsia="Arial" w:hAnsiTheme="minorHAnsi" w:cstheme="minorHAnsi"/>
                <w:lang w:val="it-IT"/>
              </w:rPr>
              <w:t>s</w:t>
            </w:r>
            <w:r w:rsidRPr="00011A63">
              <w:rPr>
                <w:rFonts w:asciiTheme="minorHAnsi" w:eastAsia="Arial" w:hAnsiTheme="minorHAnsi" w:cstheme="minorHAnsi"/>
                <w:spacing w:val="2"/>
                <w:lang w:val="it-IT"/>
              </w:rPr>
              <w:t>o</w:t>
            </w:r>
            <w:r w:rsidRPr="00011A63">
              <w:rPr>
                <w:rFonts w:asciiTheme="minorHAnsi" w:eastAsia="Arial" w:hAnsiTheme="minorHAnsi" w:cstheme="minorHAnsi"/>
                <w:lang w:val="it-IT"/>
              </w:rPr>
              <w:t>s</w:t>
            </w:r>
            <w:r w:rsidRPr="00011A63">
              <w:rPr>
                <w:rFonts w:asciiTheme="minorHAnsi" w:eastAsia="Arial" w:hAnsiTheme="minorHAnsi" w:cstheme="minorHAnsi"/>
                <w:spacing w:val="2"/>
                <w:lang w:val="it-IT"/>
              </w:rPr>
              <w:t>p</w:t>
            </w:r>
            <w:r w:rsidRPr="00011A63">
              <w:rPr>
                <w:rFonts w:asciiTheme="minorHAnsi" w:eastAsia="Arial" w:hAnsiTheme="minorHAnsi" w:cstheme="minorHAnsi"/>
                <w:spacing w:val="-3"/>
                <w:lang w:val="it-IT"/>
              </w:rPr>
              <w:t>e</w:t>
            </w:r>
            <w:r w:rsidRPr="00011A63">
              <w:rPr>
                <w:rFonts w:asciiTheme="minorHAnsi" w:eastAsia="Arial" w:hAnsiTheme="minorHAnsi" w:cstheme="minorHAnsi"/>
                <w:spacing w:val="2"/>
                <w:lang w:val="it-IT"/>
              </w:rPr>
              <w:t>n</w:t>
            </w:r>
            <w:r w:rsidRPr="00011A63">
              <w:rPr>
                <w:rFonts w:asciiTheme="minorHAnsi" w:eastAsia="Arial" w:hAnsiTheme="minorHAnsi" w:cstheme="minorHAnsi"/>
                <w:lang w:val="it-IT"/>
              </w:rPr>
              <w:t>s</w:t>
            </w:r>
            <w:r w:rsidRPr="00011A63">
              <w:rPr>
                <w:rFonts w:asciiTheme="minorHAnsi" w:eastAsia="Arial" w:hAnsiTheme="minorHAnsi" w:cstheme="minorHAnsi"/>
                <w:spacing w:val="-1"/>
                <w:lang w:val="it-IT"/>
              </w:rPr>
              <w:t>i</w:t>
            </w:r>
            <w:r w:rsidRPr="00011A63">
              <w:rPr>
                <w:rFonts w:asciiTheme="minorHAnsi" w:eastAsia="Arial" w:hAnsiTheme="minorHAnsi" w:cstheme="minorHAnsi"/>
                <w:spacing w:val="-3"/>
                <w:lang w:val="it-IT"/>
              </w:rPr>
              <w:t>o</w:t>
            </w:r>
            <w:r w:rsidRPr="00011A63">
              <w:rPr>
                <w:rFonts w:asciiTheme="minorHAnsi" w:eastAsia="Arial" w:hAnsiTheme="minorHAnsi" w:cstheme="minorHAnsi"/>
                <w:spacing w:val="2"/>
                <w:lang w:val="it-IT"/>
              </w:rPr>
              <w:t>n</w:t>
            </w:r>
            <w:r w:rsidRPr="00011A63">
              <w:rPr>
                <w:rFonts w:asciiTheme="minorHAnsi" w:eastAsia="Arial" w:hAnsiTheme="minorHAnsi" w:cstheme="minorHAnsi"/>
                <w:lang w:val="it-IT"/>
              </w:rPr>
              <w:t>e o</w:t>
            </w:r>
            <w:r w:rsidRPr="00011A63">
              <w:rPr>
                <w:rFonts w:asciiTheme="minorHAnsi" w:eastAsia="Arial" w:hAnsiTheme="minorHAnsi" w:cstheme="minorHAnsi"/>
                <w:spacing w:val="4"/>
                <w:lang w:val="it-IT"/>
              </w:rPr>
              <w:t xml:space="preserve"> </w:t>
            </w:r>
            <w:r w:rsidRPr="00011A63">
              <w:rPr>
                <w:rFonts w:asciiTheme="minorHAnsi" w:eastAsia="Arial" w:hAnsiTheme="minorHAnsi" w:cstheme="minorHAnsi"/>
                <w:spacing w:val="-2"/>
                <w:lang w:val="it-IT"/>
              </w:rPr>
              <w:t>r</w:t>
            </w:r>
            <w:r w:rsidRPr="00011A63">
              <w:rPr>
                <w:rFonts w:asciiTheme="minorHAnsi" w:eastAsia="Arial" w:hAnsiTheme="minorHAnsi" w:cstheme="minorHAnsi"/>
                <w:spacing w:val="2"/>
                <w:lang w:val="it-IT"/>
              </w:rPr>
              <w:t>e</w:t>
            </w:r>
            <w:r w:rsidRPr="00011A63">
              <w:rPr>
                <w:rFonts w:asciiTheme="minorHAnsi" w:eastAsia="Arial" w:hAnsiTheme="minorHAnsi" w:cstheme="minorHAnsi"/>
                <w:spacing w:val="-5"/>
                <w:lang w:val="it-IT"/>
              </w:rPr>
              <w:t>v</w:t>
            </w:r>
            <w:r w:rsidRPr="00011A63">
              <w:rPr>
                <w:rFonts w:asciiTheme="minorHAnsi" w:eastAsia="Arial" w:hAnsiTheme="minorHAnsi" w:cstheme="minorHAnsi"/>
                <w:spacing w:val="2"/>
                <w:lang w:val="it-IT"/>
              </w:rPr>
              <w:t>o</w:t>
            </w:r>
            <w:r w:rsidRPr="00011A63">
              <w:rPr>
                <w:rFonts w:asciiTheme="minorHAnsi" w:eastAsia="Arial" w:hAnsiTheme="minorHAnsi" w:cstheme="minorHAnsi"/>
                <w:lang w:val="it-IT"/>
              </w:rPr>
              <w:t xml:space="preserve">ca </w:t>
            </w:r>
            <w:r w:rsidRPr="00011A63">
              <w:rPr>
                <w:rFonts w:asciiTheme="minorHAnsi" w:eastAsia="Arial" w:hAnsiTheme="minorHAnsi" w:cstheme="minorHAnsi"/>
                <w:spacing w:val="2"/>
                <w:lang w:val="it-IT"/>
              </w:rPr>
              <w:t>de</w:t>
            </w:r>
            <w:r w:rsidRPr="00011A63">
              <w:rPr>
                <w:rFonts w:asciiTheme="minorHAnsi" w:eastAsia="Arial" w:hAnsiTheme="minorHAnsi" w:cstheme="minorHAnsi"/>
                <w:spacing w:val="-1"/>
                <w:lang w:val="it-IT"/>
              </w:rPr>
              <w:t>ll</w:t>
            </w:r>
            <w:r w:rsidRPr="00011A63">
              <w:rPr>
                <w:rFonts w:asciiTheme="minorHAnsi" w:eastAsia="Arial" w:hAnsiTheme="minorHAnsi" w:cstheme="minorHAnsi"/>
                <w:lang w:val="it-IT"/>
              </w:rPr>
              <w:t xml:space="preserve">e </w:t>
            </w:r>
            <w:r w:rsidRPr="00011A63">
              <w:rPr>
                <w:rFonts w:asciiTheme="minorHAnsi" w:eastAsia="Arial" w:hAnsiTheme="minorHAnsi" w:cstheme="minorHAnsi"/>
                <w:spacing w:val="-1"/>
                <w:lang w:val="it-IT"/>
              </w:rPr>
              <w:t>li</w:t>
            </w:r>
            <w:r w:rsidRPr="00011A63">
              <w:rPr>
                <w:rFonts w:asciiTheme="minorHAnsi" w:eastAsia="Arial" w:hAnsiTheme="minorHAnsi" w:cstheme="minorHAnsi"/>
                <w:lang w:val="it-IT"/>
              </w:rPr>
              <w:t>c</w:t>
            </w:r>
            <w:r w:rsidRPr="00011A63">
              <w:rPr>
                <w:rFonts w:asciiTheme="minorHAnsi" w:eastAsia="Arial" w:hAnsiTheme="minorHAnsi" w:cstheme="minorHAnsi"/>
                <w:spacing w:val="2"/>
                <w:lang w:val="it-IT"/>
              </w:rPr>
              <w:t>en</w:t>
            </w:r>
            <w:r w:rsidRPr="00011A63">
              <w:rPr>
                <w:rFonts w:asciiTheme="minorHAnsi" w:eastAsia="Arial" w:hAnsiTheme="minorHAnsi" w:cstheme="minorHAnsi"/>
                <w:lang w:val="it-IT"/>
              </w:rPr>
              <w:t>z</w:t>
            </w:r>
            <w:r w:rsidRPr="00011A63">
              <w:rPr>
                <w:rFonts w:asciiTheme="minorHAnsi" w:eastAsia="Arial" w:hAnsiTheme="minorHAnsi" w:cstheme="minorHAnsi"/>
                <w:spacing w:val="-3"/>
                <w:lang w:val="it-IT"/>
              </w:rPr>
              <w:t>e</w:t>
            </w:r>
            <w:r w:rsidRPr="00011A63">
              <w:rPr>
                <w:rFonts w:asciiTheme="minorHAnsi" w:eastAsia="Arial" w:hAnsiTheme="minorHAnsi" w:cstheme="minorHAnsi"/>
                <w:lang w:val="it-IT"/>
              </w:rPr>
              <w:t>,</w:t>
            </w:r>
            <w:r w:rsidRPr="00011A63">
              <w:rPr>
                <w:rFonts w:asciiTheme="minorHAnsi" w:eastAsia="Arial" w:hAnsiTheme="minorHAnsi" w:cstheme="minorHAnsi"/>
                <w:spacing w:val="2"/>
                <w:lang w:val="it-IT"/>
              </w:rPr>
              <w:t xml:space="preserve"> </w:t>
            </w:r>
            <w:r w:rsidRPr="00011A63">
              <w:rPr>
                <w:rFonts w:asciiTheme="minorHAnsi" w:eastAsia="Arial" w:hAnsiTheme="minorHAnsi" w:cstheme="minorHAnsi"/>
                <w:spacing w:val="-3"/>
                <w:lang w:val="it-IT"/>
              </w:rPr>
              <w:t>a</w:t>
            </w:r>
            <w:r w:rsidRPr="00011A63">
              <w:rPr>
                <w:rFonts w:asciiTheme="minorHAnsi" w:eastAsia="Arial" w:hAnsiTheme="minorHAnsi" w:cstheme="minorHAnsi"/>
                <w:spacing w:val="2"/>
                <w:lang w:val="it-IT"/>
              </w:rPr>
              <w:t>u</w:t>
            </w:r>
            <w:r w:rsidRPr="00011A63">
              <w:rPr>
                <w:rFonts w:asciiTheme="minorHAnsi" w:eastAsia="Arial" w:hAnsiTheme="minorHAnsi" w:cstheme="minorHAnsi"/>
                <w:spacing w:val="-4"/>
                <w:lang w:val="it-IT"/>
              </w:rPr>
              <w:t>t</w:t>
            </w:r>
            <w:r w:rsidRPr="00011A63">
              <w:rPr>
                <w:rFonts w:asciiTheme="minorHAnsi" w:eastAsia="Arial" w:hAnsiTheme="minorHAnsi" w:cstheme="minorHAnsi"/>
                <w:spacing w:val="2"/>
                <w:lang w:val="it-IT"/>
              </w:rPr>
              <w:t>o</w:t>
            </w:r>
            <w:r w:rsidRPr="00011A63">
              <w:rPr>
                <w:rFonts w:asciiTheme="minorHAnsi" w:eastAsia="Arial" w:hAnsiTheme="minorHAnsi" w:cstheme="minorHAnsi"/>
                <w:spacing w:val="-2"/>
                <w:lang w:val="it-IT"/>
              </w:rPr>
              <w:t>r</w:t>
            </w:r>
            <w:r w:rsidRPr="00011A63">
              <w:rPr>
                <w:rFonts w:asciiTheme="minorHAnsi" w:eastAsia="Arial" w:hAnsiTheme="minorHAnsi" w:cstheme="minorHAnsi"/>
                <w:spacing w:val="-1"/>
                <w:lang w:val="it-IT"/>
              </w:rPr>
              <w:t>i</w:t>
            </w:r>
            <w:r w:rsidRPr="00011A63">
              <w:rPr>
                <w:rFonts w:asciiTheme="minorHAnsi" w:eastAsia="Arial" w:hAnsiTheme="minorHAnsi" w:cstheme="minorHAnsi"/>
                <w:lang w:val="it-IT"/>
              </w:rPr>
              <w:t>zz</w:t>
            </w:r>
            <w:r w:rsidRPr="00011A63">
              <w:rPr>
                <w:rFonts w:asciiTheme="minorHAnsi" w:eastAsia="Arial" w:hAnsiTheme="minorHAnsi" w:cstheme="minorHAnsi"/>
                <w:spacing w:val="2"/>
                <w:lang w:val="it-IT"/>
              </w:rPr>
              <w:t>a</w:t>
            </w:r>
            <w:r w:rsidRPr="00011A63">
              <w:rPr>
                <w:rFonts w:asciiTheme="minorHAnsi" w:eastAsia="Arial" w:hAnsiTheme="minorHAnsi" w:cstheme="minorHAnsi"/>
                <w:lang w:val="it-IT"/>
              </w:rPr>
              <w:t>z</w:t>
            </w:r>
            <w:r w:rsidRPr="00011A63">
              <w:rPr>
                <w:rFonts w:asciiTheme="minorHAnsi" w:eastAsia="Arial" w:hAnsiTheme="minorHAnsi" w:cstheme="minorHAnsi"/>
                <w:spacing w:val="2"/>
                <w:lang w:val="it-IT"/>
              </w:rPr>
              <w:t>i</w:t>
            </w:r>
            <w:r w:rsidRPr="00011A63">
              <w:rPr>
                <w:rFonts w:asciiTheme="minorHAnsi" w:eastAsia="Arial" w:hAnsiTheme="minorHAnsi" w:cstheme="minorHAnsi"/>
                <w:spacing w:val="-3"/>
                <w:lang w:val="it-IT"/>
              </w:rPr>
              <w:t>o</w:t>
            </w:r>
            <w:r w:rsidRPr="00011A63">
              <w:rPr>
                <w:rFonts w:asciiTheme="minorHAnsi" w:eastAsia="Arial" w:hAnsiTheme="minorHAnsi" w:cstheme="minorHAnsi"/>
                <w:spacing w:val="2"/>
                <w:lang w:val="it-IT"/>
              </w:rPr>
              <w:t>n</w:t>
            </w:r>
            <w:r w:rsidRPr="00011A63">
              <w:rPr>
                <w:rFonts w:asciiTheme="minorHAnsi" w:eastAsia="Arial" w:hAnsiTheme="minorHAnsi" w:cstheme="minorHAnsi"/>
                <w:lang w:val="it-IT"/>
              </w:rPr>
              <w:t>i o c</w:t>
            </w:r>
            <w:r w:rsidRPr="00011A63">
              <w:rPr>
                <w:rFonts w:asciiTheme="minorHAnsi" w:eastAsia="Arial" w:hAnsiTheme="minorHAnsi" w:cstheme="minorHAnsi"/>
                <w:spacing w:val="2"/>
                <w:lang w:val="it-IT"/>
              </w:rPr>
              <w:t>on</w:t>
            </w:r>
            <w:r w:rsidRPr="00011A63">
              <w:rPr>
                <w:rFonts w:asciiTheme="minorHAnsi" w:eastAsia="Arial" w:hAnsiTheme="minorHAnsi" w:cstheme="minorHAnsi"/>
                <w:spacing w:val="-5"/>
                <w:lang w:val="it-IT"/>
              </w:rPr>
              <w:t>c</w:t>
            </w:r>
            <w:r w:rsidRPr="00011A63">
              <w:rPr>
                <w:rFonts w:asciiTheme="minorHAnsi" w:eastAsia="Arial" w:hAnsiTheme="minorHAnsi" w:cstheme="minorHAnsi"/>
                <w:spacing w:val="2"/>
                <w:lang w:val="it-IT"/>
              </w:rPr>
              <w:t>e</w:t>
            </w:r>
            <w:r w:rsidRPr="00011A63">
              <w:rPr>
                <w:rFonts w:asciiTheme="minorHAnsi" w:eastAsia="Arial" w:hAnsiTheme="minorHAnsi" w:cstheme="minorHAnsi"/>
                <w:lang w:val="it-IT"/>
              </w:rPr>
              <w:t>ss</w:t>
            </w:r>
            <w:r w:rsidRPr="00011A63">
              <w:rPr>
                <w:rFonts w:asciiTheme="minorHAnsi" w:eastAsia="Arial" w:hAnsiTheme="minorHAnsi" w:cstheme="minorHAnsi"/>
                <w:spacing w:val="-1"/>
                <w:lang w:val="it-IT"/>
              </w:rPr>
              <w:t>i</w:t>
            </w:r>
            <w:r w:rsidRPr="00011A63">
              <w:rPr>
                <w:rFonts w:asciiTheme="minorHAnsi" w:eastAsia="Arial" w:hAnsiTheme="minorHAnsi" w:cstheme="minorHAnsi"/>
                <w:spacing w:val="-3"/>
                <w:lang w:val="it-IT"/>
              </w:rPr>
              <w:t>o</w:t>
            </w:r>
            <w:r w:rsidRPr="00011A63">
              <w:rPr>
                <w:rFonts w:asciiTheme="minorHAnsi" w:eastAsia="Arial" w:hAnsiTheme="minorHAnsi" w:cstheme="minorHAnsi"/>
                <w:spacing w:val="2"/>
                <w:lang w:val="it-IT"/>
              </w:rPr>
              <w:t>n</w:t>
            </w:r>
            <w:r w:rsidRPr="00011A63">
              <w:rPr>
                <w:rFonts w:asciiTheme="minorHAnsi" w:eastAsia="Arial" w:hAnsiTheme="minorHAnsi" w:cstheme="minorHAnsi"/>
                <w:lang w:val="it-IT"/>
              </w:rPr>
              <w:t xml:space="preserve">i </w:t>
            </w:r>
            <w:r w:rsidRPr="00011A63">
              <w:rPr>
                <w:rFonts w:asciiTheme="minorHAnsi" w:eastAsia="Arial" w:hAnsiTheme="minorHAnsi" w:cstheme="minorHAnsi"/>
                <w:spacing w:val="1"/>
                <w:lang w:val="it-IT"/>
              </w:rPr>
              <w:t>f</w:t>
            </w:r>
            <w:r w:rsidRPr="00011A63">
              <w:rPr>
                <w:rFonts w:asciiTheme="minorHAnsi" w:eastAsia="Arial" w:hAnsiTheme="minorHAnsi" w:cstheme="minorHAnsi"/>
                <w:spacing w:val="-3"/>
                <w:lang w:val="it-IT"/>
              </w:rPr>
              <w:t>u</w:t>
            </w:r>
            <w:r w:rsidRPr="00011A63">
              <w:rPr>
                <w:rFonts w:asciiTheme="minorHAnsi" w:eastAsia="Arial" w:hAnsiTheme="minorHAnsi" w:cstheme="minorHAnsi"/>
                <w:spacing w:val="2"/>
                <w:lang w:val="it-IT"/>
              </w:rPr>
              <w:t>n</w:t>
            </w:r>
            <w:r w:rsidRPr="00011A63">
              <w:rPr>
                <w:rFonts w:asciiTheme="minorHAnsi" w:eastAsia="Arial" w:hAnsiTheme="minorHAnsi" w:cstheme="minorHAnsi"/>
                <w:lang w:val="it-IT"/>
              </w:rPr>
              <w:t>z</w:t>
            </w:r>
            <w:r w:rsidRPr="00011A63">
              <w:rPr>
                <w:rFonts w:asciiTheme="minorHAnsi" w:eastAsia="Arial" w:hAnsiTheme="minorHAnsi" w:cstheme="minorHAnsi"/>
                <w:spacing w:val="-1"/>
                <w:lang w:val="it-IT"/>
              </w:rPr>
              <w:t>i</w:t>
            </w:r>
            <w:r w:rsidRPr="00011A63">
              <w:rPr>
                <w:rFonts w:asciiTheme="minorHAnsi" w:eastAsia="Arial" w:hAnsiTheme="minorHAnsi" w:cstheme="minorHAnsi"/>
                <w:spacing w:val="-3"/>
                <w:lang w:val="it-IT"/>
              </w:rPr>
              <w:t>o</w:t>
            </w:r>
            <w:r w:rsidRPr="00011A63">
              <w:rPr>
                <w:rFonts w:asciiTheme="minorHAnsi" w:eastAsia="Arial" w:hAnsiTheme="minorHAnsi" w:cstheme="minorHAnsi"/>
                <w:spacing w:val="2"/>
                <w:lang w:val="it-IT"/>
              </w:rPr>
              <w:t>na</w:t>
            </w:r>
            <w:r w:rsidRPr="00011A63">
              <w:rPr>
                <w:rFonts w:asciiTheme="minorHAnsi" w:eastAsia="Arial" w:hAnsiTheme="minorHAnsi" w:cstheme="minorHAnsi"/>
                <w:spacing w:val="-1"/>
                <w:lang w:val="it-IT"/>
              </w:rPr>
              <w:t>l</w:t>
            </w:r>
            <w:r w:rsidRPr="00011A63">
              <w:rPr>
                <w:rFonts w:asciiTheme="minorHAnsi" w:eastAsia="Arial" w:hAnsiTheme="minorHAnsi" w:cstheme="minorHAnsi"/>
                <w:lang w:val="it-IT"/>
              </w:rPr>
              <w:t xml:space="preserve">i </w:t>
            </w:r>
            <w:r w:rsidRPr="00011A63">
              <w:rPr>
                <w:rFonts w:asciiTheme="minorHAnsi" w:eastAsia="Arial" w:hAnsiTheme="minorHAnsi" w:cstheme="minorHAnsi"/>
                <w:spacing w:val="2"/>
                <w:lang w:val="it-IT"/>
              </w:rPr>
              <w:t>a</w:t>
            </w:r>
            <w:r w:rsidRPr="00011A63">
              <w:rPr>
                <w:rFonts w:asciiTheme="minorHAnsi" w:eastAsia="Arial" w:hAnsiTheme="minorHAnsi" w:cstheme="minorHAnsi"/>
                <w:spacing w:val="-1"/>
                <w:lang w:val="it-IT"/>
              </w:rPr>
              <w:t>ll</w:t>
            </w:r>
            <w:r w:rsidRPr="00011A63">
              <w:rPr>
                <w:rFonts w:asciiTheme="minorHAnsi" w:eastAsia="Arial" w:hAnsiTheme="minorHAnsi" w:cstheme="minorHAnsi"/>
                <w:lang w:val="it-IT"/>
              </w:rPr>
              <w:t>a c</w:t>
            </w:r>
            <w:r w:rsidRPr="00011A63">
              <w:rPr>
                <w:rFonts w:asciiTheme="minorHAnsi" w:eastAsia="Arial" w:hAnsiTheme="minorHAnsi" w:cstheme="minorHAnsi"/>
                <w:spacing w:val="2"/>
                <w:lang w:val="it-IT"/>
              </w:rPr>
              <w:t>o</w:t>
            </w:r>
            <w:r w:rsidRPr="00011A63">
              <w:rPr>
                <w:rFonts w:asciiTheme="minorHAnsi" w:eastAsia="Arial" w:hAnsiTheme="minorHAnsi" w:cstheme="minorHAnsi"/>
                <w:spacing w:val="-2"/>
                <w:lang w:val="it-IT"/>
              </w:rPr>
              <w:t>m</w:t>
            </w:r>
            <w:r w:rsidRPr="00011A63">
              <w:rPr>
                <w:rFonts w:asciiTheme="minorHAnsi" w:eastAsia="Arial" w:hAnsiTheme="minorHAnsi" w:cstheme="minorHAnsi"/>
                <w:spacing w:val="3"/>
                <w:lang w:val="it-IT"/>
              </w:rPr>
              <w:t>m</w:t>
            </w:r>
            <w:r w:rsidRPr="00011A63">
              <w:rPr>
                <w:rFonts w:asciiTheme="minorHAnsi" w:eastAsia="Arial" w:hAnsiTheme="minorHAnsi" w:cstheme="minorHAnsi"/>
                <w:spacing w:val="-1"/>
                <w:lang w:val="it-IT"/>
              </w:rPr>
              <w:t>i</w:t>
            </w:r>
            <w:r w:rsidRPr="00011A63">
              <w:rPr>
                <w:rFonts w:asciiTheme="minorHAnsi" w:eastAsia="Arial" w:hAnsiTheme="minorHAnsi" w:cstheme="minorHAnsi"/>
                <w:lang w:val="it-IT"/>
              </w:rPr>
              <w:t>ss</w:t>
            </w:r>
            <w:r w:rsidRPr="00011A63">
              <w:rPr>
                <w:rFonts w:asciiTheme="minorHAnsi" w:eastAsia="Arial" w:hAnsiTheme="minorHAnsi" w:cstheme="minorHAnsi"/>
                <w:spacing w:val="-6"/>
                <w:lang w:val="it-IT"/>
              </w:rPr>
              <w:t>i</w:t>
            </w:r>
            <w:r w:rsidRPr="00011A63">
              <w:rPr>
                <w:rFonts w:asciiTheme="minorHAnsi" w:eastAsia="Arial" w:hAnsiTheme="minorHAnsi" w:cstheme="minorHAnsi"/>
                <w:spacing w:val="2"/>
                <w:lang w:val="it-IT"/>
              </w:rPr>
              <w:t>o</w:t>
            </w:r>
            <w:r w:rsidRPr="00011A63">
              <w:rPr>
                <w:rFonts w:asciiTheme="minorHAnsi" w:eastAsia="Arial" w:hAnsiTheme="minorHAnsi" w:cstheme="minorHAnsi"/>
                <w:spacing w:val="-3"/>
                <w:lang w:val="it-IT"/>
              </w:rPr>
              <w:t>n</w:t>
            </w:r>
            <w:r w:rsidRPr="00011A63">
              <w:rPr>
                <w:rFonts w:asciiTheme="minorHAnsi" w:eastAsia="Arial" w:hAnsiTheme="minorHAnsi" w:cstheme="minorHAnsi"/>
                <w:lang w:val="it-IT"/>
              </w:rPr>
              <w:t>e</w:t>
            </w:r>
            <w:r w:rsidRPr="00011A63">
              <w:rPr>
                <w:rFonts w:asciiTheme="minorHAnsi" w:eastAsia="Arial" w:hAnsiTheme="minorHAnsi" w:cstheme="minorHAnsi"/>
                <w:spacing w:val="3"/>
                <w:lang w:val="it-IT"/>
              </w:rPr>
              <w:t xml:space="preserve"> </w:t>
            </w:r>
            <w:r w:rsidRPr="00011A63">
              <w:rPr>
                <w:rFonts w:asciiTheme="minorHAnsi" w:eastAsia="Arial" w:hAnsiTheme="minorHAnsi" w:cstheme="minorHAnsi"/>
                <w:spacing w:val="-3"/>
                <w:lang w:val="it-IT"/>
              </w:rPr>
              <w:t>d</w:t>
            </w:r>
            <w:r w:rsidRPr="00011A63">
              <w:rPr>
                <w:rFonts w:asciiTheme="minorHAnsi" w:eastAsia="Arial" w:hAnsiTheme="minorHAnsi" w:cstheme="minorHAnsi"/>
                <w:spacing w:val="2"/>
                <w:lang w:val="it-IT"/>
              </w:rPr>
              <w:t>e</w:t>
            </w:r>
            <w:r w:rsidRPr="00011A63">
              <w:rPr>
                <w:rFonts w:asciiTheme="minorHAnsi" w:eastAsia="Arial" w:hAnsiTheme="minorHAnsi" w:cstheme="minorHAnsi"/>
                <w:spacing w:val="-1"/>
                <w:lang w:val="it-IT"/>
              </w:rPr>
              <w:t>ll’ill</w:t>
            </w:r>
            <w:r w:rsidRPr="00011A63">
              <w:rPr>
                <w:rFonts w:asciiTheme="minorHAnsi" w:eastAsia="Arial" w:hAnsiTheme="minorHAnsi" w:cstheme="minorHAnsi"/>
                <w:spacing w:val="2"/>
                <w:lang w:val="it-IT"/>
              </w:rPr>
              <w:t>e</w:t>
            </w:r>
            <w:r w:rsidRPr="00011A63">
              <w:rPr>
                <w:rFonts w:asciiTheme="minorHAnsi" w:eastAsia="Arial" w:hAnsiTheme="minorHAnsi" w:cstheme="minorHAnsi"/>
                <w:lang w:val="it-IT"/>
              </w:rPr>
              <w:t>c</w:t>
            </w:r>
            <w:r w:rsidRPr="00011A63">
              <w:rPr>
                <w:rFonts w:asciiTheme="minorHAnsi" w:eastAsia="Arial" w:hAnsiTheme="minorHAnsi" w:cstheme="minorHAnsi"/>
                <w:spacing w:val="-1"/>
                <w:lang w:val="it-IT"/>
              </w:rPr>
              <w:t>i</w:t>
            </w:r>
            <w:r w:rsidRPr="00011A63">
              <w:rPr>
                <w:rFonts w:asciiTheme="minorHAnsi" w:eastAsia="Arial" w:hAnsiTheme="minorHAnsi" w:cstheme="minorHAnsi"/>
                <w:spacing w:val="1"/>
                <w:lang w:val="it-IT"/>
              </w:rPr>
              <w:t>t</w:t>
            </w:r>
            <w:r w:rsidRPr="00011A63">
              <w:rPr>
                <w:rFonts w:asciiTheme="minorHAnsi" w:eastAsia="Arial" w:hAnsiTheme="minorHAnsi" w:cstheme="minorHAnsi"/>
                <w:lang w:val="it-IT"/>
              </w:rPr>
              <w:t>o</w:t>
            </w:r>
          </w:p>
          <w:p w14:paraId="26ECD02B" w14:textId="77777777" w:rsidR="000E725D" w:rsidRPr="00011A63" w:rsidRDefault="000E725D" w:rsidP="00EE6480">
            <w:pPr>
              <w:rPr>
                <w:rFonts w:asciiTheme="minorHAnsi" w:hAnsiTheme="minorHAnsi" w:cstheme="minorHAnsi"/>
                <w:lang w:val="it-IT"/>
              </w:rPr>
            </w:pPr>
          </w:p>
          <w:p w14:paraId="65FAC49B" w14:textId="77777777" w:rsidR="000E725D" w:rsidRPr="00011A63" w:rsidRDefault="000E725D" w:rsidP="00EE6480">
            <w:pPr>
              <w:ind w:left="76" w:right="-25"/>
              <w:jc w:val="both"/>
              <w:rPr>
                <w:rFonts w:asciiTheme="minorHAnsi" w:eastAsia="Arial" w:hAnsiTheme="minorHAnsi" w:cstheme="minorHAnsi"/>
                <w:lang w:val="it-IT"/>
              </w:rPr>
            </w:pPr>
            <w:r w:rsidRPr="00011A63">
              <w:rPr>
                <w:rFonts w:asciiTheme="minorHAnsi" w:eastAsia="Arial" w:hAnsiTheme="minorHAnsi" w:cstheme="minorHAnsi"/>
                <w:lang w:val="it-IT"/>
              </w:rPr>
              <w:t>-</w:t>
            </w:r>
            <w:r w:rsidRPr="00011A63">
              <w:rPr>
                <w:rFonts w:asciiTheme="minorHAnsi" w:eastAsia="Arial" w:hAnsiTheme="minorHAnsi" w:cstheme="minorHAnsi"/>
                <w:spacing w:val="-14"/>
                <w:lang w:val="it-IT"/>
              </w:rPr>
              <w:t xml:space="preserve"> </w:t>
            </w:r>
            <w:r w:rsidRPr="00011A63">
              <w:rPr>
                <w:rFonts w:asciiTheme="minorHAnsi" w:eastAsia="Arial" w:hAnsiTheme="minorHAnsi" w:cstheme="minorHAnsi"/>
                <w:spacing w:val="2"/>
                <w:lang w:val="it-IT"/>
              </w:rPr>
              <w:t>d</w:t>
            </w:r>
            <w:r w:rsidRPr="00011A63">
              <w:rPr>
                <w:rFonts w:asciiTheme="minorHAnsi" w:eastAsia="Arial" w:hAnsiTheme="minorHAnsi" w:cstheme="minorHAnsi"/>
                <w:spacing w:val="-1"/>
                <w:lang w:val="it-IT"/>
              </w:rPr>
              <w:t>i</w:t>
            </w:r>
            <w:r w:rsidRPr="00011A63">
              <w:rPr>
                <w:rFonts w:asciiTheme="minorHAnsi" w:eastAsia="Arial" w:hAnsiTheme="minorHAnsi" w:cstheme="minorHAnsi"/>
                <w:lang w:val="it-IT"/>
              </w:rPr>
              <w:t>v</w:t>
            </w:r>
            <w:r w:rsidRPr="00011A63">
              <w:rPr>
                <w:rFonts w:asciiTheme="minorHAnsi" w:eastAsia="Arial" w:hAnsiTheme="minorHAnsi" w:cstheme="minorHAnsi"/>
                <w:spacing w:val="-1"/>
                <w:lang w:val="it-IT"/>
              </w:rPr>
              <w:t>i</w:t>
            </w:r>
            <w:r w:rsidRPr="00011A63">
              <w:rPr>
                <w:rFonts w:asciiTheme="minorHAnsi" w:eastAsia="Arial" w:hAnsiTheme="minorHAnsi" w:cstheme="minorHAnsi"/>
                <w:spacing w:val="2"/>
                <w:lang w:val="it-IT"/>
              </w:rPr>
              <w:t>e</w:t>
            </w:r>
            <w:r w:rsidRPr="00011A63">
              <w:rPr>
                <w:rFonts w:asciiTheme="minorHAnsi" w:eastAsia="Arial" w:hAnsiTheme="minorHAnsi" w:cstheme="minorHAnsi"/>
                <w:spacing w:val="-4"/>
                <w:lang w:val="it-IT"/>
              </w:rPr>
              <w:t>t</w:t>
            </w:r>
            <w:r w:rsidRPr="00011A63">
              <w:rPr>
                <w:rFonts w:asciiTheme="minorHAnsi" w:eastAsia="Arial" w:hAnsiTheme="minorHAnsi" w:cstheme="minorHAnsi"/>
                <w:lang w:val="it-IT"/>
              </w:rPr>
              <w:t>o</w:t>
            </w:r>
            <w:r w:rsidRPr="00011A63">
              <w:rPr>
                <w:rFonts w:asciiTheme="minorHAnsi" w:eastAsia="Arial" w:hAnsiTheme="minorHAnsi" w:cstheme="minorHAnsi"/>
                <w:spacing w:val="-11"/>
                <w:lang w:val="it-IT"/>
              </w:rPr>
              <w:t xml:space="preserve"> </w:t>
            </w:r>
            <w:r w:rsidRPr="00011A63">
              <w:rPr>
                <w:rFonts w:asciiTheme="minorHAnsi" w:eastAsia="Arial" w:hAnsiTheme="minorHAnsi" w:cstheme="minorHAnsi"/>
                <w:spacing w:val="2"/>
                <w:lang w:val="it-IT"/>
              </w:rPr>
              <w:t>d</w:t>
            </w:r>
            <w:r w:rsidRPr="00011A63">
              <w:rPr>
                <w:rFonts w:asciiTheme="minorHAnsi" w:eastAsia="Arial" w:hAnsiTheme="minorHAnsi" w:cstheme="minorHAnsi"/>
                <w:lang w:val="it-IT"/>
              </w:rPr>
              <w:t>i</w:t>
            </w:r>
            <w:r w:rsidRPr="00011A63">
              <w:rPr>
                <w:rFonts w:asciiTheme="minorHAnsi" w:eastAsia="Arial" w:hAnsiTheme="minorHAnsi" w:cstheme="minorHAnsi"/>
                <w:spacing w:val="-19"/>
                <w:lang w:val="it-IT"/>
              </w:rPr>
              <w:t xml:space="preserve"> </w:t>
            </w:r>
            <w:r w:rsidRPr="00011A63">
              <w:rPr>
                <w:rFonts w:asciiTheme="minorHAnsi" w:eastAsia="Arial" w:hAnsiTheme="minorHAnsi" w:cstheme="minorHAnsi"/>
                <w:lang w:val="it-IT"/>
              </w:rPr>
              <w:t>c</w:t>
            </w:r>
            <w:r w:rsidRPr="00011A63">
              <w:rPr>
                <w:rFonts w:asciiTheme="minorHAnsi" w:eastAsia="Arial" w:hAnsiTheme="minorHAnsi" w:cstheme="minorHAnsi"/>
                <w:spacing w:val="-3"/>
                <w:lang w:val="it-IT"/>
              </w:rPr>
              <w:t>o</w:t>
            </w:r>
            <w:r w:rsidRPr="00011A63">
              <w:rPr>
                <w:rFonts w:asciiTheme="minorHAnsi" w:eastAsia="Arial" w:hAnsiTheme="minorHAnsi" w:cstheme="minorHAnsi"/>
                <w:spacing w:val="2"/>
                <w:lang w:val="it-IT"/>
              </w:rPr>
              <w:t>n</w:t>
            </w:r>
            <w:r w:rsidRPr="00011A63">
              <w:rPr>
                <w:rFonts w:asciiTheme="minorHAnsi" w:eastAsia="Arial" w:hAnsiTheme="minorHAnsi" w:cstheme="minorHAnsi"/>
                <w:spacing w:val="1"/>
                <w:lang w:val="it-IT"/>
              </w:rPr>
              <w:t>t</w:t>
            </w:r>
            <w:r w:rsidRPr="00011A63">
              <w:rPr>
                <w:rFonts w:asciiTheme="minorHAnsi" w:eastAsia="Arial" w:hAnsiTheme="minorHAnsi" w:cstheme="minorHAnsi"/>
                <w:spacing w:val="-2"/>
                <w:lang w:val="it-IT"/>
              </w:rPr>
              <w:t>r</w:t>
            </w:r>
            <w:r w:rsidRPr="00011A63">
              <w:rPr>
                <w:rFonts w:asciiTheme="minorHAnsi" w:eastAsia="Arial" w:hAnsiTheme="minorHAnsi" w:cstheme="minorHAnsi"/>
                <w:spacing w:val="-3"/>
                <w:lang w:val="it-IT"/>
              </w:rPr>
              <w:t>a</w:t>
            </w:r>
            <w:r w:rsidRPr="00011A63">
              <w:rPr>
                <w:rFonts w:asciiTheme="minorHAnsi" w:eastAsia="Arial" w:hAnsiTheme="minorHAnsi" w:cstheme="minorHAnsi"/>
                <w:spacing w:val="1"/>
                <w:lang w:val="it-IT"/>
              </w:rPr>
              <w:t>tt</w:t>
            </w:r>
            <w:r w:rsidRPr="00011A63">
              <w:rPr>
                <w:rFonts w:asciiTheme="minorHAnsi" w:eastAsia="Arial" w:hAnsiTheme="minorHAnsi" w:cstheme="minorHAnsi"/>
                <w:spacing w:val="2"/>
                <w:lang w:val="it-IT"/>
              </w:rPr>
              <w:t>a</w:t>
            </w:r>
            <w:r w:rsidRPr="00011A63">
              <w:rPr>
                <w:rFonts w:asciiTheme="minorHAnsi" w:eastAsia="Arial" w:hAnsiTheme="minorHAnsi" w:cstheme="minorHAnsi"/>
                <w:spacing w:val="-6"/>
                <w:lang w:val="it-IT"/>
              </w:rPr>
              <w:t>r</w:t>
            </w:r>
            <w:r w:rsidRPr="00011A63">
              <w:rPr>
                <w:rFonts w:asciiTheme="minorHAnsi" w:eastAsia="Arial" w:hAnsiTheme="minorHAnsi" w:cstheme="minorHAnsi"/>
                <w:lang w:val="it-IT"/>
              </w:rPr>
              <w:t>e</w:t>
            </w:r>
            <w:r w:rsidRPr="00011A63">
              <w:rPr>
                <w:rFonts w:asciiTheme="minorHAnsi" w:eastAsia="Arial" w:hAnsiTheme="minorHAnsi" w:cstheme="minorHAnsi"/>
                <w:spacing w:val="-11"/>
                <w:lang w:val="it-IT"/>
              </w:rPr>
              <w:t xml:space="preserve"> </w:t>
            </w:r>
            <w:r w:rsidRPr="00011A63">
              <w:rPr>
                <w:rFonts w:asciiTheme="minorHAnsi" w:eastAsia="Arial" w:hAnsiTheme="minorHAnsi" w:cstheme="minorHAnsi"/>
                <w:spacing w:val="-5"/>
                <w:lang w:val="it-IT"/>
              </w:rPr>
              <w:t>c</w:t>
            </w:r>
            <w:r w:rsidRPr="00011A63">
              <w:rPr>
                <w:rFonts w:asciiTheme="minorHAnsi" w:eastAsia="Arial" w:hAnsiTheme="minorHAnsi" w:cstheme="minorHAnsi"/>
                <w:spacing w:val="2"/>
                <w:lang w:val="it-IT"/>
              </w:rPr>
              <w:t>o</w:t>
            </w:r>
            <w:r w:rsidRPr="00011A63">
              <w:rPr>
                <w:rFonts w:asciiTheme="minorHAnsi" w:eastAsia="Arial" w:hAnsiTheme="minorHAnsi" w:cstheme="minorHAnsi"/>
                <w:lang w:val="it-IT"/>
              </w:rPr>
              <w:t>n</w:t>
            </w:r>
            <w:r w:rsidRPr="00011A63">
              <w:rPr>
                <w:rFonts w:asciiTheme="minorHAnsi" w:eastAsia="Arial" w:hAnsiTheme="minorHAnsi" w:cstheme="minorHAnsi"/>
                <w:spacing w:val="-11"/>
                <w:lang w:val="it-IT"/>
              </w:rPr>
              <w:t xml:space="preserve"> </w:t>
            </w:r>
            <w:r w:rsidRPr="00011A63">
              <w:rPr>
                <w:rFonts w:asciiTheme="minorHAnsi" w:eastAsia="Arial" w:hAnsiTheme="minorHAnsi" w:cstheme="minorHAnsi"/>
                <w:spacing w:val="-6"/>
                <w:lang w:val="it-IT"/>
              </w:rPr>
              <w:t>l</w:t>
            </w:r>
            <w:r w:rsidRPr="00011A63">
              <w:rPr>
                <w:rFonts w:asciiTheme="minorHAnsi" w:eastAsia="Arial" w:hAnsiTheme="minorHAnsi" w:cstheme="minorHAnsi"/>
                <w:lang w:val="it-IT"/>
              </w:rPr>
              <w:t>a</w:t>
            </w:r>
            <w:r w:rsidRPr="00011A63">
              <w:rPr>
                <w:rFonts w:asciiTheme="minorHAnsi" w:eastAsia="Arial" w:hAnsiTheme="minorHAnsi" w:cstheme="minorHAnsi"/>
                <w:spacing w:val="-11"/>
                <w:lang w:val="it-IT"/>
              </w:rPr>
              <w:t xml:space="preserve"> </w:t>
            </w:r>
            <w:r w:rsidRPr="00011A63">
              <w:rPr>
                <w:rFonts w:asciiTheme="minorHAnsi" w:eastAsia="Arial" w:hAnsiTheme="minorHAnsi" w:cstheme="minorHAnsi"/>
                <w:spacing w:val="-3"/>
                <w:lang w:val="it-IT"/>
              </w:rPr>
              <w:t>P</w:t>
            </w:r>
            <w:r w:rsidRPr="00011A63">
              <w:rPr>
                <w:rFonts w:asciiTheme="minorHAnsi" w:eastAsia="Arial" w:hAnsiTheme="minorHAnsi" w:cstheme="minorHAnsi"/>
                <w:spacing w:val="1"/>
                <w:lang w:val="it-IT"/>
              </w:rPr>
              <w:t>.A</w:t>
            </w:r>
            <w:r w:rsidRPr="00011A63">
              <w:rPr>
                <w:rFonts w:asciiTheme="minorHAnsi" w:eastAsia="Arial" w:hAnsiTheme="minorHAnsi" w:cstheme="minorHAnsi"/>
                <w:lang w:val="it-IT"/>
              </w:rPr>
              <w:t>.</w:t>
            </w:r>
          </w:p>
          <w:p w14:paraId="605556FB" w14:textId="77777777" w:rsidR="000E725D" w:rsidRPr="00011A63" w:rsidRDefault="000E725D" w:rsidP="00EE6480">
            <w:pPr>
              <w:jc w:val="both"/>
              <w:rPr>
                <w:rFonts w:asciiTheme="minorHAnsi" w:eastAsia="Arial" w:hAnsiTheme="minorHAnsi" w:cstheme="minorHAnsi"/>
                <w:i/>
                <w:lang w:val="it-IT"/>
              </w:rPr>
            </w:pPr>
          </w:p>
          <w:p w14:paraId="44F6D1DF" w14:textId="77777777" w:rsidR="000E725D" w:rsidRPr="00011A63" w:rsidRDefault="000E725D" w:rsidP="00EE6480">
            <w:pPr>
              <w:ind w:left="76" w:right="-35"/>
              <w:jc w:val="both"/>
              <w:rPr>
                <w:rFonts w:asciiTheme="minorHAnsi" w:eastAsia="Arial" w:hAnsiTheme="minorHAnsi" w:cstheme="minorHAnsi"/>
                <w:lang w:val="it-IT"/>
              </w:rPr>
            </w:pPr>
            <w:r w:rsidRPr="00011A63">
              <w:rPr>
                <w:rFonts w:asciiTheme="minorHAnsi" w:eastAsia="Arial" w:hAnsiTheme="minorHAnsi" w:cstheme="minorHAnsi"/>
                <w:lang w:val="it-IT"/>
              </w:rPr>
              <w:t>-</w:t>
            </w:r>
            <w:r w:rsidRPr="00011A63">
              <w:rPr>
                <w:rFonts w:asciiTheme="minorHAnsi" w:eastAsia="Arial" w:hAnsiTheme="minorHAnsi" w:cstheme="minorHAnsi"/>
                <w:spacing w:val="7"/>
                <w:lang w:val="it-IT"/>
              </w:rPr>
              <w:t xml:space="preserve"> </w:t>
            </w:r>
            <w:r w:rsidRPr="00011A63">
              <w:rPr>
                <w:rFonts w:asciiTheme="minorHAnsi" w:eastAsia="Arial" w:hAnsiTheme="minorHAnsi" w:cstheme="minorHAnsi"/>
                <w:spacing w:val="2"/>
                <w:lang w:val="it-IT"/>
              </w:rPr>
              <w:t>e</w:t>
            </w:r>
            <w:r w:rsidRPr="00011A63">
              <w:rPr>
                <w:rFonts w:asciiTheme="minorHAnsi" w:eastAsia="Arial" w:hAnsiTheme="minorHAnsi" w:cstheme="minorHAnsi"/>
                <w:lang w:val="it-IT"/>
              </w:rPr>
              <w:t>sc</w:t>
            </w:r>
            <w:r w:rsidRPr="00011A63">
              <w:rPr>
                <w:rFonts w:asciiTheme="minorHAnsi" w:eastAsia="Arial" w:hAnsiTheme="minorHAnsi" w:cstheme="minorHAnsi"/>
                <w:spacing w:val="-1"/>
                <w:lang w:val="it-IT"/>
              </w:rPr>
              <w:t>l</w:t>
            </w:r>
            <w:r w:rsidRPr="00011A63">
              <w:rPr>
                <w:rFonts w:asciiTheme="minorHAnsi" w:eastAsia="Arial" w:hAnsiTheme="minorHAnsi" w:cstheme="minorHAnsi"/>
                <w:spacing w:val="2"/>
                <w:lang w:val="it-IT"/>
              </w:rPr>
              <w:t>u</w:t>
            </w:r>
            <w:r w:rsidRPr="00011A63">
              <w:rPr>
                <w:rFonts w:asciiTheme="minorHAnsi" w:eastAsia="Arial" w:hAnsiTheme="minorHAnsi" w:cstheme="minorHAnsi"/>
                <w:lang w:val="it-IT"/>
              </w:rPr>
              <w:t>s</w:t>
            </w:r>
            <w:r w:rsidRPr="00011A63">
              <w:rPr>
                <w:rFonts w:asciiTheme="minorHAnsi" w:eastAsia="Arial" w:hAnsiTheme="minorHAnsi" w:cstheme="minorHAnsi"/>
                <w:spacing w:val="-6"/>
                <w:lang w:val="it-IT"/>
              </w:rPr>
              <w:t>i</w:t>
            </w:r>
            <w:r w:rsidRPr="00011A63">
              <w:rPr>
                <w:rFonts w:asciiTheme="minorHAnsi" w:eastAsia="Arial" w:hAnsiTheme="minorHAnsi" w:cstheme="minorHAnsi"/>
                <w:spacing w:val="2"/>
                <w:lang w:val="it-IT"/>
              </w:rPr>
              <w:t>o</w:t>
            </w:r>
            <w:r w:rsidRPr="00011A63">
              <w:rPr>
                <w:rFonts w:asciiTheme="minorHAnsi" w:eastAsia="Arial" w:hAnsiTheme="minorHAnsi" w:cstheme="minorHAnsi"/>
                <w:spacing w:val="-3"/>
                <w:lang w:val="it-IT"/>
              </w:rPr>
              <w:t>n</w:t>
            </w:r>
            <w:r w:rsidRPr="00011A63">
              <w:rPr>
                <w:rFonts w:asciiTheme="minorHAnsi" w:eastAsia="Arial" w:hAnsiTheme="minorHAnsi" w:cstheme="minorHAnsi"/>
                <w:lang w:val="it-IT"/>
              </w:rPr>
              <w:t>e</w:t>
            </w:r>
            <w:r w:rsidRPr="00011A63">
              <w:rPr>
                <w:rFonts w:asciiTheme="minorHAnsi" w:eastAsia="Arial" w:hAnsiTheme="minorHAnsi" w:cstheme="minorHAnsi"/>
                <w:spacing w:val="5"/>
                <w:lang w:val="it-IT"/>
              </w:rPr>
              <w:t xml:space="preserve"> </w:t>
            </w:r>
            <w:r w:rsidRPr="00011A63">
              <w:rPr>
                <w:rFonts w:asciiTheme="minorHAnsi" w:eastAsia="Arial" w:hAnsiTheme="minorHAnsi" w:cstheme="minorHAnsi"/>
                <w:spacing w:val="2"/>
                <w:lang w:val="it-IT"/>
              </w:rPr>
              <w:t>d</w:t>
            </w:r>
            <w:r w:rsidRPr="00011A63">
              <w:rPr>
                <w:rFonts w:asciiTheme="minorHAnsi" w:eastAsia="Arial" w:hAnsiTheme="minorHAnsi" w:cstheme="minorHAnsi"/>
                <w:lang w:val="it-IT"/>
              </w:rPr>
              <w:t xml:space="preserve">a </w:t>
            </w:r>
            <w:r w:rsidRPr="00011A63">
              <w:rPr>
                <w:rFonts w:asciiTheme="minorHAnsi" w:eastAsia="Arial" w:hAnsiTheme="minorHAnsi" w:cstheme="minorHAnsi"/>
                <w:spacing w:val="2"/>
                <w:lang w:val="it-IT"/>
              </w:rPr>
              <w:t>a</w:t>
            </w:r>
            <w:r w:rsidRPr="00011A63">
              <w:rPr>
                <w:rFonts w:asciiTheme="minorHAnsi" w:eastAsia="Arial" w:hAnsiTheme="minorHAnsi" w:cstheme="minorHAnsi"/>
                <w:spacing w:val="-3"/>
                <w:lang w:val="it-IT"/>
              </w:rPr>
              <w:t>g</w:t>
            </w:r>
            <w:r w:rsidRPr="00011A63">
              <w:rPr>
                <w:rFonts w:asciiTheme="minorHAnsi" w:eastAsia="Arial" w:hAnsiTheme="minorHAnsi" w:cstheme="minorHAnsi"/>
                <w:spacing w:val="2"/>
                <w:lang w:val="it-IT"/>
              </w:rPr>
              <w:t>e</w:t>
            </w:r>
            <w:r w:rsidRPr="00011A63">
              <w:rPr>
                <w:rFonts w:asciiTheme="minorHAnsi" w:eastAsia="Arial" w:hAnsiTheme="minorHAnsi" w:cstheme="minorHAnsi"/>
                <w:lang w:val="it-IT"/>
              </w:rPr>
              <w:t>v</w:t>
            </w:r>
            <w:r w:rsidRPr="00011A63">
              <w:rPr>
                <w:rFonts w:asciiTheme="minorHAnsi" w:eastAsia="Arial" w:hAnsiTheme="minorHAnsi" w:cstheme="minorHAnsi"/>
                <w:spacing w:val="2"/>
                <w:lang w:val="it-IT"/>
              </w:rPr>
              <w:t>o</w:t>
            </w:r>
            <w:r w:rsidRPr="00011A63">
              <w:rPr>
                <w:rFonts w:asciiTheme="minorHAnsi" w:eastAsia="Arial" w:hAnsiTheme="minorHAnsi" w:cstheme="minorHAnsi"/>
                <w:spacing w:val="-6"/>
                <w:lang w:val="it-IT"/>
              </w:rPr>
              <w:t>l</w:t>
            </w:r>
            <w:r w:rsidRPr="00011A63">
              <w:rPr>
                <w:rFonts w:asciiTheme="minorHAnsi" w:eastAsia="Arial" w:hAnsiTheme="minorHAnsi" w:cstheme="minorHAnsi"/>
                <w:spacing w:val="2"/>
                <w:lang w:val="it-IT"/>
              </w:rPr>
              <w:t>a</w:t>
            </w:r>
            <w:r w:rsidRPr="00011A63">
              <w:rPr>
                <w:rFonts w:asciiTheme="minorHAnsi" w:eastAsia="Arial" w:hAnsiTheme="minorHAnsi" w:cstheme="minorHAnsi"/>
                <w:lang w:val="it-IT"/>
              </w:rPr>
              <w:t>z</w:t>
            </w:r>
            <w:r w:rsidRPr="00011A63">
              <w:rPr>
                <w:rFonts w:asciiTheme="minorHAnsi" w:eastAsia="Arial" w:hAnsiTheme="minorHAnsi" w:cstheme="minorHAnsi"/>
                <w:spacing w:val="-1"/>
                <w:lang w:val="it-IT"/>
              </w:rPr>
              <w:t>i</w:t>
            </w:r>
            <w:r w:rsidRPr="00011A63">
              <w:rPr>
                <w:rFonts w:asciiTheme="minorHAnsi" w:eastAsia="Arial" w:hAnsiTheme="minorHAnsi" w:cstheme="minorHAnsi"/>
                <w:spacing w:val="2"/>
                <w:lang w:val="it-IT"/>
              </w:rPr>
              <w:t>on</w:t>
            </w:r>
            <w:r w:rsidRPr="00011A63">
              <w:rPr>
                <w:rFonts w:asciiTheme="minorHAnsi" w:eastAsia="Arial" w:hAnsiTheme="minorHAnsi" w:cstheme="minorHAnsi"/>
                <w:lang w:val="it-IT"/>
              </w:rPr>
              <w:t>i</w:t>
            </w:r>
            <w:r w:rsidRPr="00011A63">
              <w:rPr>
                <w:rFonts w:asciiTheme="minorHAnsi" w:eastAsia="Arial" w:hAnsiTheme="minorHAnsi" w:cstheme="minorHAnsi"/>
                <w:spacing w:val="2"/>
                <w:lang w:val="it-IT"/>
              </w:rPr>
              <w:t xml:space="preserve"> </w:t>
            </w:r>
            <w:r w:rsidRPr="00011A63">
              <w:rPr>
                <w:rFonts w:asciiTheme="minorHAnsi" w:eastAsia="Arial" w:hAnsiTheme="minorHAnsi" w:cstheme="minorHAnsi"/>
                <w:lang w:val="it-IT"/>
              </w:rPr>
              <w:t xml:space="preserve">e </w:t>
            </w:r>
            <w:r w:rsidRPr="00011A63">
              <w:rPr>
                <w:rFonts w:asciiTheme="minorHAnsi" w:eastAsia="Arial" w:hAnsiTheme="minorHAnsi" w:cstheme="minorHAnsi"/>
                <w:spacing w:val="-2"/>
                <w:lang w:val="it-IT"/>
              </w:rPr>
              <w:t>r</w:t>
            </w:r>
            <w:r w:rsidRPr="00011A63">
              <w:rPr>
                <w:rFonts w:asciiTheme="minorHAnsi" w:eastAsia="Arial" w:hAnsiTheme="minorHAnsi" w:cstheme="minorHAnsi"/>
                <w:spacing w:val="2"/>
                <w:lang w:val="it-IT"/>
              </w:rPr>
              <w:t>e</w:t>
            </w:r>
            <w:r w:rsidRPr="00011A63">
              <w:rPr>
                <w:rFonts w:asciiTheme="minorHAnsi" w:eastAsia="Arial" w:hAnsiTheme="minorHAnsi" w:cstheme="minorHAnsi"/>
                <w:lang w:val="it-IT"/>
              </w:rPr>
              <w:t>v</w:t>
            </w:r>
            <w:r w:rsidRPr="00011A63">
              <w:rPr>
                <w:rFonts w:asciiTheme="minorHAnsi" w:eastAsia="Arial" w:hAnsiTheme="minorHAnsi" w:cstheme="minorHAnsi"/>
                <w:spacing w:val="2"/>
                <w:lang w:val="it-IT"/>
              </w:rPr>
              <w:t>o</w:t>
            </w:r>
            <w:r w:rsidRPr="00011A63">
              <w:rPr>
                <w:rFonts w:asciiTheme="minorHAnsi" w:eastAsia="Arial" w:hAnsiTheme="minorHAnsi" w:cstheme="minorHAnsi"/>
                <w:lang w:val="it-IT"/>
              </w:rPr>
              <w:t xml:space="preserve">ca </w:t>
            </w:r>
            <w:r w:rsidRPr="00011A63">
              <w:rPr>
                <w:rFonts w:asciiTheme="minorHAnsi" w:eastAsia="Arial" w:hAnsiTheme="minorHAnsi" w:cstheme="minorHAnsi"/>
                <w:spacing w:val="2"/>
                <w:lang w:val="it-IT"/>
              </w:rPr>
              <w:t>d</w:t>
            </w:r>
            <w:r w:rsidRPr="00011A63">
              <w:rPr>
                <w:rFonts w:asciiTheme="minorHAnsi" w:eastAsia="Arial" w:hAnsiTheme="minorHAnsi" w:cstheme="minorHAnsi"/>
                <w:lang w:val="it-IT"/>
              </w:rPr>
              <w:t>i</w:t>
            </w:r>
            <w:r w:rsidRPr="00011A63">
              <w:rPr>
                <w:rFonts w:asciiTheme="minorHAnsi" w:eastAsia="Arial" w:hAnsiTheme="minorHAnsi" w:cstheme="minorHAnsi"/>
                <w:spacing w:val="2"/>
                <w:lang w:val="it-IT"/>
              </w:rPr>
              <w:t xml:space="preserve"> </w:t>
            </w:r>
            <w:r w:rsidRPr="00011A63">
              <w:rPr>
                <w:rFonts w:asciiTheme="minorHAnsi" w:eastAsia="Arial" w:hAnsiTheme="minorHAnsi" w:cstheme="minorHAnsi"/>
                <w:spacing w:val="-3"/>
                <w:lang w:val="it-IT"/>
              </w:rPr>
              <w:t>q</w:t>
            </w:r>
            <w:r w:rsidRPr="00011A63">
              <w:rPr>
                <w:rFonts w:asciiTheme="minorHAnsi" w:eastAsia="Arial" w:hAnsiTheme="minorHAnsi" w:cstheme="minorHAnsi"/>
                <w:spacing w:val="2"/>
                <w:lang w:val="it-IT"/>
              </w:rPr>
              <w:t>ue</w:t>
            </w:r>
            <w:r w:rsidRPr="00011A63">
              <w:rPr>
                <w:rFonts w:asciiTheme="minorHAnsi" w:eastAsia="Arial" w:hAnsiTheme="minorHAnsi" w:cstheme="minorHAnsi"/>
                <w:spacing w:val="-1"/>
                <w:lang w:val="it-IT"/>
              </w:rPr>
              <w:t>ll</w:t>
            </w:r>
            <w:r w:rsidRPr="00011A63">
              <w:rPr>
                <w:rFonts w:asciiTheme="minorHAnsi" w:eastAsia="Arial" w:hAnsiTheme="minorHAnsi" w:cstheme="minorHAnsi"/>
                <w:lang w:val="it-IT"/>
              </w:rPr>
              <w:t xml:space="preserve">e </w:t>
            </w:r>
            <w:r w:rsidRPr="00011A63">
              <w:rPr>
                <w:rFonts w:asciiTheme="minorHAnsi" w:eastAsia="Arial" w:hAnsiTheme="minorHAnsi" w:cstheme="minorHAnsi"/>
                <w:spacing w:val="2"/>
                <w:lang w:val="it-IT"/>
              </w:rPr>
              <w:t>e</w:t>
            </w:r>
            <w:r w:rsidRPr="00011A63">
              <w:rPr>
                <w:rFonts w:asciiTheme="minorHAnsi" w:eastAsia="Arial" w:hAnsiTheme="minorHAnsi" w:cstheme="minorHAnsi"/>
                <w:lang w:val="it-IT"/>
              </w:rPr>
              <w:t>v</w:t>
            </w:r>
            <w:r w:rsidRPr="00011A63">
              <w:rPr>
                <w:rFonts w:asciiTheme="minorHAnsi" w:eastAsia="Arial" w:hAnsiTheme="minorHAnsi" w:cstheme="minorHAnsi"/>
                <w:spacing w:val="-3"/>
                <w:lang w:val="it-IT"/>
              </w:rPr>
              <w:t>e</w:t>
            </w:r>
            <w:r w:rsidRPr="00011A63">
              <w:rPr>
                <w:rFonts w:asciiTheme="minorHAnsi" w:eastAsia="Arial" w:hAnsiTheme="minorHAnsi" w:cstheme="minorHAnsi"/>
                <w:spacing w:val="2"/>
                <w:lang w:val="it-IT"/>
              </w:rPr>
              <w:t>n</w:t>
            </w:r>
            <w:r w:rsidRPr="00011A63">
              <w:rPr>
                <w:rFonts w:asciiTheme="minorHAnsi" w:eastAsia="Arial" w:hAnsiTheme="minorHAnsi" w:cstheme="minorHAnsi"/>
                <w:spacing w:val="1"/>
                <w:lang w:val="it-IT"/>
              </w:rPr>
              <w:t>t</w:t>
            </w:r>
            <w:r w:rsidRPr="00011A63">
              <w:rPr>
                <w:rFonts w:asciiTheme="minorHAnsi" w:eastAsia="Arial" w:hAnsiTheme="minorHAnsi" w:cstheme="minorHAnsi"/>
                <w:spacing w:val="-3"/>
                <w:lang w:val="it-IT"/>
              </w:rPr>
              <w:t>u</w:t>
            </w:r>
            <w:r w:rsidRPr="00011A63">
              <w:rPr>
                <w:rFonts w:asciiTheme="minorHAnsi" w:eastAsia="Arial" w:hAnsiTheme="minorHAnsi" w:cstheme="minorHAnsi"/>
                <w:spacing w:val="2"/>
                <w:lang w:val="it-IT"/>
              </w:rPr>
              <w:t>a</w:t>
            </w:r>
            <w:r w:rsidRPr="00011A63">
              <w:rPr>
                <w:rFonts w:asciiTheme="minorHAnsi" w:eastAsia="Arial" w:hAnsiTheme="minorHAnsi" w:cstheme="minorHAnsi"/>
                <w:spacing w:val="-6"/>
                <w:lang w:val="it-IT"/>
              </w:rPr>
              <w:t>l</w:t>
            </w:r>
            <w:r w:rsidRPr="00011A63">
              <w:rPr>
                <w:rFonts w:asciiTheme="minorHAnsi" w:eastAsia="Arial" w:hAnsiTheme="minorHAnsi" w:cstheme="minorHAnsi"/>
                <w:spacing w:val="3"/>
                <w:lang w:val="it-IT"/>
              </w:rPr>
              <w:t>m</w:t>
            </w:r>
            <w:r w:rsidRPr="00011A63">
              <w:rPr>
                <w:rFonts w:asciiTheme="minorHAnsi" w:eastAsia="Arial" w:hAnsiTheme="minorHAnsi" w:cstheme="minorHAnsi"/>
                <w:spacing w:val="-3"/>
                <w:lang w:val="it-IT"/>
              </w:rPr>
              <w:t>e</w:t>
            </w:r>
            <w:r w:rsidRPr="00011A63">
              <w:rPr>
                <w:rFonts w:asciiTheme="minorHAnsi" w:eastAsia="Arial" w:hAnsiTheme="minorHAnsi" w:cstheme="minorHAnsi"/>
                <w:spacing w:val="2"/>
                <w:lang w:val="it-IT"/>
              </w:rPr>
              <w:t>n</w:t>
            </w:r>
            <w:r w:rsidRPr="00011A63">
              <w:rPr>
                <w:rFonts w:asciiTheme="minorHAnsi" w:eastAsia="Arial" w:hAnsiTheme="minorHAnsi" w:cstheme="minorHAnsi"/>
                <w:spacing w:val="1"/>
                <w:lang w:val="it-IT"/>
              </w:rPr>
              <w:t>t</w:t>
            </w:r>
            <w:r w:rsidRPr="00011A63">
              <w:rPr>
                <w:rFonts w:asciiTheme="minorHAnsi" w:eastAsia="Arial" w:hAnsiTheme="minorHAnsi" w:cstheme="minorHAnsi"/>
                <w:lang w:val="it-IT"/>
              </w:rPr>
              <w:t xml:space="preserve">e </w:t>
            </w:r>
            <w:r w:rsidRPr="00011A63">
              <w:rPr>
                <w:rFonts w:asciiTheme="minorHAnsi" w:eastAsia="Arial" w:hAnsiTheme="minorHAnsi" w:cstheme="minorHAnsi"/>
                <w:spacing w:val="2"/>
                <w:lang w:val="it-IT"/>
              </w:rPr>
              <w:t>g</w:t>
            </w:r>
            <w:r w:rsidRPr="00011A63">
              <w:rPr>
                <w:rFonts w:asciiTheme="minorHAnsi" w:eastAsia="Arial" w:hAnsiTheme="minorHAnsi" w:cstheme="minorHAnsi"/>
                <w:spacing w:val="-1"/>
                <w:lang w:val="it-IT"/>
              </w:rPr>
              <w:t>i</w:t>
            </w:r>
            <w:r w:rsidRPr="00011A63">
              <w:rPr>
                <w:rFonts w:asciiTheme="minorHAnsi" w:eastAsia="Arial" w:hAnsiTheme="minorHAnsi" w:cstheme="minorHAnsi"/>
                <w:lang w:val="it-IT"/>
              </w:rPr>
              <w:t>à</w:t>
            </w:r>
            <w:r w:rsidRPr="00011A63">
              <w:rPr>
                <w:rFonts w:asciiTheme="minorHAnsi" w:eastAsia="Arial" w:hAnsiTheme="minorHAnsi" w:cstheme="minorHAnsi"/>
                <w:spacing w:val="3"/>
                <w:lang w:val="it-IT"/>
              </w:rPr>
              <w:t xml:space="preserve"> </w:t>
            </w:r>
            <w:r w:rsidRPr="00011A63">
              <w:rPr>
                <w:rFonts w:asciiTheme="minorHAnsi" w:eastAsia="Arial" w:hAnsiTheme="minorHAnsi" w:cstheme="minorHAnsi"/>
                <w:spacing w:val="-5"/>
                <w:lang w:val="it-IT"/>
              </w:rPr>
              <w:t>c</w:t>
            </w:r>
            <w:r w:rsidRPr="00011A63">
              <w:rPr>
                <w:rFonts w:asciiTheme="minorHAnsi" w:eastAsia="Arial" w:hAnsiTheme="minorHAnsi" w:cstheme="minorHAnsi"/>
                <w:spacing w:val="2"/>
                <w:lang w:val="it-IT"/>
              </w:rPr>
              <w:t>on</w:t>
            </w:r>
            <w:r w:rsidRPr="00011A63">
              <w:rPr>
                <w:rFonts w:asciiTheme="minorHAnsi" w:eastAsia="Arial" w:hAnsiTheme="minorHAnsi" w:cstheme="minorHAnsi"/>
                <w:spacing w:val="-5"/>
                <w:lang w:val="it-IT"/>
              </w:rPr>
              <w:t>c</w:t>
            </w:r>
            <w:r w:rsidRPr="00011A63">
              <w:rPr>
                <w:rFonts w:asciiTheme="minorHAnsi" w:eastAsia="Arial" w:hAnsiTheme="minorHAnsi" w:cstheme="minorHAnsi"/>
                <w:spacing w:val="2"/>
                <w:lang w:val="it-IT"/>
              </w:rPr>
              <w:t>e</w:t>
            </w:r>
            <w:r w:rsidRPr="00011A63">
              <w:rPr>
                <w:rFonts w:asciiTheme="minorHAnsi" w:eastAsia="Arial" w:hAnsiTheme="minorHAnsi" w:cstheme="minorHAnsi"/>
                <w:lang w:val="it-IT"/>
              </w:rPr>
              <w:t>s</w:t>
            </w:r>
            <w:r w:rsidRPr="00011A63">
              <w:rPr>
                <w:rFonts w:asciiTheme="minorHAnsi" w:eastAsia="Arial" w:hAnsiTheme="minorHAnsi" w:cstheme="minorHAnsi"/>
                <w:spacing w:val="-5"/>
                <w:lang w:val="it-IT"/>
              </w:rPr>
              <w:t>s</w:t>
            </w:r>
            <w:r w:rsidRPr="00011A63">
              <w:rPr>
                <w:rFonts w:asciiTheme="minorHAnsi" w:eastAsia="Arial" w:hAnsiTheme="minorHAnsi" w:cstheme="minorHAnsi"/>
                <w:lang w:val="it-IT"/>
              </w:rPr>
              <w:t>e</w:t>
            </w:r>
          </w:p>
          <w:p w14:paraId="4BDE2710" w14:textId="77777777" w:rsidR="000E725D" w:rsidRPr="00011A63" w:rsidRDefault="000E725D" w:rsidP="00EE6480">
            <w:pPr>
              <w:rPr>
                <w:rFonts w:asciiTheme="minorHAnsi" w:hAnsiTheme="minorHAnsi" w:cstheme="minorHAnsi"/>
                <w:lang w:val="it-IT"/>
              </w:rPr>
            </w:pPr>
          </w:p>
          <w:p w14:paraId="248D5C7E" w14:textId="77777777" w:rsidR="000E725D" w:rsidRPr="00011A63" w:rsidRDefault="000E725D" w:rsidP="00EE6480">
            <w:pPr>
              <w:ind w:left="76" w:right="-28"/>
              <w:jc w:val="both"/>
              <w:rPr>
                <w:rFonts w:asciiTheme="minorHAnsi" w:eastAsia="Arial" w:hAnsiTheme="minorHAnsi" w:cstheme="minorHAnsi"/>
                <w:lang w:val="it-IT"/>
              </w:rPr>
            </w:pPr>
            <w:r w:rsidRPr="00011A63">
              <w:rPr>
                <w:rFonts w:asciiTheme="minorHAnsi" w:eastAsia="Arial" w:hAnsiTheme="minorHAnsi" w:cstheme="minorHAnsi"/>
                <w:lang w:val="it-IT"/>
              </w:rPr>
              <w:t>-</w:t>
            </w:r>
            <w:r w:rsidRPr="00011A63">
              <w:rPr>
                <w:rFonts w:asciiTheme="minorHAnsi" w:eastAsia="Arial" w:hAnsiTheme="minorHAnsi" w:cstheme="minorHAnsi"/>
                <w:spacing w:val="5"/>
                <w:lang w:val="it-IT"/>
              </w:rPr>
              <w:t xml:space="preserve"> </w:t>
            </w:r>
            <w:r w:rsidRPr="00011A63">
              <w:rPr>
                <w:rFonts w:asciiTheme="minorHAnsi" w:eastAsia="Arial" w:hAnsiTheme="minorHAnsi" w:cstheme="minorHAnsi"/>
                <w:spacing w:val="2"/>
                <w:lang w:val="it-IT"/>
              </w:rPr>
              <w:t>d</w:t>
            </w:r>
            <w:r w:rsidRPr="00011A63">
              <w:rPr>
                <w:rFonts w:asciiTheme="minorHAnsi" w:eastAsia="Arial" w:hAnsiTheme="minorHAnsi" w:cstheme="minorHAnsi"/>
                <w:spacing w:val="-1"/>
                <w:lang w:val="it-IT"/>
              </w:rPr>
              <w:t>i</w:t>
            </w:r>
            <w:r w:rsidRPr="00011A63">
              <w:rPr>
                <w:rFonts w:asciiTheme="minorHAnsi" w:eastAsia="Arial" w:hAnsiTheme="minorHAnsi" w:cstheme="minorHAnsi"/>
                <w:lang w:val="it-IT"/>
              </w:rPr>
              <w:t>v</w:t>
            </w:r>
            <w:r w:rsidRPr="00011A63">
              <w:rPr>
                <w:rFonts w:asciiTheme="minorHAnsi" w:eastAsia="Arial" w:hAnsiTheme="minorHAnsi" w:cstheme="minorHAnsi"/>
                <w:spacing w:val="-1"/>
                <w:lang w:val="it-IT"/>
              </w:rPr>
              <w:t>i</w:t>
            </w:r>
            <w:r w:rsidRPr="00011A63">
              <w:rPr>
                <w:rFonts w:asciiTheme="minorHAnsi" w:eastAsia="Arial" w:hAnsiTheme="minorHAnsi" w:cstheme="minorHAnsi"/>
                <w:spacing w:val="2"/>
                <w:lang w:val="it-IT"/>
              </w:rPr>
              <w:t>e</w:t>
            </w:r>
            <w:r w:rsidRPr="00011A63">
              <w:rPr>
                <w:rFonts w:asciiTheme="minorHAnsi" w:eastAsia="Arial" w:hAnsiTheme="minorHAnsi" w:cstheme="minorHAnsi"/>
                <w:spacing w:val="-4"/>
                <w:lang w:val="it-IT"/>
              </w:rPr>
              <w:t>t</w:t>
            </w:r>
            <w:r w:rsidRPr="00011A63">
              <w:rPr>
                <w:rFonts w:asciiTheme="minorHAnsi" w:eastAsia="Arial" w:hAnsiTheme="minorHAnsi" w:cstheme="minorHAnsi"/>
                <w:lang w:val="it-IT"/>
              </w:rPr>
              <w:t>o</w:t>
            </w:r>
            <w:r w:rsidRPr="00011A63">
              <w:rPr>
                <w:rFonts w:asciiTheme="minorHAnsi" w:eastAsia="Arial" w:hAnsiTheme="minorHAnsi" w:cstheme="minorHAnsi"/>
                <w:spacing w:val="8"/>
                <w:lang w:val="it-IT"/>
              </w:rPr>
              <w:t xml:space="preserve"> </w:t>
            </w:r>
            <w:r w:rsidRPr="00011A63">
              <w:rPr>
                <w:rFonts w:asciiTheme="minorHAnsi" w:eastAsia="Arial" w:hAnsiTheme="minorHAnsi" w:cstheme="minorHAnsi"/>
                <w:spacing w:val="2"/>
                <w:lang w:val="it-IT"/>
              </w:rPr>
              <w:t>d</w:t>
            </w:r>
            <w:r w:rsidRPr="00011A63">
              <w:rPr>
                <w:rFonts w:asciiTheme="minorHAnsi" w:eastAsia="Arial" w:hAnsiTheme="minorHAnsi" w:cstheme="minorHAnsi"/>
                <w:lang w:val="it-IT"/>
              </w:rPr>
              <w:t xml:space="preserve">i </w:t>
            </w:r>
            <w:r w:rsidRPr="00011A63">
              <w:rPr>
                <w:rFonts w:asciiTheme="minorHAnsi" w:eastAsia="Arial" w:hAnsiTheme="minorHAnsi" w:cstheme="minorHAnsi"/>
                <w:spacing w:val="2"/>
                <w:lang w:val="it-IT"/>
              </w:rPr>
              <w:t>p</w:t>
            </w:r>
            <w:r w:rsidRPr="00011A63">
              <w:rPr>
                <w:rFonts w:asciiTheme="minorHAnsi" w:eastAsia="Arial" w:hAnsiTheme="minorHAnsi" w:cstheme="minorHAnsi"/>
                <w:spacing w:val="-3"/>
                <w:lang w:val="it-IT"/>
              </w:rPr>
              <w:t>ub</w:t>
            </w:r>
            <w:r w:rsidRPr="00011A63">
              <w:rPr>
                <w:rFonts w:asciiTheme="minorHAnsi" w:eastAsia="Arial" w:hAnsiTheme="minorHAnsi" w:cstheme="minorHAnsi"/>
                <w:spacing w:val="2"/>
                <w:lang w:val="it-IT"/>
              </w:rPr>
              <w:t>b</w:t>
            </w:r>
            <w:r w:rsidRPr="00011A63">
              <w:rPr>
                <w:rFonts w:asciiTheme="minorHAnsi" w:eastAsia="Arial" w:hAnsiTheme="minorHAnsi" w:cstheme="minorHAnsi"/>
                <w:spacing w:val="-1"/>
                <w:lang w:val="it-IT"/>
              </w:rPr>
              <w:t>li</w:t>
            </w:r>
            <w:r w:rsidRPr="00011A63">
              <w:rPr>
                <w:rFonts w:asciiTheme="minorHAnsi" w:eastAsia="Arial" w:hAnsiTheme="minorHAnsi" w:cstheme="minorHAnsi"/>
                <w:lang w:val="it-IT"/>
              </w:rPr>
              <w:t>c</w:t>
            </w:r>
            <w:r w:rsidRPr="00011A63">
              <w:rPr>
                <w:rFonts w:asciiTheme="minorHAnsi" w:eastAsia="Arial" w:hAnsiTheme="minorHAnsi" w:cstheme="minorHAnsi"/>
                <w:spacing w:val="-1"/>
                <w:lang w:val="it-IT"/>
              </w:rPr>
              <w:t>i</w:t>
            </w:r>
            <w:r w:rsidRPr="00011A63">
              <w:rPr>
                <w:rFonts w:asciiTheme="minorHAnsi" w:eastAsia="Arial" w:hAnsiTheme="minorHAnsi" w:cstheme="minorHAnsi"/>
                <w:lang w:val="it-IT"/>
              </w:rPr>
              <w:t>zz</w:t>
            </w:r>
            <w:r w:rsidRPr="00011A63">
              <w:rPr>
                <w:rFonts w:asciiTheme="minorHAnsi" w:eastAsia="Arial" w:hAnsiTheme="minorHAnsi" w:cstheme="minorHAnsi"/>
                <w:spacing w:val="2"/>
                <w:lang w:val="it-IT"/>
              </w:rPr>
              <w:t>a</w:t>
            </w:r>
            <w:r w:rsidRPr="00011A63">
              <w:rPr>
                <w:rFonts w:asciiTheme="minorHAnsi" w:eastAsia="Arial" w:hAnsiTheme="minorHAnsi" w:cstheme="minorHAnsi"/>
                <w:spacing w:val="-2"/>
                <w:lang w:val="it-IT"/>
              </w:rPr>
              <w:t>r</w:t>
            </w:r>
            <w:r w:rsidRPr="00011A63">
              <w:rPr>
                <w:rFonts w:asciiTheme="minorHAnsi" w:eastAsia="Arial" w:hAnsiTheme="minorHAnsi" w:cstheme="minorHAnsi"/>
                <w:lang w:val="it-IT"/>
              </w:rPr>
              <w:t>e</w:t>
            </w:r>
            <w:r w:rsidRPr="00011A63">
              <w:rPr>
                <w:rFonts w:asciiTheme="minorHAnsi" w:eastAsia="Arial" w:hAnsiTheme="minorHAnsi" w:cstheme="minorHAnsi"/>
                <w:spacing w:val="3"/>
                <w:lang w:val="it-IT"/>
              </w:rPr>
              <w:t xml:space="preserve"> </w:t>
            </w:r>
            <w:r w:rsidRPr="00011A63">
              <w:rPr>
                <w:rFonts w:asciiTheme="minorHAnsi" w:eastAsia="Arial" w:hAnsiTheme="minorHAnsi" w:cstheme="minorHAnsi"/>
                <w:spacing w:val="2"/>
                <w:lang w:val="it-IT"/>
              </w:rPr>
              <w:t>b</w:t>
            </w:r>
            <w:r w:rsidRPr="00011A63">
              <w:rPr>
                <w:rFonts w:asciiTheme="minorHAnsi" w:eastAsia="Arial" w:hAnsiTheme="minorHAnsi" w:cstheme="minorHAnsi"/>
                <w:spacing w:val="-3"/>
                <w:lang w:val="it-IT"/>
              </w:rPr>
              <w:t>e</w:t>
            </w:r>
            <w:r w:rsidRPr="00011A63">
              <w:rPr>
                <w:rFonts w:asciiTheme="minorHAnsi" w:eastAsia="Arial" w:hAnsiTheme="minorHAnsi" w:cstheme="minorHAnsi"/>
                <w:spacing w:val="2"/>
                <w:lang w:val="it-IT"/>
              </w:rPr>
              <w:t>n</w:t>
            </w:r>
            <w:r w:rsidRPr="00011A63">
              <w:rPr>
                <w:rFonts w:asciiTheme="minorHAnsi" w:eastAsia="Arial" w:hAnsiTheme="minorHAnsi" w:cstheme="minorHAnsi"/>
                <w:lang w:val="it-IT"/>
              </w:rPr>
              <w:t>i</w:t>
            </w:r>
            <w:r w:rsidRPr="00011A63">
              <w:rPr>
                <w:rFonts w:asciiTheme="minorHAnsi" w:eastAsia="Arial" w:hAnsiTheme="minorHAnsi" w:cstheme="minorHAnsi"/>
                <w:spacing w:val="5"/>
                <w:lang w:val="it-IT"/>
              </w:rPr>
              <w:t xml:space="preserve"> </w:t>
            </w:r>
            <w:r w:rsidRPr="00011A63">
              <w:rPr>
                <w:rFonts w:asciiTheme="minorHAnsi" w:eastAsia="Arial" w:hAnsiTheme="minorHAnsi" w:cstheme="minorHAnsi"/>
                <w:lang w:val="it-IT"/>
              </w:rPr>
              <w:t>e s</w:t>
            </w:r>
            <w:r w:rsidRPr="00011A63">
              <w:rPr>
                <w:rFonts w:asciiTheme="minorHAnsi" w:eastAsia="Arial" w:hAnsiTheme="minorHAnsi" w:cstheme="minorHAnsi"/>
                <w:spacing w:val="2"/>
                <w:lang w:val="it-IT"/>
              </w:rPr>
              <w:t>e</w:t>
            </w:r>
            <w:r w:rsidRPr="00011A63">
              <w:rPr>
                <w:rFonts w:asciiTheme="minorHAnsi" w:eastAsia="Arial" w:hAnsiTheme="minorHAnsi" w:cstheme="minorHAnsi"/>
                <w:spacing w:val="-2"/>
                <w:lang w:val="it-IT"/>
              </w:rPr>
              <w:t>r</w:t>
            </w:r>
            <w:r w:rsidRPr="00011A63">
              <w:rPr>
                <w:rFonts w:asciiTheme="minorHAnsi" w:eastAsia="Arial" w:hAnsiTheme="minorHAnsi" w:cstheme="minorHAnsi"/>
                <w:lang w:val="it-IT"/>
              </w:rPr>
              <w:t>v</w:t>
            </w:r>
            <w:r w:rsidRPr="00011A63">
              <w:rPr>
                <w:rFonts w:asciiTheme="minorHAnsi" w:eastAsia="Arial" w:hAnsiTheme="minorHAnsi" w:cstheme="minorHAnsi"/>
                <w:spacing w:val="-1"/>
                <w:lang w:val="it-IT"/>
              </w:rPr>
              <w:t>i</w:t>
            </w:r>
            <w:r w:rsidRPr="00011A63">
              <w:rPr>
                <w:rFonts w:asciiTheme="minorHAnsi" w:eastAsia="Arial" w:hAnsiTheme="minorHAnsi" w:cstheme="minorHAnsi"/>
                <w:lang w:val="it-IT"/>
              </w:rPr>
              <w:t>zi</w:t>
            </w:r>
          </w:p>
          <w:p w14:paraId="5E2212C8" w14:textId="77777777" w:rsidR="000E725D" w:rsidRPr="00011A63" w:rsidRDefault="000E725D" w:rsidP="00EE6480">
            <w:pPr>
              <w:rPr>
                <w:rFonts w:asciiTheme="minorHAnsi" w:hAnsiTheme="minorHAnsi" w:cstheme="minorHAnsi"/>
                <w:lang w:val="it-IT"/>
              </w:rPr>
            </w:pPr>
          </w:p>
          <w:p w14:paraId="5C3767A8" w14:textId="77777777" w:rsidR="000E725D" w:rsidRPr="00011A63" w:rsidRDefault="000E725D" w:rsidP="00EE6480">
            <w:pPr>
              <w:jc w:val="both"/>
              <w:rPr>
                <w:rFonts w:asciiTheme="minorHAnsi" w:eastAsia="Arial" w:hAnsiTheme="minorHAnsi" w:cstheme="minorHAnsi"/>
                <w:i/>
                <w:lang w:val="it-IT"/>
              </w:rPr>
            </w:pPr>
            <w:r w:rsidRPr="00011A63">
              <w:rPr>
                <w:rFonts w:asciiTheme="minorHAnsi" w:eastAsia="Arial" w:hAnsiTheme="minorHAnsi" w:cstheme="minorHAnsi"/>
                <w:spacing w:val="1"/>
                <w:lang w:val="it-IT"/>
              </w:rPr>
              <w:t>I</w:t>
            </w:r>
            <w:r w:rsidRPr="00011A63">
              <w:rPr>
                <w:rFonts w:asciiTheme="minorHAnsi" w:eastAsia="Arial" w:hAnsiTheme="minorHAnsi" w:cstheme="minorHAnsi"/>
                <w:spacing w:val="2"/>
                <w:lang w:val="it-IT"/>
              </w:rPr>
              <w:t>n</w:t>
            </w:r>
            <w:r w:rsidRPr="00011A63">
              <w:rPr>
                <w:rFonts w:asciiTheme="minorHAnsi" w:eastAsia="Arial" w:hAnsiTheme="minorHAnsi" w:cstheme="minorHAnsi"/>
                <w:spacing w:val="-4"/>
                <w:lang w:val="it-IT"/>
              </w:rPr>
              <w:t>t</w:t>
            </w:r>
            <w:r w:rsidRPr="00011A63">
              <w:rPr>
                <w:rFonts w:asciiTheme="minorHAnsi" w:eastAsia="Arial" w:hAnsiTheme="minorHAnsi" w:cstheme="minorHAnsi"/>
                <w:spacing w:val="2"/>
                <w:lang w:val="it-IT"/>
              </w:rPr>
              <w:t>e</w:t>
            </w:r>
            <w:r w:rsidRPr="00011A63">
              <w:rPr>
                <w:rFonts w:asciiTheme="minorHAnsi" w:eastAsia="Arial" w:hAnsiTheme="minorHAnsi" w:cstheme="minorHAnsi"/>
                <w:spacing w:val="-2"/>
                <w:lang w:val="it-IT"/>
              </w:rPr>
              <w:t>r</w:t>
            </w:r>
            <w:r w:rsidRPr="00011A63">
              <w:rPr>
                <w:rFonts w:asciiTheme="minorHAnsi" w:eastAsia="Arial" w:hAnsiTheme="minorHAnsi" w:cstheme="minorHAnsi"/>
                <w:spacing w:val="2"/>
                <w:lang w:val="it-IT"/>
              </w:rPr>
              <w:t>d</w:t>
            </w:r>
            <w:r w:rsidRPr="00011A63">
              <w:rPr>
                <w:rFonts w:asciiTheme="minorHAnsi" w:eastAsia="Arial" w:hAnsiTheme="minorHAnsi" w:cstheme="minorHAnsi"/>
                <w:spacing w:val="-1"/>
                <w:lang w:val="it-IT"/>
              </w:rPr>
              <w:t>i</w:t>
            </w:r>
            <w:r w:rsidRPr="00011A63">
              <w:rPr>
                <w:rFonts w:asciiTheme="minorHAnsi" w:eastAsia="Arial" w:hAnsiTheme="minorHAnsi" w:cstheme="minorHAnsi"/>
                <w:lang w:val="it-IT"/>
              </w:rPr>
              <w:t>z</w:t>
            </w:r>
            <w:r w:rsidRPr="00011A63">
              <w:rPr>
                <w:rFonts w:asciiTheme="minorHAnsi" w:eastAsia="Arial" w:hAnsiTheme="minorHAnsi" w:cstheme="minorHAnsi"/>
                <w:spacing w:val="-1"/>
                <w:lang w:val="it-IT"/>
              </w:rPr>
              <w:t>i</w:t>
            </w:r>
            <w:r w:rsidRPr="00011A63">
              <w:rPr>
                <w:rFonts w:asciiTheme="minorHAnsi" w:eastAsia="Arial" w:hAnsiTheme="minorHAnsi" w:cstheme="minorHAnsi"/>
                <w:spacing w:val="-3"/>
                <w:lang w:val="it-IT"/>
              </w:rPr>
              <w:t>o</w:t>
            </w:r>
            <w:r w:rsidRPr="00011A63">
              <w:rPr>
                <w:rFonts w:asciiTheme="minorHAnsi" w:eastAsia="Arial" w:hAnsiTheme="minorHAnsi" w:cstheme="minorHAnsi"/>
                <w:spacing w:val="2"/>
                <w:lang w:val="it-IT"/>
              </w:rPr>
              <w:t>n</w:t>
            </w:r>
            <w:r w:rsidRPr="00011A63">
              <w:rPr>
                <w:rFonts w:asciiTheme="minorHAnsi" w:eastAsia="Arial" w:hAnsiTheme="minorHAnsi" w:cstheme="minorHAnsi"/>
                <w:lang w:val="it-IT"/>
              </w:rPr>
              <w:t xml:space="preserve">e </w:t>
            </w:r>
            <w:r w:rsidRPr="00011A63">
              <w:rPr>
                <w:rFonts w:asciiTheme="minorHAnsi" w:eastAsia="Arial" w:hAnsiTheme="minorHAnsi" w:cstheme="minorHAnsi"/>
                <w:spacing w:val="2"/>
                <w:lang w:val="it-IT"/>
              </w:rPr>
              <w:t>d</w:t>
            </w:r>
            <w:r w:rsidRPr="00011A63">
              <w:rPr>
                <w:rFonts w:asciiTheme="minorHAnsi" w:eastAsia="Arial" w:hAnsiTheme="minorHAnsi" w:cstheme="minorHAnsi"/>
                <w:spacing w:val="-3"/>
                <w:lang w:val="it-IT"/>
              </w:rPr>
              <w:t>e</w:t>
            </w:r>
            <w:r w:rsidRPr="00011A63">
              <w:rPr>
                <w:rFonts w:asciiTheme="minorHAnsi" w:eastAsia="Arial" w:hAnsiTheme="minorHAnsi" w:cstheme="minorHAnsi"/>
                <w:spacing w:val="1"/>
                <w:lang w:val="it-IT"/>
              </w:rPr>
              <w:t>f</w:t>
            </w:r>
            <w:r w:rsidRPr="00011A63">
              <w:rPr>
                <w:rFonts w:asciiTheme="minorHAnsi" w:eastAsia="Arial" w:hAnsiTheme="minorHAnsi" w:cstheme="minorHAnsi"/>
                <w:spacing w:val="-1"/>
                <w:lang w:val="it-IT"/>
              </w:rPr>
              <w:t>i</w:t>
            </w:r>
            <w:r w:rsidRPr="00011A63">
              <w:rPr>
                <w:rFonts w:asciiTheme="minorHAnsi" w:eastAsia="Arial" w:hAnsiTheme="minorHAnsi" w:cstheme="minorHAnsi"/>
                <w:spacing w:val="2"/>
                <w:lang w:val="it-IT"/>
              </w:rPr>
              <w:t>n</w:t>
            </w:r>
            <w:r w:rsidRPr="00011A63">
              <w:rPr>
                <w:rFonts w:asciiTheme="minorHAnsi" w:eastAsia="Arial" w:hAnsiTheme="minorHAnsi" w:cstheme="minorHAnsi"/>
                <w:spacing w:val="-1"/>
                <w:lang w:val="it-IT"/>
              </w:rPr>
              <w:t>i</w:t>
            </w:r>
            <w:r w:rsidRPr="00011A63">
              <w:rPr>
                <w:rFonts w:asciiTheme="minorHAnsi" w:eastAsia="Arial" w:hAnsiTheme="minorHAnsi" w:cstheme="minorHAnsi"/>
                <w:spacing w:val="1"/>
                <w:lang w:val="it-IT"/>
              </w:rPr>
              <w:t>t</w:t>
            </w:r>
            <w:r w:rsidRPr="00011A63">
              <w:rPr>
                <w:rFonts w:asciiTheme="minorHAnsi" w:eastAsia="Arial" w:hAnsiTheme="minorHAnsi" w:cstheme="minorHAnsi"/>
                <w:spacing w:val="-1"/>
                <w:lang w:val="it-IT"/>
              </w:rPr>
              <w:t>i</w:t>
            </w:r>
            <w:r w:rsidRPr="00011A63">
              <w:rPr>
                <w:rFonts w:asciiTheme="minorHAnsi" w:eastAsia="Arial" w:hAnsiTheme="minorHAnsi" w:cstheme="minorHAnsi"/>
                <w:lang w:val="it-IT"/>
              </w:rPr>
              <w:t xml:space="preserve">va </w:t>
            </w:r>
            <w:r w:rsidRPr="00011A63">
              <w:rPr>
                <w:rFonts w:asciiTheme="minorHAnsi" w:eastAsia="Arial" w:hAnsiTheme="minorHAnsi" w:cstheme="minorHAnsi"/>
                <w:spacing w:val="2"/>
                <w:lang w:val="it-IT"/>
              </w:rPr>
              <w:t>da</w:t>
            </w:r>
            <w:r w:rsidRPr="00011A63">
              <w:rPr>
                <w:rFonts w:asciiTheme="minorHAnsi" w:eastAsia="Arial" w:hAnsiTheme="minorHAnsi" w:cstheme="minorHAnsi"/>
                <w:spacing w:val="-1"/>
                <w:lang w:val="it-IT"/>
              </w:rPr>
              <w:t>ll’</w:t>
            </w:r>
            <w:r w:rsidRPr="00011A63">
              <w:rPr>
                <w:rFonts w:asciiTheme="minorHAnsi" w:eastAsia="Arial" w:hAnsiTheme="minorHAnsi" w:cstheme="minorHAnsi"/>
                <w:spacing w:val="2"/>
                <w:lang w:val="it-IT"/>
              </w:rPr>
              <w:t>e</w:t>
            </w:r>
            <w:r w:rsidRPr="00011A63">
              <w:rPr>
                <w:rFonts w:asciiTheme="minorHAnsi" w:eastAsia="Arial" w:hAnsiTheme="minorHAnsi" w:cstheme="minorHAnsi"/>
                <w:spacing w:val="-5"/>
                <w:lang w:val="it-IT"/>
              </w:rPr>
              <w:t>s</w:t>
            </w:r>
            <w:r w:rsidRPr="00011A63">
              <w:rPr>
                <w:rFonts w:asciiTheme="minorHAnsi" w:eastAsia="Arial" w:hAnsiTheme="minorHAnsi" w:cstheme="minorHAnsi"/>
                <w:spacing w:val="2"/>
                <w:lang w:val="it-IT"/>
              </w:rPr>
              <w:t>e</w:t>
            </w:r>
            <w:r w:rsidRPr="00011A63">
              <w:rPr>
                <w:rFonts w:asciiTheme="minorHAnsi" w:eastAsia="Arial" w:hAnsiTheme="minorHAnsi" w:cstheme="minorHAnsi"/>
                <w:spacing w:val="-2"/>
                <w:lang w:val="it-IT"/>
              </w:rPr>
              <w:t>r</w:t>
            </w:r>
            <w:r w:rsidRPr="00011A63">
              <w:rPr>
                <w:rFonts w:asciiTheme="minorHAnsi" w:eastAsia="Arial" w:hAnsiTheme="minorHAnsi" w:cstheme="minorHAnsi"/>
                <w:lang w:val="it-IT"/>
              </w:rPr>
              <w:t>c</w:t>
            </w:r>
            <w:r w:rsidRPr="00011A63">
              <w:rPr>
                <w:rFonts w:asciiTheme="minorHAnsi" w:eastAsia="Arial" w:hAnsiTheme="minorHAnsi" w:cstheme="minorHAnsi"/>
                <w:spacing w:val="-1"/>
                <w:lang w:val="it-IT"/>
              </w:rPr>
              <w:t>i</w:t>
            </w:r>
            <w:r w:rsidRPr="00011A63">
              <w:rPr>
                <w:rFonts w:asciiTheme="minorHAnsi" w:eastAsia="Arial" w:hAnsiTheme="minorHAnsi" w:cstheme="minorHAnsi"/>
                <w:lang w:val="it-IT"/>
              </w:rPr>
              <w:t>z</w:t>
            </w:r>
            <w:r w:rsidRPr="00011A63">
              <w:rPr>
                <w:rFonts w:asciiTheme="minorHAnsi" w:eastAsia="Arial" w:hAnsiTheme="minorHAnsi" w:cstheme="minorHAnsi"/>
                <w:spacing w:val="-1"/>
                <w:lang w:val="it-IT"/>
              </w:rPr>
              <w:t>i</w:t>
            </w:r>
            <w:r w:rsidRPr="00011A63">
              <w:rPr>
                <w:rFonts w:asciiTheme="minorHAnsi" w:eastAsia="Arial" w:hAnsiTheme="minorHAnsi" w:cstheme="minorHAnsi"/>
                <w:lang w:val="it-IT"/>
              </w:rPr>
              <w:t xml:space="preserve">o  </w:t>
            </w:r>
            <w:r w:rsidRPr="00011A63">
              <w:rPr>
                <w:rFonts w:asciiTheme="minorHAnsi" w:eastAsia="Arial" w:hAnsiTheme="minorHAnsi" w:cstheme="minorHAnsi"/>
                <w:spacing w:val="-1"/>
                <w:lang w:val="it-IT"/>
              </w:rPr>
              <w:t>d</w:t>
            </w:r>
            <w:r w:rsidRPr="00011A63">
              <w:rPr>
                <w:rFonts w:asciiTheme="minorHAnsi" w:eastAsia="Arial" w:hAnsiTheme="minorHAnsi" w:cstheme="minorHAnsi"/>
                <w:spacing w:val="2"/>
                <w:lang w:val="it-IT"/>
              </w:rPr>
              <w:t>e</w:t>
            </w:r>
            <w:r w:rsidRPr="00011A63">
              <w:rPr>
                <w:rFonts w:asciiTheme="minorHAnsi" w:eastAsia="Arial" w:hAnsiTheme="minorHAnsi" w:cstheme="minorHAnsi"/>
                <w:spacing w:val="-1"/>
                <w:lang w:val="it-IT"/>
              </w:rPr>
              <w:t>ll’</w:t>
            </w:r>
            <w:r w:rsidRPr="00011A63">
              <w:rPr>
                <w:rFonts w:asciiTheme="minorHAnsi" w:eastAsia="Arial" w:hAnsiTheme="minorHAnsi" w:cstheme="minorHAnsi"/>
                <w:spacing w:val="2"/>
                <w:lang w:val="it-IT"/>
              </w:rPr>
              <w:t>a</w:t>
            </w:r>
            <w:r w:rsidRPr="00011A63">
              <w:rPr>
                <w:rFonts w:asciiTheme="minorHAnsi" w:eastAsia="Arial" w:hAnsiTheme="minorHAnsi" w:cstheme="minorHAnsi"/>
                <w:spacing w:val="1"/>
                <w:lang w:val="it-IT"/>
              </w:rPr>
              <w:t>tt</w:t>
            </w:r>
            <w:r w:rsidRPr="00011A63">
              <w:rPr>
                <w:rFonts w:asciiTheme="minorHAnsi" w:eastAsia="Arial" w:hAnsiTheme="minorHAnsi" w:cstheme="minorHAnsi"/>
                <w:spacing w:val="-1"/>
                <w:lang w:val="it-IT"/>
              </w:rPr>
              <w:t>i</w:t>
            </w:r>
            <w:r w:rsidRPr="00011A63">
              <w:rPr>
                <w:rFonts w:asciiTheme="minorHAnsi" w:eastAsia="Arial" w:hAnsiTheme="minorHAnsi" w:cstheme="minorHAnsi"/>
                <w:lang w:val="it-IT"/>
              </w:rPr>
              <w:t>v</w:t>
            </w:r>
            <w:r w:rsidRPr="00011A63">
              <w:rPr>
                <w:rFonts w:asciiTheme="minorHAnsi" w:eastAsia="Arial" w:hAnsiTheme="minorHAnsi" w:cstheme="minorHAnsi"/>
                <w:spacing w:val="-1"/>
                <w:lang w:val="it-IT"/>
              </w:rPr>
              <w:t>i</w:t>
            </w:r>
            <w:r w:rsidRPr="00011A63">
              <w:rPr>
                <w:rFonts w:asciiTheme="minorHAnsi" w:eastAsia="Arial" w:hAnsiTheme="minorHAnsi" w:cstheme="minorHAnsi"/>
                <w:spacing w:val="-4"/>
                <w:lang w:val="it-IT"/>
              </w:rPr>
              <w:t>t</w:t>
            </w:r>
            <w:r w:rsidRPr="00011A63">
              <w:rPr>
                <w:rFonts w:asciiTheme="minorHAnsi" w:eastAsia="Arial" w:hAnsiTheme="minorHAnsi" w:cstheme="minorHAnsi"/>
                <w:lang w:val="it-IT"/>
              </w:rPr>
              <w:t xml:space="preserve">à  se </w:t>
            </w:r>
            <w:r w:rsidRPr="00011A63">
              <w:rPr>
                <w:rFonts w:asciiTheme="minorHAnsi" w:eastAsia="Arial" w:hAnsiTheme="minorHAnsi" w:cstheme="minorHAnsi"/>
                <w:spacing w:val="-1"/>
                <w:lang w:val="it-IT"/>
              </w:rPr>
              <w:t>l’</w:t>
            </w:r>
            <w:r w:rsidRPr="00011A63">
              <w:rPr>
                <w:rFonts w:asciiTheme="minorHAnsi" w:eastAsia="Arial" w:hAnsiTheme="minorHAnsi" w:cstheme="minorHAnsi"/>
                <w:spacing w:val="2"/>
                <w:lang w:val="it-IT"/>
              </w:rPr>
              <w:t>en</w:t>
            </w:r>
            <w:r w:rsidRPr="00011A63">
              <w:rPr>
                <w:rFonts w:asciiTheme="minorHAnsi" w:eastAsia="Arial" w:hAnsiTheme="minorHAnsi" w:cstheme="minorHAnsi"/>
                <w:spacing w:val="1"/>
                <w:lang w:val="it-IT"/>
              </w:rPr>
              <w:t>t</w:t>
            </w:r>
            <w:r w:rsidRPr="00011A63">
              <w:rPr>
                <w:rFonts w:asciiTheme="minorHAnsi" w:eastAsia="Arial" w:hAnsiTheme="minorHAnsi" w:cstheme="minorHAnsi"/>
                <w:lang w:val="it-IT"/>
              </w:rPr>
              <w:t xml:space="preserve">e o </w:t>
            </w:r>
            <w:r w:rsidRPr="00011A63">
              <w:rPr>
                <w:rFonts w:asciiTheme="minorHAnsi" w:eastAsia="Arial" w:hAnsiTheme="minorHAnsi" w:cstheme="minorHAnsi"/>
                <w:spacing w:val="2"/>
                <w:lang w:val="it-IT"/>
              </w:rPr>
              <w:t>u</w:t>
            </w:r>
            <w:r w:rsidRPr="00011A63">
              <w:rPr>
                <w:rFonts w:asciiTheme="minorHAnsi" w:eastAsia="Arial" w:hAnsiTheme="minorHAnsi" w:cstheme="minorHAnsi"/>
                <w:spacing w:val="-3"/>
                <w:lang w:val="it-IT"/>
              </w:rPr>
              <w:t>n</w:t>
            </w:r>
            <w:r w:rsidRPr="00011A63">
              <w:rPr>
                <w:rFonts w:asciiTheme="minorHAnsi" w:eastAsia="Arial" w:hAnsiTheme="minorHAnsi" w:cstheme="minorHAnsi"/>
                <w:lang w:val="it-IT"/>
              </w:rPr>
              <w:t>a</w:t>
            </w:r>
            <w:r w:rsidRPr="00011A63">
              <w:rPr>
                <w:rFonts w:asciiTheme="minorHAnsi" w:eastAsia="Arial" w:hAnsiTheme="minorHAnsi" w:cstheme="minorHAnsi"/>
                <w:spacing w:val="4"/>
                <w:lang w:val="it-IT"/>
              </w:rPr>
              <w:t xml:space="preserve"> </w:t>
            </w:r>
            <w:r w:rsidRPr="00011A63">
              <w:rPr>
                <w:rFonts w:asciiTheme="minorHAnsi" w:eastAsia="Arial" w:hAnsiTheme="minorHAnsi" w:cstheme="minorHAnsi"/>
                <w:lang w:val="it-IT"/>
              </w:rPr>
              <w:t>s</w:t>
            </w:r>
            <w:r w:rsidRPr="00011A63">
              <w:rPr>
                <w:rFonts w:asciiTheme="minorHAnsi" w:eastAsia="Arial" w:hAnsiTheme="minorHAnsi" w:cstheme="minorHAnsi"/>
                <w:spacing w:val="-3"/>
                <w:lang w:val="it-IT"/>
              </w:rPr>
              <w:t>u</w:t>
            </w:r>
            <w:r w:rsidRPr="00011A63">
              <w:rPr>
                <w:rFonts w:asciiTheme="minorHAnsi" w:eastAsia="Arial" w:hAnsiTheme="minorHAnsi" w:cstheme="minorHAnsi"/>
                <w:lang w:val="it-IT"/>
              </w:rPr>
              <w:t>a</w:t>
            </w:r>
            <w:r w:rsidRPr="00011A63">
              <w:rPr>
                <w:rFonts w:asciiTheme="minorHAnsi" w:eastAsia="Arial" w:hAnsiTheme="minorHAnsi" w:cstheme="minorHAnsi"/>
                <w:spacing w:val="4"/>
                <w:lang w:val="it-IT"/>
              </w:rPr>
              <w:t xml:space="preserve"> </w:t>
            </w:r>
            <w:r w:rsidRPr="00011A63">
              <w:rPr>
                <w:rFonts w:asciiTheme="minorHAnsi" w:eastAsia="Arial" w:hAnsiTheme="minorHAnsi" w:cstheme="minorHAnsi"/>
                <w:spacing w:val="-3"/>
                <w:lang w:val="it-IT"/>
              </w:rPr>
              <w:t>u</w:t>
            </w:r>
            <w:r w:rsidRPr="00011A63">
              <w:rPr>
                <w:rFonts w:asciiTheme="minorHAnsi" w:eastAsia="Arial" w:hAnsiTheme="minorHAnsi" w:cstheme="minorHAnsi"/>
                <w:spacing w:val="2"/>
                <w:lang w:val="it-IT"/>
              </w:rPr>
              <w:t>n</w:t>
            </w:r>
            <w:r w:rsidRPr="00011A63">
              <w:rPr>
                <w:rFonts w:asciiTheme="minorHAnsi" w:eastAsia="Arial" w:hAnsiTheme="minorHAnsi" w:cstheme="minorHAnsi"/>
                <w:spacing w:val="-1"/>
                <w:lang w:val="it-IT"/>
              </w:rPr>
              <w:t>i</w:t>
            </w:r>
            <w:r w:rsidRPr="00011A63">
              <w:rPr>
                <w:rFonts w:asciiTheme="minorHAnsi" w:eastAsia="Arial" w:hAnsiTheme="minorHAnsi" w:cstheme="minorHAnsi"/>
                <w:spacing w:val="1"/>
                <w:lang w:val="it-IT"/>
              </w:rPr>
              <w:t>t</w:t>
            </w:r>
            <w:r w:rsidRPr="00011A63">
              <w:rPr>
                <w:rFonts w:asciiTheme="minorHAnsi" w:eastAsia="Arial" w:hAnsiTheme="minorHAnsi" w:cstheme="minorHAnsi"/>
                <w:lang w:val="it-IT"/>
              </w:rPr>
              <w:t xml:space="preserve">à </w:t>
            </w:r>
            <w:r w:rsidRPr="00011A63">
              <w:rPr>
                <w:rFonts w:asciiTheme="minorHAnsi" w:eastAsia="Arial" w:hAnsiTheme="minorHAnsi" w:cstheme="minorHAnsi"/>
                <w:spacing w:val="2"/>
                <w:lang w:val="it-IT"/>
              </w:rPr>
              <w:t>o</w:t>
            </w:r>
            <w:r w:rsidRPr="00011A63">
              <w:rPr>
                <w:rFonts w:asciiTheme="minorHAnsi" w:eastAsia="Arial" w:hAnsiTheme="minorHAnsi" w:cstheme="minorHAnsi"/>
                <w:spacing w:val="-2"/>
                <w:lang w:val="it-IT"/>
              </w:rPr>
              <w:t>r</w:t>
            </w:r>
            <w:r w:rsidRPr="00011A63">
              <w:rPr>
                <w:rFonts w:asciiTheme="minorHAnsi" w:eastAsia="Arial" w:hAnsiTheme="minorHAnsi" w:cstheme="minorHAnsi"/>
                <w:spacing w:val="2"/>
                <w:lang w:val="it-IT"/>
              </w:rPr>
              <w:t>g</w:t>
            </w:r>
            <w:r w:rsidRPr="00011A63">
              <w:rPr>
                <w:rFonts w:asciiTheme="minorHAnsi" w:eastAsia="Arial" w:hAnsiTheme="minorHAnsi" w:cstheme="minorHAnsi"/>
                <w:spacing w:val="-3"/>
                <w:lang w:val="it-IT"/>
              </w:rPr>
              <w:t>a</w:t>
            </w:r>
            <w:r w:rsidRPr="00011A63">
              <w:rPr>
                <w:rFonts w:asciiTheme="minorHAnsi" w:eastAsia="Arial" w:hAnsiTheme="minorHAnsi" w:cstheme="minorHAnsi"/>
                <w:spacing w:val="2"/>
                <w:lang w:val="it-IT"/>
              </w:rPr>
              <w:t>n</w:t>
            </w:r>
            <w:r w:rsidRPr="00011A63">
              <w:rPr>
                <w:rFonts w:asciiTheme="minorHAnsi" w:eastAsia="Arial" w:hAnsiTheme="minorHAnsi" w:cstheme="minorHAnsi"/>
                <w:spacing w:val="-1"/>
                <w:lang w:val="it-IT"/>
              </w:rPr>
              <w:t>i</w:t>
            </w:r>
            <w:r w:rsidRPr="00011A63">
              <w:rPr>
                <w:rFonts w:asciiTheme="minorHAnsi" w:eastAsia="Arial" w:hAnsiTheme="minorHAnsi" w:cstheme="minorHAnsi"/>
                <w:lang w:val="it-IT"/>
              </w:rPr>
              <w:t>zz</w:t>
            </w:r>
            <w:r w:rsidRPr="00011A63">
              <w:rPr>
                <w:rFonts w:asciiTheme="minorHAnsi" w:eastAsia="Arial" w:hAnsiTheme="minorHAnsi" w:cstheme="minorHAnsi"/>
                <w:spacing w:val="-3"/>
                <w:lang w:val="it-IT"/>
              </w:rPr>
              <w:t>a</w:t>
            </w:r>
            <w:r w:rsidRPr="00011A63">
              <w:rPr>
                <w:rFonts w:asciiTheme="minorHAnsi" w:eastAsia="Arial" w:hAnsiTheme="minorHAnsi" w:cstheme="minorHAnsi"/>
                <w:spacing w:val="1"/>
                <w:lang w:val="it-IT"/>
              </w:rPr>
              <w:t>t</w:t>
            </w:r>
            <w:r w:rsidRPr="00011A63">
              <w:rPr>
                <w:rFonts w:asciiTheme="minorHAnsi" w:eastAsia="Arial" w:hAnsiTheme="minorHAnsi" w:cstheme="minorHAnsi"/>
                <w:spacing w:val="-1"/>
                <w:lang w:val="it-IT"/>
              </w:rPr>
              <w:t>i</w:t>
            </w:r>
            <w:r w:rsidRPr="00011A63">
              <w:rPr>
                <w:rFonts w:asciiTheme="minorHAnsi" w:eastAsia="Arial" w:hAnsiTheme="minorHAnsi" w:cstheme="minorHAnsi"/>
                <w:lang w:val="it-IT"/>
              </w:rPr>
              <w:t xml:space="preserve">va </w:t>
            </w:r>
            <w:r w:rsidRPr="00011A63">
              <w:rPr>
                <w:rFonts w:asciiTheme="minorHAnsi" w:eastAsia="Arial" w:hAnsiTheme="minorHAnsi" w:cstheme="minorHAnsi"/>
                <w:spacing w:val="-5"/>
                <w:lang w:val="it-IT"/>
              </w:rPr>
              <w:t>v</w:t>
            </w:r>
            <w:r w:rsidRPr="00011A63">
              <w:rPr>
                <w:rFonts w:asciiTheme="minorHAnsi" w:eastAsia="Arial" w:hAnsiTheme="minorHAnsi" w:cstheme="minorHAnsi"/>
                <w:spacing w:val="2"/>
                <w:lang w:val="it-IT"/>
              </w:rPr>
              <w:t>e</w:t>
            </w:r>
            <w:r w:rsidRPr="00011A63">
              <w:rPr>
                <w:rFonts w:asciiTheme="minorHAnsi" w:eastAsia="Arial" w:hAnsiTheme="minorHAnsi" w:cstheme="minorHAnsi"/>
                <w:spacing w:val="-3"/>
                <w:lang w:val="it-IT"/>
              </w:rPr>
              <w:t>n</w:t>
            </w:r>
            <w:r w:rsidRPr="00011A63">
              <w:rPr>
                <w:rFonts w:asciiTheme="minorHAnsi" w:eastAsia="Arial" w:hAnsiTheme="minorHAnsi" w:cstheme="minorHAnsi"/>
                <w:spacing w:val="2"/>
                <w:lang w:val="it-IT"/>
              </w:rPr>
              <w:t>g</w:t>
            </w:r>
            <w:r w:rsidRPr="00011A63">
              <w:rPr>
                <w:rFonts w:asciiTheme="minorHAnsi" w:eastAsia="Arial" w:hAnsiTheme="minorHAnsi" w:cstheme="minorHAnsi"/>
                <w:spacing w:val="-3"/>
                <w:lang w:val="it-IT"/>
              </w:rPr>
              <w:t>o</w:t>
            </w:r>
            <w:r w:rsidRPr="00011A63">
              <w:rPr>
                <w:rFonts w:asciiTheme="minorHAnsi" w:eastAsia="Arial" w:hAnsiTheme="minorHAnsi" w:cstheme="minorHAnsi"/>
                <w:spacing w:val="2"/>
                <w:lang w:val="it-IT"/>
              </w:rPr>
              <w:t>n</w:t>
            </w:r>
            <w:r w:rsidRPr="00011A63">
              <w:rPr>
                <w:rFonts w:asciiTheme="minorHAnsi" w:eastAsia="Arial" w:hAnsiTheme="minorHAnsi" w:cstheme="minorHAnsi"/>
                <w:lang w:val="it-IT"/>
              </w:rPr>
              <w:t>o s</w:t>
            </w:r>
            <w:r w:rsidRPr="00011A63">
              <w:rPr>
                <w:rFonts w:asciiTheme="minorHAnsi" w:eastAsia="Arial" w:hAnsiTheme="minorHAnsi" w:cstheme="minorHAnsi"/>
                <w:spacing w:val="1"/>
                <w:lang w:val="it-IT"/>
              </w:rPr>
              <w:t>t</w:t>
            </w:r>
            <w:r w:rsidRPr="00011A63">
              <w:rPr>
                <w:rFonts w:asciiTheme="minorHAnsi" w:eastAsia="Arial" w:hAnsiTheme="minorHAnsi" w:cstheme="minorHAnsi"/>
                <w:spacing w:val="2"/>
                <w:lang w:val="it-IT"/>
              </w:rPr>
              <w:t>ab</w:t>
            </w:r>
            <w:r w:rsidRPr="00011A63">
              <w:rPr>
                <w:rFonts w:asciiTheme="minorHAnsi" w:eastAsia="Arial" w:hAnsiTheme="minorHAnsi" w:cstheme="minorHAnsi"/>
                <w:spacing w:val="-1"/>
                <w:lang w:val="it-IT"/>
              </w:rPr>
              <w:t>i</w:t>
            </w:r>
            <w:r w:rsidRPr="00011A63">
              <w:rPr>
                <w:rFonts w:asciiTheme="minorHAnsi" w:eastAsia="Arial" w:hAnsiTheme="minorHAnsi" w:cstheme="minorHAnsi"/>
                <w:spacing w:val="-6"/>
                <w:lang w:val="it-IT"/>
              </w:rPr>
              <w:t>l</w:t>
            </w:r>
            <w:r w:rsidRPr="00011A63">
              <w:rPr>
                <w:rFonts w:asciiTheme="minorHAnsi" w:eastAsia="Arial" w:hAnsiTheme="minorHAnsi" w:cstheme="minorHAnsi"/>
                <w:spacing w:val="3"/>
                <w:lang w:val="it-IT"/>
              </w:rPr>
              <w:t>m</w:t>
            </w:r>
            <w:r w:rsidRPr="00011A63">
              <w:rPr>
                <w:rFonts w:asciiTheme="minorHAnsi" w:eastAsia="Arial" w:hAnsiTheme="minorHAnsi" w:cstheme="minorHAnsi"/>
                <w:spacing w:val="-3"/>
                <w:lang w:val="it-IT"/>
              </w:rPr>
              <w:t>e</w:t>
            </w:r>
            <w:r w:rsidRPr="00011A63">
              <w:rPr>
                <w:rFonts w:asciiTheme="minorHAnsi" w:eastAsia="Arial" w:hAnsiTheme="minorHAnsi" w:cstheme="minorHAnsi"/>
                <w:spacing w:val="2"/>
                <w:lang w:val="it-IT"/>
              </w:rPr>
              <w:t>n</w:t>
            </w:r>
            <w:r w:rsidRPr="00011A63">
              <w:rPr>
                <w:rFonts w:asciiTheme="minorHAnsi" w:eastAsia="Arial" w:hAnsiTheme="minorHAnsi" w:cstheme="minorHAnsi"/>
                <w:spacing w:val="-4"/>
                <w:lang w:val="it-IT"/>
              </w:rPr>
              <w:t>t</w:t>
            </w:r>
            <w:r w:rsidRPr="00011A63">
              <w:rPr>
                <w:rFonts w:asciiTheme="minorHAnsi" w:eastAsia="Arial" w:hAnsiTheme="minorHAnsi" w:cstheme="minorHAnsi"/>
                <w:lang w:val="it-IT"/>
              </w:rPr>
              <w:t>e</w:t>
            </w:r>
            <w:r w:rsidRPr="00011A63">
              <w:rPr>
                <w:rFonts w:asciiTheme="minorHAnsi" w:eastAsia="Arial" w:hAnsiTheme="minorHAnsi" w:cstheme="minorHAnsi"/>
                <w:spacing w:val="3"/>
                <w:lang w:val="it-IT"/>
              </w:rPr>
              <w:t xml:space="preserve"> </w:t>
            </w:r>
            <w:r w:rsidRPr="00011A63">
              <w:rPr>
                <w:rFonts w:asciiTheme="minorHAnsi" w:eastAsia="Arial" w:hAnsiTheme="minorHAnsi" w:cstheme="minorHAnsi"/>
                <w:spacing w:val="-3"/>
                <w:lang w:val="it-IT"/>
              </w:rPr>
              <w:t>u</w:t>
            </w:r>
            <w:r w:rsidRPr="00011A63">
              <w:rPr>
                <w:rFonts w:asciiTheme="minorHAnsi" w:eastAsia="Arial" w:hAnsiTheme="minorHAnsi" w:cstheme="minorHAnsi"/>
                <w:spacing w:val="1"/>
                <w:lang w:val="it-IT"/>
              </w:rPr>
              <w:t>t</w:t>
            </w:r>
            <w:r w:rsidRPr="00011A63">
              <w:rPr>
                <w:rFonts w:asciiTheme="minorHAnsi" w:eastAsia="Arial" w:hAnsiTheme="minorHAnsi" w:cstheme="minorHAnsi"/>
                <w:spacing w:val="-1"/>
                <w:lang w:val="it-IT"/>
              </w:rPr>
              <w:t>ili</w:t>
            </w:r>
            <w:r w:rsidRPr="00011A63">
              <w:rPr>
                <w:rFonts w:asciiTheme="minorHAnsi" w:eastAsia="Arial" w:hAnsiTheme="minorHAnsi" w:cstheme="minorHAnsi"/>
                <w:lang w:val="it-IT"/>
              </w:rPr>
              <w:t>zz</w:t>
            </w:r>
            <w:r w:rsidRPr="00011A63">
              <w:rPr>
                <w:rFonts w:asciiTheme="minorHAnsi" w:eastAsia="Arial" w:hAnsiTheme="minorHAnsi" w:cstheme="minorHAnsi"/>
                <w:spacing w:val="2"/>
                <w:lang w:val="it-IT"/>
              </w:rPr>
              <w:t>a</w:t>
            </w:r>
            <w:r w:rsidRPr="00011A63">
              <w:rPr>
                <w:rFonts w:asciiTheme="minorHAnsi" w:eastAsia="Arial" w:hAnsiTheme="minorHAnsi" w:cstheme="minorHAnsi"/>
                <w:spacing w:val="1"/>
                <w:lang w:val="it-IT"/>
              </w:rPr>
              <w:t>t</w:t>
            </w:r>
            <w:r w:rsidRPr="00011A63">
              <w:rPr>
                <w:rFonts w:asciiTheme="minorHAnsi" w:eastAsia="Arial" w:hAnsiTheme="minorHAnsi" w:cstheme="minorHAnsi"/>
                <w:lang w:val="it-IT"/>
              </w:rPr>
              <w:t xml:space="preserve">i </w:t>
            </w:r>
            <w:r w:rsidRPr="00011A63">
              <w:rPr>
                <w:rFonts w:asciiTheme="minorHAnsi" w:eastAsia="Arial" w:hAnsiTheme="minorHAnsi" w:cstheme="minorHAnsi"/>
                <w:spacing w:val="2"/>
                <w:lang w:val="it-IT"/>
              </w:rPr>
              <w:t>a</w:t>
            </w:r>
            <w:r w:rsidRPr="00011A63">
              <w:rPr>
                <w:rFonts w:asciiTheme="minorHAnsi" w:eastAsia="Arial" w:hAnsiTheme="minorHAnsi" w:cstheme="minorHAnsi"/>
                <w:spacing w:val="-1"/>
                <w:lang w:val="it-IT"/>
              </w:rPr>
              <w:t>l</w:t>
            </w:r>
            <w:r w:rsidRPr="00011A63">
              <w:rPr>
                <w:rFonts w:asciiTheme="minorHAnsi" w:eastAsia="Arial" w:hAnsiTheme="minorHAnsi" w:cstheme="minorHAnsi"/>
                <w:spacing w:val="-6"/>
                <w:lang w:val="it-IT"/>
              </w:rPr>
              <w:t>l</w:t>
            </w:r>
            <w:r w:rsidRPr="00011A63">
              <w:rPr>
                <w:rFonts w:asciiTheme="minorHAnsi" w:eastAsia="Arial" w:hAnsiTheme="minorHAnsi" w:cstheme="minorHAnsi"/>
                <w:lang w:val="it-IT"/>
              </w:rPr>
              <w:t>o</w:t>
            </w:r>
            <w:r w:rsidRPr="00011A63">
              <w:rPr>
                <w:rFonts w:asciiTheme="minorHAnsi" w:eastAsia="Arial" w:hAnsiTheme="minorHAnsi" w:cstheme="minorHAnsi"/>
                <w:spacing w:val="3"/>
                <w:lang w:val="it-IT"/>
              </w:rPr>
              <w:t xml:space="preserve"> </w:t>
            </w:r>
            <w:r w:rsidRPr="00011A63">
              <w:rPr>
                <w:rFonts w:asciiTheme="minorHAnsi" w:eastAsia="Arial" w:hAnsiTheme="minorHAnsi" w:cstheme="minorHAnsi"/>
                <w:lang w:val="it-IT"/>
              </w:rPr>
              <w:t>sc</w:t>
            </w:r>
            <w:r w:rsidRPr="00011A63">
              <w:rPr>
                <w:rFonts w:asciiTheme="minorHAnsi" w:eastAsia="Arial" w:hAnsiTheme="minorHAnsi" w:cstheme="minorHAnsi"/>
                <w:spacing w:val="-3"/>
                <w:lang w:val="it-IT"/>
              </w:rPr>
              <w:t>o</w:t>
            </w:r>
            <w:r w:rsidRPr="00011A63">
              <w:rPr>
                <w:rFonts w:asciiTheme="minorHAnsi" w:eastAsia="Arial" w:hAnsiTheme="minorHAnsi" w:cstheme="minorHAnsi"/>
                <w:spacing w:val="2"/>
                <w:lang w:val="it-IT"/>
              </w:rPr>
              <w:t>p</w:t>
            </w:r>
            <w:r w:rsidRPr="00011A63">
              <w:rPr>
                <w:rFonts w:asciiTheme="minorHAnsi" w:eastAsia="Arial" w:hAnsiTheme="minorHAnsi" w:cstheme="minorHAnsi"/>
                <w:lang w:val="it-IT"/>
              </w:rPr>
              <w:t xml:space="preserve">o </w:t>
            </w:r>
            <w:r w:rsidRPr="00011A63">
              <w:rPr>
                <w:rFonts w:asciiTheme="minorHAnsi" w:eastAsia="Arial" w:hAnsiTheme="minorHAnsi" w:cstheme="minorHAnsi"/>
                <w:spacing w:val="2"/>
                <w:lang w:val="it-IT"/>
              </w:rPr>
              <w:t>un</w:t>
            </w:r>
            <w:r w:rsidRPr="00011A63">
              <w:rPr>
                <w:rFonts w:asciiTheme="minorHAnsi" w:eastAsia="Arial" w:hAnsiTheme="minorHAnsi" w:cstheme="minorHAnsi"/>
                <w:spacing w:val="-1"/>
                <w:lang w:val="it-IT"/>
              </w:rPr>
              <w:t>i</w:t>
            </w:r>
            <w:r w:rsidRPr="00011A63">
              <w:rPr>
                <w:rFonts w:asciiTheme="minorHAnsi" w:eastAsia="Arial" w:hAnsiTheme="minorHAnsi" w:cstheme="minorHAnsi"/>
                <w:lang w:val="it-IT"/>
              </w:rPr>
              <w:t>co o</w:t>
            </w:r>
            <w:r w:rsidRPr="00011A63">
              <w:rPr>
                <w:rFonts w:asciiTheme="minorHAnsi" w:eastAsia="Arial" w:hAnsiTheme="minorHAnsi" w:cstheme="minorHAnsi"/>
                <w:spacing w:val="5"/>
                <w:lang w:val="it-IT"/>
              </w:rPr>
              <w:t xml:space="preserve"> </w:t>
            </w:r>
            <w:r w:rsidRPr="00011A63">
              <w:rPr>
                <w:rFonts w:asciiTheme="minorHAnsi" w:eastAsia="Arial" w:hAnsiTheme="minorHAnsi" w:cstheme="minorHAnsi"/>
                <w:spacing w:val="2"/>
                <w:lang w:val="it-IT"/>
              </w:rPr>
              <w:t>p</w:t>
            </w:r>
            <w:r w:rsidRPr="00011A63">
              <w:rPr>
                <w:rFonts w:asciiTheme="minorHAnsi" w:eastAsia="Arial" w:hAnsiTheme="minorHAnsi" w:cstheme="minorHAnsi"/>
                <w:spacing w:val="-6"/>
                <w:lang w:val="it-IT"/>
              </w:rPr>
              <w:t>r</w:t>
            </w:r>
            <w:r w:rsidRPr="00011A63">
              <w:rPr>
                <w:rFonts w:asciiTheme="minorHAnsi" w:eastAsia="Arial" w:hAnsiTheme="minorHAnsi" w:cstheme="minorHAnsi"/>
                <w:spacing w:val="2"/>
                <w:lang w:val="it-IT"/>
              </w:rPr>
              <w:t>e</w:t>
            </w:r>
            <w:r w:rsidRPr="00011A63">
              <w:rPr>
                <w:rFonts w:asciiTheme="minorHAnsi" w:eastAsia="Arial" w:hAnsiTheme="minorHAnsi" w:cstheme="minorHAnsi"/>
                <w:lang w:val="it-IT"/>
              </w:rPr>
              <w:t>v</w:t>
            </w:r>
            <w:r w:rsidRPr="00011A63">
              <w:rPr>
                <w:rFonts w:asciiTheme="minorHAnsi" w:eastAsia="Arial" w:hAnsiTheme="minorHAnsi" w:cstheme="minorHAnsi"/>
                <w:spacing w:val="2"/>
                <w:lang w:val="it-IT"/>
              </w:rPr>
              <w:t>a</w:t>
            </w:r>
            <w:r w:rsidRPr="00011A63">
              <w:rPr>
                <w:rFonts w:asciiTheme="minorHAnsi" w:eastAsia="Arial" w:hAnsiTheme="minorHAnsi" w:cstheme="minorHAnsi"/>
                <w:spacing w:val="-1"/>
                <w:lang w:val="it-IT"/>
              </w:rPr>
              <w:t>l</w:t>
            </w:r>
            <w:r w:rsidRPr="00011A63">
              <w:rPr>
                <w:rFonts w:asciiTheme="minorHAnsi" w:eastAsia="Arial" w:hAnsiTheme="minorHAnsi" w:cstheme="minorHAnsi"/>
                <w:spacing w:val="-3"/>
                <w:lang w:val="it-IT"/>
              </w:rPr>
              <w:t>e</w:t>
            </w:r>
            <w:r w:rsidRPr="00011A63">
              <w:rPr>
                <w:rFonts w:asciiTheme="minorHAnsi" w:eastAsia="Arial" w:hAnsiTheme="minorHAnsi" w:cstheme="minorHAnsi"/>
                <w:spacing w:val="2"/>
                <w:lang w:val="it-IT"/>
              </w:rPr>
              <w:t>n</w:t>
            </w:r>
            <w:r w:rsidRPr="00011A63">
              <w:rPr>
                <w:rFonts w:asciiTheme="minorHAnsi" w:eastAsia="Arial" w:hAnsiTheme="minorHAnsi" w:cstheme="minorHAnsi"/>
                <w:spacing w:val="-4"/>
                <w:lang w:val="it-IT"/>
              </w:rPr>
              <w:t>t</w:t>
            </w:r>
            <w:r w:rsidRPr="00011A63">
              <w:rPr>
                <w:rFonts w:asciiTheme="minorHAnsi" w:eastAsia="Arial" w:hAnsiTheme="minorHAnsi" w:cstheme="minorHAnsi"/>
                <w:lang w:val="it-IT"/>
              </w:rPr>
              <w:t>e</w:t>
            </w:r>
            <w:r w:rsidRPr="00011A63">
              <w:rPr>
                <w:rFonts w:asciiTheme="minorHAnsi" w:eastAsia="Arial" w:hAnsiTheme="minorHAnsi" w:cstheme="minorHAnsi"/>
                <w:spacing w:val="5"/>
                <w:lang w:val="it-IT"/>
              </w:rPr>
              <w:t xml:space="preserve"> </w:t>
            </w:r>
            <w:r w:rsidRPr="00011A63">
              <w:rPr>
                <w:rFonts w:asciiTheme="minorHAnsi" w:eastAsia="Arial" w:hAnsiTheme="minorHAnsi" w:cstheme="minorHAnsi"/>
                <w:spacing w:val="2"/>
                <w:lang w:val="it-IT"/>
              </w:rPr>
              <w:t>d</w:t>
            </w:r>
            <w:r w:rsidRPr="00011A63">
              <w:rPr>
                <w:rFonts w:asciiTheme="minorHAnsi" w:eastAsia="Arial" w:hAnsiTheme="minorHAnsi" w:cstheme="minorHAnsi"/>
                <w:lang w:val="it-IT"/>
              </w:rPr>
              <w:t>i</w:t>
            </w:r>
            <w:r w:rsidRPr="00011A63">
              <w:rPr>
                <w:rFonts w:asciiTheme="minorHAnsi" w:eastAsia="Arial" w:hAnsiTheme="minorHAnsi" w:cstheme="minorHAnsi"/>
                <w:spacing w:val="2"/>
                <w:lang w:val="it-IT"/>
              </w:rPr>
              <w:t xml:space="preserve"> </w:t>
            </w:r>
            <w:r w:rsidRPr="00011A63">
              <w:rPr>
                <w:rFonts w:asciiTheme="minorHAnsi" w:eastAsia="Arial" w:hAnsiTheme="minorHAnsi" w:cstheme="minorHAnsi"/>
                <w:lang w:val="it-IT"/>
              </w:rPr>
              <w:t>c</w:t>
            </w:r>
            <w:r w:rsidRPr="00011A63">
              <w:rPr>
                <w:rFonts w:asciiTheme="minorHAnsi" w:eastAsia="Arial" w:hAnsiTheme="minorHAnsi" w:cstheme="minorHAnsi"/>
                <w:spacing w:val="-3"/>
                <w:lang w:val="it-IT"/>
              </w:rPr>
              <w:t>o</w:t>
            </w:r>
            <w:r w:rsidRPr="00011A63">
              <w:rPr>
                <w:rFonts w:asciiTheme="minorHAnsi" w:eastAsia="Arial" w:hAnsiTheme="minorHAnsi" w:cstheme="minorHAnsi"/>
                <w:spacing w:val="2"/>
                <w:lang w:val="it-IT"/>
              </w:rPr>
              <w:t>n</w:t>
            </w:r>
            <w:r w:rsidRPr="00011A63">
              <w:rPr>
                <w:rFonts w:asciiTheme="minorHAnsi" w:eastAsia="Arial" w:hAnsiTheme="minorHAnsi" w:cstheme="minorHAnsi"/>
                <w:spacing w:val="-5"/>
                <w:lang w:val="it-IT"/>
              </w:rPr>
              <w:t>s</w:t>
            </w:r>
            <w:r w:rsidRPr="00011A63">
              <w:rPr>
                <w:rFonts w:asciiTheme="minorHAnsi" w:eastAsia="Arial" w:hAnsiTheme="minorHAnsi" w:cstheme="minorHAnsi"/>
                <w:spacing w:val="2"/>
                <w:lang w:val="it-IT"/>
              </w:rPr>
              <w:t>en</w:t>
            </w:r>
            <w:r w:rsidRPr="00011A63">
              <w:rPr>
                <w:rFonts w:asciiTheme="minorHAnsi" w:eastAsia="Arial" w:hAnsiTheme="minorHAnsi" w:cstheme="minorHAnsi"/>
                <w:spacing w:val="1"/>
                <w:lang w:val="it-IT"/>
              </w:rPr>
              <w:t>t</w:t>
            </w:r>
            <w:r w:rsidRPr="00011A63">
              <w:rPr>
                <w:rFonts w:asciiTheme="minorHAnsi" w:eastAsia="Arial" w:hAnsiTheme="minorHAnsi" w:cstheme="minorHAnsi"/>
                <w:spacing w:val="-1"/>
                <w:lang w:val="it-IT"/>
              </w:rPr>
              <w:t>i</w:t>
            </w:r>
            <w:r w:rsidRPr="00011A63">
              <w:rPr>
                <w:rFonts w:asciiTheme="minorHAnsi" w:eastAsia="Arial" w:hAnsiTheme="minorHAnsi" w:cstheme="minorHAnsi"/>
                <w:spacing w:val="-2"/>
                <w:lang w:val="it-IT"/>
              </w:rPr>
              <w:t>r</w:t>
            </w:r>
            <w:r w:rsidRPr="00011A63">
              <w:rPr>
                <w:rFonts w:asciiTheme="minorHAnsi" w:eastAsia="Arial" w:hAnsiTheme="minorHAnsi" w:cstheme="minorHAnsi"/>
                <w:lang w:val="it-IT"/>
              </w:rPr>
              <w:t xml:space="preserve">e o </w:t>
            </w:r>
            <w:r w:rsidRPr="00011A63">
              <w:rPr>
                <w:rFonts w:asciiTheme="minorHAnsi" w:eastAsia="Arial" w:hAnsiTheme="minorHAnsi" w:cstheme="minorHAnsi"/>
                <w:spacing w:val="2"/>
                <w:lang w:val="it-IT"/>
              </w:rPr>
              <w:t>a</w:t>
            </w:r>
            <w:r w:rsidRPr="00011A63">
              <w:rPr>
                <w:rFonts w:asciiTheme="minorHAnsi" w:eastAsia="Arial" w:hAnsiTheme="minorHAnsi" w:cstheme="minorHAnsi"/>
                <w:spacing w:val="-3"/>
                <w:lang w:val="it-IT"/>
              </w:rPr>
              <w:t>g</w:t>
            </w:r>
            <w:r w:rsidRPr="00011A63">
              <w:rPr>
                <w:rFonts w:asciiTheme="minorHAnsi" w:eastAsia="Arial" w:hAnsiTheme="minorHAnsi" w:cstheme="minorHAnsi"/>
                <w:spacing w:val="2"/>
                <w:lang w:val="it-IT"/>
              </w:rPr>
              <w:t>e</w:t>
            </w:r>
            <w:r w:rsidRPr="00011A63">
              <w:rPr>
                <w:rFonts w:asciiTheme="minorHAnsi" w:eastAsia="Arial" w:hAnsiTheme="minorHAnsi" w:cstheme="minorHAnsi"/>
                <w:lang w:val="it-IT"/>
              </w:rPr>
              <w:t>v</w:t>
            </w:r>
            <w:r w:rsidRPr="00011A63">
              <w:rPr>
                <w:rFonts w:asciiTheme="minorHAnsi" w:eastAsia="Arial" w:hAnsiTheme="minorHAnsi" w:cstheme="minorHAnsi"/>
                <w:spacing w:val="2"/>
                <w:lang w:val="it-IT"/>
              </w:rPr>
              <w:t>o</w:t>
            </w:r>
            <w:r w:rsidRPr="00011A63">
              <w:rPr>
                <w:rFonts w:asciiTheme="minorHAnsi" w:eastAsia="Arial" w:hAnsiTheme="minorHAnsi" w:cstheme="minorHAnsi"/>
                <w:spacing w:val="-6"/>
                <w:lang w:val="it-IT"/>
              </w:rPr>
              <w:t>l</w:t>
            </w:r>
            <w:r w:rsidRPr="00011A63">
              <w:rPr>
                <w:rFonts w:asciiTheme="minorHAnsi" w:eastAsia="Arial" w:hAnsiTheme="minorHAnsi" w:cstheme="minorHAnsi"/>
                <w:spacing w:val="2"/>
                <w:lang w:val="it-IT"/>
              </w:rPr>
              <w:t>a</w:t>
            </w:r>
            <w:r w:rsidRPr="00011A63">
              <w:rPr>
                <w:rFonts w:asciiTheme="minorHAnsi" w:eastAsia="Arial" w:hAnsiTheme="minorHAnsi" w:cstheme="minorHAnsi"/>
                <w:spacing w:val="-2"/>
                <w:lang w:val="it-IT"/>
              </w:rPr>
              <w:t>r</w:t>
            </w:r>
            <w:r w:rsidRPr="00011A63">
              <w:rPr>
                <w:rFonts w:asciiTheme="minorHAnsi" w:eastAsia="Arial" w:hAnsiTheme="minorHAnsi" w:cstheme="minorHAnsi"/>
                <w:lang w:val="it-IT"/>
              </w:rPr>
              <w:t>e</w:t>
            </w:r>
            <w:r w:rsidRPr="00011A63">
              <w:rPr>
                <w:rFonts w:asciiTheme="minorHAnsi" w:eastAsia="Arial" w:hAnsiTheme="minorHAnsi" w:cstheme="minorHAnsi"/>
                <w:spacing w:val="5"/>
                <w:lang w:val="it-IT"/>
              </w:rPr>
              <w:t xml:space="preserve"> </w:t>
            </w:r>
            <w:r w:rsidRPr="00011A63">
              <w:rPr>
                <w:rFonts w:asciiTheme="minorHAnsi" w:eastAsia="Arial" w:hAnsiTheme="minorHAnsi" w:cstheme="minorHAnsi"/>
                <w:spacing w:val="-6"/>
                <w:lang w:val="it-IT"/>
              </w:rPr>
              <w:t>l</w:t>
            </w:r>
            <w:r w:rsidRPr="00011A63">
              <w:rPr>
                <w:rFonts w:asciiTheme="minorHAnsi" w:eastAsia="Arial" w:hAnsiTheme="minorHAnsi" w:cstheme="minorHAnsi"/>
                <w:lang w:val="it-IT"/>
              </w:rPr>
              <w:t>a</w:t>
            </w:r>
            <w:r w:rsidRPr="00011A63">
              <w:rPr>
                <w:rFonts w:asciiTheme="minorHAnsi" w:eastAsia="Arial" w:hAnsiTheme="minorHAnsi" w:cstheme="minorHAnsi"/>
                <w:spacing w:val="5"/>
                <w:lang w:val="it-IT"/>
              </w:rPr>
              <w:t xml:space="preserve"> </w:t>
            </w:r>
            <w:r w:rsidRPr="00011A63">
              <w:rPr>
                <w:rFonts w:asciiTheme="minorHAnsi" w:eastAsia="Arial" w:hAnsiTheme="minorHAnsi" w:cstheme="minorHAnsi"/>
                <w:spacing w:val="-5"/>
                <w:lang w:val="it-IT"/>
              </w:rPr>
              <w:t>c</w:t>
            </w:r>
            <w:r w:rsidRPr="00011A63">
              <w:rPr>
                <w:rFonts w:asciiTheme="minorHAnsi" w:eastAsia="Arial" w:hAnsiTheme="minorHAnsi" w:cstheme="minorHAnsi"/>
                <w:spacing w:val="-3"/>
                <w:lang w:val="it-IT"/>
              </w:rPr>
              <w:t>o</w:t>
            </w:r>
            <w:r w:rsidRPr="00011A63">
              <w:rPr>
                <w:rFonts w:asciiTheme="minorHAnsi" w:eastAsia="Arial" w:hAnsiTheme="minorHAnsi" w:cstheme="minorHAnsi"/>
                <w:spacing w:val="-2"/>
                <w:lang w:val="it-IT"/>
              </w:rPr>
              <w:t>m</w:t>
            </w:r>
            <w:r w:rsidRPr="00011A63">
              <w:rPr>
                <w:rFonts w:asciiTheme="minorHAnsi" w:eastAsia="Arial" w:hAnsiTheme="minorHAnsi" w:cstheme="minorHAnsi"/>
                <w:spacing w:val="3"/>
                <w:lang w:val="it-IT"/>
              </w:rPr>
              <w:t>m</w:t>
            </w:r>
            <w:r w:rsidRPr="00011A63">
              <w:rPr>
                <w:rFonts w:asciiTheme="minorHAnsi" w:eastAsia="Arial" w:hAnsiTheme="minorHAnsi" w:cstheme="minorHAnsi"/>
                <w:spacing w:val="-1"/>
                <w:lang w:val="it-IT"/>
              </w:rPr>
              <w:t>i</w:t>
            </w:r>
            <w:r w:rsidRPr="00011A63">
              <w:rPr>
                <w:rFonts w:asciiTheme="minorHAnsi" w:eastAsia="Arial" w:hAnsiTheme="minorHAnsi" w:cstheme="minorHAnsi"/>
                <w:lang w:val="it-IT"/>
              </w:rPr>
              <w:t>ss</w:t>
            </w:r>
            <w:r w:rsidRPr="00011A63">
              <w:rPr>
                <w:rFonts w:asciiTheme="minorHAnsi" w:eastAsia="Arial" w:hAnsiTheme="minorHAnsi" w:cstheme="minorHAnsi"/>
                <w:spacing w:val="-1"/>
                <w:lang w:val="it-IT"/>
              </w:rPr>
              <w:t>i</w:t>
            </w:r>
            <w:r w:rsidRPr="00011A63">
              <w:rPr>
                <w:rFonts w:asciiTheme="minorHAnsi" w:eastAsia="Arial" w:hAnsiTheme="minorHAnsi" w:cstheme="minorHAnsi"/>
                <w:spacing w:val="2"/>
                <w:lang w:val="it-IT"/>
              </w:rPr>
              <w:t>o</w:t>
            </w:r>
            <w:r w:rsidRPr="00011A63">
              <w:rPr>
                <w:rFonts w:asciiTheme="minorHAnsi" w:eastAsia="Arial" w:hAnsiTheme="minorHAnsi" w:cstheme="minorHAnsi"/>
                <w:spacing w:val="-3"/>
                <w:lang w:val="it-IT"/>
              </w:rPr>
              <w:t>n</w:t>
            </w:r>
            <w:r w:rsidRPr="00011A63">
              <w:rPr>
                <w:rFonts w:asciiTheme="minorHAnsi" w:eastAsia="Arial" w:hAnsiTheme="minorHAnsi" w:cstheme="minorHAnsi"/>
                <w:lang w:val="it-IT"/>
              </w:rPr>
              <w:t>e</w:t>
            </w:r>
            <w:r w:rsidRPr="00011A63">
              <w:rPr>
                <w:rFonts w:asciiTheme="minorHAnsi" w:eastAsia="Arial" w:hAnsiTheme="minorHAnsi" w:cstheme="minorHAnsi"/>
                <w:spacing w:val="1"/>
                <w:lang w:val="it-IT"/>
              </w:rPr>
              <w:t xml:space="preserve"> </w:t>
            </w:r>
            <w:r w:rsidRPr="00011A63">
              <w:rPr>
                <w:rFonts w:asciiTheme="minorHAnsi" w:eastAsia="Arial" w:hAnsiTheme="minorHAnsi" w:cstheme="minorHAnsi"/>
                <w:spacing w:val="-3"/>
                <w:lang w:val="it-IT"/>
              </w:rPr>
              <w:t>d</w:t>
            </w:r>
            <w:r w:rsidRPr="00011A63">
              <w:rPr>
                <w:rFonts w:asciiTheme="minorHAnsi" w:eastAsia="Arial" w:hAnsiTheme="minorHAnsi" w:cstheme="minorHAnsi"/>
                <w:spacing w:val="2"/>
                <w:lang w:val="it-IT"/>
              </w:rPr>
              <w:t>e</w:t>
            </w:r>
            <w:r w:rsidRPr="00011A63">
              <w:rPr>
                <w:rFonts w:asciiTheme="minorHAnsi" w:eastAsia="Arial" w:hAnsiTheme="minorHAnsi" w:cstheme="minorHAnsi"/>
                <w:lang w:val="it-IT"/>
              </w:rPr>
              <w:t xml:space="preserve">i </w:t>
            </w:r>
            <w:r w:rsidRPr="00011A63">
              <w:rPr>
                <w:rFonts w:asciiTheme="minorHAnsi" w:eastAsia="Arial" w:hAnsiTheme="minorHAnsi" w:cstheme="minorHAnsi"/>
                <w:spacing w:val="2"/>
                <w:lang w:val="it-IT"/>
              </w:rPr>
              <w:t>de</w:t>
            </w:r>
            <w:r w:rsidRPr="00011A63">
              <w:rPr>
                <w:rFonts w:asciiTheme="minorHAnsi" w:eastAsia="Arial" w:hAnsiTheme="minorHAnsi" w:cstheme="minorHAnsi"/>
                <w:spacing w:val="-1"/>
                <w:lang w:val="it-IT"/>
              </w:rPr>
              <w:t>li</w:t>
            </w:r>
            <w:r w:rsidRPr="00011A63">
              <w:rPr>
                <w:rFonts w:asciiTheme="minorHAnsi" w:eastAsia="Arial" w:hAnsiTheme="minorHAnsi" w:cstheme="minorHAnsi"/>
                <w:spacing w:val="1"/>
                <w:lang w:val="it-IT"/>
              </w:rPr>
              <w:t>tt</w:t>
            </w:r>
            <w:r w:rsidRPr="00011A63">
              <w:rPr>
                <w:rFonts w:asciiTheme="minorHAnsi" w:eastAsia="Arial" w:hAnsiTheme="minorHAnsi" w:cstheme="minorHAnsi"/>
                <w:lang w:val="it-IT"/>
              </w:rPr>
              <w:t>i</w:t>
            </w:r>
            <w:r w:rsidRPr="00011A63">
              <w:rPr>
                <w:rFonts w:asciiTheme="minorHAnsi" w:eastAsia="Arial" w:hAnsiTheme="minorHAnsi" w:cstheme="minorHAnsi"/>
                <w:spacing w:val="-4"/>
                <w:lang w:val="it-IT"/>
              </w:rPr>
              <w:t xml:space="preserve"> </w:t>
            </w:r>
            <w:r w:rsidRPr="00011A63">
              <w:rPr>
                <w:rFonts w:asciiTheme="minorHAnsi" w:eastAsia="Arial" w:hAnsiTheme="minorHAnsi" w:cstheme="minorHAnsi"/>
                <w:spacing w:val="2"/>
                <w:lang w:val="it-IT"/>
              </w:rPr>
              <w:t>d</w:t>
            </w:r>
            <w:r w:rsidRPr="00011A63">
              <w:rPr>
                <w:rFonts w:asciiTheme="minorHAnsi" w:eastAsia="Arial" w:hAnsiTheme="minorHAnsi" w:cstheme="minorHAnsi"/>
                <w:lang w:val="it-IT"/>
              </w:rPr>
              <w:t>i c</w:t>
            </w:r>
            <w:r w:rsidRPr="00011A63">
              <w:rPr>
                <w:rFonts w:asciiTheme="minorHAnsi" w:eastAsia="Arial" w:hAnsiTheme="minorHAnsi" w:cstheme="minorHAnsi"/>
                <w:spacing w:val="2"/>
                <w:lang w:val="it-IT"/>
              </w:rPr>
              <w:t>u</w:t>
            </w:r>
            <w:r w:rsidRPr="00011A63">
              <w:rPr>
                <w:rFonts w:asciiTheme="minorHAnsi" w:eastAsia="Arial" w:hAnsiTheme="minorHAnsi" w:cstheme="minorHAnsi"/>
                <w:lang w:val="it-IT"/>
              </w:rPr>
              <w:t>i</w:t>
            </w:r>
            <w:r w:rsidRPr="00011A63">
              <w:rPr>
                <w:rFonts w:asciiTheme="minorHAnsi" w:eastAsia="Arial" w:hAnsiTheme="minorHAnsi" w:cstheme="minorHAnsi"/>
                <w:spacing w:val="-4"/>
                <w:lang w:val="it-IT"/>
              </w:rPr>
              <w:t xml:space="preserve"> </w:t>
            </w:r>
            <w:r w:rsidRPr="00011A63">
              <w:rPr>
                <w:rFonts w:asciiTheme="minorHAnsi" w:eastAsia="Arial" w:hAnsiTheme="minorHAnsi" w:cstheme="minorHAnsi"/>
                <w:spacing w:val="2"/>
                <w:lang w:val="it-IT"/>
              </w:rPr>
              <w:t>a</w:t>
            </w:r>
            <w:r w:rsidRPr="00011A63">
              <w:rPr>
                <w:rFonts w:asciiTheme="minorHAnsi" w:eastAsia="Arial" w:hAnsiTheme="minorHAnsi" w:cstheme="minorHAnsi"/>
                <w:spacing w:val="-1"/>
                <w:lang w:val="it-IT"/>
              </w:rPr>
              <w:t>ll’</w:t>
            </w:r>
            <w:r w:rsidRPr="00011A63">
              <w:rPr>
                <w:rFonts w:asciiTheme="minorHAnsi" w:eastAsia="Arial" w:hAnsiTheme="minorHAnsi" w:cstheme="minorHAnsi"/>
                <w:spacing w:val="2"/>
                <w:lang w:val="it-IT"/>
              </w:rPr>
              <w:t>a</w:t>
            </w:r>
            <w:r w:rsidRPr="00011A63">
              <w:rPr>
                <w:rFonts w:asciiTheme="minorHAnsi" w:eastAsia="Arial" w:hAnsiTheme="minorHAnsi" w:cstheme="minorHAnsi"/>
                <w:spacing w:val="-2"/>
                <w:lang w:val="it-IT"/>
              </w:rPr>
              <w:t>r</w:t>
            </w:r>
            <w:r w:rsidRPr="00011A63">
              <w:rPr>
                <w:rFonts w:asciiTheme="minorHAnsi" w:eastAsia="Arial" w:hAnsiTheme="minorHAnsi" w:cstheme="minorHAnsi"/>
                <w:spacing w:val="1"/>
                <w:lang w:val="it-IT"/>
              </w:rPr>
              <w:t>t</w:t>
            </w:r>
            <w:r w:rsidRPr="00011A63">
              <w:rPr>
                <w:rFonts w:asciiTheme="minorHAnsi" w:eastAsia="Arial" w:hAnsiTheme="minorHAnsi" w:cstheme="minorHAnsi"/>
                <w:lang w:val="it-IT"/>
              </w:rPr>
              <w:t>.</w:t>
            </w:r>
            <w:r w:rsidRPr="00011A63">
              <w:rPr>
                <w:rFonts w:asciiTheme="minorHAnsi" w:eastAsia="Arial" w:hAnsiTheme="minorHAnsi" w:cstheme="minorHAnsi"/>
                <w:spacing w:val="-2"/>
                <w:lang w:val="it-IT"/>
              </w:rPr>
              <w:t xml:space="preserve"> </w:t>
            </w:r>
            <w:r w:rsidRPr="00011A63">
              <w:rPr>
                <w:rFonts w:asciiTheme="minorHAnsi" w:eastAsia="Arial" w:hAnsiTheme="minorHAnsi" w:cstheme="minorHAnsi"/>
                <w:spacing w:val="-3"/>
                <w:lang w:val="it-IT"/>
              </w:rPr>
              <w:t>6</w:t>
            </w:r>
            <w:r w:rsidRPr="00011A63">
              <w:rPr>
                <w:rFonts w:asciiTheme="minorHAnsi" w:eastAsia="Arial" w:hAnsiTheme="minorHAnsi" w:cstheme="minorHAnsi"/>
                <w:spacing w:val="2"/>
                <w:lang w:val="it-IT"/>
              </w:rPr>
              <w:t>0</w:t>
            </w:r>
            <w:r w:rsidRPr="00011A63">
              <w:rPr>
                <w:rFonts w:asciiTheme="minorHAnsi" w:eastAsia="Arial" w:hAnsiTheme="minorHAnsi" w:cstheme="minorHAnsi"/>
                <w:spacing w:val="6"/>
                <w:lang w:val="it-IT"/>
              </w:rPr>
              <w:t>4</w:t>
            </w:r>
            <w:r w:rsidRPr="00011A63">
              <w:rPr>
                <w:rFonts w:asciiTheme="minorHAnsi" w:eastAsia="Arial" w:hAnsiTheme="minorHAnsi" w:cstheme="minorHAnsi"/>
                <w:spacing w:val="-2"/>
                <w:lang w:val="it-IT"/>
              </w:rPr>
              <w:t>-</w:t>
            </w:r>
            <w:r w:rsidRPr="00011A63">
              <w:rPr>
                <w:rFonts w:asciiTheme="minorHAnsi" w:eastAsia="Arial" w:hAnsiTheme="minorHAnsi" w:cstheme="minorHAnsi"/>
                <w:i/>
                <w:spacing w:val="2"/>
                <w:lang w:val="it-IT"/>
              </w:rPr>
              <w:t>b</w:t>
            </w:r>
            <w:r w:rsidRPr="00011A63">
              <w:rPr>
                <w:rFonts w:asciiTheme="minorHAnsi" w:eastAsia="Arial" w:hAnsiTheme="minorHAnsi" w:cstheme="minorHAnsi"/>
                <w:i/>
                <w:spacing w:val="-1"/>
                <w:lang w:val="it-IT"/>
              </w:rPr>
              <w:t>i</w:t>
            </w:r>
            <w:r w:rsidRPr="00011A63">
              <w:rPr>
                <w:rFonts w:asciiTheme="minorHAnsi" w:eastAsia="Arial" w:hAnsiTheme="minorHAnsi" w:cstheme="minorHAnsi"/>
                <w:i/>
                <w:lang w:val="it-IT"/>
              </w:rPr>
              <w:t>s</w:t>
            </w:r>
            <w:r w:rsidRPr="00011A63">
              <w:rPr>
                <w:rFonts w:asciiTheme="minorHAnsi" w:eastAsia="Arial" w:hAnsiTheme="minorHAnsi" w:cstheme="minorHAnsi"/>
                <w:i/>
                <w:spacing w:val="-3"/>
                <w:lang w:val="it-IT"/>
              </w:rPr>
              <w:t xml:space="preserve"> </w:t>
            </w:r>
            <w:r w:rsidRPr="00011A63">
              <w:rPr>
                <w:rFonts w:asciiTheme="minorHAnsi" w:eastAsia="Arial" w:hAnsiTheme="minorHAnsi" w:cstheme="minorHAnsi"/>
                <w:lang w:val="it-IT"/>
              </w:rPr>
              <w:t>c</w:t>
            </w:r>
            <w:r w:rsidRPr="00011A63">
              <w:rPr>
                <w:rFonts w:asciiTheme="minorHAnsi" w:eastAsia="Arial" w:hAnsiTheme="minorHAnsi" w:cstheme="minorHAnsi"/>
                <w:spacing w:val="1"/>
                <w:lang w:val="it-IT"/>
              </w:rPr>
              <w:t>.</w:t>
            </w:r>
            <w:r w:rsidRPr="00011A63">
              <w:rPr>
                <w:rFonts w:asciiTheme="minorHAnsi" w:eastAsia="Arial" w:hAnsiTheme="minorHAnsi" w:cstheme="minorHAnsi"/>
                <w:spacing w:val="-3"/>
                <w:lang w:val="it-IT"/>
              </w:rPr>
              <w:t>p</w:t>
            </w:r>
            <w:r w:rsidRPr="00011A63">
              <w:rPr>
                <w:rFonts w:asciiTheme="minorHAnsi" w:eastAsia="Arial" w:hAnsiTheme="minorHAnsi" w:cstheme="minorHAnsi"/>
                <w:lang w:val="it-IT"/>
              </w:rPr>
              <w:t>.</w:t>
            </w:r>
          </w:p>
        </w:tc>
      </w:tr>
    </w:tbl>
    <w:p w14:paraId="4952914C" w14:textId="77777777" w:rsidR="000E725D" w:rsidRPr="00011A63" w:rsidRDefault="000E725D" w:rsidP="00EE6480">
      <w:pPr>
        <w:jc w:val="both"/>
        <w:rPr>
          <w:rFonts w:asciiTheme="minorHAnsi" w:eastAsia="Arial" w:hAnsiTheme="minorHAnsi" w:cstheme="minorHAnsi"/>
          <w:i/>
          <w:lang w:val="it-IT"/>
        </w:rPr>
      </w:pPr>
    </w:p>
    <w:p w14:paraId="7F9CF04A" w14:textId="77777777" w:rsidR="000E725D" w:rsidRPr="00011A63" w:rsidRDefault="000E725D" w:rsidP="00EE6480">
      <w:pPr>
        <w:jc w:val="both"/>
        <w:rPr>
          <w:rFonts w:asciiTheme="minorHAnsi" w:eastAsia="Arial" w:hAnsiTheme="minorHAnsi" w:cstheme="minorHAnsi"/>
          <w:i/>
          <w:lang w:val="it-IT"/>
        </w:rPr>
      </w:pPr>
    </w:p>
    <w:p w14:paraId="42BB455D" w14:textId="4C29970C" w:rsidR="00C70FC7" w:rsidRPr="00011A63" w:rsidRDefault="00C70FC7" w:rsidP="00EE6480">
      <w:pPr>
        <w:pStyle w:val="Paragrafoelenco"/>
        <w:numPr>
          <w:ilvl w:val="0"/>
          <w:numId w:val="1"/>
        </w:numPr>
        <w:jc w:val="both"/>
        <w:rPr>
          <w:rFonts w:asciiTheme="minorHAnsi" w:eastAsia="Arial" w:hAnsiTheme="minorHAnsi" w:cstheme="minorHAnsi"/>
          <w:b/>
          <w:spacing w:val="1"/>
          <w:lang w:val="it-IT"/>
        </w:rPr>
      </w:pPr>
      <w:r w:rsidRPr="00011A63">
        <w:rPr>
          <w:rFonts w:asciiTheme="minorHAnsi" w:hAnsiTheme="minorHAnsi" w:cstheme="minorHAnsi"/>
          <w:b/>
          <w:lang w:val="it-IT"/>
        </w:rPr>
        <w:t>I REATI DI CUI ALL’ART. 25</w:t>
      </w:r>
      <w:r w:rsidR="002D49B1">
        <w:rPr>
          <w:rFonts w:asciiTheme="minorHAnsi" w:hAnsiTheme="minorHAnsi" w:cstheme="minorHAnsi"/>
          <w:b/>
          <w:lang w:val="it-IT"/>
        </w:rPr>
        <w:t>-</w:t>
      </w:r>
      <w:r w:rsidRPr="00011A63">
        <w:rPr>
          <w:rFonts w:asciiTheme="minorHAnsi" w:hAnsiTheme="minorHAnsi" w:cstheme="minorHAnsi"/>
          <w:b/>
          <w:lang w:val="it-IT"/>
        </w:rPr>
        <w:t>QUATERDECIES LGS. 231/2001</w:t>
      </w:r>
      <w:r w:rsidRPr="00011A63">
        <w:rPr>
          <w:rFonts w:asciiTheme="minorHAnsi" w:eastAsia="Arial" w:hAnsiTheme="minorHAnsi" w:cstheme="minorHAnsi"/>
          <w:b/>
          <w:spacing w:val="1"/>
          <w:lang w:val="it-IT"/>
        </w:rPr>
        <w:t xml:space="preserve"> </w:t>
      </w:r>
    </w:p>
    <w:p w14:paraId="2560CBA4" w14:textId="77777777" w:rsidR="00C70FC7" w:rsidRPr="00011A63" w:rsidRDefault="00C70FC7" w:rsidP="00EE6480">
      <w:pPr>
        <w:jc w:val="both"/>
        <w:rPr>
          <w:rFonts w:asciiTheme="minorHAnsi" w:eastAsia="Arial" w:hAnsiTheme="minorHAnsi" w:cstheme="minorHAnsi"/>
          <w:i/>
          <w:spacing w:val="-2"/>
          <w:lang w:val="it-IT"/>
        </w:rPr>
      </w:pPr>
      <w:r w:rsidRPr="00011A63">
        <w:rPr>
          <w:rFonts w:asciiTheme="minorHAnsi" w:eastAsia="Arial" w:hAnsiTheme="minorHAnsi" w:cstheme="minorHAnsi"/>
          <w:i/>
          <w:spacing w:val="-2"/>
          <w:lang w:val="it-IT"/>
        </w:rPr>
        <w:t xml:space="preserve">Frode in competizioni sportive, esercizio abusivo di gioco o di scommessa e giochi d’azzardo esercitati a mezzo di apparecchi vietati </w:t>
      </w:r>
    </w:p>
    <w:p w14:paraId="0D7117AA" w14:textId="77777777" w:rsidR="00C70FC7" w:rsidRPr="00011A63" w:rsidRDefault="00C70FC7" w:rsidP="00EE6480">
      <w:pPr>
        <w:jc w:val="both"/>
        <w:rPr>
          <w:rFonts w:asciiTheme="minorHAnsi" w:eastAsia="Arial" w:hAnsiTheme="minorHAnsi" w:cstheme="minorHAnsi"/>
          <w:i/>
          <w:spacing w:val="-2"/>
          <w:lang w:val="it-IT"/>
        </w:rPr>
      </w:pPr>
    </w:p>
    <w:tbl>
      <w:tblPr>
        <w:tblStyle w:val="Grigliatabella"/>
        <w:tblW w:w="0" w:type="auto"/>
        <w:tblLook w:val="04A0" w:firstRow="1" w:lastRow="0" w:firstColumn="1" w:lastColumn="0" w:noHBand="0" w:noVBand="1"/>
      </w:tblPr>
      <w:tblGrid>
        <w:gridCol w:w="3823"/>
        <w:gridCol w:w="2409"/>
        <w:gridCol w:w="2828"/>
      </w:tblGrid>
      <w:tr w:rsidR="00C70FC7" w:rsidRPr="00C36735" w14:paraId="1A1A63EA" w14:textId="77777777" w:rsidTr="00CF49D6">
        <w:tc>
          <w:tcPr>
            <w:tcW w:w="3823" w:type="dxa"/>
            <w:vAlign w:val="center"/>
          </w:tcPr>
          <w:p w14:paraId="46A59A5E" w14:textId="77777777" w:rsidR="00C70FC7" w:rsidRPr="00011A63" w:rsidRDefault="00C70FC7" w:rsidP="00EE6480">
            <w:pPr>
              <w:contextualSpacing/>
              <w:jc w:val="center"/>
              <w:rPr>
                <w:rFonts w:asciiTheme="minorHAnsi" w:hAnsiTheme="minorHAnsi" w:cstheme="minorHAnsi"/>
                <w:b/>
                <w:lang w:val="it-IT"/>
              </w:rPr>
            </w:pPr>
          </w:p>
          <w:p w14:paraId="5A1FD82C" w14:textId="77777777" w:rsidR="00C70FC7" w:rsidRPr="00011A63" w:rsidRDefault="00C70FC7" w:rsidP="00EE6480">
            <w:pPr>
              <w:contextualSpacing/>
              <w:jc w:val="center"/>
              <w:rPr>
                <w:rFonts w:asciiTheme="minorHAnsi" w:hAnsiTheme="minorHAnsi" w:cstheme="minorHAnsi"/>
                <w:b/>
                <w:lang w:val="it-IT"/>
              </w:rPr>
            </w:pPr>
            <w:r w:rsidRPr="00011A63">
              <w:rPr>
                <w:rFonts w:asciiTheme="minorHAnsi" w:hAnsiTheme="minorHAnsi" w:cstheme="minorHAnsi"/>
                <w:b/>
                <w:lang w:val="it-IT"/>
              </w:rPr>
              <w:t>SINGOLE FATTISPECIE</w:t>
            </w:r>
          </w:p>
          <w:p w14:paraId="12B4E987" w14:textId="77777777" w:rsidR="00C70FC7" w:rsidRPr="00011A63" w:rsidRDefault="00C70FC7" w:rsidP="00EE6480">
            <w:pPr>
              <w:contextualSpacing/>
              <w:jc w:val="center"/>
              <w:rPr>
                <w:rFonts w:asciiTheme="minorHAnsi" w:hAnsiTheme="minorHAnsi" w:cstheme="minorHAnsi"/>
                <w:b/>
                <w:lang w:val="it-IT"/>
              </w:rPr>
            </w:pPr>
          </w:p>
        </w:tc>
        <w:tc>
          <w:tcPr>
            <w:tcW w:w="2409" w:type="dxa"/>
            <w:vAlign w:val="center"/>
          </w:tcPr>
          <w:p w14:paraId="416F95D7" w14:textId="77777777" w:rsidR="00C70FC7" w:rsidRPr="00011A63" w:rsidRDefault="00C70FC7" w:rsidP="00EE6480">
            <w:pPr>
              <w:contextualSpacing/>
              <w:jc w:val="center"/>
              <w:rPr>
                <w:rFonts w:asciiTheme="minorHAnsi" w:hAnsiTheme="minorHAnsi" w:cstheme="minorHAnsi"/>
                <w:b/>
                <w:lang w:val="it-IT"/>
              </w:rPr>
            </w:pPr>
            <w:r w:rsidRPr="00011A63">
              <w:rPr>
                <w:rFonts w:asciiTheme="minorHAnsi" w:hAnsiTheme="minorHAnsi" w:cstheme="minorHAnsi"/>
                <w:b/>
                <w:lang w:val="it-IT"/>
              </w:rPr>
              <w:t>SANZIONI PECUNIARIE</w:t>
            </w:r>
          </w:p>
        </w:tc>
        <w:tc>
          <w:tcPr>
            <w:tcW w:w="2828" w:type="dxa"/>
            <w:vAlign w:val="center"/>
          </w:tcPr>
          <w:p w14:paraId="70D442FA" w14:textId="77777777" w:rsidR="00C70FC7" w:rsidRPr="00011A63" w:rsidRDefault="00C70FC7" w:rsidP="00EE6480">
            <w:pPr>
              <w:contextualSpacing/>
              <w:jc w:val="center"/>
              <w:rPr>
                <w:rFonts w:asciiTheme="minorHAnsi" w:hAnsiTheme="minorHAnsi" w:cstheme="minorHAnsi"/>
                <w:b/>
                <w:lang w:val="it-IT"/>
              </w:rPr>
            </w:pPr>
            <w:r w:rsidRPr="00011A63">
              <w:rPr>
                <w:rFonts w:asciiTheme="minorHAnsi" w:hAnsiTheme="minorHAnsi" w:cstheme="minorHAnsi"/>
                <w:b/>
                <w:lang w:val="it-IT"/>
              </w:rPr>
              <w:t>SANZIONI INTERDITTIVE</w:t>
            </w:r>
          </w:p>
        </w:tc>
      </w:tr>
      <w:tr w:rsidR="00C70FC7" w:rsidRPr="002D49B1" w14:paraId="10C3899D" w14:textId="77777777" w:rsidTr="00CF49D6">
        <w:tc>
          <w:tcPr>
            <w:tcW w:w="3823" w:type="dxa"/>
          </w:tcPr>
          <w:p w14:paraId="0177BB7D" w14:textId="77777777" w:rsidR="00C70FC7" w:rsidRPr="00011A63" w:rsidRDefault="00C70FC7" w:rsidP="00EE6480">
            <w:pPr>
              <w:jc w:val="both"/>
              <w:rPr>
                <w:rFonts w:asciiTheme="minorHAnsi" w:eastAsia="Arial" w:hAnsiTheme="minorHAnsi" w:cstheme="minorHAnsi"/>
                <w:spacing w:val="1"/>
                <w:u w:val="single"/>
                <w:lang w:val="it-IT"/>
              </w:rPr>
            </w:pPr>
            <w:r w:rsidRPr="00011A63">
              <w:rPr>
                <w:rFonts w:asciiTheme="minorHAnsi" w:eastAsia="Arial" w:hAnsiTheme="minorHAnsi" w:cstheme="minorHAnsi"/>
                <w:spacing w:val="1"/>
                <w:u w:val="single"/>
                <w:lang w:val="it-IT"/>
              </w:rPr>
              <w:t>Frode in competizioni sportive (art. 1 della legge 13 dicembre 1989, n. 401)</w:t>
            </w:r>
          </w:p>
          <w:p w14:paraId="696055B7" w14:textId="77777777" w:rsidR="00C70FC7" w:rsidRPr="00011A63" w:rsidRDefault="00C70FC7" w:rsidP="00EE6480">
            <w:pPr>
              <w:jc w:val="both"/>
              <w:rPr>
                <w:rFonts w:asciiTheme="minorHAnsi" w:eastAsia="Arial" w:hAnsiTheme="minorHAnsi" w:cstheme="minorHAnsi"/>
                <w:color w:val="000000"/>
                <w:lang w:val="it-IT"/>
              </w:rPr>
            </w:pPr>
          </w:p>
          <w:p w14:paraId="2FC54D3C" w14:textId="77777777" w:rsidR="00C70FC7" w:rsidRPr="00011A63" w:rsidRDefault="00CF49D6" w:rsidP="00CF49D6">
            <w:pPr>
              <w:widowControl w:val="0"/>
              <w:jc w:val="both"/>
              <w:rPr>
                <w:rFonts w:asciiTheme="minorHAnsi" w:hAnsiTheme="minorHAnsi" w:cstheme="minorHAnsi"/>
                <w:lang w:val="it-IT"/>
              </w:rPr>
            </w:pPr>
            <w:r w:rsidRPr="00011A63">
              <w:rPr>
                <w:rFonts w:asciiTheme="minorHAnsi" w:eastAsia="Arial" w:hAnsiTheme="minorHAnsi" w:cstheme="minorHAnsi"/>
                <w:i/>
                <w:lang w:val="it-IT"/>
              </w:rPr>
              <w:t>“</w:t>
            </w:r>
            <w:r w:rsidR="00C70FC7" w:rsidRPr="00011A63">
              <w:rPr>
                <w:rFonts w:asciiTheme="minorHAnsi" w:eastAsia="Arial" w:hAnsiTheme="minorHAnsi" w:cstheme="minorHAnsi"/>
                <w:i/>
                <w:lang w:val="it-IT"/>
              </w:rPr>
              <w:t>Chiunque offre o promette denaro o altra utilità o vantaggio a taluno dei partecipanti ad una competizione sportiva organizzata dalle federazioni riconosciute dal Comitato olimpico nazionale italiano (CONI), dall'Unione italiana per l'incremento delle razze equine (UNIRE) o da altri enti sportivi riconosciuti dallo Stato e dalle associazioni ad essi aderenti, al fine di raggiungere un risultato diverso da quello conseguente al corretto e leale svolgimento della competizione, ovvero compie altri atti fraudolenti volti al medesimo scopo, è punito con la reclusione da un mese ad un anno e con la multa da lire cinquecentomila a lire due milioni. Nei casi di lieve entità si applica la sola pena della multa.</w:t>
            </w:r>
          </w:p>
          <w:p w14:paraId="3F30D07D" w14:textId="77777777" w:rsidR="00C70FC7" w:rsidRPr="00011A63" w:rsidRDefault="00C70FC7" w:rsidP="00CF49D6">
            <w:pPr>
              <w:widowControl w:val="0"/>
              <w:jc w:val="both"/>
              <w:rPr>
                <w:rFonts w:asciiTheme="minorHAnsi" w:hAnsiTheme="minorHAnsi" w:cstheme="minorHAnsi"/>
                <w:lang w:val="it-IT"/>
              </w:rPr>
            </w:pPr>
            <w:r w:rsidRPr="00011A63">
              <w:rPr>
                <w:rFonts w:asciiTheme="minorHAnsi" w:eastAsia="Arial" w:hAnsiTheme="minorHAnsi" w:cstheme="minorHAnsi"/>
                <w:i/>
                <w:lang w:val="it-IT"/>
              </w:rPr>
              <w:t xml:space="preserve">Le stesse pene si applicano al partecipante alla competizione che accetta il denaro o altra utilità o vantaggio, o ne accoglie la promessa. </w:t>
            </w:r>
          </w:p>
          <w:p w14:paraId="4EBB0F25" w14:textId="77777777" w:rsidR="00C70FC7" w:rsidRPr="00011A63" w:rsidRDefault="00C70FC7" w:rsidP="00CF49D6">
            <w:pPr>
              <w:widowControl w:val="0"/>
              <w:jc w:val="both"/>
              <w:rPr>
                <w:rFonts w:asciiTheme="minorHAnsi" w:hAnsiTheme="minorHAnsi" w:cstheme="minorHAnsi"/>
                <w:lang w:val="it-IT"/>
              </w:rPr>
            </w:pPr>
            <w:r w:rsidRPr="00011A63">
              <w:rPr>
                <w:rFonts w:asciiTheme="minorHAnsi" w:eastAsia="Arial" w:hAnsiTheme="minorHAnsi" w:cstheme="minorHAnsi"/>
                <w:i/>
                <w:lang w:val="it-IT"/>
              </w:rPr>
              <w:t>Se il risultato della competizione è influente ai fini dello svolgimento di concorsi pronostici e scommesse regolarmente esercitati, i fatti di cui ai commi 1 e 2 sono puniti con la reclusione da tre mesi a due anni e con la multa da lire cinque milioni a lire cinquanta milioni</w:t>
            </w:r>
            <w:r w:rsidR="00CF49D6" w:rsidRPr="00011A63">
              <w:rPr>
                <w:rFonts w:asciiTheme="minorHAnsi" w:eastAsia="Arial" w:hAnsiTheme="minorHAnsi" w:cstheme="minorHAnsi"/>
                <w:lang w:val="it-IT"/>
              </w:rPr>
              <w:t>”</w:t>
            </w:r>
          </w:p>
          <w:p w14:paraId="7940E012" w14:textId="77777777" w:rsidR="00C70FC7" w:rsidRPr="00011A63" w:rsidRDefault="00C70FC7" w:rsidP="00EE6480">
            <w:pPr>
              <w:jc w:val="both"/>
              <w:rPr>
                <w:rFonts w:asciiTheme="minorHAnsi" w:eastAsia="Arial" w:hAnsiTheme="minorHAnsi" w:cstheme="minorHAnsi"/>
                <w:i/>
                <w:spacing w:val="-2"/>
                <w:lang w:val="it-IT"/>
              </w:rPr>
            </w:pPr>
          </w:p>
        </w:tc>
        <w:tc>
          <w:tcPr>
            <w:tcW w:w="2409" w:type="dxa"/>
          </w:tcPr>
          <w:p w14:paraId="48E10661" w14:textId="77777777" w:rsidR="00CF49D6" w:rsidRPr="00011A63" w:rsidRDefault="00CF49D6" w:rsidP="00EE6480">
            <w:pPr>
              <w:rPr>
                <w:rFonts w:asciiTheme="minorHAnsi" w:eastAsia="Arial" w:hAnsiTheme="minorHAnsi" w:cstheme="minorHAnsi"/>
                <w:lang w:val="it-IT"/>
              </w:rPr>
            </w:pPr>
          </w:p>
          <w:p w14:paraId="7BBE8A2E" w14:textId="77777777" w:rsidR="00CF49D6" w:rsidRPr="00011A63" w:rsidRDefault="00C70FC7" w:rsidP="00EE6480">
            <w:pPr>
              <w:rPr>
                <w:rFonts w:asciiTheme="minorHAnsi" w:eastAsia="Arial" w:hAnsiTheme="minorHAnsi" w:cstheme="minorHAnsi"/>
                <w:lang w:val="it-IT"/>
              </w:rPr>
            </w:pPr>
            <w:r w:rsidRPr="00011A63">
              <w:rPr>
                <w:rFonts w:asciiTheme="minorHAnsi" w:eastAsia="Arial" w:hAnsiTheme="minorHAnsi" w:cstheme="minorHAnsi"/>
                <w:lang w:val="it-IT"/>
              </w:rPr>
              <w:t>p</w:t>
            </w:r>
            <w:r w:rsidR="00CF49D6" w:rsidRPr="00011A63">
              <w:rPr>
                <w:rFonts w:asciiTheme="minorHAnsi" w:eastAsia="Arial" w:hAnsiTheme="minorHAnsi" w:cstheme="minorHAnsi"/>
                <w:lang w:val="it-IT"/>
              </w:rPr>
              <w:t>er i delitti: fino a 500 quote</w:t>
            </w:r>
          </w:p>
          <w:p w14:paraId="57C809D6" w14:textId="77777777" w:rsidR="00CF49D6" w:rsidRPr="00011A63" w:rsidRDefault="00CF49D6" w:rsidP="00EE6480">
            <w:pPr>
              <w:jc w:val="both"/>
              <w:rPr>
                <w:rFonts w:asciiTheme="minorHAnsi" w:eastAsia="Arial" w:hAnsiTheme="minorHAnsi" w:cstheme="minorHAnsi"/>
                <w:lang w:val="it-IT"/>
              </w:rPr>
            </w:pPr>
          </w:p>
          <w:p w14:paraId="302E2BC9" w14:textId="77777777" w:rsidR="00C70FC7" w:rsidRPr="00011A63" w:rsidRDefault="00C70FC7" w:rsidP="00EE6480">
            <w:pPr>
              <w:jc w:val="both"/>
              <w:rPr>
                <w:rFonts w:asciiTheme="minorHAnsi" w:eastAsia="Arial" w:hAnsiTheme="minorHAnsi" w:cstheme="minorHAnsi"/>
                <w:lang w:val="it-IT"/>
              </w:rPr>
            </w:pPr>
            <w:r w:rsidRPr="00011A63">
              <w:rPr>
                <w:rFonts w:asciiTheme="minorHAnsi" w:eastAsia="Arial" w:hAnsiTheme="minorHAnsi" w:cstheme="minorHAnsi"/>
                <w:lang w:val="it-IT"/>
              </w:rPr>
              <w:t>per le contravvenzioni: fino a 260 quote</w:t>
            </w:r>
          </w:p>
        </w:tc>
        <w:tc>
          <w:tcPr>
            <w:tcW w:w="2828" w:type="dxa"/>
          </w:tcPr>
          <w:p w14:paraId="76529E13" w14:textId="77777777" w:rsidR="00CF49D6" w:rsidRPr="00011A63" w:rsidRDefault="00CF49D6" w:rsidP="00EE6480">
            <w:pPr>
              <w:jc w:val="both"/>
              <w:rPr>
                <w:rFonts w:asciiTheme="minorHAnsi" w:eastAsia="Arial" w:hAnsiTheme="minorHAnsi" w:cstheme="minorHAnsi"/>
                <w:color w:val="000000"/>
                <w:lang w:val="it-IT"/>
              </w:rPr>
            </w:pPr>
          </w:p>
          <w:p w14:paraId="5A8739DC" w14:textId="77777777" w:rsidR="00C70FC7" w:rsidRPr="00011A63" w:rsidRDefault="00C70FC7" w:rsidP="00EE6480">
            <w:pPr>
              <w:jc w:val="both"/>
              <w:rPr>
                <w:rFonts w:asciiTheme="minorHAnsi" w:eastAsia="Arial" w:hAnsiTheme="minorHAnsi" w:cstheme="minorHAnsi"/>
                <w:i/>
                <w:spacing w:val="-2"/>
                <w:lang w:val="it-IT"/>
              </w:rPr>
            </w:pPr>
            <w:r w:rsidRPr="00011A63">
              <w:rPr>
                <w:rFonts w:asciiTheme="minorHAnsi" w:eastAsia="Arial" w:hAnsiTheme="minorHAnsi" w:cstheme="minorHAnsi"/>
                <w:color w:val="000000"/>
                <w:lang w:val="it-IT"/>
              </w:rPr>
              <w:t>Si applicano all’ente le sanzioni interdittive previste dall’articolo 9, comma 2, per una durata non inferiore a un anno.</w:t>
            </w:r>
          </w:p>
        </w:tc>
      </w:tr>
      <w:tr w:rsidR="00C70FC7" w:rsidRPr="002D49B1" w14:paraId="3EE21C47" w14:textId="77777777" w:rsidTr="00CF49D6">
        <w:tc>
          <w:tcPr>
            <w:tcW w:w="3823" w:type="dxa"/>
          </w:tcPr>
          <w:p w14:paraId="3882F399" w14:textId="77777777" w:rsidR="00C70FC7" w:rsidRPr="00011A63" w:rsidRDefault="00C70FC7" w:rsidP="00EE6480">
            <w:pPr>
              <w:jc w:val="both"/>
              <w:rPr>
                <w:rFonts w:asciiTheme="minorHAnsi" w:eastAsia="Arial" w:hAnsiTheme="minorHAnsi" w:cstheme="minorHAnsi"/>
                <w:spacing w:val="1"/>
                <w:u w:val="single"/>
                <w:lang w:val="it-IT"/>
              </w:rPr>
            </w:pPr>
            <w:r w:rsidRPr="00011A63">
              <w:rPr>
                <w:rFonts w:asciiTheme="minorHAnsi" w:eastAsia="Arial" w:hAnsiTheme="minorHAnsi" w:cstheme="minorHAnsi"/>
                <w:spacing w:val="1"/>
                <w:u w:val="single"/>
                <w:lang w:val="it-IT"/>
              </w:rPr>
              <w:t>Esercizio abusivo di attività di giuoco o di scommessa (art. 4 della legge 13 dicembre 1989, n. 401)</w:t>
            </w:r>
          </w:p>
          <w:p w14:paraId="12C80AD4" w14:textId="77777777" w:rsidR="00C70FC7" w:rsidRPr="00011A63" w:rsidRDefault="00C70FC7" w:rsidP="00EE6480">
            <w:pPr>
              <w:jc w:val="both"/>
              <w:rPr>
                <w:rFonts w:asciiTheme="minorHAnsi" w:eastAsia="Arial" w:hAnsiTheme="minorHAnsi" w:cstheme="minorHAnsi"/>
                <w:color w:val="000000"/>
                <w:lang w:val="it-IT"/>
              </w:rPr>
            </w:pPr>
          </w:p>
          <w:p w14:paraId="1F541D1E" w14:textId="77777777" w:rsidR="00C70FC7" w:rsidRPr="00011A63" w:rsidRDefault="00C70FC7" w:rsidP="00CF49D6">
            <w:pPr>
              <w:widowControl w:val="0"/>
              <w:jc w:val="both"/>
              <w:rPr>
                <w:rFonts w:asciiTheme="minorHAnsi" w:hAnsiTheme="minorHAnsi" w:cstheme="minorHAnsi"/>
                <w:lang w:val="it-IT"/>
              </w:rPr>
            </w:pPr>
            <w:r w:rsidRPr="00011A63">
              <w:rPr>
                <w:rFonts w:asciiTheme="minorHAnsi" w:eastAsia="Arial" w:hAnsiTheme="minorHAnsi" w:cstheme="minorHAnsi"/>
                <w:i/>
                <w:lang w:val="it-IT"/>
              </w:rPr>
              <w:t xml:space="preserve">“Chiunque esercita abusivamente l'organizzazione del giuoco del lotto o di </w:t>
            </w:r>
            <w:r w:rsidRPr="00011A63">
              <w:rPr>
                <w:rFonts w:asciiTheme="minorHAnsi" w:eastAsia="Arial" w:hAnsiTheme="minorHAnsi" w:cstheme="minorHAnsi"/>
                <w:i/>
                <w:lang w:val="it-IT"/>
              </w:rPr>
              <w:lastRenderedPageBreak/>
              <w:t>scommesse o di concorsi pronostici che la legge riserva allo Stato o ad altro ente concessionario, è punito con la reclusione da sei mesi a tre anni. Alla stessa pena soggiace chi comunque organizza scommesse o concorsi pronostici su attività sportive gestite dal Comitato olimpico nazionale italiano (CONI), dalle organizzazioni da esso dipendenti o dall'Unione italiana per l'incremento delle razze equine (UNIRE). Chiunque abusivamente esercita l'organizzazione di pubbliche scommesse su altre competizioni di persone o animali e giuochi di abilità è punito con l'arresto da tre mesi ad un anno e con l'ammenda non inferiore a lire un milione. Le stesse sanzioni si applicano a chiunque venda sul territorio nazionale, senza autorizzazione dell'Amministrazione autonoma dei monopoli di Stato, biglietti di lotterie o di analoghe manifestazioni di sorte di Stati esteri, nonché a chiunque partecipi a tali operazioni mediante la raccolta di prenotazione di giocate e l'accreditamento delle relative vincite e la promozione e la pubblicità effettuate con qualunque mezzo di diffusione.</w:t>
            </w:r>
          </w:p>
          <w:p w14:paraId="78EDC0EA" w14:textId="77777777" w:rsidR="00C70FC7" w:rsidRPr="00011A63" w:rsidRDefault="00C70FC7" w:rsidP="00CF49D6">
            <w:pPr>
              <w:widowControl w:val="0"/>
              <w:jc w:val="both"/>
              <w:rPr>
                <w:rFonts w:asciiTheme="minorHAnsi" w:hAnsiTheme="minorHAnsi" w:cstheme="minorHAnsi"/>
                <w:lang w:val="it-IT"/>
              </w:rPr>
            </w:pPr>
            <w:r w:rsidRPr="00011A63">
              <w:rPr>
                <w:rFonts w:asciiTheme="minorHAnsi" w:eastAsia="Arial" w:hAnsiTheme="minorHAnsi" w:cstheme="minorHAnsi"/>
                <w:i/>
                <w:lang w:val="it-IT"/>
              </w:rPr>
              <w:t xml:space="preserve">Quando si tratta di concorsi, giuochi o scommesse gestiti con le modalità di cui al comma 1, e fuori dei casi di concorso in uno dei reati previsti dal medesimo, chiunque in qualsiasi modo dà pubblicità al loro esercizio è punito con l'arresto fino a tre mesi e con l'ammenda da lire centomila a lire un milione. </w:t>
            </w:r>
          </w:p>
          <w:p w14:paraId="540ED9FA" w14:textId="77777777" w:rsidR="00C70FC7" w:rsidRPr="00011A63" w:rsidRDefault="00C70FC7" w:rsidP="00CF49D6">
            <w:pPr>
              <w:widowControl w:val="0"/>
              <w:jc w:val="both"/>
              <w:rPr>
                <w:rFonts w:asciiTheme="minorHAnsi" w:hAnsiTheme="minorHAnsi" w:cstheme="minorHAnsi"/>
                <w:lang w:val="it-IT"/>
              </w:rPr>
            </w:pPr>
            <w:r w:rsidRPr="00011A63">
              <w:rPr>
                <w:rFonts w:asciiTheme="minorHAnsi" w:eastAsia="Arial" w:hAnsiTheme="minorHAnsi" w:cstheme="minorHAnsi"/>
                <w:i/>
                <w:lang w:val="it-IT"/>
              </w:rPr>
              <w:t xml:space="preserve">Chiunque partecipa a concorsi, giuochi, scommesse gestiti con le modalità di cui al comma 1, fuori dei casi di concorso in uno dei reati previsti dal medesimo, è punito con l'arresto fino a tre mesi o con l'ammenda da lire centomila a lire un milione. </w:t>
            </w:r>
          </w:p>
          <w:p w14:paraId="58CD2728" w14:textId="77777777" w:rsidR="00C70FC7" w:rsidRPr="00011A63" w:rsidRDefault="00C70FC7" w:rsidP="00CF49D6">
            <w:pPr>
              <w:widowControl w:val="0"/>
              <w:jc w:val="both"/>
              <w:rPr>
                <w:rFonts w:asciiTheme="minorHAnsi" w:hAnsiTheme="minorHAnsi" w:cstheme="minorHAnsi"/>
                <w:lang w:val="it-IT"/>
              </w:rPr>
            </w:pPr>
            <w:r w:rsidRPr="00011A63">
              <w:rPr>
                <w:rFonts w:asciiTheme="minorHAnsi" w:eastAsia="Arial" w:hAnsiTheme="minorHAnsi" w:cstheme="minorHAnsi"/>
                <w:i/>
                <w:lang w:val="it-IT"/>
              </w:rPr>
              <w:t xml:space="preserve">Le disposizioni di cui ai commi 1 e 2 si applicano anche ai giuochi d'azzardo esercitati a mezzo degli apparecchi vietati dall'articolo 110 del regio decreto 18 giugno 1931, n. 773, come modificato dalla legge 20 maggio 1965, n. 507, e come da ultimo modificato dall'articolo 1 della legge 17 dicembre 1986, n. 9043. </w:t>
            </w:r>
          </w:p>
          <w:p w14:paraId="5164137B" w14:textId="77777777" w:rsidR="00C70FC7" w:rsidRPr="00011A63" w:rsidRDefault="00C70FC7" w:rsidP="00CF49D6">
            <w:pPr>
              <w:widowControl w:val="0"/>
              <w:jc w:val="both"/>
              <w:rPr>
                <w:rFonts w:asciiTheme="minorHAnsi" w:hAnsiTheme="minorHAnsi" w:cstheme="minorHAnsi"/>
                <w:lang w:val="it-IT"/>
              </w:rPr>
            </w:pPr>
            <w:r w:rsidRPr="00011A63">
              <w:rPr>
                <w:rFonts w:asciiTheme="minorHAnsi" w:eastAsia="Arial" w:hAnsiTheme="minorHAnsi" w:cstheme="minorHAnsi"/>
                <w:i/>
                <w:lang w:val="it-IT"/>
              </w:rPr>
              <w:t xml:space="preserve">Le sanzioni di cui al presente articolo sono applicate a chiunque, privo di concessione, autorizzazione o licenza ai sensi dell'articolo 88 del testo unico delle leggi di pubblica sicurezza, approvato con regio decreto 18 giugno 1931, n. 773, e successive modificazioni, svolga in Italia qualsiasi attività organizzata al fine di accettare o raccogliere o comunque favorire l'accettazione o in qualsiasi modo la raccolta, </w:t>
            </w:r>
            <w:r w:rsidRPr="00011A63">
              <w:rPr>
                <w:rFonts w:asciiTheme="minorHAnsi" w:eastAsia="Arial" w:hAnsiTheme="minorHAnsi" w:cstheme="minorHAnsi"/>
                <w:i/>
                <w:lang w:val="it-IT"/>
              </w:rPr>
              <w:lastRenderedPageBreak/>
              <w:t xml:space="preserve">anche per via telefonica o telematica, di scommesse di qualsiasi genere da chiunque accettati in Italia o all'estero. </w:t>
            </w:r>
          </w:p>
          <w:p w14:paraId="074C2962" w14:textId="77777777" w:rsidR="00C70FC7" w:rsidRPr="00011A63" w:rsidRDefault="00C70FC7" w:rsidP="00CF49D6">
            <w:pPr>
              <w:widowControl w:val="0"/>
              <w:jc w:val="both"/>
              <w:rPr>
                <w:rFonts w:asciiTheme="minorHAnsi" w:hAnsiTheme="minorHAnsi" w:cstheme="minorHAnsi"/>
                <w:lang w:val="it-IT"/>
              </w:rPr>
            </w:pPr>
            <w:r w:rsidRPr="00011A63">
              <w:rPr>
                <w:rFonts w:asciiTheme="minorHAnsi" w:eastAsia="Arial" w:hAnsiTheme="minorHAnsi" w:cstheme="minorHAnsi"/>
                <w:i/>
                <w:lang w:val="it-IT"/>
              </w:rPr>
              <w:t>Fermi restando i poteri attribuiti al Ministero delle finanze dall'articolo 11 del decreto-legge 30 dicembre 1993, n. 557, convertito, con modificazioni, dalla legge 26 febbraio 1994, n. 133, ed in applicazione dell'articolo 3, comma 228 della legge 28 dicembre 1995, n. 549, le sanzioni di cui al presente articolo si applicano a chiunque effettui la raccolta o la prenotazione di giocate del lotto, di concorsi pronostici o di scommesse per via telefonica o telematica, ove sprovvisto di apposita autorizzazione all'uso di tali mezzi per la predetta raccolta o prenotazione</w:t>
            </w:r>
            <w:r w:rsidR="00CF49D6" w:rsidRPr="00011A63">
              <w:rPr>
                <w:rFonts w:asciiTheme="minorHAnsi" w:eastAsia="Arial" w:hAnsiTheme="minorHAnsi" w:cstheme="minorHAnsi"/>
                <w:lang w:val="it-IT"/>
              </w:rPr>
              <w:t>”</w:t>
            </w:r>
          </w:p>
          <w:p w14:paraId="0FDC43F6" w14:textId="77777777" w:rsidR="00C70FC7" w:rsidRPr="00011A63" w:rsidRDefault="00C70FC7" w:rsidP="00EE6480">
            <w:pPr>
              <w:jc w:val="both"/>
              <w:rPr>
                <w:rFonts w:asciiTheme="minorHAnsi" w:eastAsia="Arial" w:hAnsiTheme="minorHAnsi" w:cstheme="minorHAnsi"/>
                <w:i/>
                <w:spacing w:val="-2"/>
                <w:lang w:val="it-IT"/>
              </w:rPr>
            </w:pPr>
          </w:p>
        </w:tc>
        <w:tc>
          <w:tcPr>
            <w:tcW w:w="2409" w:type="dxa"/>
          </w:tcPr>
          <w:p w14:paraId="1027E00E" w14:textId="77777777" w:rsidR="00CF49D6" w:rsidRPr="00011A63" w:rsidRDefault="00CF49D6" w:rsidP="00EE6480">
            <w:pPr>
              <w:rPr>
                <w:rFonts w:asciiTheme="minorHAnsi" w:eastAsia="Arial" w:hAnsiTheme="minorHAnsi" w:cstheme="minorHAnsi"/>
                <w:lang w:val="it-IT"/>
              </w:rPr>
            </w:pPr>
          </w:p>
          <w:p w14:paraId="64CB2897" w14:textId="77777777" w:rsidR="00C70FC7" w:rsidRPr="00011A63" w:rsidRDefault="00C70FC7" w:rsidP="00EE6480">
            <w:pPr>
              <w:rPr>
                <w:rFonts w:asciiTheme="minorHAnsi" w:eastAsia="Arial" w:hAnsiTheme="minorHAnsi" w:cstheme="minorHAnsi"/>
                <w:lang w:val="it-IT"/>
              </w:rPr>
            </w:pPr>
            <w:r w:rsidRPr="00011A63">
              <w:rPr>
                <w:rFonts w:asciiTheme="minorHAnsi" w:eastAsia="Arial" w:hAnsiTheme="minorHAnsi" w:cstheme="minorHAnsi"/>
                <w:lang w:val="it-IT"/>
              </w:rPr>
              <w:t>per i delitti: fin</w:t>
            </w:r>
            <w:r w:rsidR="00CF49D6" w:rsidRPr="00011A63">
              <w:rPr>
                <w:rFonts w:asciiTheme="minorHAnsi" w:eastAsia="Arial" w:hAnsiTheme="minorHAnsi" w:cstheme="minorHAnsi"/>
                <w:lang w:val="it-IT"/>
              </w:rPr>
              <w:t>o a 500 quote</w:t>
            </w:r>
          </w:p>
          <w:p w14:paraId="60E108D6" w14:textId="77777777" w:rsidR="00CF49D6" w:rsidRPr="00011A63" w:rsidRDefault="00CF49D6" w:rsidP="00EE6480">
            <w:pPr>
              <w:rPr>
                <w:rFonts w:asciiTheme="minorHAnsi" w:hAnsiTheme="minorHAnsi" w:cstheme="minorHAnsi"/>
                <w:lang w:val="it-IT"/>
              </w:rPr>
            </w:pPr>
          </w:p>
          <w:p w14:paraId="341CEDBB" w14:textId="77777777" w:rsidR="00C70FC7" w:rsidRPr="00011A63" w:rsidRDefault="00C70FC7" w:rsidP="00EE6480">
            <w:pPr>
              <w:jc w:val="both"/>
              <w:rPr>
                <w:rFonts w:asciiTheme="minorHAnsi" w:eastAsia="Arial" w:hAnsiTheme="minorHAnsi" w:cstheme="minorHAnsi"/>
                <w:i/>
                <w:spacing w:val="-2"/>
                <w:lang w:val="it-IT"/>
              </w:rPr>
            </w:pPr>
            <w:r w:rsidRPr="00011A63">
              <w:rPr>
                <w:rFonts w:asciiTheme="minorHAnsi" w:eastAsia="Arial" w:hAnsiTheme="minorHAnsi" w:cstheme="minorHAnsi"/>
                <w:lang w:val="it-IT"/>
              </w:rPr>
              <w:t>per le co</w:t>
            </w:r>
            <w:r w:rsidR="00CF49D6" w:rsidRPr="00011A63">
              <w:rPr>
                <w:rFonts w:asciiTheme="minorHAnsi" w:eastAsia="Arial" w:hAnsiTheme="minorHAnsi" w:cstheme="minorHAnsi"/>
                <w:lang w:val="it-IT"/>
              </w:rPr>
              <w:t>ntravvenzioni: fino a 260 quote</w:t>
            </w:r>
          </w:p>
        </w:tc>
        <w:tc>
          <w:tcPr>
            <w:tcW w:w="2828" w:type="dxa"/>
          </w:tcPr>
          <w:p w14:paraId="54D8FFAA" w14:textId="77777777" w:rsidR="00C70FC7" w:rsidRPr="00011A63" w:rsidRDefault="00C70FC7" w:rsidP="00EE6480">
            <w:pPr>
              <w:jc w:val="both"/>
              <w:rPr>
                <w:rFonts w:asciiTheme="minorHAnsi" w:eastAsia="Arial" w:hAnsiTheme="minorHAnsi" w:cstheme="minorHAnsi"/>
                <w:i/>
                <w:spacing w:val="-2"/>
                <w:lang w:val="it-IT"/>
              </w:rPr>
            </w:pPr>
            <w:r w:rsidRPr="00011A63">
              <w:rPr>
                <w:rFonts w:asciiTheme="minorHAnsi" w:eastAsia="Arial" w:hAnsiTheme="minorHAnsi" w:cstheme="minorHAnsi"/>
                <w:color w:val="000000"/>
                <w:lang w:val="it-IT"/>
              </w:rPr>
              <w:t>Si applicano all’ente le sanzioni interdittive previste dall’articolo 9, comma 2, per una durata non inferiore a un anno.</w:t>
            </w:r>
          </w:p>
          <w:p w14:paraId="23D509B5" w14:textId="77777777" w:rsidR="00C70FC7" w:rsidRPr="00011A63" w:rsidRDefault="00C70FC7" w:rsidP="00EE6480">
            <w:pPr>
              <w:ind w:firstLine="708"/>
              <w:rPr>
                <w:rFonts w:asciiTheme="minorHAnsi" w:eastAsia="Arial" w:hAnsiTheme="minorHAnsi" w:cstheme="minorHAnsi"/>
                <w:lang w:val="it-IT"/>
              </w:rPr>
            </w:pPr>
          </w:p>
        </w:tc>
      </w:tr>
    </w:tbl>
    <w:p w14:paraId="03639A20" w14:textId="77777777" w:rsidR="00C70FC7" w:rsidRPr="00011A63" w:rsidRDefault="00C70FC7" w:rsidP="00EE6480">
      <w:pPr>
        <w:jc w:val="both"/>
        <w:rPr>
          <w:rFonts w:asciiTheme="minorHAnsi" w:eastAsia="Arial" w:hAnsiTheme="minorHAnsi" w:cstheme="minorHAnsi"/>
          <w:i/>
          <w:spacing w:val="-2"/>
          <w:lang w:val="it-IT"/>
        </w:rPr>
      </w:pPr>
    </w:p>
    <w:p w14:paraId="1F1C784C" w14:textId="4472A71E" w:rsidR="000E725D" w:rsidRPr="00011A63" w:rsidRDefault="000E725D" w:rsidP="00EE6480">
      <w:pPr>
        <w:pStyle w:val="Paragrafoelenco"/>
        <w:numPr>
          <w:ilvl w:val="0"/>
          <w:numId w:val="1"/>
        </w:numPr>
        <w:jc w:val="both"/>
        <w:rPr>
          <w:rFonts w:asciiTheme="minorHAnsi" w:eastAsia="Arial" w:hAnsiTheme="minorHAnsi" w:cstheme="minorHAnsi"/>
          <w:b/>
          <w:spacing w:val="1"/>
          <w:lang w:val="it-IT"/>
        </w:rPr>
      </w:pPr>
      <w:r w:rsidRPr="00011A63">
        <w:rPr>
          <w:rFonts w:asciiTheme="minorHAnsi" w:hAnsiTheme="minorHAnsi" w:cstheme="minorHAnsi"/>
          <w:b/>
          <w:lang w:val="it-IT"/>
        </w:rPr>
        <w:t>I REATI DI CUI ALL’ART. 25</w:t>
      </w:r>
      <w:r w:rsidR="002D49B1">
        <w:rPr>
          <w:rFonts w:asciiTheme="minorHAnsi" w:hAnsiTheme="minorHAnsi" w:cstheme="minorHAnsi"/>
          <w:b/>
          <w:lang w:val="it-IT"/>
        </w:rPr>
        <w:t>-</w:t>
      </w:r>
      <w:r w:rsidRPr="00011A63">
        <w:rPr>
          <w:rFonts w:asciiTheme="minorHAnsi" w:hAnsiTheme="minorHAnsi" w:cstheme="minorHAnsi"/>
          <w:b/>
          <w:lang w:val="it-IT"/>
        </w:rPr>
        <w:t>QUINQUIESDECIES D.LGS. 231/2001</w:t>
      </w:r>
      <w:r w:rsidRPr="00011A63">
        <w:rPr>
          <w:rFonts w:asciiTheme="minorHAnsi" w:eastAsia="Arial" w:hAnsiTheme="minorHAnsi" w:cstheme="minorHAnsi"/>
          <w:b/>
          <w:spacing w:val="1"/>
          <w:lang w:val="it-IT"/>
        </w:rPr>
        <w:t xml:space="preserve"> </w:t>
      </w:r>
    </w:p>
    <w:p w14:paraId="223FB7B4" w14:textId="77777777" w:rsidR="000E725D" w:rsidRPr="00011A63" w:rsidRDefault="000E725D" w:rsidP="00EE6480">
      <w:pPr>
        <w:jc w:val="both"/>
        <w:rPr>
          <w:rFonts w:asciiTheme="minorHAnsi" w:eastAsia="Arial" w:hAnsiTheme="minorHAnsi" w:cstheme="minorHAnsi"/>
          <w:i/>
        </w:rPr>
      </w:pPr>
      <w:r w:rsidRPr="00011A63">
        <w:rPr>
          <w:rFonts w:asciiTheme="minorHAnsi" w:eastAsia="Arial" w:hAnsiTheme="minorHAnsi" w:cstheme="minorHAnsi"/>
          <w:i/>
          <w:spacing w:val="-6"/>
        </w:rPr>
        <w:t>R</w:t>
      </w:r>
      <w:r w:rsidRPr="00011A63">
        <w:rPr>
          <w:rFonts w:asciiTheme="minorHAnsi" w:eastAsia="Arial" w:hAnsiTheme="minorHAnsi" w:cstheme="minorHAnsi"/>
          <w:i/>
          <w:spacing w:val="2"/>
        </w:rPr>
        <w:t>ea</w:t>
      </w:r>
      <w:r w:rsidRPr="00011A63">
        <w:rPr>
          <w:rFonts w:asciiTheme="minorHAnsi" w:eastAsia="Arial" w:hAnsiTheme="minorHAnsi" w:cstheme="minorHAnsi"/>
          <w:i/>
          <w:spacing w:val="-6"/>
        </w:rPr>
        <w:t>t</w:t>
      </w:r>
      <w:r w:rsidRPr="00011A63">
        <w:rPr>
          <w:rFonts w:asciiTheme="minorHAnsi" w:eastAsia="Arial" w:hAnsiTheme="minorHAnsi" w:cstheme="minorHAnsi"/>
          <w:i/>
        </w:rPr>
        <w:t>i</w:t>
      </w:r>
      <w:r w:rsidRPr="00011A63">
        <w:rPr>
          <w:rFonts w:asciiTheme="minorHAnsi" w:eastAsia="Arial" w:hAnsiTheme="minorHAnsi" w:cstheme="minorHAnsi"/>
          <w:i/>
          <w:spacing w:val="-2"/>
        </w:rPr>
        <w:t xml:space="preserve"> </w:t>
      </w:r>
      <w:r w:rsidRPr="00011A63">
        <w:rPr>
          <w:rFonts w:asciiTheme="minorHAnsi" w:eastAsia="Arial" w:hAnsiTheme="minorHAnsi" w:cstheme="minorHAnsi"/>
          <w:i/>
          <w:spacing w:val="4"/>
        </w:rPr>
        <w:t>T</w:t>
      </w:r>
      <w:r w:rsidRPr="00011A63">
        <w:rPr>
          <w:rFonts w:asciiTheme="minorHAnsi" w:eastAsia="Arial" w:hAnsiTheme="minorHAnsi" w:cstheme="minorHAnsi"/>
          <w:i/>
        </w:rPr>
        <w:t>r</w:t>
      </w:r>
      <w:r w:rsidRPr="00011A63">
        <w:rPr>
          <w:rFonts w:asciiTheme="minorHAnsi" w:eastAsia="Arial" w:hAnsiTheme="minorHAnsi" w:cstheme="minorHAnsi"/>
          <w:i/>
          <w:spacing w:val="1"/>
        </w:rPr>
        <w:t>i</w:t>
      </w:r>
      <w:r w:rsidRPr="00011A63">
        <w:rPr>
          <w:rFonts w:asciiTheme="minorHAnsi" w:eastAsia="Arial" w:hAnsiTheme="minorHAnsi" w:cstheme="minorHAnsi"/>
          <w:i/>
        </w:rPr>
        <w:t>b</w:t>
      </w:r>
      <w:r w:rsidRPr="00011A63">
        <w:rPr>
          <w:rFonts w:asciiTheme="minorHAnsi" w:eastAsia="Arial" w:hAnsiTheme="minorHAnsi" w:cstheme="minorHAnsi"/>
          <w:i/>
          <w:spacing w:val="-1"/>
        </w:rPr>
        <w:t>u</w:t>
      </w:r>
      <w:r w:rsidRPr="00011A63">
        <w:rPr>
          <w:rFonts w:asciiTheme="minorHAnsi" w:eastAsia="Arial" w:hAnsiTheme="minorHAnsi" w:cstheme="minorHAnsi"/>
          <w:i/>
          <w:spacing w:val="-2"/>
        </w:rPr>
        <w:t>t</w:t>
      </w:r>
      <w:r w:rsidRPr="00011A63">
        <w:rPr>
          <w:rFonts w:asciiTheme="minorHAnsi" w:eastAsia="Arial" w:hAnsiTheme="minorHAnsi" w:cstheme="minorHAnsi"/>
          <w:i/>
          <w:spacing w:val="2"/>
        </w:rPr>
        <w:t>a</w:t>
      </w:r>
      <w:r w:rsidRPr="00011A63">
        <w:rPr>
          <w:rFonts w:asciiTheme="minorHAnsi" w:eastAsia="Arial" w:hAnsiTheme="minorHAnsi" w:cstheme="minorHAnsi"/>
          <w:i/>
          <w:spacing w:val="-4"/>
        </w:rPr>
        <w:t>r</w:t>
      </w:r>
      <w:r w:rsidRPr="00011A63">
        <w:rPr>
          <w:rFonts w:asciiTheme="minorHAnsi" w:eastAsia="Arial" w:hAnsiTheme="minorHAnsi" w:cstheme="minorHAnsi"/>
          <w:i/>
        </w:rPr>
        <w:t>i</w:t>
      </w:r>
    </w:p>
    <w:p w14:paraId="017741CC" w14:textId="77777777" w:rsidR="000E725D" w:rsidRPr="00011A63" w:rsidRDefault="000E725D" w:rsidP="00EE6480">
      <w:pPr>
        <w:jc w:val="both"/>
        <w:rPr>
          <w:rFonts w:asciiTheme="minorHAnsi" w:eastAsia="Arial" w:hAnsiTheme="minorHAnsi" w:cstheme="minorHAnsi"/>
          <w:i/>
        </w:rPr>
      </w:pPr>
    </w:p>
    <w:tbl>
      <w:tblPr>
        <w:tblStyle w:val="Grigliatabella"/>
        <w:tblW w:w="0" w:type="auto"/>
        <w:tblLook w:val="04A0" w:firstRow="1" w:lastRow="0" w:firstColumn="1" w:lastColumn="0" w:noHBand="0" w:noVBand="1"/>
      </w:tblPr>
      <w:tblGrid>
        <w:gridCol w:w="3823"/>
        <w:gridCol w:w="2409"/>
        <w:gridCol w:w="2828"/>
      </w:tblGrid>
      <w:tr w:rsidR="000E725D" w:rsidRPr="00C36735" w14:paraId="11D7F178" w14:textId="77777777" w:rsidTr="00CF49D6">
        <w:tc>
          <w:tcPr>
            <w:tcW w:w="3823" w:type="dxa"/>
            <w:vAlign w:val="center"/>
          </w:tcPr>
          <w:p w14:paraId="5723D493" w14:textId="77777777" w:rsidR="000E725D" w:rsidRPr="00011A63" w:rsidRDefault="000E725D" w:rsidP="00EE6480">
            <w:pPr>
              <w:contextualSpacing/>
              <w:jc w:val="center"/>
              <w:rPr>
                <w:rFonts w:asciiTheme="minorHAnsi" w:hAnsiTheme="minorHAnsi" w:cstheme="minorHAnsi"/>
                <w:b/>
                <w:lang w:val="it-IT"/>
              </w:rPr>
            </w:pPr>
          </w:p>
          <w:p w14:paraId="149EDE5A" w14:textId="77777777" w:rsidR="000E725D" w:rsidRPr="00011A63" w:rsidRDefault="000E725D" w:rsidP="00EE6480">
            <w:pPr>
              <w:contextualSpacing/>
              <w:jc w:val="center"/>
              <w:rPr>
                <w:rFonts w:asciiTheme="minorHAnsi" w:hAnsiTheme="minorHAnsi" w:cstheme="minorHAnsi"/>
                <w:b/>
                <w:lang w:val="it-IT"/>
              </w:rPr>
            </w:pPr>
            <w:r w:rsidRPr="00011A63">
              <w:rPr>
                <w:rFonts w:asciiTheme="minorHAnsi" w:hAnsiTheme="minorHAnsi" w:cstheme="minorHAnsi"/>
                <w:b/>
                <w:lang w:val="it-IT"/>
              </w:rPr>
              <w:t>SINGOLE FATTISPECIE</w:t>
            </w:r>
          </w:p>
          <w:p w14:paraId="2DC4E48F" w14:textId="77777777" w:rsidR="000E725D" w:rsidRPr="00011A63" w:rsidRDefault="000E725D" w:rsidP="00EE6480">
            <w:pPr>
              <w:contextualSpacing/>
              <w:jc w:val="center"/>
              <w:rPr>
                <w:rFonts w:asciiTheme="minorHAnsi" w:hAnsiTheme="minorHAnsi" w:cstheme="minorHAnsi"/>
                <w:b/>
                <w:lang w:val="it-IT"/>
              </w:rPr>
            </w:pPr>
          </w:p>
        </w:tc>
        <w:tc>
          <w:tcPr>
            <w:tcW w:w="2409" w:type="dxa"/>
            <w:vAlign w:val="center"/>
          </w:tcPr>
          <w:p w14:paraId="75810ED3" w14:textId="77777777" w:rsidR="000E725D" w:rsidRPr="00011A63" w:rsidRDefault="000E725D" w:rsidP="00EE6480">
            <w:pPr>
              <w:contextualSpacing/>
              <w:jc w:val="center"/>
              <w:rPr>
                <w:rFonts w:asciiTheme="minorHAnsi" w:hAnsiTheme="minorHAnsi" w:cstheme="minorHAnsi"/>
                <w:b/>
                <w:lang w:val="it-IT"/>
              </w:rPr>
            </w:pPr>
            <w:r w:rsidRPr="00011A63">
              <w:rPr>
                <w:rFonts w:asciiTheme="minorHAnsi" w:hAnsiTheme="minorHAnsi" w:cstheme="minorHAnsi"/>
                <w:b/>
                <w:lang w:val="it-IT"/>
              </w:rPr>
              <w:t>SANZIONI PECUNIARIE</w:t>
            </w:r>
          </w:p>
        </w:tc>
        <w:tc>
          <w:tcPr>
            <w:tcW w:w="2828" w:type="dxa"/>
            <w:vAlign w:val="center"/>
          </w:tcPr>
          <w:p w14:paraId="73229C6D" w14:textId="77777777" w:rsidR="000E725D" w:rsidRPr="00011A63" w:rsidRDefault="000E725D" w:rsidP="00EE6480">
            <w:pPr>
              <w:contextualSpacing/>
              <w:jc w:val="center"/>
              <w:rPr>
                <w:rFonts w:asciiTheme="minorHAnsi" w:hAnsiTheme="minorHAnsi" w:cstheme="minorHAnsi"/>
                <w:b/>
                <w:lang w:val="it-IT"/>
              </w:rPr>
            </w:pPr>
            <w:r w:rsidRPr="00011A63">
              <w:rPr>
                <w:rFonts w:asciiTheme="minorHAnsi" w:hAnsiTheme="minorHAnsi" w:cstheme="minorHAnsi"/>
                <w:b/>
                <w:lang w:val="it-IT"/>
              </w:rPr>
              <w:t>SANZIONI INTERDITTIVE</w:t>
            </w:r>
          </w:p>
        </w:tc>
      </w:tr>
      <w:tr w:rsidR="000E725D" w:rsidRPr="002D49B1" w14:paraId="16A0D31F" w14:textId="77777777" w:rsidTr="00CF49D6">
        <w:tc>
          <w:tcPr>
            <w:tcW w:w="3823" w:type="dxa"/>
          </w:tcPr>
          <w:p w14:paraId="2457436A" w14:textId="77777777" w:rsidR="000E725D" w:rsidRPr="00011A63" w:rsidRDefault="000E725D" w:rsidP="00EE6480">
            <w:pPr>
              <w:jc w:val="both"/>
              <w:rPr>
                <w:rFonts w:asciiTheme="minorHAnsi" w:eastAsia="Arial" w:hAnsiTheme="minorHAnsi" w:cstheme="minorHAnsi"/>
                <w:spacing w:val="1"/>
                <w:u w:val="single"/>
                <w:lang w:val="it-IT"/>
              </w:rPr>
            </w:pPr>
            <w:r w:rsidRPr="00011A63">
              <w:rPr>
                <w:rFonts w:asciiTheme="minorHAnsi" w:eastAsia="Arial" w:hAnsiTheme="minorHAnsi" w:cstheme="minorHAnsi"/>
                <w:spacing w:val="1"/>
                <w:u w:val="single"/>
                <w:lang w:val="it-IT"/>
              </w:rPr>
              <w:t>Dichiarazione fraudolenta mediante uso di fatture o altri documenti per operazioni inesistenti che determinano un passivo fittizio uguale o superiore a centomila euro (art. 2, co. 1 del d.lgs. n. 74/2000)</w:t>
            </w:r>
          </w:p>
          <w:p w14:paraId="42C2038A" w14:textId="77777777" w:rsidR="00C70FC7" w:rsidRPr="00011A63" w:rsidRDefault="00C70FC7" w:rsidP="00CF49D6">
            <w:pPr>
              <w:jc w:val="both"/>
              <w:rPr>
                <w:rFonts w:asciiTheme="minorHAnsi" w:eastAsia="Arial" w:hAnsiTheme="minorHAnsi" w:cstheme="minorHAnsi"/>
                <w:lang w:val="it-IT"/>
              </w:rPr>
            </w:pPr>
          </w:p>
          <w:p w14:paraId="280E8A4B" w14:textId="77777777" w:rsidR="00C70FC7" w:rsidRPr="00011A63" w:rsidRDefault="00C70FC7" w:rsidP="00CF49D6">
            <w:pPr>
              <w:pBdr>
                <w:top w:val="nil"/>
                <w:left w:val="nil"/>
                <w:bottom w:val="nil"/>
                <w:right w:val="nil"/>
                <w:between w:val="nil"/>
              </w:pBdr>
              <w:tabs>
                <w:tab w:val="left" w:pos="0"/>
              </w:tabs>
              <w:jc w:val="both"/>
              <w:rPr>
                <w:rFonts w:asciiTheme="minorHAnsi" w:hAnsiTheme="minorHAnsi" w:cstheme="minorHAnsi"/>
                <w:lang w:val="it-IT"/>
              </w:rPr>
            </w:pPr>
            <w:r w:rsidRPr="00011A63">
              <w:rPr>
                <w:rFonts w:asciiTheme="minorHAnsi" w:eastAsia="Arial" w:hAnsiTheme="minorHAnsi" w:cstheme="minorHAnsi"/>
                <w:i/>
                <w:color w:val="000000"/>
                <w:lang w:val="it-IT"/>
              </w:rPr>
              <w:t>“È punito con la reclusione da quattro a otto anni chiunque, al fine di evadere le imposte sui redditi o sul valore aggiunto, avvalendosi di fatture o altri documenti per operazioni inesistenti, indica in una delle dichiarazioni relative a dette imposte elementi passivi fittizi.</w:t>
            </w:r>
          </w:p>
          <w:p w14:paraId="50DC2BD2" w14:textId="77777777" w:rsidR="00C70FC7" w:rsidRPr="00011A63" w:rsidRDefault="00C70FC7" w:rsidP="00CF49D6">
            <w:pPr>
              <w:pBdr>
                <w:top w:val="nil"/>
                <w:left w:val="nil"/>
                <w:bottom w:val="nil"/>
                <w:right w:val="nil"/>
                <w:between w:val="nil"/>
              </w:pBdr>
              <w:tabs>
                <w:tab w:val="left" w:pos="0"/>
              </w:tabs>
              <w:jc w:val="both"/>
              <w:rPr>
                <w:rFonts w:asciiTheme="minorHAnsi" w:eastAsia="Arial" w:hAnsiTheme="minorHAnsi" w:cstheme="minorHAnsi"/>
                <w:i/>
                <w:color w:val="000000"/>
                <w:lang w:val="it-IT"/>
              </w:rPr>
            </w:pPr>
            <w:r w:rsidRPr="00011A63">
              <w:rPr>
                <w:rFonts w:asciiTheme="minorHAnsi" w:eastAsia="Arial" w:hAnsiTheme="minorHAnsi" w:cstheme="minorHAnsi"/>
                <w:i/>
                <w:color w:val="000000"/>
                <w:lang w:val="it-IT"/>
              </w:rPr>
              <w:t>Il fatto si considera commesso avvalendosi di fatture o altri documenti per operazioni inesistenti quando tali fatture o documenti sono registrati nelle scritture contabili obbligatorie, o sono detenuti a fine di prova nei confronti dell'amministrazione finanziaria.</w:t>
            </w:r>
          </w:p>
          <w:p w14:paraId="298A098E" w14:textId="77777777" w:rsidR="00C70FC7" w:rsidRPr="00011A63" w:rsidRDefault="00C70FC7" w:rsidP="00CF49D6">
            <w:pPr>
              <w:pBdr>
                <w:top w:val="nil"/>
                <w:left w:val="nil"/>
                <w:bottom w:val="nil"/>
                <w:right w:val="nil"/>
                <w:between w:val="nil"/>
              </w:pBdr>
              <w:tabs>
                <w:tab w:val="left" w:pos="0"/>
              </w:tabs>
              <w:jc w:val="both"/>
              <w:rPr>
                <w:rFonts w:asciiTheme="minorHAnsi" w:hAnsiTheme="minorHAnsi" w:cstheme="minorHAnsi"/>
                <w:lang w:val="it-IT"/>
              </w:rPr>
            </w:pPr>
            <w:r w:rsidRPr="00011A63">
              <w:rPr>
                <w:rFonts w:asciiTheme="minorHAnsi" w:eastAsia="Arial" w:hAnsiTheme="minorHAnsi" w:cstheme="minorHAnsi"/>
                <w:i/>
                <w:color w:val="000000"/>
                <w:lang w:val="it-IT"/>
              </w:rPr>
              <w:t>Se l'ammontare degli elementi passivi fittizi è inferiore a euro centomila, si applica la reclusione da</w:t>
            </w:r>
            <w:r w:rsidR="00CF49D6" w:rsidRPr="00011A63">
              <w:rPr>
                <w:rFonts w:asciiTheme="minorHAnsi" w:eastAsia="Arial" w:hAnsiTheme="minorHAnsi" w:cstheme="minorHAnsi"/>
                <w:i/>
                <w:color w:val="000000"/>
                <w:lang w:val="it-IT"/>
              </w:rPr>
              <w:t xml:space="preserve"> un anno e sei mesi a sei anni”</w:t>
            </w:r>
          </w:p>
          <w:p w14:paraId="2F9D6680" w14:textId="77777777" w:rsidR="00C70FC7" w:rsidRPr="00011A63" w:rsidRDefault="00C70FC7" w:rsidP="00EE6480">
            <w:pPr>
              <w:jc w:val="both"/>
              <w:rPr>
                <w:rFonts w:asciiTheme="minorHAnsi" w:eastAsia="Arial" w:hAnsiTheme="minorHAnsi" w:cstheme="minorHAnsi"/>
                <w:i/>
                <w:lang w:val="it-IT"/>
              </w:rPr>
            </w:pPr>
          </w:p>
        </w:tc>
        <w:tc>
          <w:tcPr>
            <w:tcW w:w="2409" w:type="dxa"/>
            <w:vMerge w:val="restart"/>
          </w:tcPr>
          <w:p w14:paraId="44721524" w14:textId="77777777" w:rsidR="000E725D" w:rsidRPr="00011A63" w:rsidRDefault="000E725D" w:rsidP="00EE6480">
            <w:pPr>
              <w:jc w:val="both"/>
              <w:rPr>
                <w:rFonts w:asciiTheme="minorHAnsi" w:eastAsia="Arial" w:hAnsiTheme="minorHAnsi" w:cstheme="minorHAnsi"/>
                <w:lang w:val="it-IT"/>
              </w:rPr>
            </w:pPr>
            <w:r w:rsidRPr="00011A63">
              <w:rPr>
                <w:rFonts w:asciiTheme="minorHAnsi" w:eastAsia="Arial" w:hAnsiTheme="minorHAnsi" w:cstheme="minorHAnsi"/>
                <w:lang w:val="it-IT"/>
              </w:rPr>
              <w:t>F</w:t>
            </w:r>
            <w:r w:rsidRPr="00011A63">
              <w:rPr>
                <w:rFonts w:asciiTheme="minorHAnsi" w:eastAsia="Arial" w:hAnsiTheme="minorHAnsi" w:cstheme="minorHAnsi"/>
                <w:spacing w:val="-2"/>
                <w:lang w:val="it-IT"/>
              </w:rPr>
              <w:t>i</w:t>
            </w:r>
            <w:r w:rsidRPr="00011A63">
              <w:rPr>
                <w:rFonts w:asciiTheme="minorHAnsi" w:eastAsia="Arial" w:hAnsiTheme="minorHAnsi" w:cstheme="minorHAnsi"/>
                <w:spacing w:val="2"/>
                <w:lang w:val="it-IT"/>
              </w:rPr>
              <w:t>n</w:t>
            </w:r>
            <w:r w:rsidRPr="00011A63">
              <w:rPr>
                <w:rFonts w:asciiTheme="minorHAnsi" w:eastAsia="Arial" w:hAnsiTheme="minorHAnsi" w:cstheme="minorHAnsi"/>
                <w:lang w:val="it-IT"/>
              </w:rPr>
              <w:t>o</w:t>
            </w:r>
            <w:r w:rsidRPr="00011A63">
              <w:rPr>
                <w:rFonts w:asciiTheme="minorHAnsi" w:eastAsia="Arial" w:hAnsiTheme="minorHAnsi" w:cstheme="minorHAnsi"/>
                <w:spacing w:val="-2"/>
                <w:lang w:val="it-IT"/>
              </w:rPr>
              <w:t xml:space="preserve"> </w:t>
            </w:r>
            <w:r w:rsidRPr="00011A63">
              <w:rPr>
                <w:rFonts w:asciiTheme="minorHAnsi" w:eastAsia="Arial" w:hAnsiTheme="minorHAnsi" w:cstheme="minorHAnsi"/>
                <w:lang w:val="it-IT"/>
              </w:rPr>
              <w:t>a</w:t>
            </w:r>
            <w:r w:rsidRPr="00011A63">
              <w:rPr>
                <w:rFonts w:asciiTheme="minorHAnsi" w:eastAsia="Arial" w:hAnsiTheme="minorHAnsi" w:cstheme="minorHAnsi"/>
                <w:spacing w:val="3"/>
                <w:lang w:val="it-IT"/>
              </w:rPr>
              <w:t xml:space="preserve"> </w:t>
            </w:r>
            <w:r w:rsidRPr="00011A63">
              <w:rPr>
                <w:rFonts w:asciiTheme="minorHAnsi" w:eastAsia="Arial" w:hAnsiTheme="minorHAnsi" w:cstheme="minorHAnsi"/>
                <w:spacing w:val="-3"/>
                <w:lang w:val="it-IT"/>
              </w:rPr>
              <w:t>5</w:t>
            </w:r>
            <w:r w:rsidRPr="00011A63">
              <w:rPr>
                <w:rFonts w:asciiTheme="minorHAnsi" w:eastAsia="Arial" w:hAnsiTheme="minorHAnsi" w:cstheme="minorHAnsi"/>
                <w:spacing w:val="2"/>
                <w:lang w:val="it-IT"/>
              </w:rPr>
              <w:t>0</w:t>
            </w:r>
            <w:r w:rsidRPr="00011A63">
              <w:rPr>
                <w:rFonts w:asciiTheme="minorHAnsi" w:eastAsia="Arial" w:hAnsiTheme="minorHAnsi" w:cstheme="minorHAnsi"/>
                <w:lang w:val="it-IT"/>
              </w:rPr>
              <w:t>0</w:t>
            </w:r>
            <w:r w:rsidRPr="00011A63">
              <w:rPr>
                <w:rFonts w:asciiTheme="minorHAnsi" w:eastAsia="Arial" w:hAnsiTheme="minorHAnsi" w:cstheme="minorHAnsi"/>
                <w:spacing w:val="-2"/>
                <w:lang w:val="it-IT"/>
              </w:rPr>
              <w:t xml:space="preserve"> </w:t>
            </w:r>
            <w:r w:rsidRPr="00011A63">
              <w:rPr>
                <w:rFonts w:asciiTheme="minorHAnsi" w:eastAsia="Arial" w:hAnsiTheme="minorHAnsi" w:cstheme="minorHAnsi"/>
                <w:spacing w:val="-3"/>
                <w:lang w:val="it-IT"/>
              </w:rPr>
              <w:t>q</w:t>
            </w:r>
            <w:r w:rsidRPr="00011A63">
              <w:rPr>
                <w:rFonts w:asciiTheme="minorHAnsi" w:eastAsia="Arial" w:hAnsiTheme="minorHAnsi" w:cstheme="minorHAnsi"/>
                <w:spacing w:val="2"/>
                <w:lang w:val="it-IT"/>
              </w:rPr>
              <w:t>u</w:t>
            </w:r>
            <w:r w:rsidRPr="00011A63">
              <w:rPr>
                <w:rFonts w:asciiTheme="minorHAnsi" w:eastAsia="Arial" w:hAnsiTheme="minorHAnsi" w:cstheme="minorHAnsi"/>
                <w:spacing w:val="-3"/>
                <w:lang w:val="it-IT"/>
              </w:rPr>
              <w:t>o</w:t>
            </w:r>
            <w:r w:rsidRPr="00011A63">
              <w:rPr>
                <w:rFonts w:asciiTheme="minorHAnsi" w:eastAsia="Arial" w:hAnsiTheme="minorHAnsi" w:cstheme="minorHAnsi"/>
                <w:spacing w:val="4"/>
                <w:lang w:val="it-IT"/>
              </w:rPr>
              <w:t>t</w:t>
            </w:r>
            <w:r w:rsidRPr="00011A63">
              <w:rPr>
                <w:rFonts w:asciiTheme="minorHAnsi" w:eastAsia="Arial" w:hAnsiTheme="minorHAnsi" w:cstheme="minorHAnsi"/>
                <w:lang w:val="it-IT"/>
              </w:rPr>
              <w:t>e</w:t>
            </w:r>
          </w:p>
          <w:p w14:paraId="67A1DB58" w14:textId="77777777" w:rsidR="00C70FC7" w:rsidRPr="00011A63" w:rsidRDefault="00C70FC7" w:rsidP="00EE6480">
            <w:pPr>
              <w:jc w:val="both"/>
              <w:rPr>
                <w:rFonts w:asciiTheme="minorHAnsi" w:eastAsia="Arial" w:hAnsiTheme="minorHAnsi" w:cstheme="minorHAnsi"/>
                <w:lang w:val="it-IT"/>
              </w:rPr>
            </w:pPr>
          </w:p>
          <w:p w14:paraId="4768B3EF" w14:textId="77777777" w:rsidR="00C70FC7" w:rsidRPr="00011A63" w:rsidRDefault="00C70FC7" w:rsidP="00EE6480">
            <w:pPr>
              <w:jc w:val="both"/>
              <w:rPr>
                <w:rFonts w:asciiTheme="minorHAnsi" w:eastAsia="Arial" w:hAnsiTheme="minorHAnsi" w:cstheme="minorHAnsi"/>
                <w:i/>
                <w:lang w:val="it-IT"/>
              </w:rPr>
            </w:pPr>
            <w:r w:rsidRPr="00011A63">
              <w:rPr>
                <w:rFonts w:asciiTheme="minorHAnsi" w:eastAsia="Arial" w:hAnsiTheme="minorHAnsi" w:cstheme="minorHAnsi"/>
                <w:lang w:val="it-IT"/>
              </w:rPr>
              <w:t>Se l'ente ha conseguito un profitto di rilevante entità la sanzione pecuniaria è aumentata di un terzo</w:t>
            </w:r>
          </w:p>
        </w:tc>
        <w:tc>
          <w:tcPr>
            <w:tcW w:w="2828" w:type="dxa"/>
            <w:vMerge w:val="restart"/>
          </w:tcPr>
          <w:p w14:paraId="16CBA00F" w14:textId="77777777" w:rsidR="00173F32" w:rsidRPr="00011A63" w:rsidRDefault="00173F32" w:rsidP="00EE6480">
            <w:pPr>
              <w:rPr>
                <w:rFonts w:asciiTheme="minorHAnsi" w:hAnsiTheme="minorHAnsi" w:cstheme="minorHAnsi"/>
                <w:lang w:val="it-IT"/>
              </w:rPr>
            </w:pPr>
            <w:r w:rsidRPr="00011A63">
              <w:rPr>
                <w:rFonts w:asciiTheme="minorHAnsi" w:eastAsia="Arial" w:hAnsiTheme="minorHAnsi" w:cstheme="minorHAnsi"/>
                <w:lang w:val="it-IT"/>
              </w:rPr>
              <w:t>Si applicano le sanzioni interdittive di cui all'articolo 9, comma 2, lettere c), d) ed e):</w:t>
            </w:r>
          </w:p>
          <w:p w14:paraId="1CC816D3" w14:textId="77777777" w:rsidR="00173F32" w:rsidRPr="00011A63" w:rsidRDefault="00173F32" w:rsidP="00EE6480">
            <w:pPr>
              <w:pStyle w:val="Paragrafoelenco"/>
              <w:tabs>
                <w:tab w:val="left" w:pos="360"/>
              </w:tabs>
              <w:ind w:left="378" w:right="-42"/>
              <w:jc w:val="both"/>
              <w:rPr>
                <w:rFonts w:asciiTheme="minorHAnsi" w:eastAsia="Arial" w:hAnsiTheme="minorHAnsi" w:cstheme="minorHAnsi"/>
                <w:lang w:val="it-IT"/>
              </w:rPr>
            </w:pPr>
          </w:p>
          <w:p w14:paraId="4320590B" w14:textId="77777777" w:rsidR="00173F32" w:rsidRPr="00011A63" w:rsidRDefault="00173F32" w:rsidP="00EE6480">
            <w:pPr>
              <w:pStyle w:val="Paragrafoelenco"/>
              <w:tabs>
                <w:tab w:val="left" w:pos="360"/>
              </w:tabs>
              <w:ind w:left="378" w:right="-42"/>
              <w:jc w:val="both"/>
              <w:rPr>
                <w:rFonts w:asciiTheme="minorHAnsi" w:eastAsia="Arial" w:hAnsiTheme="minorHAnsi" w:cstheme="minorHAnsi"/>
                <w:lang w:val="it-IT"/>
              </w:rPr>
            </w:pPr>
          </w:p>
          <w:p w14:paraId="4B04E445" w14:textId="77777777" w:rsidR="000E725D" w:rsidRPr="00011A63" w:rsidRDefault="00173F32" w:rsidP="00EE6480">
            <w:pPr>
              <w:pStyle w:val="Paragrafoelenco"/>
              <w:numPr>
                <w:ilvl w:val="0"/>
                <w:numId w:val="10"/>
              </w:numPr>
              <w:tabs>
                <w:tab w:val="left" w:pos="360"/>
              </w:tabs>
              <w:ind w:right="-42"/>
              <w:jc w:val="both"/>
              <w:rPr>
                <w:rFonts w:asciiTheme="minorHAnsi" w:eastAsia="Arial" w:hAnsiTheme="minorHAnsi" w:cstheme="minorHAnsi"/>
                <w:lang w:val="it-IT"/>
              </w:rPr>
            </w:pPr>
            <w:r w:rsidRPr="00011A63">
              <w:rPr>
                <w:rFonts w:asciiTheme="minorHAnsi" w:eastAsia="Arial" w:hAnsiTheme="minorHAnsi" w:cstheme="minorHAnsi"/>
                <w:spacing w:val="-1"/>
                <w:lang w:val="it-IT"/>
              </w:rPr>
              <w:t>d</w:t>
            </w:r>
            <w:r w:rsidR="000E725D" w:rsidRPr="00011A63">
              <w:rPr>
                <w:rFonts w:asciiTheme="minorHAnsi" w:eastAsia="Arial" w:hAnsiTheme="minorHAnsi" w:cstheme="minorHAnsi"/>
                <w:spacing w:val="-1"/>
                <w:lang w:val="it-IT"/>
              </w:rPr>
              <w:t>i</w:t>
            </w:r>
            <w:r w:rsidR="000E725D" w:rsidRPr="00011A63">
              <w:rPr>
                <w:rFonts w:asciiTheme="minorHAnsi" w:eastAsia="Arial" w:hAnsiTheme="minorHAnsi" w:cstheme="minorHAnsi"/>
                <w:lang w:val="it-IT"/>
              </w:rPr>
              <w:t>v</w:t>
            </w:r>
            <w:r w:rsidR="000E725D" w:rsidRPr="00011A63">
              <w:rPr>
                <w:rFonts w:asciiTheme="minorHAnsi" w:eastAsia="Arial" w:hAnsiTheme="minorHAnsi" w:cstheme="minorHAnsi"/>
                <w:spacing w:val="-1"/>
                <w:lang w:val="it-IT"/>
              </w:rPr>
              <w:t>i</w:t>
            </w:r>
            <w:r w:rsidR="000E725D" w:rsidRPr="00011A63">
              <w:rPr>
                <w:rFonts w:asciiTheme="minorHAnsi" w:eastAsia="Arial" w:hAnsiTheme="minorHAnsi" w:cstheme="minorHAnsi"/>
                <w:spacing w:val="2"/>
                <w:lang w:val="it-IT"/>
              </w:rPr>
              <w:t>e</w:t>
            </w:r>
            <w:r w:rsidR="000E725D" w:rsidRPr="00011A63">
              <w:rPr>
                <w:rFonts w:asciiTheme="minorHAnsi" w:eastAsia="Arial" w:hAnsiTheme="minorHAnsi" w:cstheme="minorHAnsi"/>
                <w:spacing w:val="1"/>
                <w:lang w:val="it-IT"/>
              </w:rPr>
              <w:t>t</w:t>
            </w:r>
            <w:r w:rsidR="000E725D" w:rsidRPr="00011A63">
              <w:rPr>
                <w:rFonts w:asciiTheme="minorHAnsi" w:eastAsia="Arial" w:hAnsiTheme="minorHAnsi" w:cstheme="minorHAnsi"/>
                <w:lang w:val="it-IT"/>
              </w:rPr>
              <w:t>o</w:t>
            </w:r>
            <w:r w:rsidR="000E725D" w:rsidRPr="00011A63">
              <w:rPr>
                <w:rFonts w:asciiTheme="minorHAnsi" w:eastAsia="Arial" w:hAnsiTheme="minorHAnsi" w:cstheme="minorHAnsi"/>
                <w:spacing w:val="8"/>
                <w:lang w:val="it-IT"/>
              </w:rPr>
              <w:t xml:space="preserve"> </w:t>
            </w:r>
            <w:r w:rsidR="000E725D" w:rsidRPr="00011A63">
              <w:rPr>
                <w:rFonts w:asciiTheme="minorHAnsi" w:eastAsia="Arial" w:hAnsiTheme="minorHAnsi" w:cstheme="minorHAnsi"/>
                <w:spacing w:val="2"/>
                <w:lang w:val="it-IT"/>
              </w:rPr>
              <w:t>d</w:t>
            </w:r>
            <w:r w:rsidR="000E725D" w:rsidRPr="00011A63">
              <w:rPr>
                <w:rFonts w:asciiTheme="minorHAnsi" w:eastAsia="Arial" w:hAnsiTheme="minorHAnsi" w:cstheme="minorHAnsi"/>
                <w:lang w:val="it-IT"/>
              </w:rPr>
              <w:t>i</w:t>
            </w:r>
            <w:r w:rsidR="000E725D" w:rsidRPr="00011A63">
              <w:rPr>
                <w:rFonts w:asciiTheme="minorHAnsi" w:eastAsia="Arial" w:hAnsiTheme="minorHAnsi" w:cstheme="minorHAnsi"/>
                <w:spacing w:val="10"/>
                <w:lang w:val="it-IT"/>
              </w:rPr>
              <w:t xml:space="preserve"> </w:t>
            </w:r>
            <w:r w:rsidR="000E725D" w:rsidRPr="00011A63">
              <w:rPr>
                <w:rFonts w:asciiTheme="minorHAnsi" w:eastAsia="Arial" w:hAnsiTheme="minorHAnsi" w:cstheme="minorHAnsi"/>
                <w:lang w:val="it-IT"/>
              </w:rPr>
              <w:t>c</w:t>
            </w:r>
            <w:r w:rsidR="000E725D" w:rsidRPr="00011A63">
              <w:rPr>
                <w:rFonts w:asciiTheme="minorHAnsi" w:eastAsia="Arial" w:hAnsiTheme="minorHAnsi" w:cstheme="minorHAnsi"/>
                <w:spacing w:val="2"/>
                <w:lang w:val="it-IT"/>
              </w:rPr>
              <w:t>o</w:t>
            </w:r>
            <w:r w:rsidR="000E725D" w:rsidRPr="00011A63">
              <w:rPr>
                <w:rFonts w:asciiTheme="minorHAnsi" w:eastAsia="Arial" w:hAnsiTheme="minorHAnsi" w:cstheme="minorHAnsi"/>
                <w:spacing w:val="-3"/>
                <w:lang w:val="it-IT"/>
              </w:rPr>
              <w:t>n</w:t>
            </w:r>
            <w:r w:rsidR="000E725D" w:rsidRPr="00011A63">
              <w:rPr>
                <w:rFonts w:asciiTheme="minorHAnsi" w:eastAsia="Arial" w:hAnsiTheme="minorHAnsi" w:cstheme="minorHAnsi"/>
                <w:spacing w:val="1"/>
                <w:lang w:val="it-IT"/>
              </w:rPr>
              <w:t>t</w:t>
            </w:r>
            <w:r w:rsidR="000E725D" w:rsidRPr="00011A63">
              <w:rPr>
                <w:rFonts w:asciiTheme="minorHAnsi" w:eastAsia="Arial" w:hAnsiTheme="minorHAnsi" w:cstheme="minorHAnsi"/>
                <w:spacing w:val="-2"/>
                <w:lang w:val="it-IT"/>
              </w:rPr>
              <w:t>r</w:t>
            </w:r>
            <w:r w:rsidR="000E725D" w:rsidRPr="00011A63">
              <w:rPr>
                <w:rFonts w:asciiTheme="minorHAnsi" w:eastAsia="Arial" w:hAnsiTheme="minorHAnsi" w:cstheme="minorHAnsi"/>
                <w:spacing w:val="2"/>
                <w:lang w:val="it-IT"/>
              </w:rPr>
              <w:t>a</w:t>
            </w:r>
            <w:r w:rsidR="000E725D" w:rsidRPr="00011A63">
              <w:rPr>
                <w:rFonts w:asciiTheme="minorHAnsi" w:eastAsia="Arial" w:hAnsiTheme="minorHAnsi" w:cstheme="minorHAnsi"/>
                <w:spacing w:val="1"/>
                <w:lang w:val="it-IT"/>
              </w:rPr>
              <w:t>t</w:t>
            </w:r>
            <w:r w:rsidR="000E725D" w:rsidRPr="00011A63">
              <w:rPr>
                <w:rFonts w:asciiTheme="minorHAnsi" w:eastAsia="Arial" w:hAnsiTheme="minorHAnsi" w:cstheme="minorHAnsi"/>
                <w:spacing w:val="-4"/>
                <w:lang w:val="it-IT"/>
              </w:rPr>
              <w:t>t</w:t>
            </w:r>
            <w:r w:rsidR="000E725D" w:rsidRPr="00011A63">
              <w:rPr>
                <w:rFonts w:asciiTheme="minorHAnsi" w:eastAsia="Arial" w:hAnsiTheme="minorHAnsi" w:cstheme="minorHAnsi"/>
                <w:spacing w:val="2"/>
                <w:lang w:val="it-IT"/>
              </w:rPr>
              <w:t>a</w:t>
            </w:r>
            <w:r w:rsidR="000E725D" w:rsidRPr="00011A63">
              <w:rPr>
                <w:rFonts w:asciiTheme="minorHAnsi" w:eastAsia="Arial" w:hAnsiTheme="minorHAnsi" w:cstheme="minorHAnsi"/>
                <w:spacing w:val="-2"/>
                <w:lang w:val="it-IT"/>
              </w:rPr>
              <w:t>r</w:t>
            </w:r>
            <w:r w:rsidR="000E725D" w:rsidRPr="00011A63">
              <w:rPr>
                <w:rFonts w:asciiTheme="minorHAnsi" w:eastAsia="Arial" w:hAnsiTheme="minorHAnsi" w:cstheme="minorHAnsi"/>
                <w:lang w:val="it-IT"/>
              </w:rPr>
              <w:t>e</w:t>
            </w:r>
            <w:r w:rsidR="000E725D" w:rsidRPr="00011A63">
              <w:rPr>
                <w:rFonts w:asciiTheme="minorHAnsi" w:eastAsia="Arial" w:hAnsiTheme="minorHAnsi" w:cstheme="minorHAnsi"/>
                <w:spacing w:val="13"/>
                <w:lang w:val="it-IT"/>
              </w:rPr>
              <w:t xml:space="preserve"> </w:t>
            </w:r>
            <w:r w:rsidR="000E725D" w:rsidRPr="00011A63">
              <w:rPr>
                <w:rFonts w:asciiTheme="minorHAnsi" w:eastAsia="Arial" w:hAnsiTheme="minorHAnsi" w:cstheme="minorHAnsi"/>
                <w:spacing w:val="-5"/>
                <w:lang w:val="it-IT"/>
              </w:rPr>
              <w:t>c</w:t>
            </w:r>
            <w:r w:rsidR="000E725D" w:rsidRPr="00011A63">
              <w:rPr>
                <w:rFonts w:asciiTheme="minorHAnsi" w:eastAsia="Arial" w:hAnsiTheme="minorHAnsi" w:cstheme="minorHAnsi"/>
                <w:spacing w:val="2"/>
                <w:lang w:val="it-IT"/>
              </w:rPr>
              <w:t>o</w:t>
            </w:r>
            <w:r w:rsidR="000E725D" w:rsidRPr="00011A63">
              <w:rPr>
                <w:rFonts w:asciiTheme="minorHAnsi" w:eastAsia="Arial" w:hAnsiTheme="minorHAnsi" w:cstheme="minorHAnsi"/>
                <w:lang w:val="it-IT"/>
              </w:rPr>
              <w:t>n</w:t>
            </w:r>
            <w:r w:rsidR="000E725D" w:rsidRPr="00011A63">
              <w:rPr>
                <w:rFonts w:asciiTheme="minorHAnsi" w:eastAsia="Arial" w:hAnsiTheme="minorHAnsi" w:cstheme="minorHAnsi"/>
                <w:spacing w:val="13"/>
                <w:lang w:val="it-IT"/>
              </w:rPr>
              <w:t xml:space="preserve"> </w:t>
            </w:r>
            <w:r w:rsidR="000E725D" w:rsidRPr="00011A63">
              <w:rPr>
                <w:rFonts w:asciiTheme="minorHAnsi" w:eastAsia="Arial" w:hAnsiTheme="minorHAnsi" w:cstheme="minorHAnsi"/>
                <w:spacing w:val="-1"/>
                <w:lang w:val="it-IT"/>
              </w:rPr>
              <w:t>l</w:t>
            </w:r>
            <w:r w:rsidR="000E725D" w:rsidRPr="00011A63">
              <w:rPr>
                <w:rFonts w:asciiTheme="minorHAnsi" w:eastAsia="Arial" w:hAnsiTheme="minorHAnsi" w:cstheme="minorHAnsi"/>
                <w:lang w:val="it-IT"/>
              </w:rPr>
              <w:t xml:space="preserve">a </w:t>
            </w:r>
            <w:r w:rsidR="000E725D" w:rsidRPr="00011A63">
              <w:rPr>
                <w:rFonts w:asciiTheme="minorHAnsi" w:eastAsia="Arial" w:hAnsiTheme="minorHAnsi" w:cstheme="minorHAnsi"/>
                <w:spacing w:val="2"/>
                <w:lang w:val="it-IT"/>
              </w:rPr>
              <w:t>p</w:t>
            </w:r>
            <w:r w:rsidR="000E725D" w:rsidRPr="00011A63">
              <w:rPr>
                <w:rFonts w:asciiTheme="minorHAnsi" w:eastAsia="Arial" w:hAnsiTheme="minorHAnsi" w:cstheme="minorHAnsi"/>
                <w:spacing w:val="-3"/>
                <w:lang w:val="it-IT"/>
              </w:rPr>
              <w:t>u</w:t>
            </w:r>
            <w:r w:rsidR="000E725D" w:rsidRPr="00011A63">
              <w:rPr>
                <w:rFonts w:asciiTheme="minorHAnsi" w:eastAsia="Arial" w:hAnsiTheme="minorHAnsi" w:cstheme="minorHAnsi"/>
                <w:spacing w:val="2"/>
                <w:lang w:val="it-IT"/>
              </w:rPr>
              <w:t>bb</w:t>
            </w:r>
            <w:r w:rsidR="000E725D" w:rsidRPr="00011A63">
              <w:rPr>
                <w:rFonts w:asciiTheme="minorHAnsi" w:eastAsia="Arial" w:hAnsiTheme="minorHAnsi" w:cstheme="minorHAnsi"/>
                <w:spacing w:val="-1"/>
                <w:lang w:val="it-IT"/>
              </w:rPr>
              <w:t>li</w:t>
            </w:r>
            <w:r w:rsidR="000E725D" w:rsidRPr="00011A63">
              <w:rPr>
                <w:rFonts w:asciiTheme="minorHAnsi" w:eastAsia="Arial" w:hAnsiTheme="minorHAnsi" w:cstheme="minorHAnsi"/>
                <w:lang w:val="it-IT"/>
              </w:rPr>
              <w:t xml:space="preserve">ca </w:t>
            </w:r>
            <w:r w:rsidR="000E725D" w:rsidRPr="00011A63">
              <w:rPr>
                <w:rFonts w:asciiTheme="minorHAnsi" w:eastAsia="Arial" w:hAnsiTheme="minorHAnsi" w:cstheme="minorHAnsi"/>
                <w:spacing w:val="-3"/>
                <w:lang w:val="it-IT"/>
              </w:rPr>
              <w:t>a</w:t>
            </w:r>
            <w:r w:rsidR="000E725D" w:rsidRPr="00011A63">
              <w:rPr>
                <w:rFonts w:asciiTheme="minorHAnsi" w:eastAsia="Arial" w:hAnsiTheme="minorHAnsi" w:cstheme="minorHAnsi"/>
                <w:spacing w:val="-2"/>
                <w:lang w:val="it-IT"/>
              </w:rPr>
              <w:t>m</w:t>
            </w:r>
            <w:r w:rsidR="000E725D" w:rsidRPr="00011A63">
              <w:rPr>
                <w:rFonts w:asciiTheme="minorHAnsi" w:eastAsia="Arial" w:hAnsiTheme="minorHAnsi" w:cstheme="minorHAnsi"/>
                <w:spacing w:val="3"/>
                <w:lang w:val="it-IT"/>
              </w:rPr>
              <w:t>m</w:t>
            </w:r>
            <w:r w:rsidR="000E725D" w:rsidRPr="00011A63">
              <w:rPr>
                <w:rFonts w:asciiTheme="minorHAnsi" w:eastAsia="Arial" w:hAnsiTheme="minorHAnsi" w:cstheme="minorHAnsi"/>
                <w:spacing w:val="-1"/>
                <w:lang w:val="it-IT"/>
              </w:rPr>
              <w:t>i</w:t>
            </w:r>
            <w:r w:rsidR="000E725D" w:rsidRPr="00011A63">
              <w:rPr>
                <w:rFonts w:asciiTheme="minorHAnsi" w:eastAsia="Arial" w:hAnsiTheme="minorHAnsi" w:cstheme="minorHAnsi"/>
                <w:spacing w:val="2"/>
                <w:lang w:val="it-IT"/>
              </w:rPr>
              <w:t>n</w:t>
            </w:r>
            <w:r w:rsidR="000E725D" w:rsidRPr="00011A63">
              <w:rPr>
                <w:rFonts w:asciiTheme="minorHAnsi" w:eastAsia="Arial" w:hAnsiTheme="minorHAnsi" w:cstheme="minorHAnsi"/>
                <w:spacing w:val="-1"/>
                <w:lang w:val="it-IT"/>
              </w:rPr>
              <w:t>i</w:t>
            </w:r>
            <w:r w:rsidR="000E725D" w:rsidRPr="00011A63">
              <w:rPr>
                <w:rFonts w:asciiTheme="minorHAnsi" w:eastAsia="Arial" w:hAnsiTheme="minorHAnsi" w:cstheme="minorHAnsi"/>
                <w:lang w:val="it-IT"/>
              </w:rPr>
              <w:t>s</w:t>
            </w:r>
            <w:r w:rsidR="000E725D" w:rsidRPr="00011A63">
              <w:rPr>
                <w:rFonts w:asciiTheme="minorHAnsi" w:eastAsia="Arial" w:hAnsiTheme="minorHAnsi" w:cstheme="minorHAnsi"/>
                <w:spacing w:val="1"/>
                <w:lang w:val="it-IT"/>
              </w:rPr>
              <w:t>t</w:t>
            </w:r>
            <w:r w:rsidR="000E725D" w:rsidRPr="00011A63">
              <w:rPr>
                <w:rFonts w:asciiTheme="minorHAnsi" w:eastAsia="Arial" w:hAnsiTheme="minorHAnsi" w:cstheme="minorHAnsi"/>
                <w:spacing w:val="-6"/>
                <w:lang w:val="it-IT"/>
              </w:rPr>
              <w:t>r</w:t>
            </w:r>
            <w:r w:rsidR="000E725D" w:rsidRPr="00011A63">
              <w:rPr>
                <w:rFonts w:asciiTheme="minorHAnsi" w:eastAsia="Arial" w:hAnsiTheme="minorHAnsi" w:cstheme="minorHAnsi"/>
                <w:spacing w:val="2"/>
                <w:lang w:val="it-IT"/>
              </w:rPr>
              <w:t>a</w:t>
            </w:r>
            <w:r w:rsidR="000E725D" w:rsidRPr="00011A63">
              <w:rPr>
                <w:rFonts w:asciiTheme="minorHAnsi" w:eastAsia="Arial" w:hAnsiTheme="minorHAnsi" w:cstheme="minorHAnsi"/>
                <w:lang w:val="it-IT"/>
              </w:rPr>
              <w:t>z</w:t>
            </w:r>
            <w:r w:rsidR="000E725D" w:rsidRPr="00011A63">
              <w:rPr>
                <w:rFonts w:asciiTheme="minorHAnsi" w:eastAsia="Arial" w:hAnsiTheme="minorHAnsi" w:cstheme="minorHAnsi"/>
                <w:spacing w:val="-1"/>
                <w:lang w:val="it-IT"/>
              </w:rPr>
              <w:t>i</w:t>
            </w:r>
            <w:r w:rsidR="000E725D" w:rsidRPr="00011A63">
              <w:rPr>
                <w:rFonts w:asciiTheme="minorHAnsi" w:eastAsia="Arial" w:hAnsiTheme="minorHAnsi" w:cstheme="minorHAnsi"/>
                <w:spacing w:val="2"/>
                <w:lang w:val="it-IT"/>
              </w:rPr>
              <w:t>o</w:t>
            </w:r>
            <w:r w:rsidR="000E725D" w:rsidRPr="00011A63">
              <w:rPr>
                <w:rFonts w:asciiTheme="minorHAnsi" w:eastAsia="Arial" w:hAnsiTheme="minorHAnsi" w:cstheme="minorHAnsi"/>
                <w:spacing w:val="-3"/>
                <w:lang w:val="it-IT"/>
              </w:rPr>
              <w:t>n</w:t>
            </w:r>
            <w:r w:rsidR="000E725D" w:rsidRPr="00011A63">
              <w:rPr>
                <w:rFonts w:asciiTheme="minorHAnsi" w:eastAsia="Arial" w:hAnsiTheme="minorHAnsi" w:cstheme="minorHAnsi"/>
                <w:spacing w:val="2"/>
                <w:lang w:val="it-IT"/>
              </w:rPr>
              <w:t>e</w:t>
            </w:r>
            <w:r w:rsidR="000E725D" w:rsidRPr="00011A63">
              <w:rPr>
                <w:rFonts w:asciiTheme="minorHAnsi" w:eastAsia="Arial" w:hAnsiTheme="minorHAnsi" w:cstheme="minorHAnsi"/>
                <w:lang w:val="it-IT"/>
              </w:rPr>
              <w:t>, s</w:t>
            </w:r>
            <w:r w:rsidR="000E725D" w:rsidRPr="00011A63">
              <w:rPr>
                <w:rFonts w:asciiTheme="minorHAnsi" w:eastAsia="Arial" w:hAnsiTheme="minorHAnsi" w:cstheme="minorHAnsi"/>
                <w:spacing w:val="2"/>
                <w:lang w:val="it-IT"/>
              </w:rPr>
              <w:t>a</w:t>
            </w:r>
            <w:r w:rsidR="000E725D" w:rsidRPr="00011A63">
              <w:rPr>
                <w:rFonts w:asciiTheme="minorHAnsi" w:eastAsia="Arial" w:hAnsiTheme="minorHAnsi" w:cstheme="minorHAnsi"/>
                <w:spacing w:val="-1"/>
                <w:lang w:val="it-IT"/>
              </w:rPr>
              <w:t>l</w:t>
            </w:r>
            <w:r w:rsidR="000E725D" w:rsidRPr="00011A63">
              <w:rPr>
                <w:rFonts w:asciiTheme="minorHAnsi" w:eastAsia="Arial" w:hAnsiTheme="minorHAnsi" w:cstheme="minorHAnsi"/>
                <w:lang w:val="it-IT"/>
              </w:rPr>
              <w:t>vo</w:t>
            </w:r>
            <w:r w:rsidR="000E725D" w:rsidRPr="00011A63">
              <w:rPr>
                <w:rFonts w:asciiTheme="minorHAnsi" w:eastAsia="Arial" w:hAnsiTheme="minorHAnsi" w:cstheme="minorHAnsi"/>
                <w:spacing w:val="4"/>
                <w:lang w:val="it-IT"/>
              </w:rPr>
              <w:t xml:space="preserve"> </w:t>
            </w:r>
            <w:r w:rsidR="000E725D" w:rsidRPr="00011A63">
              <w:rPr>
                <w:rFonts w:asciiTheme="minorHAnsi" w:eastAsia="Arial" w:hAnsiTheme="minorHAnsi" w:cstheme="minorHAnsi"/>
                <w:lang w:val="it-IT"/>
              </w:rPr>
              <w:t>c</w:t>
            </w:r>
            <w:r w:rsidR="000E725D" w:rsidRPr="00011A63">
              <w:rPr>
                <w:rFonts w:asciiTheme="minorHAnsi" w:eastAsia="Arial" w:hAnsiTheme="minorHAnsi" w:cstheme="minorHAnsi"/>
                <w:spacing w:val="-3"/>
                <w:lang w:val="it-IT"/>
              </w:rPr>
              <w:t>h</w:t>
            </w:r>
            <w:r w:rsidR="000E725D" w:rsidRPr="00011A63">
              <w:rPr>
                <w:rFonts w:asciiTheme="minorHAnsi" w:eastAsia="Arial" w:hAnsiTheme="minorHAnsi" w:cstheme="minorHAnsi"/>
                <w:lang w:val="it-IT"/>
              </w:rPr>
              <w:t>e</w:t>
            </w:r>
            <w:r w:rsidR="000E725D" w:rsidRPr="00011A63">
              <w:rPr>
                <w:rFonts w:asciiTheme="minorHAnsi" w:eastAsia="Arial" w:hAnsiTheme="minorHAnsi" w:cstheme="minorHAnsi"/>
                <w:spacing w:val="4"/>
                <w:lang w:val="it-IT"/>
              </w:rPr>
              <w:t xml:space="preserve"> </w:t>
            </w:r>
            <w:r w:rsidR="000E725D" w:rsidRPr="00011A63">
              <w:rPr>
                <w:rFonts w:asciiTheme="minorHAnsi" w:eastAsia="Arial" w:hAnsiTheme="minorHAnsi" w:cstheme="minorHAnsi"/>
                <w:spacing w:val="-3"/>
                <w:lang w:val="it-IT"/>
              </w:rPr>
              <w:t>p</w:t>
            </w:r>
            <w:r w:rsidR="000E725D" w:rsidRPr="00011A63">
              <w:rPr>
                <w:rFonts w:asciiTheme="minorHAnsi" w:eastAsia="Arial" w:hAnsiTheme="minorHAnsi" w:cstheme="minorHAnsi"/>
                <w:spacing w:val="2"/>
                <w:lang w:val="it-IT"/>
              </w:rPr>
              <w:t>e</w:t>
            </w:r>
            <w:r w:rsidR="000E725D" w:rsidRPr="00011A63">
              <w:rPr>
                <w:rFonts w:asciiTheme="minorHAnsi" w:eastAsia="Arial" w:hAnsiTheme="minorHAnsi" w:cstheme="minorHAnsi"/>
                <w:lang w:val="it-IT"/>
              </w:rPr>
              <w:t xml:space="preserve">r </w:t>
            </w:r>
            <w:r w:rsidR="000E725D" w:rsidRPr="00011A63">
              <w:rPr>
                <w:rFonts w:asciiTheme="minorHAnsi" w:eastAsia="Arial" w:hAnsiTheme="minorHAnsi" w:cstheme="minorHAnsi"/>
                <w:spacing w:val="2"/>
                <w:lang w:val="it-IT"/>
              </w:rPr>
              <w:t>o</w:t>
            </w:r>
            <w:r w:rsidR="000E725D" w:rsidRPr="00011A63">
              <w:rPr>
                <w:rFonts w:asciiTheme="minorHAnsi" w:eastAsia="Arial" w:hAnsiTheme="minorHAnsi" w:cstheme="minorHAnsi"/>
                <w:spacing w:val="1"/>
                <w:lang w:val="it-IT"/>
              </w:rPr>
              <w:t>t</w:t>
            </w:r>
            <w:r w:rsidR="000E725D" w:rsidRPr="00011A63">
              <w:rPr>
                <w:rFonts w:asciiTheme="minorHAnsi" w:eastAsia="Arial" w:hAnsiTheme="minorHAnsi" w:cstheme="minorHAnsi"/>
                <w:spacing w:val="-4"/>
                <w:lang w:val="it-IT"/>
              </w:rPr>
              <w:t>t</w:t>
            </w:r>
            <w:r w:rsidR="000E725D" w:rsidRPr="00011A63">
              <w:rPr>
                <w:rFonts w:asciiTheme="minorHAnsi" w:eastAsia="Arial" w:hAnsiTheme="minorHAnsi" w:cstheme="minorHAnsi"/>
                <w:spacing w:val="2"/>
                <w:lang w:val="it-IT"/>
              </w:rPr>
              <w:t>e</w:t>
            </w:r>
            <w:r w:rsidR="000E725D" w:rsidRPr="00011A63">
              <w:rPr>
                <w:rFonts w:asciiTheme="minorHAnsi" w:eastAsia="Arial" w:hAnsiTheme="minorHAnsi" w:cstheme="minorHAnsi"/>
                <w:spacing w:val="-3"/>
                <w:lang w:val="it-IT"/>
              </w:rPr>
              <w:t>n</w:t>
            </w:r>
            <w:r w:rsidR="000E725D" w:rsidRPr="00011A63">
              <w:rPr>
                <w:rFonts w:asciiTheme="minorHAnsi" w:eastAsia="Arial" w:hAnsiTheme="minorHAnsi" w:cstheme="minorHAnsi"/>
                <w:spacing w:val="2"/>
                <w:lang w:val="it-IT"/>
              </w:rPr>
              <w:t>e</w:t>
            </w:r>
            <w:r w:rsidR="000E725D" w:rsidRPr="00011A63">
              <w:rPr>
                <w:rFonts w:asciiTheme="minorHAnsi" w:eastAsia="Arial" w:hAnsiTheme="minorHAnsi" w:cstheme="minorHAnsi"/>
                <w:spacing w:val="-2"/>
                <w:lang w:val="it-IT"/>
              </w:rPr>
              <w:t>r</w:t>
            </w:r>
            <w:r w:rsidR="000E725D" w:rsidRPr="00011A63">
              <w:rPr>
                <w:rFonts w:asciiTheme="minorHAnsi" w:eastAsia="Arial" w:hAnsiTheme="minorHAnsi" w:cstheme="minorHAnsi"/>
                <w:lang w:val="it-IT"/>
              </w:rPr>
              <w:t>e</w:t>
            </w:r>
            <w:r w:rsidR="000E725D" w:rsidRPr="00011A63">
              <w:rPr>
                <w:rFonts w:asciiTheme="minorHAnsi" w:eastAsia="Arial" w:hAnsiTheme="minorHAnsi" w:cstheme="minorHAnsi"/>
                <w:spacing w:val="4"/>
                <w:lang w:val="it-IT"/>
              </w:rPr>
              <w:t xml:space="preserve"> </w:t>
            </w:r>
            <w:r w:rsidR="000E725D" w:rsidRPr="00011A63">
              <w:rPr>
                <w:rFonts w:asciiTheme="minorHAnsi" w:eastAsia="Arial" w:hAnsiTheme="minorHAnsi" w:cstheme="minorHAnsi"/>
                <w:spacing w:val="-1"/>
                <w:lang w:val="it-IT"/>
              </w:rPr>
              <w:t>l</w:t>
            </w:r>
            <w:r w:rsidR="000E725D" w:rsidRPr="00011A63">
              <w:rPr>
                <w:rFonts w:asciiTheme="minorHAnsi" w:eastAsia="Arial" w:hAnsiTheme="minorHAnsi" w:cstheme="minorHAnsi"/>
                <w:lang w:val="it-IT"/>
              </w:rPr>
              <w:t xml:space="preserve">e </w:t>
            </w:r>
            <w:r w:rsidR="000E725D" w:rsidRPr="00011A63">
              <w:rPr>
                <w:rFonts w:asciiTheme="minorHAnsi" w:eastAsia="Arial" w:hAnsiTheme="minorHAnsi" w:cstheme="minorHAnsi"/>
                <w:spacing w:val="2"/>
                <w:lang w:val="it-IT"/>
              </w:rPr>
              <w:t>p</w:t>
            </w:r>
            <w:r w:rsidR="000E725D" w:rsidRPr="00011A63">
              <w:rPr>
                <w:rFonts w:asciiTheme="minorHAnsi" w:eastAsia="Arial" w:hAnsiTheme="minorHAnsi" w:cstheme="minorHAnsi"/>
                <w:spacing w:val="-2"/>
                <w:lang w:val="it-IT"/>
              </w:rPr>
              <w:t>r</w:t>
            </w:r>
            <w:r w:rsidR="000E725D" w:rsidRPr="00011A63">
              <w:rPr>
                <w:rFonts w:asciiTheme="minorHAnsi" w:eastAsia="Arial" w:hAnsiTheme="minorHAnsi" w:cstheme="minorHAnsi"/>
                <w:spacing w:val="2"/>
                <w:lang w:val="it-IT"/>
              </w:rPr>
              <w:t>e</w:t>
            </w:r>
            <w:r w:rsidR="000E725D" w:rsidRPr="00011A63">
              <w:rPr>
                <w:rFonts w:asciiTheme="minorHAnsi" w:eastAsia="Arial" w:hAnsiTheme="minorHAnsi" w:cstheme="minorHAnsi"/>
                <w:lang w:val="it-IT"/>
              </w:rPr>
              <w:t>s</w:t>
            </w:r>
            <w:r w:rsidR="000E725D" w:rsidRPr="00011A63">
              <w:rPr>
                <w:rFonts w:asciiTheme="minorHAnsi" w:eastAsia="Arial" w:hAnsiTheme="minorHAnsi" w:cstheme="minorHAnsi"/>
                <w:spacing w:val="-4"/>
                <w:lang w:val="it-IT"/>
              </w:rPr>
              <w:t>t</w:t>
            </w:r>
            <w:r w:rsidR="000E725D" w:rsidRPr="00011A63">
              <w:rPr>
                <w:rFonts w:asciiTheme="minorHAnsi" w:eastAsia="Arial" w:hAnsiTheme="minorHAnsi" w:cstheme="minorHAnsi"/>
                <w:spacing w:val="2"/>
                <w:lang w:val="it-IT"/>
              </w:rPr>
              <w:t>a</w:t>
            </w:r>
            <w:r w:rsidR="000E725D" w:rsidRPr="00011A63">
              <w:rPr>
                <w:rFonts w:asciiTheme="minorHAnsi" w:eastAsia="Arial" w:hAnsiTheme="minorHAnsi" w:cstheme="minorHAnsi"/>
                <w:lang w:val="it-IT"/>
              </w:rPr>
              <w:t>z</w:t>
            </w:r>
            <w:r w:rsidR="000E725D" w:rsidRPr="00011A63">
              <w:rPr>
                <w:rFonts w:asciiTheme="minorHAnsi" w:eastAsia="Arial" w:hAnsiTheme="minorHAnsi" w:cstheme="minorHAnsi"/>
                <w:spacing w:val="-1"/>
                <w:lang w:val="it-IT"/>
              </w:rPr>
              <w:t>i</w:t>
            </w:r>
            <w:r w:rsidR="000E725D" w:rsidRPr="00011A63">
              <w:rPr>
                <w:rFonts w:asciiTheme="minorHAnsi" w:eastAsia="Arial" w:hAnsiTheme="minorHAnsi" w:cstheme="minorHAnsi"/>
                <w:spacing w:val="-3"/>
                <w:lang w:val="it-IT"/>
              </w:rPr>
              <w:t>o</w:t>
            </w:r>
            <w:r w:rsidR="000E725D" w:rsidRPr="00011A63">
              <w:rPr>
                <w:rFonts w:asciiTheme="minorHAnsi" w:eastAsia="Arial" w:hAnsiTheme="minorHAnsi" w:cstheme="minorHAnsi"/>
                <w:spacing w:val="2"/>
                <w:lang w:val="it-IT"/>
              </w:rPr>
              <w:t>n</w:t>
            </w:r>
            <w:r w:rsidR="000E725D" w:rsidRPr="00011A63">
              <w:rPr>
                <w:rFonts w:asciiTheme="minorHAnsi" w:eastAsia="Arial" w:hAnsiTheme="minorHAnsi" w:cstheme="minorHAnsi"/>
                <w:lang w:val="it-IT"/>
              </w:rPr>
              <w:t xml:space="preserve">i </w:t>
            </w:r>
            <w:r w:rsidR="000E725D" w:rsidRPr="00011A63">
              <w:rPr>
                <w:rFonts w:asciiTheme="minorHAnsi" w:eastAsia="Arial" w:hAnsiTheme="minorHAnsi" w:cstheme="minorHAnsi"/>
                <w:spacing w:val="2"/>
                <w:lang w:val="it-IT"/>
              </w:rPr>
              <w:t>d</w:t>
            </w:r>
            <w:r w:rsidR="000E725D" w:rsidRPr="00011A63">
              <w:rPr>
                <w:rFonts w:asciiTheme="minorHAnsi" w:eastAsia="Arial" w:hAnsiTheme="minorHAnsi" w:cstheme="minorHAnsi"/>
                <w:lang w:val="it-IT"/>
              </w:rPr>
              <w:t xml:space="preserve">i </w:t>
            </w:r>
            <w:r w:rsidR="000E725D" w:rsidRPr="00011A63">
              <w:rPr>
                <w:rFonts w:asciiTheme="minorHAnsi" w:eastAsia="Arial" w:hAnsiTheme="minorHAnsi" w:cstheme="minorHAnsi"/>
                <w:spacing w:val="-3"/>
                <w:lang w:val="it-IT"/>
              </w:rPr>
              <w:t>u</w:t>
            </w:r>
            <w:r w:rsidR="000E725D" w:rsidRPr="00011A63">
              <w:rPr>
                <w:rFonts w:asciiTheme="minorHAnsi" w:eastAsia="Arial" w:hAnsiTheme="minorHAnsi" w:cstheme="minorHAnsi"/>
                <w:lang w:val="it-IT"/>
              </w:rPr>
              <w:t>n</w:t>
            </w:r>
            <w:r w:rsidR="000E725D" w:rsidRPr="00011A63">
              <w:rPr>
                <w:rFonts w:asciiTheme="minorHAnsi" w:eastAsia="Arial" w:hAnsiTheme="minorHAnsi" w:cstheme="minorHAnsi"/>
                <w:spacing w:val="3"/>
                <w:lang w:val="it-IT"/>
              </w:rPr>
              <w:t xml:space="preserve"> </w:t>
            </w:r>
            <w:r w:rsidR="000E725D" w:rsidRPr="00011A63">
              <w:rPr>
                <w:rFonts w:asciiTheme="minorHAnsi" w:eastAsia="Arial" w:hAnsiTheme="minorHAnsi" w:cstheme="minorHAnsi"/>
                <w:spacing w:val="-3"/>
                <w:lang w:val="it-IT"/>
              </w:rPr>
              <w:t>pu</w:t>
            </w:r>
            <w:r w:rsidR="000E725D" w:rsidRPr="00011A63">
              <w:rPr>
                <w:rFonts w:asciiTheme="minorHAnsi" w:eastAsia="Arial" w:hAnsiTheme="minorHAnsi" w:cstheme="minorHAnsi"/>
                <w:spacing w:val="2"/>
                <w:lang w:val="it-IT"/>
              </w:rPr>
              <w:t>bb</w:t>
            </w:r>
            <w:r w:rsidR="000E725D" w:rsidRPr="00011A63">
              <w:rPr>
                <w:rFonts w:asciiTheme="minorHAnsi" w:eastAsia="Arial" w:hAnsiTheme="minorHAnsi" w:cstheme="minorHAnsi"/>
                <w:spacing w:val="-1"/>
                <w:lang w:val="it-IT"/>
              </w:rPr>
              <w:t>li</w:t>
            </w:r>
            <w:r w:rsidR="000E725D" w:rsidRPr="00011A63">
              <w:rPr>
                <w:rFonts w:asciiTheme="minorHAnsi" w:eastAsia="Arial" w:hAnsiTheme="minorHAnsi" w:cstheme="minorHAnsi"/>
                <w:lang w:val="it-IT"/>
              </w:rPr>
              <w:t>co s</w:t>
            </w:r>
            <w:r w:rsidR="000E725D" w:rsidRPr="00011A63">
              <w:rPr>
                <w:rFonts w:asciiTheme="minorHAnsi" w:eastAsia="Arial" w:hAnsiTheme="minorHAnsi" w:cstheme="minorHAnsi"/>
                <w:spacing w:val="2"/>
                <w:lang w:val="it-IT"/>
              </w:rPr>
              <w:t>e</w:t>
            </w:r>
            <w:r w:rsidR="000E725D" w:rsidRPr="00011A63">
              <w:rPr>
                <w:rFonts w:asciiTheme="minorHAnsi" w:eastAsia="Arial" w:hAnsiTheme="minorHAnsi" w:cstheme="minorHAnsi"/>
                <w:spacing w:val="-2"/>
                <w:lang w:val="it-IT"/>
              </w:rPr>
              <w:t>r</w:t>
            </w:r>
            <w:r w:rsidR="000E725D" w:rsidRPr="00011A63">
              <w:rPr>
                <w:rFonts w:asciiTheme="minorHAnsi" w:eastAsia="Arial" w:hAnsiTheme="minorHAnsi" w:cstheme="minorHAnsi"/>
                <w:lang w:val="it-IT"/>
              </w:rPr>
              <w:t>v</w:t>
            </w:r>
            <w:r w:rsidR="000E725D" w:rsidRPr="00011A63">
              <w:rPr>
                <w:rFonts w:asciiTheme="minorHAnsi" w:eastAsia="Arial" w:hAnsiTheme="minorHAnsi" w:cstheme="minorHAnsi"/>
                <w:spacing w:val="-1"/>
                <w:lang w:val="it-IT"/>
              </w:rPr>
              <w:t>i</w:t>
            </w:r>
            <w:r w:rsidR="000E725D" w:rsidRPr="00011A63">
              <w:rPr>
                <w:rFonts w:asciiTheme="minorHAnsi" w:eastAsia="Arial" w:hAnsiTheme="minorHAnsi" w:cstheme="minorHAnsi"/>
                <w:lang w:val="it-IT"/>
              </w:rPr>
              <w:t>z</w:t>
            </w:r>
            <w:r w:rsidR="000E725D" w:rsidRPr="00011A63">
              <w:rPr>
                <w:rFonts w:asciiTheme="minorHAnsi" w:eastAsia="Arial" w:hAnsiTheme="minorHAnsi" w:cstheme="minorHAnsi"/>
                <w:spacing w:val="-1"/>
                <w:lang w:val="it-IT"/>
              </w:rPr>
              <w:t>i</w:t>
            </w:r>
            <w:r w:rsidR="000E725D" w:rsidRPr="00011A63">
              <w:rPr>
                <w:rFonts w:asciiTheme="minorHAnsi" w:eastAsia="Arial" w:hAnsiTheme="minorHAnsi" w:cstheme="minorHAnsi"/>
                <w:spacing w:val="2"/>
                <w:lang w:val="it-IT"/>
              </w:rPr>
              <w:t>o</w:t>
            </w:r>
            <w:r w:rsidR="000E725D" w:rsidRPr="00011A63">
              <w:rPr>
                <w:rFonts w:asciiTheme="minorHAnsi" w:eastAsia="Arial" w:hAnsiTheme="minorHAnsi" w:cstheme="minorHAnsi"/>
                <w:lang w:val="it-IT"/>
              </w:rPr>
              <w:t>;</w:t>
            </w:r>
          </w:p>
          <w:p w14:paraId="15B60CC7" w14:textId="77777777" w:rsidR="000E725D" w:rsidRPr="00011A63" w:rsidRDefault="000E725D" w:rsidP="00EE6480">
            <w:pPr>
              <w:rPr>
                <w:rFonts w:asciiTheme="minorHAnsi" w:hAnsiTheme="minorHAnsi" w:cstheme="minorHAnsi"/>
                <w:lang w:val="it-IT"/>
              </w:rPr>
            </w:pPr>
          </w:p>
          <w:p w14:paraId="0414DC61" w14:textId="77777777" w:rsidR="000E725D" w:rsidRPr="00011A63" w:rsidRDefault="000E725D" w:rsidP="00EE6480">
            <w:pPr>
              <w:rPr>
                <w:rFonts w:asciiTheme="minorHAnsi" w:hAnsiTheme="minorHAnsi" w:cstheme="minorHAnsi"/>
                <w:lang w:val="it-IT"/>
              </w:rPr>
            </w:pPr>
          </w:p>
          <w:p w14:paraId="2F571D8D" w14:textId="77777777" w:rsidR="000E725D" w:rsidRPr="00011A63" w:rsidRDefault="000E725D" w:rsidP="00EE6480">
            <w:pPr>
              <w:tabs>
                <w:tab w:val="left" w:pos="360"/>
              </w:tabs>
              <w:ind w:left="373" w:right="-37" w:hanging="355"/>
              <w:jc w:val="both"/>
              <w:rPr>
                <w:rFonts w:asciiTheme="minorHAnsi" w:eastAsia="Arial" w:hAnsiTheme="minorHAnsi" w:cstheme="minorHAnsi"/>
                <w:lang w:val="it-IT"/>
              </w:rPr>
            </w:pPr>
            <w:r w:rsidRPr="00011A63">
              <w:rPr>
                <w:rFonts w:asciiTheme="minorHAnsi" w:eastAsia="Arial" w:hAnsiTheme="minorHAnsi" w:cstheme="minorHAnsi"/>
                <w:lang w:val="it-IT"/>
              </w:rPr>
              <w:t>-</w:t>
            </w:r>
            <w:r w:rsidRPr="00011A63">
              <w:rPr>
                <w:rFonts w:asciiTheme="minorHAnsi" w:eastAsia="Arial" w:hAnsiTheme="minorHAnsi" w:cstheme="minorHAnsi"/>
                <w:spacing w:val="-49"/>
                <w:lang w:val="it-IT"/>
              </w:rPr>
              <w:t xml:space="preserve"> </w:t>
            </w:r>
            <w:r w:rsidRPr="00011A63">
              <w:rPr>
                <w:rFonts w:asciiTheme="minorHAnsi" w:eastAsia="Arial" w:hAnsiTheme="minorHAnsi" w:cstheme="minorHAnsi"/>
                <w:lang w:val="it-IT"/>
              </w:rPr>
              <w:tab/>
            </w:r>
            <w:r w:rsidRPr="00011A63">
              <w:rPr>
                <w:rFonts w:asciiTheme="minorHAnsi" w:eastAsia="Arial" w:hAnsiTheme="minorHAnsi" w:cstheme="minorHAnsi"/>
                <w:spacing w:val="-1"/>
                <w:lang w:val="it-IT"/>
              </w:rPr>
              <w:t>l</w:t>
            </w:r>
            <w:r w:rsidRPr="00011A63">
              <w:rPr>
                <w:rFonts w:asciiTheme="minorHAnsi" w:eastAsia="Arial" w:hAnsiTheme="minorHAnsi" w:cstheme="minorHAnsi"/>
                <w:spacing w:val="1"/>
                <w:lang w:val="it-IT"/>
              </w:rPr>
              <w:t>'</w:t>
            </w:r>
            <w:r w:rsidRPr="00011A63">
              <w:rPr>
                <w:rFonts w:asciiTheme="minorHAnsi" w:eastAsia="Arial" w:hAnsiTheme="minorHAnsi" w:cstheme="minorHAnsi"/>
                <w:spacing w:val="2"/>
                <w:lang w:val="it-IT"/>
              </w:rPr>
              <w:t>e</w:t>
            </w:r>
            <w:r w:rsidRPr="00011A63">
              <w:rPr>
                <w:rFonts w:asciiTheme="minorHAnsi" w:eastAsia="Arial" w:hAnsiTheme="minorHAnsi" w:cstheme="minorHAnsi"/>
                <w:lang w:val="it-IT"/>
              </w:rPr>
              <w:t>sc</w:t>
            </w:r>
            <w:r w:rsidRPr="00011A63">
              <w:rPr>
                <w:rFonts w:asciiTheme="minorHAnsi" w:eastAsia="Arial" w:hAnsiTheme="minorHAnsi" w:cstheme="minorHAnsi"/>
                <w:spacing w:val="-1"/>
                <w:lang w:val="it-IT"/>
              </w:rPr>
              <w:t>l</w:t>
            </w:r>
            <w:r w:rsidRPr="00011A63">
              <w:rPr>
                <w:rFonts w:asciiTheme="minorHAnsi" w:eastAsia="Arial" w:hAnsiTheme="minorHAnsi" w:cstheme="minorHAnsi"/>
                <w:spacing w:val="2"/>
                <w:lang w:val="it-IT"/>
              </w:rPr>
              <w:t>u</w:t>
            </w:r>
            <w:r w:rsidRPr="00011A63">
              <w:rPr>
                <w:rFonts w:asciiTheme="minorHAnsi" w:eastAsia="Arial" w:hAnsiTheme="minorHAnsi" w:cstheme="minorHAnsi"/>
                <w:lang w:val="it-IT"/>
              </w:rPr>
              <w:t>s</w:t>
            </w:r>
            <w:r w:rsidRPr="00011A63">
              <w:rPr>
                <w:rFonts w:asciiTheme="minorHAnsi" w:eastAsia="Arial" w:hAnsiTheme="minorHAnsi" w:cstheme="minorHAnsi"/>
                <w:spacing w:val="-6"/>
                <w:lang w:val="it-IT"/>
              </w:rPr>
              <w:t>i</w:t>
            </w:r>
            <w:r w:rsidRPr="00011A63">
              <w:rPr>
                <w:rFonts w:asciiTheme="minorHAnsi" w:eastAsia="Arial" w:hAnsiTheme="minorHAnsi" w:cstheme="minorHAnsi"/>
                <w:spacing w:val="2"/>
                <w:lang w:val="it-IT"/>
              </w:rPr>
              <w:t>o</w:t>
            </w:r>
            <w:r w:rsidRPr="00011A63">
              <w:rPr>
                <w:rFonts w:asciiTheme="minorHAnsi" w:eastAsia="Arial" w:hAnsiTheme="minorHAnsi" w:cstheme="minorHAnsi"/>
                <w:spacing w:val="-3"/>
                <w:lang w:val="it-IT"/>
              </w:rPr>
              <w:t>n</w:t>
            </w:r>
            <w:r w:rsidRPr="00011A63">
              <w:rPr>
                <w:rFonts w:asciiTheme="minorHAnsi" w:eastAsia="Arial" w:hAnsiTheme="minorHAnsi" w:cstheme="minorHAnsi"/>
                <w:lang w:val="it-IT"/>
              </w:rPr>
              <w:t>e</w:t>
            </w:r>
            <w:r w:rsidRPr="00011A63">
              <w:rPr>
                <w:rFonts w:asciiTheme="minorHAnsi" w:eastAsia="Arial" w:hAnsiTheme="minorHAnsi" w:cstheme="minorHAnsi"/>
                <w:spacing w:val="42"/>
                <w:lang w:val="it-IT"/>
              </w:rPr>
              <w:t xml:space="preserve"> </w:t>
            </w:r>
            <w:r w:rsidRPr="00011A63">
              <w:rPr>
                <w:rFonts w:asciiTheme="minorHAnsi" w:eastAsia="Arial" w:hAnsiTheme="minorHAnsi" w:cstheme="minorHAnsi"/>
                <w:spacing w:val="-3"/>
                <w:lang w:val="it-IT"/>
              </w:rPr>
              <w:t>d</w:t>
            </w:r>
            <w:r w:rsidRPr="00011A63">
              <w:rPr>
                <w:rFonts w:asciiTheme="minorHAnsi" w:eastAsia="Arial" w:hAnsiTheme="minorHAnsi" w:cstheme="minorHAnsi"/>
                <w:lang w:val="it-IT"/>
              </w:rPr>
              <w:t>a</w:t>
            </w:r>
            <w:r w:rsidRPr="00011A63">
              <w:rPr>
                <w:rFonts w:asciiTheme="minorHAnsi" w:eastAsia="Arial" w:hAnsiTheme="minorHAnsi" w:cstheme="minorHAnsi"/>
                <w:spacing w:val="42"/>
                <w:lang w:val="it-IT"/>
              </w:rPr>
              <w:t xml:space="preserve"> </w:t>
            </w:r>
            <w:r w:rsidRPr="00011A63">
              <w:rPr>
                <w:rFonts w:asciiTheme="minorHAnsi" w:eastAsia="Arial" w:hAnsiTheme="minorHAnsi" w:cstheme="minorHAnsi"/>
                <w:spacing w:val="-3"/>
                <w:lang w:val="it-IT"/>
              </w:rPr>
              <w:t>a</w:t>
            </w:r>
            <w:r w:rsidRPr="00011A63">
              <w:rPr>
                <w:rFonts w:asciiTheme="minorHAnsi" w:eastAsia="Arial" w:hAnsiTheme="minorHAnsi" w:cstheme="minorHAnsi"/>
                <w:spacing w:val="2"/>
                <w:lang w:val="it-IT"/>
              </w:rPr>
              <w:t>ge</w:t>
            </w:r>
            <w:r w:rsidRPr="00011A63">
              <w:rPr>
                <w:rFonts w:asciiTheme="minorHAnsi" w:eastAsia="Arial" w:hAnsiTheme="minorHAnsi" w:cstheme="minorHAnsi"/>
                <w:spacing w:val="-5"/>
                <w:lang w:val="it-IT"/>
              </w:rPr>
              <w:t>v</w:t>
            </w:r>
            <w:r w:rsidRPr="00011A63">
              <w:rPr>
                <w:rFonts w:asciiTheme="minorHAnsi" w:eastAsia="Arial" w:hAnsiTheme="minorHAnsi" w:cstheme="minorHAnsi"/>
                <w:spacing w:val="2"/>
                <w:lang w:val="it-IT"/>
              </w:rPr>
              <w:t>o</w:t>
            </w:r>
            <w:r w:rsidRPr="00011A63">
              <w:rPr>
                <w:rFonts w:asciiTheme="minorHAnsi" w:eastAsia="Arial" w:hAnsiTheme="minorHAnsi" w:cstheme="minorHAnsi"/>
                <w:spacing w:val="-1"/>
                <w:lang w:val="it-IT"/>
              </w:rPr>
              <w:t>l</w:t>
            </w:r>
            <w:r w:rsidRPr="00011A63">
              <w:rPr>
                <w:rFonts w:asciiTheme="minorHAnsi" w:eastAsia="Arial" w:hAnsiTheme="minorHAnsi" w:cstheme="minorHAnsi"/>
                <w:spacing w:val="2"/>
                <w:lang w:val="it-IT"/>
              </w:rPr>
              <w:t>a</w:t>
            </w:r>
            <w:r w:rsidRPr="00011A63">
              <w:rPr>
                <w:rFonts w:asciiTheme="minorHAnsi" w:eastAsia="Arial" w:hAnsiTheme="minorHAnsi" w:cstheme="minorHAnsi"/>
                <w:lang w:val="it-IT"/>
              </w:rPr>
              <w:t>z</w:t>
            </w:r>
            <w:r w:rsidRPr="00011A63">
              <w:rPr>
                <w:rFonts w:asciiTheme="minorHAnsi" w:eastAsia="Arial" w:hAnsiTheme="minorHAnsi" w:cstheme="minorHAnsi"/>
                <w:spacing w:val="-6"/>
                <w:lang w:val="it-IT"/>
              </w:rPr>
              <w:t>i</w:t>
            </w:r>
            <w:r w:rsidRPr="00011A63">
              <w:rPr>
                <w:rFonts w:asciiTheme="minorHAnsi" w:eastAsia="Arial" w:hAnsiTheme="minorHAnsi" w:cstheme="minorHAnsi"/>
                <w:spacing w:val="2"/>
                <w:lang w:val="it-IT"/>
              </w:rPr>
              <w:t>on</w:t>
            </w:r>
            <w:r w:rsidRPr="00011A63">
              <w:rPr>
                <w:rFonts w:asciiTheme="minorHAnsi" w:eastAsia="Arial" w:hAnsiTheme="minorHAnsi" w:cstheme="minorHAnsi"/>
                <w:spacing w:val="-1"/>
                <w:lang w:val="it-IT"/>
              </w:rPr>
              <w:t>i</w:t>
            </w:r>
            <w:r w:rsidRPr="00011A63">
              <w:rPr>
                <w:rFonts w:asciiTheme="minorHAnsi" w:eastAsia="Arial" w:hAnsiTheme="minorHAnsi" w:cstheme="minorHAnsi"/>
                <w:lang w:val="it-IT"/>
              </w:rPr>
              <w:t xml:space="preserve">, </w:t>
            </w:r>
            <w:r w:rsidRPr="00011A63">
              <w:rPr>
                <w:rFonts w:asciiTheme="minorHAnsi" w:eastAsia="Arial" w:hAnsiTheme="minorHAnsi" w:cstheme="minorHAnsi"/>
                <w:spacing w:val="1"/>
                <w:lang w:val="it-IT"/>
              </w:rPr>
              <w:t>f</w:t>
            </w:r>
            <w:r w:rsidRPr="00011A63">
              <w:rPr>
                <w:rFonts w:asciiTheme="minorHAnsi" w:eastAsia="Arial" w:hAnsiTheme="minorHAnsi" w:cstheme="minorHAnsi"/>
                <w:spacing w:val="-1"/>
                <w:lang w:val="it-IT"/>
              </w:rPr>
              <w:t>i</w:t>
            </w:r>
            <w:r w:rsidRPr="00011A63">
              <w:rPr>
                <w:rFonts w:asciiTheme="minorHAnsi" w:eastAsia="Arial" w:hAnsiTheme="minorHAnsi" w:cstheme="minorHAnsi"/>
                <w:spacing w:val="2"/>
                <w:lang w:val="it-IT"/>
              </w:rPr>
              <w:t>n</w:t>
            </w:r>
            <w:r w:rsidRPr="00011A63">
              <w:rPr>
                <w:rFonts w:asciiTheme="minorHAnsi" w:eastAsia="Arial" w:hAnsiTheme="minorHAnsi" w:cstheme="minorHAnsi"/>
                <w:spacing w:val="-3"/>
                <w:lang w:val="it-IT"/>
              </w:rPr>
              <w:t>a</w:t>
            </w:r>
            <w:r w:rsidRPr="00011A63">
              <w:rPr>
                <w:rFonts w:asciiTheme="minorHAnsi" w:eastAsia="Arial" w:hAnsiTheme="minorHAnsi" w:cstheme="minorHAnsi"/>
                <w:spacing w:val="2"/>
                <w:lang w:val="it-IT"/>
              </w:rPr>
              <w:t>n</w:t>
            </w:r>
            <w:r w:rsidRPr="00011A63">
              <w:rPr>
                <w:rFonts w:asciiTheme="minorHAnsi" w:eastAsia="Arial" w:hAnsiTheme="minorHAnsi" w:cstheme="minorHAnsi"/>
                <w:lang w:val="it-IT"/>
              </w:rPr>
              <w:t>z</w:t>
            </w:r>
            <w:r w:rsidRPr="00011A63">
              <w:rPr>
                <w:rFonts w:asciiTheme="minorHAnsi" w:eastAsia="Arial" w:hAnsiTheme="minorHAnsi" w:cstheme="minorHAnsi"/>
                <w:spacing w:val="-1"/>
                <w:lang w:val="it-IT"/>
              </w:rPr>
              <w:t>i</w:t>
            </w:r>
            <w:r w:rsidRPr="00011A63">
              <w:rPr>
                <w:rFonts w:asciiTheme="minorHAnsi" w:eastAsia="Arial" w:hAnsiTheme="minorHAnsi" w:cstheme="minorHAnsi"/>
                <w:spacing w:val="-3"/>
                <w:lang w:val="it-IT"/>
              </w:rPr>
              <w:t>a</w:t>
            </w:r>
            <w:r w:rsidRPr="00011A63">
              <w:rPr>
                <w:rFonts w:asciiTheme="minorHAnsi" w:eastAsia="Arial" w:hAnsiTheme="minorHAnsi" w:cstheme="minorHAnsi"/>
                <w:spacing w:val="3"/>
                <w:lang w:val="it-IT"/>
              </w:rPr>
              <w:t>m</w:t>
            </w:r>
            <w:r w:rsidRPr="00011A63">
              <w:rPr>
                <w:rFonts w:asciiTheme="minorHAnsi" w:eastAsia="Arial" w:hAnsiTheme="minorHAnsi" w:cstheme="minorHAnsi"/>
                <w:spacing w:val="-3"/>
                <w:lang w:val="it-IT"/>
              </w:rPr>
              <w:t>e</w:t>
            </w:r>
            <w:r w:rsidRPr="00011A63">
              <w:rPr>
                <w:rFonts w:asciiTheme="minorHAnsi" w:eastAsia="Arial" w:hAnsiTheme="minorHAnsi" w:cstheme="minorHAnsi"/>
                <w:spacing w:val="2"/>
                <w:lang w:val="it-IT"/>
              </w:rPr>
              <w:t>n</w:t>
            </w:r>
            <w:r w:rsidRPr="00011A63">
              <w:rPr>
                <w:rFonts w:asciiTheme="minorHAnsi" w:eastAsia="Arial" w:hAnsiTheme="minorHAnsi" w:cstheme="minorHAnsi"/>
                <w:spacing w:val="1"/>
                <w:lang w:val="it-IT"/>
              </w:rPr>
              <w:t>t</w:t>
            </w:r>
            <w:r w:rsidRPr="00011A63">
              <w:rPr>
                <w:rFonts w:asciiTheme="minorHAnsi" w:eastAsia="Arial" w:hAnsiTheme="minorHAnsi" w:cstheme="minorHAnsi"/>
                <w:spacing w:val="-1"/>
                <w:lang w:val="it-IT"/>
              </w:rPr>
              <w:t>i</w:t>
            </w:r>
            <w:r w:rsidRPr="00011A63">
              <w:rPr>
                <w:rFonts w:asciiTheme="minorHAnsi" w:eastAsia="Arial" w:hAnsiTheme="minorHAnsi" w:cstheme="minorHAnsi"/>
                <w:lang w:val="it-IT"/>
              </w:rPr>
              <w:t>, c</w:t>
            </w:r>
            <w:r w:rsidRPr="00011A63">
              <w:rPr>
                <w:rFonts w:asciiTheme="minorHAnsi" w:eastAsia="Arial" w:hAnsiTheme="minorHAnsi" w:cstheme="minorHAnsi"/>
                <w:spacing w:val="-3"/>
                <w:lang w:val="it-IT"/>
              </w:rPr>
              <w:t>o</w:t>
            </w:r>
            <w:r w:rsidRPr="00011A63">
              <w:rPr>
                <w:rFonts w:asciiTheme="minorHAnsi" w:eastAsia="Arial" w:hAnsiTheme="minorHAnsi" w:cstheme="minorHAnsi"/>
                <w:spacing w:val="2"/>
                <w:lang w:val="it-IT"/>
              </w:rPr>
              <w:t>n</w:t>
            </w:r>
            <w:r w:rsidRPr="00011A63">
              <w:rPr>
                <w:rFonts w:asciiTheme="minorHAnsi" w:eastAsia="Arial" w:hAnsiTheme="minorHAnsi" w:cstheme="minorHAnsi"/>
                <w:spacing w:val="1"/>
                <w:lang w:val="it-IT"/>
              </w:rPr>
              <w:t>t</w:t>
            </w:r>
            <w:r w:rsidRPr="00011A63">
              <w:rPr>
                <w:rFonts w:asciiTheme="minorHAnsi" w:eastAsia="Arial" w:hAnsiTheme="minorHAnsi" w:cstheme="minorHAnsi"/>
                <w:spacing w:val="-2"/>
                <w:lang w:val="it-IT"/>
              </w:rPr>
              <w:t>r</w:t>
            </w:r>
            <w:r w:rsidRPr="00011A63">
              <w:rPr>
                <w:rFonts w:asciiTheme="minorHAnsi" w:eastAsia="Arial" w:hAnsiTheme="minorHAnsi" w:cstheme="minorHAnsi"/>
                <w:spacing w:val="-1"/>
                <w:lang w:val="it-IT"/>
              </w:rPr>
              <w:t>i</w:t>
            </w:r>
            <w:r w:rsidRPr="00011A63">
              <w:rPr>
                <w:rFonts w:asciiTheme="minorHAnsi" w:eastAsia="Arial" w:hAnsiTheme="minorHAnsi" w:cstheme="minorHAnsi"/>
                <w:spacing w:val="2"/>
                <w:lang w:val="it-IT"/>
              </w:rPr>
              <w:t>b</w:t>
            </w:r>
            <w:r w:rsidRPr="00011A63">
              <w:rPr>
                <w:rFonts w:asciiTheme="minorHAnsi" w:eastAsia="Arial" w:hAnsiTheme="minorHAnsi" w:cstheme="minorHAnsi"/>
                <w:spacing w:val="-3"/>
                <w:lang w:val="it-IT"/>
              </w:rPr>
              <w:t>u</w:t>
            </w:r>
            <w:r w:rsidRPr="00011A63">
              <w:rPr>
                <w:rFonts w:asciiTheme="minorHAnsi" w:eastAsia="Arial" w:hAnsiTheme="minorHAnsi" w:cstheme="minorHAnsi"/>
                <w:spacing w:val="1"/>
                <w:lang w:val="it-IT"/>
              </w:rPr>
              <w:t>t</w:t>
            </w:r>
            <w:r w:rsidRPr="00011A63">
              <w:rPr>
                <w:rFonts w:asciiTheme="minorHAnsi" w:eastAsia="Arial" w:hAnsiTheme="minorHAnsi" w:cstheme="minorHAnsi"/>
                <w:lang w:val="it-IT"/>
              </w:rPr>
              <w:t>i</w:t>
            </w:r>
            <w:r w:rsidRPr="00011A63">
              <w:rPr>
                <w:rFonts w:asciiTheme="minorHAnsi" w:eastAsia="Arial" w:hAnsiTheme="minorHAnsi" w:cstheme="minorHAnsi"/>
                <w:spacing w:val="3"/>
                <w:lang w:val="it-IT"/>
              </w:rPr>
              <w:t xml:space="preserve"> </w:t>
            </w:r>
            <w:r w:rsidRPr="00011A63">
              <w:rPr>
                <w:rFonts w:asciiTheme="minorHAnsi" w:eastAsia="Arial" w:hAnsiTheme="minorHAnsi" w:cstheme="minorHAnsi"/>
                <w:lang w:val="it-IT"/>
              </w:rPr>
              <w:t>o s</w:t>
            </w:r>
            <w:r w:rsidRPr="00011A63">
              <w:rPr>
                <w:rFonts w:asciiTheme="minorHAnsi" w:eastAsia="Arial" w:hAnsiTheme="minorHAnsi" w:cstheme="minorHAnsi"/>
                <w:spacing w:val="2"/>
                <w:lang w:val="it-IT"/>
              </w:rPr>
              <w:t>u</w:t>
            </w:r>
            <w:r w:rsidRPr="00011A63">
              <w:rPr>
                <w:rFonts w:asciiTheme="minorHAnsi" w:eastAsia="Arial" w:hAnsiTheme="minorHAnsi" w:cstheme="minorHAnsi"/>
                <w:lang w:val="it-IT"/>
              </w:rPr>
              <w:t>ss</w:t>
            </w:r>
            <w:r w:rsidRPr="00011A63">
              <w:rPr>
                <w:rFonts w:asciiTheme="minorHAnsi" w:eastAsia="Arial" w:hAnsiTheme="minorHAnsi" w:cstheme="minorHAnsi"/>
                <w:spacing w:val="-1"/>
                <w:lang w:val="it-IT"/>
              </w:rPr>
              <w:t>i</w:t>
            </w:r>
            <w:r w:rsidRPr="00011A63">
              <w:rPr>
                <w:rFonts w:asciiTheme="minorHAnsi" w:eastAsia="Arial" w:hAnsiTheme="minorHAnsi" w:cstheme="minorHAnsi"/>
                <w:spacing w:val="2"/>
                <w:lang w:val="it-IT"/>
              </w:rPr>
              <w:t>d</w:t>
            </w:r>
            <w:r w:rsidRPr="00011A63">
              <w:rPr>
                <w:rFonts w:asciiTheme="minorHAnsi" w:eastAsia="Arial" w:hAnsiTheme="minorHAnsi" w:cstheme="minorHAnsi"/>
                <w:lang w:val="it-IT"/>
              </w:rPr>
              <w:t>i</w:t>
            </w:r>
            <w:r w:rsidRPr="00011A63">
              <w:rPr>
                <w:rFonts w:asciiTheme="minorHAnsi" w:eastAsia="Arial" w:hAnsiTheme="minorHAnsi" w:cstheme="minorHAnsi"/>
                <w:spacing w:val="-19"/>
                <w:lang w:val="it-IT"/>
              </w:rPr>
              <w:t xml:space="preserve"> </w:t>
            </w:r>
            <w:r w:rsidRPr="00011A63">
              <w:rPr>
                <w:rFonts w:asciiTheme="minorHAnsi" w:eastAsia="Arial" w:hAnsiTheme="minorHAnsi" w:cstheme="minorHAnsi"/>
                <w:lang w:val="it-IT"/>
              </w:rPr>
              <w:t>e</w:t>
            </w:r>
            <w:r w:rsidRPr="00011A63">
              <w:rPr>
                <w:rFonts w:asciiTheme="minorHAnsi" w:eastAsia="Arial" w:hAnsiTheme="minorHAnsi" w:cstheme="minorHAnsi"/>
                <w:spacing w:val="-11"/>
                <w:lang w:val="it-IT"/>
              </w:rPr>
              <w:t xml:space="preserve"> </w:t>
            </w:r>
            <w:r w:rsidRPr="00011A63">
              <w:rPr>
                <w:rFonts w:asciiTheme="minorHAnsi" w:eastAsia="Arial" w:hAnsiTheme="minorHAnsi" w:cstheme="minorHAnsi"/>
                <w:spacing w:val="-1"/>
                <w:lang w:val="it-IT"/>
              </w:rPr>
              <w:t>l</w:t>
            </w:r>
            <w:r w:rsidRPr="00011A63">
              <w:rPr>
                <w:rFonts w:asciiTheme="minorHAnsi" w:eastAsia="Arial" w:hAnsiTheme="minorHAnsi" w:cstheme="minorHAnsi"/>
                <w:spacing w:val="1"/>
                <w:lang w:val="it-IT"/>
              </w:rPr>
              <w:t>'</w:t>
            </w:r>
            <w:r w:rsidRPr="00011A63">
              <w:rPr>
                <w:rFonts w:asciiTheme="minorHAnsi" w:eastAsia="Arial" w:hAnsiTheme="minorHAnsi" w:cstheme="minorHAnsi"/>
                <w:spacing w:val="2"/>
                <w:lang w:val="it-IT"/>
              </w:rPr>
              <w:t>e</w:t>
            </w:r>
            <w:r w:rsidRPr="00011A63">
              <w:rPr>
                <w:rFonts w:asciiTheme="minorHAnsi" w:eastAsia="Arial" w:hAnsiTheme="minorHAnsi" w:cstheme="minorHAnsi"/>
                <w:spacing w:val="-5"/>
                <w:lang w:val="it-IT"/>
              </w:rPr>
              <w:t>v</w:t>
            </w:r>
            <w:r w:rsidRPr="00011A63">
              <w:rPr>
                <w:rFonts w:asciiTheme="minorHAnsi" w:eastAsia="Arial" w:hAnsiTheme="minorHAnsi" w:cstheme="minorHAnsi"/>
                <w:spacing w:val="2"/>
                <w:lang w:val="it-IT"/>
              </w:rPr>
              <w:t>e</w:t>
            </w:r>
            <w:r w:rsidRPr="00011A63">
              <w:rPr>
                <w:rFonts w:asciiTheme="minorHAnsi" w:eastAsia="Arial" w:hAnsiTheme="minorHAnsi" w:cstheme="minorHAnsi"/>
                <w:spacing w:val="-3"/>
                <w:lang w:val="it-IT"/>
              </w:rPr>
              <w:t>n</w:t>
            </w:r>
            <w:r w:rsidRPr="00011A63">
              <w:rPr>
                <w:rFonts w:asciiTheme="minorHAnsi" w:eastAsia="Arial" w:hAnsiTheme="minorHAnsi" w:cstheme="minorHAnsi"/>
                <w:spacing w:val="1"/>
                <w:lang w:val="it-IT"/>
              </w:rPr>
              <w:t>t</w:t>
            </w:r>
            <w:r w:rsidRPr="00011A63">
              <w:rPr>
                <w:rFonts w:asciiTheme="minorHAnsi" w:eastAsia="Arial" w:hAnsiTheme="minorHAnsi" w:cstheme="minorHAnsi"/>
                <w:spacing w:val="-3"/>
                <w:lang w:val="it-IT"/>
              </w:rPr>
              <w:t>u</w:t>
            </w:r>
            <w:r w:rsidRPr="00011A63">
              <w:rPr>
                <w:rFonts w:asciiTheme="minorHAnsi" w:eastAsia="Arial" w:hAnsiTheme="minorHAnsi" w:cstheme="minorHAnsi"/>
                <w:spacing w:val="2"/>
                <w:lang w:val="it-IT"/>
              </w:rPr>
              <w:t>a</w:t>
            </w:r>
            <w:r w:rsidRPr="00011A63">
              <w:rPr>
                <w:rFonts w:asciiTheme="minorHAnsi" w:eastAsia="Arial" w:hAnsiTheme="minorHAnsi" w:cstheme="minorHAnsi"/>
                <w:spacing w:val="-1"/>
                <w:lang w:val="it-IT"/>
              </w:rPr>
              <w:t>l</w:t>
            </w:r>
            <w:r w:rsidRPr="00011A63">
              <w:rPr>
                <w:rFonts w:asciiTheme="minorHAnsi" w:eastAsia="Arial" w:hAnsiTheme="minorHAnsi" w:cstheme="minorHAnsi"/>
                <w:lang w:val="it-IT"/>
              </w:rPr>
              <w:t>e</w:t>
            </w:r>
            <w:r w:rsidRPr="00011A63">
              <w:rPr>
                <w:rFonts w:asciiTheme="minorHAnsi" w:eastAsia="Arial" w:hAnsiTheme="minorHAnsi" w:cstheme="minorHAnsi"/>
                <w:spacing w:val="-11"/>
                <w:lang w:val="it-IT"/>
              </w:rPr>
              <w:t xml:space="preserve"> </w:t>
            </w:r>
            <w:r w:rsidRPr="00011A63">
              <w:rPr>
                <w:rFonts w:asciiTheme="minorHAnsi" w:eastAsia="Arial" w:hAnsiTheme="minorHAnsi" w:cstheme="minorHAnsi"/>
                <w:spacing w:val="-6"/>
                <w:lang w:val="it-IT"/>
              </w:rPr>
              <w:t>r</w:t>
            </w:r>
            <w:r w:rsidRPr="00011A63">
              <w:rPr>
                <w:rFonts w:asciiTheme="minorHAnsi" w:eastAsia="Arial" w:hAnsiTheme="minorHAnsi" w:cstheme="minorHAnsi"/>
                <w:spacing w:val="2"/>
                <w:lang w:val="it-IT"/>
              </w:rPr>
              <w:t>e</w:t>
            </w:r>
            <w:r w:rsidRPr="00011A63">
              <w:rPr>
                <w:rFonts w:asciiTheme="minorHAnsi" w:eastAsia="Arial" w:hAnsiTheme="minorHAnsi" w:cstheme="minorHAnsi"/>
                <w:lang w:val="it-IT"/>
              </w:rPr>
              <w:t>v</w:t>
            </w:r>
            <w:r w:rsidRPr="00011A63">
              <w:rPr>
                <w:rFonts w:asciiTheme="minorHAnsi" w:eastAsia="Arial" w:hAnsiTheme="minorHAnsi" w:cstheme="minorHAnsi"/>
                <w:spacing w:val="2"/>
                <w:lang w:val="it-IT"/>
              </w:rPr>
              <w:t>o</w:t>
            </w:r>
            <w:r w:rsidRPr="00011A63">
              <w:rPr>
                <w:rFonts w:asciiTheme="minorHAnsi" w:eastAsia="Arial" w:hAnsiTheme="minorHAnsi" w:cstheme="minorHAnsi"/>
                <w:spacing w:val="-5"/>
                <w:lang w:val="it-IT"/>
              </w:rPr>
              <w:t>c</w:t>
            </w:r>
            <w:r w:rsidRPr="00011A63">
              <w:rPr>
                <w:rFonts w:asciiTheme="minorHAnsi" w:eastAsia="Arial" w:hAnsiTheme="minorHAnsi" w:cstheme="minorHAnsi"/>
                <w:lang w:val="it-IT"/>
              </w:rPr>
              <w:t>a</w:t>
            </w:r>
            <w:r w:rsidRPr="00011A63">
              <w:rPr>
                <w:rFonts w:asciiTheme="minorHAnsi" w:eastAsia="Arial" w:hAnsiTheme="minorHAnsi" w:cstheme="minorHAnsi"/>
                <w:spacing w:val="-11"/>
                <w:lang w:val="it-IT"/>
              </w:rPr>
              <w:t xml:space="preserve"> </w:t>
            </w:r>
            <w:r w:rsidRPr="00011A63">
              <w:rPr>
                <w:rFonts w:asciiTheme="minorHAnsi" w:eastAsia="Arial" w:hAnsiTheme="minorHAnsi" w:cstheme="minorHAnsi"/>
                <w:spacing w:val="2"/>
                <w:lang w:val="it-IT"/>
              </w:rPr>
              <w:t>d</w:t>
            </w:r>
            <w:r w:rsidRPr="00011A63">
              <w:rPr>
                <w:rFonts w:asciiTheme="minorHAnsi" w:eastAsia="Arial" w:hAnsiTheme="minorHAnsi" w:cstheme="minorHAnsi"/>
                <w:lang w:val="it-IT"/>
              </w:rPr>
              <w:t xml:space="preserve">i </w:t>
            </w:r>
            <w:r w:rsidRPr="00011A63">
              <w:rPr>
                <w:rFonts w:asciiTheme="minorHAnsi" w:eastAsia="Arial" w:hAnsiTheme="minorHAnsi" w:cstheme="minorHAnsi"/>
                <w:spacing w:val="2"/>
                <w:lang w:val="it-IT"/>
              </w:rPr>
              <w:t>q</w:t>
            </w:r>
            <w:r w:rsidRPr="00011A63">
              <w:rPr>
                <w:rFonts w:asciiTheme="minorHAnsi" w:eastAsia="Arial" w:hAnsiTheme="minorHAnsi" w:cstheme="minorHAnsi"/>
                <w:spacing w:val="-3"/>
                <w:lang w:val="it-IT"/>
              </w:rPr>
              <w:t>u</w:t>
            </w:r>
            <w:r w:rsidRPr="00011A63">
              <w:rPr>
                <w:rFonts w:asciiTheme="minorHAnsi" w:eastAsia="Arial" w:hAnsiTheme="minorHAnsi" w:cstheme="minorHAnsi"/>
                <w:spacing w:val="2"/>
                <w:lang w:val="it-IT"/>
              </w:rPr>
              <w:t>e</w:t>
            </w:r>
            <w:r w:rsidRPr="00011A63">
              <w:rPr>
                <w:rFonts w:asciiTheme="minorHAnsi" w:eastAsia="Arial" w:hAnsiTheme="minorHAnsi" w:cstheme="minorHAnsi"/>
                <w:spacing w:val="-1"/>
                <w:lang w:val="it-IT"/>
              </w:rPr>
              <w:t>ll</w:t>
            </w:r>
            <w:r w:rsidRPr="00011A63">
              <w:rPr>
                <w:rFonts w:asciiTheme="minorHAnsi" w:eastAsia="Arial" w:hAnsiTheme="minorHAnsi" w:cstheme="minorHAnsi"/>
                <w:lang w:val="it-IT"/>
              </w:rPr>
              <w:t xml:space="preserve">i </w:t>
            </w:r>
            <w:r w:rsidRPr="00011A63">
              <w:rPr>
                <w:rFonts w:asciiTheme="minorHAnsi" w:eastAsia="Arial" w:hAnsiTheme="minorHAnsi" w:cstheme="minorHAnsi"/>
                <w:spacing w:val="2"/>
                <w:lang w:val="it-IT"/>
              </w:rPr>
              <w:t>g</w:t>
            </w:r>
            <w:r w:rsidRPr="00011A63">
              <w:rPr>
                <w:rFonts w:asciiTheme="minorHAnsi" w:eastAsia="Arial" w:hAnsiTheme="minorHAnsi" w:cstheme="minorHAnsi"/>
                <w:spacing w:val="-1"/>
                <w:lang w:val="it-IT"/>
              </w:rPr>
              <w:t>i</w:t>
            </w:r>
            <w:r w:rsidRPr="00011A63">
              <w:rPr>
                <w:rFonts w:asciiTheme="minorHAnsi" w:eastAsia="Arial" w:hAnsiTheme="minorHAnsi" w:cstheme="minorHAnsi"/>
                <w:lang w:val="it-IT"/>
              </w:rPr>
              <w:t>à</w:t>
            </w:r>
            <w:r w:rsidRPr="00011A63">
              <w:rPr>
                <w:rFonts w:asciiTheme="minorHAnsi" w:eastAsia="Arial" w:hAnsiTheme="minorHAnsi" w:cstheme="minorHAnsi"/>
                <w:spacing w:val="3"/>
                <w:lang w:val="it-IT"/>
              </w:rPr>
              <w:t xml:space="preserve"> </w:t>
            </w:r>
            <w:r w:rsidRPr="00011A63">
              <w:rPr>
                <w:rFonts w:asciiTheme="minorHAnsi" w:eastAsia="Arial" w:hAnsiTheme="minorHAnsi" w:cstheme="minorHAnsi"/>
                <w:spacing w:val="-5"/>
                <w:lang w:val="it-IT"/>
              </w:rPr>
              <w:t>c</w:t>
            </w:r>
            <w:r w:rsidRPr="00011A63">
              <w:rPr>
                <w:rFonts w:asciiTheme="minorHAnsi" w:eastAsia="Arial" w:hAnsiTheme="minorHAnsi" w:cstheme="minorHAnsi"/>
                <w:spacing w:val="2"/>
                <w:lang w:val="it-IT"/>
              </w:rPr>
              <w:t>o</w:t>
            </w:r>
            <w:r w:rsidRPr="00011A63">
              <w:rPr>
                <w:rFonts w:asciiTheme="minorHAnsi" w:eastAsia="Arial" w:hAnsiTheme="minorHAnsi" w:cstheme="minorHAnsi"/>
                <w:spacing w:val="-3"/>
                <w:lang w:val="it-IT"/>
              </w:rPr>
              <w:t>n</w:t>
            </w:r>
            <w:r w:rsidRPr="00011A63">
              <w:rPr>
                <w:rFonts w:asciiTheme="minorHAnsi" w:eastAsia="Arial" w:hAnsiTheme="minorHAnsi" w:cstheme="minorHAnsi"/>
                <w:lang w:val="it-IT"/>
              </w:rPr>
              <w:t>c</w:t>
            </w:r>
            <w:r w:rsidRPr="00011A63">
              <w:rPr>
                <w:rFonts w:asciiTheme="minorHAnsi" w:eastAsia="Arial" w:hAnsiTheme="minorHAnsi" w:cstheme="minorHAnsi"/>
                <w:spacing w:val="2"/>
                <w:lang w:val="it-IT"/>
              </w:rPr>
              <w:t>e</w:t>
            </w:r>
            <w:r w:rsidRPr="00011A63">
              <w:rPr>
                <w:rFonts w:asciiTheme="minorHAnsi" w:eastAsia="Arial" w:hAnsiTheme="minorHAnsi" w:cstheme="minorHAnsi"/>
                <w:lang w:val="it-IT"/>
              </w:rPr>
              <w:t>ss</w:t>
            </w:r>
            <w:r w:rsidRPr="00011A63">
              <w:rPr>
                <w:rFonts w:asciiTheme="minorHAnsi" w:eastAsia="Arial" w:hAnsiTheme="minorHAnsi" w:cstheme="minorHAnsi"/>
                <w:spacing w:val="-1"/>
                <w:lang w:val="it-IT"/>
              </w:rPr>
              <w:t>i</w:t>
            </w:r>
            <w:r w:rsidRPr="00011A63">
              <w:rPr>
                <w:rFonts w:asciiTheme="minorHAnsi" w:eastAsia="Arial" w:hAnsiTheme="minorHAnsi" w:cstheme="minorHAnsi"/>
                <w:lang w:val="it-IT"/>
              </w:rPr>
              <w:t>;</w:t>
            </w:r>
          </w:p>
          <w:p w14:paraId="3C15796C" w14:textId="77777777" w:rsidR="000E725D" w:rsidRPr="00011A63" w:rsidRDefault="000E725D" w:rsidP="00EE6480">
            <w:pPr>
              <w:rPr>
                <w:rFonts w:asciiTheme="minorHAnsi" w:hAnsiTheme="minorHAnsi" w:cstheme="minorHAnsi"/>
                <w:lang w:val="it-IT"/>
              </w:rPr>
            </w:pPr>
          </w:p>
          <w:p w14:paraId="1EDFFDDA" w14:textId="77777777" w:rsidR="000E725D" w:rsidRPr="00011A63" w:rsidRDefault="000E725D" w:rsidP="00EE6480">
            <w:pPr>
              <w:rPr>
                <w:rFonts w:asciiTheme="minorHAnsi" w:hAnsiTheme="minorHAnsi" w:cstheme="minorHAnsi"/>
                <w:lang w:val="it-IT"/>
              </w:rPr>
            </w:pPr>
          </w:p>
          <w:p w14:paraId="121A50F7" w14:textId="77777777" w:rsidR="000E725D" w:rsidRPr="00011A63" w:rsidRDefault="000E725D" w:rsidP="00EE6480">
            <w:pPr>
              <w:jc w:val="both"/>
              <w:rPr>
                <w:rFonts w:asciiTheme="minorHAnsi" w:eastAsia="Arial" w:hAnsiTheme="minorHAnsi" w:cstheme="minorHAnsi"/>
                <w:i/>
                <w:lang w:val="it-IT"/>
              </w:rPr>
            </w:pPr>
            <w:r w:rsidRPr="00011A63">
              <w:rPr>
                <w:rFonts w:asciiTheme="minorHAnsi" w:eastAsia="Arial" w:hAnsiTheme="minorHAnsi" w:cstheme="minorHAnsi"/>
                <w:lang w:val="it-IT"/>
              </w:rPr>
              <w:t>-</w:t>
            </w:r>
            <w:r w:rsidRPr="00011A63">
              <w:rPr>
                <w:rFonts w:asciiTheme="minorHAnsi" w:eastAsia="Arial" w:hAnsiTheme="minorHAnsi" w:cstheme="minorHAnsi"/>
                <w:spacing w:val="-49"/>
                <w:lang w:val="it-IT"/>
              </w:rPr>
              <w:t xml:space="preserve"> </w:t>
            </w:r>
            <w:r w:rsidRPr="00011A63">
              <w:rPr>
                <w:rFonts w:asciiTheme="minorHAnsi" w:eastAsia="Arial" w:hAnsiTheme="minorHAnsi" w:cstheme="minorHAnsi"/>
                <w:lang w:val="it-IT"/>
              </w:rPr>
              <w:tab/>
            </w:r>
            <w:r w:rsidRPr="00011A63">
              <w:rPr>
                <w:rFonts w:asciiTheme="minorHAnsi" w:eastAsia="Arial" w:hAnsiTheme="minorHAnsi" w:cstheme="minorHAnsi"/>
                <w:spacing w:val="-1"/>
                <w:lang w:val="it-IT"/>
              </w:rPr>
              <w:t>i</w:t>
            </w:r>
            <w:r w:rsidRPr="00011A63">
              <w:rPr>
                <w:rFonts w:asciiTheme="minorHAnsi" w:eastAsia="Arial" w:hAnsiTheme="minorHAnsi" w:cstheme="minorHAnsi"/>
                <w:lang w:val="it-IT"/>
              </w:rPr>
              <w:t>l</w:t>
            </w:r>
            <w:r w:rsidRPr="00011A63">
              <w:rPr>
                <w:rFonts w:asciiTheme="minorHAnsi" w:eastAsia="Arial" w:hAnsiTheme="minorHAnsi" w:cstheme="minorHAnsi"/>
                <w:spacing w:val="5"/>
                <w:lang w:val="it-IT"/>
              </w:rPr>
              <w:t xml:space="preserve"> </w:t>
            </w:r>
            <w:r w:rsidRPr="00011A63">
              <w:rPr>
                <w:rFonts w:asciiTheme="minorHAnsi" w:eastAsia="Arial" w:hAnsiTheme="minorHAnsi" w:cstheme="minorHAnsi"/>
                <w:spacing w:val="2"/>
                <w:lang w:val="it-IT"/>
              </w:rPr>
              <w:t>d</w:t>
            </w:r>
            <w:r w:rsidRPr="00011A63">
              <w:rPr>
                <w:rFonts w:asciiTheme="minorHAnsi" w:eastAsia="Arial" w:hAnsiTheme="minorHAnsi" w:cstheme="minorHAnsi"/>
                <w:spacing w:val="-1"/>
                <w:lang w:val="it-IT"/>
              </w:rPr>
              <w:t>i</w:t>
            </w:r>
            <w:r w:rsidRPr="00011A63">
              <w:rPr>
                <w:rFonts w:asciiTheme="minorHAnsi" w:eastAsia="Arial" w:hAnsiTheme="minorHAnsi" w:cstheme="minorHAnsi"/>
                <w:lang w:val="it-IT"/>
              </w:rPr>
              <w:t>v</w:t>
            </w:r>
            <w:r w:rsidRPr="00011A63">
              <w:rPr>
                <w:rFonts w:asciiTheme="minorHAnsi" w:eastAsia="Arial" w:hAnsiTheme="minorHAnsi" w:cstheme="minorHAnsi"/>
                <w:spacing w:val="-1"/>
                <w:lang w:val="it-IT"/>
              </w:rPr>
              <w:t>i</w:t>
            </w:r>
            <w:r w:rsidRPr="00011A63">
              <w:rPr>
                <w:rFonts w:asciiTheme="minorHAnsi" w:eastAsia="Arial" w:hAnsiTheme="minorHAnsi" w:cstheme="minorHAnsi"/>
                <w:spacing w:val="2"/>
                <w:lang w:val="it-IT"/>
              </w:rPr>
              <w:t>e</w:t>
            </w:r>
            <w:r w:rsidRPr="00011A63">
              <w:rPr>
                <w:rFonts w:asciiTheme="minorHAnsi" w:eastAsia="Arial" w:hAnsiTheme="minorHAnsi" w:cstheme="minorHAnsi"/>
                <w:spacing w:val="-4"/>
                <w:lang w:val="it-IT"/>
              </w:rPr>
              <w:t>t</w:t>
            </w:r>
            <w:r w:rsidRPr="00011A63">
              <w:rPr>
                <w:rFonts w:asciiTheme="minorHAnsi" w:eastAsia="Arial" w:hAnsiTheme="minorHAnsi" w:cstheme="minorHAnsi"/>
                <w:lang w:val="it-IT"/>
              </w:rPr>
              <w:t>o</w:t>
            </w:r>
            <w:r w:rsidRPr="00011A63">
              <w:rPr>
                <w:rFonts w:asciiTheme="minorHAnsi" w:eastAsia="Arial" w:hAnsiTheme="minorHAnsi" w:cstheme="minorHAnsi"/>
                <w:spacing w:val="3"/>
                <w:lang w:val="it-IT"/>
              </w:rPr>
              <w:t xml:space="preserve"> </w:t>
            </w:r>
            <w:r w:rsidRPr="00011A63">
              <w:rPr>
                <w:rFonts w:asciiTheme="minorHAnsi" w:eastAsia="Arial" w:hAnsiTheme="minorHAnsi" w:cstheme="minorHAnsi"/>
                <w:spacing w:val="2"/>
                <w:lang w:val="it-IT"/>
              </w:rPr>
              <w:t>d</w:t>
            </w:r>
            <w:r w:rsidRPr="00011A63">
              <w:rPr>
                <w:rFonts w:asciiTheme="minorHAnsi" w:eastAsia="Arial" w:hAnsiTheme="minorHAnsi" w:cstheme="minorHAnsi"/>
                <w:lang w:val="it-IT"/>
              </w:rPr>
              <w:t>i</w:t>
            </w:r>
            <w:r w:rsidRPr="00011A63">
              <w:rPr>
                <w:rFonts w:asciiTheme="minorHAnsi" w:eastAsia="Arial" w:hAnsiTheme="minorHAnsi" w:cstheme="minorHAnsi"/>
                <w:spacing w:val="3"/>
                <w:lang w:val="it-IT"/>
              </w:rPr>
              <w:t xml:space="preserve"> </w:t>
            </w:r>
            <w:r w:rsidRPr="00011A63">
              <w:rPr>
                <w:rFonts w:asciiTheme="minorHAnsi" w:eastAsia="Arial" w:hAnsiTheme="minorHAnsi" w:cstheme="minorHAnsi"/>
                <w:spacing w:val="-3"/>
                <w:lang w:val="it-IT"/>
              </w:rPr>
              <w:t>p</w:t>
            </w:r>
            <w:r w:rsidRPr="00011A63">
              <w:rPr>
                <w:rFonts w:asciiTheme="minorHAnsi" w:eastAsia="Arial" w:hAnsiTheme="minorHAnsi" w:cstheme="minorHAnsi"/>
                <w:spacing w:val="2"/>
                <w:lang w:val="it-IT"/>
              </w:rPr>
              <w:t>u</w:t>
            </w:r>
            <w:r w:rsidRPr="00011A63">
              <w:rPr>
                <w:rFonts w:asciiTheme="minorHAnsi" w:eastAsia="Arial" w:hAnsiTheme="minorHAnsi" w:cstheme="minorHAnsi"/>
                <w:spacing w:val="-3"/>
                <w:lang w:val="it-IT"/>
              </w:rPr>
              <w:t>b</w:t>
            </w:r>
            <w:r w:rsidRPr="00011A63">
              <w:rPr>
                <w:rFonts w:asciiTheme="minorHAnsi" w:eastAsia="Arial" w:hAnsiTheme="minorHAnsi" w:cstheme="minorHAnsi"/>
                <w:spacing w:val="2"/>
                <w:lang w:val="it-IT"/>
              </w:rPr>
              <w:t>b</w:t>
            </w:r>
            <w:r w:rsidRPr="00011A63">
              <w:rPr>
                <w:rFonts w:asciiTheme="minorHAnsi" w:eastAsia="Arial" w:hAnsiTheme="minorHAnsi" w:cstheme="minorHAnsi"/>
                <w:spacing w:val="-1"/>
                <w:lang w:val="it-IT"/>
              </w:rPr>
              <w:t>li</w:t>
            </w:r>
            <w:r w:rsidRPr="00011A63">
              <w:rPr>
                <w:rFonts w:asciiTheme="minorHAnsi" w:eastAsia="Arial" w:hAnsiTheme="minorHAnsi" w:cstheme="minorHAnsi"/>
                <w:lang w:val="it-IT"/>
              </w:rPr>
              <w:t>c</w:t>
            </w:r>
            <w:r w:rsidRPr="00011A63">
              <w:rPr>
                <w:rFonts w:asciiTheme="minorHAnsi" w:eastAsia="Arial" w:hAnsiTheme="minorHAnsi" w:cstheme="minorHAnsi"/>
                <w:spacing w:val="-1"/>
                <w:lang w:val="it-IT"/>
              </w:rPr>
              <w:t>i</w:t>
            </w:r>
            <w:r w:rsidRPr="00011A63">
              <w:rPr>
                <w:rFonts w:asciiTheme="minorHAnsi" w:eastAsia="Arial" w:hAnsiTheme="minorHAnsi" w:cstheme="minorHAnsi"/>
                <w:lang w:val="it-IT"/>
              </w:rPr>
              <w:t>zz</w:t>
            </w:r>
            <w:r w:rsidRPr="00011A63">
              <w:rPr>
                <w:rFonts w:asciiTheme="minorHAnsi" w:eastAsia="Arial" w:hAnsiTheme="minorHAnsi" w:cstheme="minorHAnsi"/>
                <w:spacing w:val="2"/>
                <w:lang w:val="it-IT"/>
              </w:rPr>
              <w:t>a</w:t>
            </w:r>
            <w:r w:rsidRPr="00011A63">
              <w:rPr>
                <w:rFonts w:asciiTheme="minorHAnsi" w:eastAsia="Arial" w:hAnsiTheme="minorHAnsi" w:cstheme="minorHAnsi"/>
                <w:spacing w:val="-2"/>
                <w:lang w:val="it-IT"/>
              </w:rPr>
              <w:t>r</w:t>
            </w:r>
            <w:r w:rsidRPr="00011A63">
              <w:rPr>
                <w:rFonts w:asciiTheme="minorHAnsi" w:eastAsia="Arial" w:hAnsiTheme="minorHAnsi" w:cstheme="minorHAnsi"/>
                <w:lang w:val="it-IT"/>
              </w:rPr>
              <w:t>e</w:t>
            </w:r>
            <w:r w:rsidRPr="00011A63">
              <w:rPr>
                <w:rFonts w:asciiTheme="minorHAnsi" w:eastAsia="Arial" w:hAnsiTheme="minorHAnsi" w:cstheme="minorHAnsi"/>
                <w:spacing w:val="3"/>
                <w:lang w:val="it-IT"/>
              </w:rPr>
              <w:t xml:space="preserve"> </w:t>
            </w:r>
            <w:r w:rsidRPr="00011A63">
              <w:rPr>
                <w:rFonts w:asciiTheme="minorHAnsi" w:eastAsia="Arial" w:hAnsiTheme="minorHAnsi" w:cstheme="minorHAnsi"/>
                <w:spacing w:val="-3"/>
                <w:lang w:val="it-IT"/>
              </w:rPr>
              <w:t>b</w:t>
            </w:r>
            <w:r w:rsidRPr="00011A63">
              <w:rPr>
                <w:rFonts w:asciiTheme="minorHAnsi" w:eastAsia="Arial" w:hAnsiTheme="minorHAnsi" w:cstheme="minorHAnsi"/>
                <w:spacing w:val="2"/>
                <w:lang w:val="it-IT"/>
              </w:rPr>
              <w:t>en</w:t>
            </w:r>
            <w:r w:rsidRPr="00011A63">
              <w:rPr>
                <w:rFonts w:asciiTheme="minorHAnsi" w:eastAsia="Arial" w:hAnsiTheme="minorHAnsi" w:cstheme="minorHAnsi"/>
                <w:lang w:val="it-IT"/>
              </w:rPr>
              <w:t>i o</w:t>
            </w:r>
            <w:r w:rsidRPr="00011A63">
              <w:rPr>
                <w:rFonts w:asciiTheme="minorHAnsi" w:eastAsia="Arial" w:hAnsiTheme="minorHAnsi" w:cstheme="minorHAnsi"/>
                <w:spacing w:val="3"/>
                <w:lang w:val="it-IT"/>
              </w:rPr>
              <w:t xml:space="preserve"> </w:t>
            </w:r>
            <w:r w:rsidRPr="00011A63">
              <w:rPr>
                <w:rFonts w:asciiTheme="minorHAnsi" w:eastAsia="Arial" w:hAnsiTheme="minorHAnsi" w:cstheme="minorHAnsi"/>
                <w:lang w:val="it-IT"/>
              </w:rPr>
              <w:t>s</w:t>
            </w:r>
            <w:r w:rsidRPr="00011A63">
              <w:rPr>
                <w:rFonts w:asciiTheme="minorHAnsi" w:eastAsia="Arial" w:hAnsiTheme="minorHAnsi" w:cstheme="minorHAnsi"/>
                <w:spacing w:val="2"/>
                <w:lang w:val="it-IT"/>
              </w:rPr>
              <w:t>e</w:t>
            </w:r>
            <w:r w:rsidRPr="00011A63">
              <w:rPr>
                <w:rFonts w:asciiTheme="minorHAnsi" w:eastAsia="Arial" w:hAnsiTheme="minorHAnsi" w:cstheme="minorHAnsi"/>
                <w:spacing w:val="-2"/>
                <w:lang w:val="it-IT"/>
              </w:rPr>
              <w:t>r</w:t>
            </w:r>
            <w:r w:rsidRPr="00011A63">
              <w:rPr>
                <w:rFonts w:asciiTheme="minorHAnsi" w:eastAsia="Arial" w:hAnsiTheme="minorHAnsi" w:cstheme="minorHAnsi"/>
                <w:lang w:val="it-IT"/>
              </w:rPr>
              <w:t>v</w:t>
            </w:r>
            <w:r w:rsidRPr="00011A63">
              <w:rPr>
                <w:rFonts w:asciiTheme="minorHAnsi" w:eastAsia="Arial" w:hAnsiTheme="minorHAnsi" w:cstheme="minorHAnsi"/>
                <w:spacing w:val="-1"/>
                <w:lang w:val="it-IT"/>
              </w:rPr>
              <w:t>i</w:t>
            </w:r>
            <w:r w:rsidRPr="00011A63">
              <w:rPr>
                <w:rFonts w:asciiTheme="minorHAnsi" w:eastAsia="Arial" w:hAnsiTheme="minorHAnsi" w:cstheme="minorHAnsi"/>
                <w:lang w:val="it-IT"/>
              </w:rPr>
              <w:t>z</w:t>
            </w:r>
            <w:r w:rsidRPr="00011A63">
              <w:rPr>
                <w:rFonts w:asciiTheme="minorHAnsi" w:eastAsia="Arial" w:hAnsiTheme="minorHAnsi" w:cstheme="minorHAnsi"/>
                <w:spacing w:val="-1"/>
                <w:lang w:val="it-IT"/>
              </w:rPr>
              <w:t>i</w:t>
            </w:r>
            <w:r w:rsidRPr="00011A63">
              <w:rPr>
                <w:rFonts w:asciiTheme="minorHAnsi" w:eastAsia="Arial" w:hAnsiTheme="minorHAnsi" w:cstheme="minorHAnsi"/>
                <w:lang w:val="it-IT"/>
              </w:rPr>
              <w:t>.</w:t>
            </w:r>
          </w:p>
        </w:tc>
      </w:tr>
      <w:tr w:rsidR="000E725D" w:rsidRPr="002D49B1" w14:paraId="02D8540E" w14:textId="77777777" w:rsidTr="00CF49D6">
        <w:tc>
          <w:tcPr>
            <w:tcW w:w="3823" w:type="dxa"/>
          </w:tcPr>
          <w:p w14:paraId="32D0195D" w14:textId="77777777" w:rsidR="000E725D" w:rsidRPr="00011A63" w:rsidRDefault="000E725D" w:rsidP="00CF49D6">
            <w:pPr>
              <w:jc w:val="both"/>
              <w:rPr>
                <w:rFonts w:asciiTheme="minorHAnsi" w:eastAsia="Arial" w:hAnsiTheme="minorHAnsi" w:cstheme="minorHAnsi"/>
                <w:spacing w:val="1"/>
                <w:u w:val="single"/>
                <w:lang w:val="it-IT"/>
              </w:rPr>
            </w:pPr>
            <w:r w:rsidRPr="00011A63">
              <w:rPr>
                <w:rFonts w:asciiTheme="minorHAnsi" w:eastAsia="Arial" w:hAnsiTheme="minorHAnsi" w:cstheme="minorHAnsi"/>
                <w:spacing w:val="1"/>
                <w:u w:val="single"/>
                <w:lang w:val="it-IT"/>
              </w:rPr>
              <w:t>Dichiarazione fraudolenta mediante altri artifici (art. 3 del d.lgs. n.</w:t>
            </w:r>
            <w:r w:rsidR="00C70FC7" w:rsidRPr="00011A63">
              <w:rPr>
                <w:rFonts w:asciiTheme="minorHAnsi" w:eastAsia="Arial" w:hAnsiTheme="minorHAnsi" w:cstheme="minorHAnsi"/>
                <w:spacing w:val="1"/>
                <w:u w:val="single"/>
                <w:lang w:val="it-IT"/>
              </w:rPr>
              <w:t xml:space="preserve"> </w:t>
            </w:r>
            <w:r w:rsidRPr="00011A63">
              <w:rPr>
                <w:rFonts w:asciiTheme="minorHAnsi" w:eastAsia="Arial" w:hAnsiTheme="minorHAnsi" w:cstheme="minorHAnsi"/>
                <w:spacing w:val="1"/>
                <w:u w:val="single"/>
                <w:lang w:val="it-IT"/>
              </w:rPr>
              <w:t>74/2000)</w:t>
            </w:r>
          </w:p>
          <w:p w14:paraId="7469DB1A" w14:textId="77777777" w:rsidR="00CF49D6" w:rsidRPr="00011A63" w:rsidRDefault="00CF49D6" w:rsidP="00EE6480">
            <w:pPr>
              <w:pBdr>
                <w:top w:val="nil"/>
                <w:left w:val="nil"/>
                <w:bottom w:val="nil"/>
                <w:right w:val="nil"/>
                <w:between w:val="nil"/>
              </w:pBdr>
              <w:tabs>
                <w:tab w:val="left" w:pos="0"/>
              </w:tabs>
              <w:rPr>
                <w:rFonts w:asciiTheme="minorHAnsi" w:eastAsia="Arial" w:hAnsiTheme="minorHAnsi" w:cstheme="minorHAnsi"/>
                <w:i/>
                <w:color w:val="000000"/>
                <w:lang w:val="it-IT"/>
              </w:rPr>
            </w:pPr>
          </w:p>
          <w:p w14:paraId="1C0757E1" w14:textId="77777777" w:rsidR="00C70FC7" w:rsidRPr="00011A63" w:rsidRDefault="00CF49D6" w:rsidP="00CF49D6">
            <w:pPr>
              <w:pBdr>
                <w:top w:val="nil"/>
                <w:left w:val="nil"/>
                <w:bottom w:val="nil"/>
                <w:right w:val="nil"/>
                <w:between w:val="nil"/>
              </w:pBdr>
              <w:tabs>
                <w:tab w:val="left" w:pos="0"/>
              </w:tabs>
              <w:jc w:val="both"/>
              <w:rPr>
                <w:rFonts w:asciiTheme="minorHAnsi" w:hAnsiTheme="minorHAnsi" w:cstheme="minorHAnsi"/>
                <w:lang w:val="it-IT"/>
              </w:rPr>
            </w:pPr>
            <w:r w:rsidRPr="00011A63">
              <w:rPr>
                <w:rFonts w:asciiTheme="minorHAnsi" w:eastAsia="Arial" w:hAnsiTheme="minorHAnsi" w:cstheme="minorHAnsi"/>
                <w:i/>
                <w:color w:val="000000"/>
                <w:lang w:val="it-IT"/>
              </w:rPr>
              <w:t>“</w:t>
            </w:r>
            <w:r w:rsidR="00C70FC7" w:rsidRPr="00011A63">
              <w:rPr>
                <w:rFonts w:asciiTheme="minorHAnsi" w:eastAsia="Arial" w:hAnsiTheme="minorHAnsi" w:cstheme="minorHAnsi"/>
                <w:i/>
                <w:color w:val="000000"/>
                <w:lang w:val="it-IT"/>
              </w:rPr>
              <w:t xml:space="preserve">Fuori dai casi previsti dall’art. 2, è punito con la reclusione da tre a otto anni chiunque, al fine di evadere le imposte sui redditi o sul valore aggiunto, compiendo operazioni simulate oggettivamente o soggettivamente ovvero avvalendosi di documenti falsi o di altri mezzi fraudolenti idonei ad ostacolare l'accertamento e ad indurre in errore </w:t>
            </w:r>
            <w:r w:rsidR="00C70FC7" w:rsidRPr="00011A63">
              <w:rPr>
                <w:rFonts w:asciiTheme="minorHAnsi" w:eastAsia="Arial" w:hAnsiTheme="minorHAnsi" w:cstheme="minorHAnsi"/>
                <w:i/>
                <w:color w:val="000000"/>
                <w:lang w:val="it-IT"/>
              </w:rPr>
              <w:lastRenderedPageBreak/>
              <w:t>l'amministrazione finanziaria, indica in una delle dichiarazioni relative a dette imposte elementi attivi per un ammontare inferiore a quello effettivo od elementi passivi fittizi o crediti e ritenute fittizi, quando, congiuntamente: a) l'imposta evasa è superiore, con riferimento a taluna delle singole imposte, a euro trentamila; b) l'ammontare complessivo degli elementi attivi sottratti all'imposizione, anche mediante indicazione di elementi passivi fittizi, è superiore al cinque per cento dell'ammontare complessivo degli elementi attivi indicati in dichiarazione, o comunque, è superiore a euro un milione cinquecentomila, ovvero qualora l'ammontare complessivo dei crediti e delle ritenute fittizie in diminuzione dell'imposta, è superiore al cinque per cento dell'ammontare dell'imposta medesima o comunque a euro trentamila.</w:t>
            </w:r>
          </w:p>
          <w:p w14:paraId="60C307B6" w14:textId="77777777" w:rsidR="00C70FC7" w:rsidRPr="00011A63" w:rsidRDefault="00C70FC7" w:rsidP="00CF49D6">
            <w:pPr>
              <w:pBdr>
                <w:top w:val="nil"/>
                <w:left w:val="nil"/>
                <w:bottom w:val="nil"/>
                <w:right w:val="nil"/>
                <w:between w:val="nil"/>
              </w:pBdr>
              <w:tabs>
                <w:tab w:val="left" w:pos="0"/>
              </w:tabs>
              <w:jc w:val="both"/>
              <w:rPr>
                <w:rFonts w:asciiTheme="minorHAnsi" w:hAnsiTheme="minorHAnsi" w:cstheme="minorHAnsi"/>
                <w:lang w:val="it-IT"/>
              </w:rPr>
            </w:pPr>
            <w:r w:rsidRPr="00011A63">
              <w:rPr>
                <w:rFonts w:asciiTheme="minorHAnsi" w:eastAsia="Arial" w:hAnsiTheme="minorHAnsi" w:cstheme="minorHAnsi"/>
                <w:i/>
                <w:color w:val="000000"/>
                <w:lang w:val="it-IT"/>
              </w:rPr>
              <w:t>Il fatto si considera commesso avvalendosi di documenti falsi quando tali documenti sono registrati nelle scritture contabili obbligatorie o sono detenuti a fini di prova nei confronti dell'amministrazione finanziaria.</w:t>
            </w:r>
          </w:p>
          <w:p w14:paraId="350BBB11" w14:textId="77777777" w:rsidR="00C70FC7" w:rsidRPr="00011A63" w:rsidRDefault="00C70FC7" w:rsidP="00CF49D6">
            <w:pPr>
              <w:pBdr>
                <w:top w:val="nil"/>
                <w:left w:val="nil"/>
                <w:bottom w:val="nil"/>
                <w:right w:val="nil"/>
                <w:between w:val="nil"/>
              </w:pBdr>
              <w:tabs>
                <w:tab w:val="left" w:pos="0"/>
              </w:tabs>
              <w:jc w:val="both"/>
              <w:rPr>
                <w:rFonts w:asciiTheme="minorHAnsi" w:eastAsia="Arial" w:hAnsiTheme="minorHAnsi" w:cstheme="minorHAnsi"/>
                <w:lang w:val="it-IT"/>
              </w:rPr>
            </w:pPr>
            <w:r w:rsidRPr="00011A63">
              <w:rPr>
                <w:rFonts w:asciiTheme="minorHAnsi" w:eastAsia="Arial" w:hAnsiTheme="minorHAnsi" w:cstheme="minorHAnsi"/>
                <w:i/>
                <w:color w:val="000000"/>
                <w:lang w:val="it-IT"/>
              </w:rPr>
              <w:t>Ai fini dell'applicazione della disposizione del comma 1, non costituiscono mezzi fraudolenti la mera violazione degli obblighi di fatturazione e di annotazione degli elementi attivi nelle scritture contabili o la sola indicazione nelle fatture o nelle annotazioni di elementi a</w:t>
            </w:r>
            <w:r w:rsidR="00CF49D6" w:rsidRPr="00011A63">
              <w:rPr>
                <w:rFonts w:asciiTheme="minorHAnsi" w:eastAsia="Arial" w:hAnsiTheme="minorHAnsi" w:cstheme="minorHAnsi"/>
                <w:i/>
                <w:color w:val="000000"/>
                <w:lang w:val="it-IT"/>
              </w:rPr>
              <w:t>ttivi inferiori a quelli reali”</w:t>
            </w:r>
          </w:p>
          <w:p w14:paraId="1E144EE0" w14:textId="77777777" w:rsidR="00C70FC7" w:rsidRPr="00011A63" w:rsidRDefault="00C70FC7" w:rsidP="00EE6480">
            <w:pPr>
              <w:ind w:left="18" w:right="99"/>
              <w:rPr>
                <w:rFonts w:asciiTheme="minorHAnsi" w:eastAsia="Arial" w:hAnsiTheme="minorHAnsi" w:cstheme="minorHAnsi"/>
                <w:i/>
                <w:lang w:val="it-IT"/>
              </w:rPr>
            </w:pPr>
          </w:p>
        </w:tc>
        <w:tc>
          <w:tcPr>
            <w:tcW w:w="2409" w:type="dxa"/>
            <w:vMerge/>
          </w:tcPr>
          <w:p w14:paraId="0C2296BC" w14:textId="77777777" w:rsidR="000E725D" w:rsidRPr="00011A63" w:rsidRDefault="000E725D" w:rsidP="00EE6480">
            <w:pPr>
              <w:jc w:val="both"/>
              <w:rPr>
                <w:rFonts w:asciiTheme="minorHAnsi" w:eastAsia="Arial" w:hAnsiTheme="minorHAnsi" w:cstheme="minorHAnsi"/>
                <w:i/>
                <w:lang w:val="it-IT"/>
              </w:rPr>
            </w:pPr>
          </w:p>
        </w:tc>
        <w:tc>
          <w:tcPr>
            <w:tcW w:w="2828" w:type="dxa"/>
            <w:vMerge/>
          </w:tcPr>
          <w:p w14:paraId="25FD55FB" w14:textId="77777777" w:rsidR="000E725D" w:rsidRPr="00011A63" w:rsidRDefault="000E725D" w:rsidP="00EE6480">
            <w:pPr>
              <w:jc w:val="both"/>
              <w:rPr>
                <w:rFonts w:asciiTheme="minorHAnsi" w:eastAsia="Arial" w:hAnsiTheme="minorHAnsi" w:cstheme="minorHAnsi"/>
                <w:i/>
                <w:lang w:val="it-IT"/>
              </w:rPr>
            </w:pPr>
          </w:p>
        </w:tc>
      </w:tr>
      <w:tr w:rsidR="000E725D" w:rsidRPr="002D49B1" w14:paraId="5DDEB90F" w14:textId="77777777" w:rsidTr="00CF49D6">
        <w:tc>
          <w:tcPr>
            <w:tcW w:w="3823" w:type="dxa"/>
          </w:tcPr>
          <w:p w14:paraId="401D56B5" w14:textId="77777777" w:rsidR="000E725D" w:rsidRPr="00011A63" w:rsidRDefault="000E725D" w:rsidP="00EE6480">
            <w:pPr>
              <w:jc w:val="both"/>
              <w:rPr>
                <w:rFonts w:asciiTheme="minorHAnsi" w:eastAsia="Arial" w:hAnsiTheme="minorHAnsi" w:cstheme="minorHAnsi"/>
                <w:spacing w:val="1"/>
                <w:u w:val="single"/>
                <w:lang w:val="it-IT"/>
              </w:rPr>
            </w:pPr>
            <w:r w:rsidRPr="00011A63">
              <w:rPr>
                <w:rFonts w:asciiTheme="minorHAnsi" w:eastAsia="Arial" w:hAnsiTheme="minorHAnsi" w:cstheme="minorHAnsi"/>
                <w:spacing w:val="1"/>
                <w:u w:val="single"/>
                <w:lang w:val="it-IT"/>
              </w:rPr>
              <w:t>Emissione di fatture o altri documenti per operazioni inesistenti per importi uguali o superiori a centomila euro (art. 8, co. 1 del d.lgs. n. 74/2000)</w:t>
            </w:r>
          </w:p>
          <w:p w14:paraId="40942B62" w14:textId="77777777" w:rsidR="00173F32" w:rsidRPr="00011A63" w:rsidRDefault="00173F32" w:rsidP="00EE6480">
            <w:pPr>
              <w:jc w:val="both"/>
              <w:rPr>
                <w:rFonts w:asciiTheme="minorHAnsi" w:eastAsia="Arial" w:hAnsiTheme="minorHAnsi" w:cstheme="minorHAnsi"/>
                <w:lang w:val="it-IT"/>
              </w:rPr>
            </w:pPr>
          </w:p>
          <w:p w14:paraId="0F511FFA" w14:textId="77777777" w:rsidR="00C70FC7" w:rsidRPr="00011A63" w:rsidRDefault="00C70FC7" w:rsidP="00CF49D6">
            <w:pPr>
              <w:pBdr>
                <w:top w:val="nil"/>
                <w:left w:val="nil"/>
                <w:bottom w:val="nil"/>
                <w:right w:val="nil"/>
                <w:between w:val="nil"/>
              </w:pBdr>
              <w:tabs>
                <w:tab w:val="left" w:pos="0"/>
              </w:tabs>
              <w:jc w:val="both"/>
              <w:rPr>
                <w:rFonts w:asciiTheme="minorHAnsi" w:eastAsia="Arial" w:hAnsiTheme="minorHAnsi" w:cstheme="minorHAnsi"/>
                <w:i/>
                <w:color w:val="000000"/>
                <w:lang w:val="it-IT"/>
              </w:rPr>
            </w:pPr>
            <w:r w:rsidRPr="00011A63">
              <w:rPr>
                <w:rFonts w:asciiTheme="minorHAnsi" w:eastAsia="Arial" w:hAnsiTheme="minorHAnsi" w:cstheme="minorHAnsi"/>
                <w:i/>
                <w:color w:val="000000"/>
                <w:lang w:val="it-IT"/>
              </w:rPr>
              <w:t>“È punito con la reclusione da quattro a otto anni chiunque, al fine di consentire a terzi l'evasione delle imposte sui redditi o sul valore aggiunto, emette o rilascia fatture o altri documenti per operazioni inesistenti.</w:t>
            </w:r>
            <w:r w:rsidR="00CF49D6" w:rsidRPr="00011A63">
              <w:rPr>
                <w:rFonts w:asciiTheme="minorHAnsi" w:eastAsia="Arial" w:hAnsiTheme="minorHAnsi" w:cstheme="minorHAnsi"/>
                <w:i/>
                <w:color w:val="000000"/>
                <w:lang w:val="it-IT"/>
              </w:rPr>
              <w:t xml:space="preserve"> </w:t>
            </w:r>
            <w:r w:rsidRPr="00011A63">
              <w:rPr>
                <w:rFonts w:asciiTheme="minorHAnsi" w:eastAsia="Arial" w:hAnsiTheme="minorHAnsi" w:cstheme="minorHAnsi"/>
                <w:i/>
                <w:color w:val="000000"/>
                <w:lang w:val="it-IT"/>
              </w:rPr>
              <w:t>Ai fini dell'applicazione della disposizione prevista dal comma 1, l'emissione o il rilascio di più fatture o documenti per operazioni inesistenti nel corso del medesimo periodo di imposta si considera come un solo reato.</w:t>
            </w:r>
          </w:p>
          <w:p w14:paraId="36447756" w14:textId="77777777" w:rsidR="00C70FC7" w:rsidRPr="00011A63" w:rsidRDefault="00C70FC7" w:rsidP="00CF49D6">
            <w:pPr>
              <w:pBdr>
                <w:top w:val="nil"/>
                <w:left w:val="nil"/>
                <w:bottom w:val="nil"/>
                <w:right w:val="nil"/>
                <w:between w:val="nil"/>
              </w:pBdr>
              <w:tabs>
                <w:tab w:val="left" w:pos="0"/>
              </w:tabs>
              <w:jc w:val="both"/>
              <w:rPr>
                <w:rFonts w:asciiTheme="minorHAnsi" w:eastAsia="Arial" w:hAnsiTheme="minorHAnsi" w:cstheme="minorHAnsi"/>
                <w:lang w:val="it-IT"/>
              </w:rPr>
            </w:pPr>
            <w:r w:rsidRPr="00011A63">
              <w:rPr>
                <w:rFonts w:asciiTheme="minorHAnsi" w:eastAsia="Arial" w:hAnsiTheme="minorHAnsi" w:cstheme="minorHAnsi"/>
                <w:i/>
                <w:color w:val="000000"/>
                <w:lang w:val="it-IT"/>
              </w:rPr>
              <w:t>Se l'importo non rispondente al vero indicato nelle fatture o nei documenti, per periodo d'imposta, è inferiore a euro centomila, si applica la reclusione da</w:t>
            </w:r>
            <w:r w:rsidR="00CF49D6" w:rsidRPr="00011A63">
              <w:rPr>
                <w:rFonts w:asciiTheme="minorHAnsi" w:eastAsia="Arial" w:hAnsiTheme="minorHAnsi" w:cstheme="minorHAnsi"/>
                <w:i/>
                <w:color w:val="000000"/>
                <w:lang w:val="it-IT"/>
              </w:rPr>
              <w:t xml:space="preserve"> un anno e sei mesi a sei anni”</w:t>
            </w:r>
          </w:p>
          <w:p w14:paraId="7BA2FCF3" w14:textId="77777777" w:rsidR="00C70FC7" w:rsidRPr="00011A63" w:rsidRDefault="00C70FC7" w:rsidP="00EE6480">
            <w:pPr>
              <w:jc w:val="both"/>
              <w:rPr>
                <w:rFonts w:asciiTheme="minorHAnsi" w:eastAsia="Arial" w:hAnsiTheme="minorHAnsi" w:cstheme="minorHAnsi"/>
                <w:i/>
                <w:lang w:val="it-IT"/>
              </w:rPr>
            </w:pPr>
          </w:p>
        </w:tc>
        <w:tc>
          <w:tcPr>
            <w:tcW w:w="2409" w:type="dxa"/>
            <w:vMerge/>
          </w:tcPr>
          <w:p w14:paraId="36CEE6E5" w14:textId="77777777" w:rsidR="000E725D" w:rsidRPr="00011A63" w:rsidRDefault="000E725D" w:rsidP="00EE6480">
            <w:pPr>
              <w:jc w:val="both"/>
              <w:rPr>
                <w:rFonts w:asciiTheme="minorHAnsi" w:eastAsia="Arial" w:hAnsiTheme="minorHAnsi" w:cstheme="minorHAnsi"/>
                <w:i/>
                <w:lang w:val="it-IT"/>
              </w:rPr>
            </w:pPr>
          </w:p>
        </w:tc>
        <w:tc>
          <w:tcPr>
            <w:tcW w:w="2828" w:type="dxa"/>
            <w:vMerge/>
          </w:tcPr>
          <w:p w14:paraId="3A7CB955" w14:textId="77777777" w:rsidR="000E725D" w:rsidRPr="00011A63" w:rsidRDefault="000E725D" w:rsidP="00EE6480">
            <w:pPr>
              <w:jc w:val="both"/>
              <w:rPr>
                <w:rFonts w:asciiTheme="minorHAnsi" w:eastAsia="Arial" w:hAnsiTheme="minorHAnsi" w:cstheme="minorHAnsi"/>
                <w:i/>
                <w:lang w:val="it-IT"/>
              </w:rPr>
            </w:pPr>
          </w:p>
        </w:tc>
      </w:tr>
      <w:tr w:rsidR="000E725D" w:rsidRPr="002D49B1" w14:paraId="1FD579A6" w14:textId="77777777" w:rsidTr="00CF49D6">
        <w:tc>
          <w:tcPr>
            <w:tcW w:w="3823" w:type="dxa"/>
          </w:tcPr>
          <w:p w14:paraId="446E63B8" w14:textId="77777777" w:rsidR="000E725D" w:rsidRPr="00011A63" w:rsidRDefault="000E725D" w:rsidP="00EE6480">
            <w:pPr>
              <w:jc w:val="both"/>
              <w:rPr>
                <w:rFonts w:asciiTheme="minorHAnsi" w:eastAsia="Arial" w:hAnsiTheme="minorHAnsi" w:cstheme="minorHAnsi"/>
                <w:spacing w:val="1"/>
                <w:u w:val="single"/>
                <w:lang w:val="it-IT"/>
              </w:rPr>
            </w:pPr>
            <w:r w:rsidRPr="00011A63">
              <w:rPr>
                <w:rFonts w:asciiTheme="minorHAnsi" w:eastAsia="Arial" w:hAnsiTheme="minorHAnsi" w:cstheme="minorHAnsi"/>
                <w:spacing w:val="1"/>
                <w:u w:val="single"/>
                <w:lang w:val="it-IT"/>
              </w:rPr>
              <w:t>Occultamento o distruzione di documenti contabili (art. 10 del d.lgs. n. 74/2000)</w:t>
            </w:r>
          </w:p>
          <w:p w14:paraId="59F45991" w14:textId="77777777" w:rsidR="00C70FC7" w:rsidRPr="00011A63" w:rsidRDefault="00C70FC7" w:rsidP="00CF49D6">
            <w:pPr>
              <w:jc w:val="both"/>
              <w:rPr>
                <w:rFonts w:asciiTheme="minorHAnsi" w:eastAsia="Arial" w:hAnsiTheme="minorHAnsi" w:cstheme="minorHAnsi"/>
                <w:lang w:val="it-IT"/>
              </w:rPr>
            </w:pPr>
          </w:p>
          <w:p w14:paraId="0E1CF3B5" w14:textId="77777777" w:rsidR="00C70FC7" w:rsidRPr="00011A63" w:rsidRDefault="00C70FC7" w:rsidP="00CF49D6">
            <w:pPr>
              <w:pBdr>
                <w:top w:val="nil"/>
                <w:left w:val="nil"/>
                <w:bottom w:val="nil"/>
                <w:right w:val="nil"/>
                <w:between w:val="nil"/>
              </w:pBdr>
              <w:tabs>
                <w:tab w:val="left" w:pos="0"/>
              </w:tabs>
              <w:jc w:val="both"/>
              <w:rPr>
                <w:rFonts w:asciiTheme="minorHAnsi" w:hAnsiTheme="minorHAnsi" w:cstheme="minorHAnsi"/>
                <w:lang w:val="it-IT"/>
              </w:rPr>
            </w:pPr>
            <w:r w:rsidRPr="00011A63">
              <w:rPr>
                <w:rFonts w:asciiTheme="minorHAnsi" w:eastAsia="Arial" w:hAnsiTheme="minorHAnsi" w:cstheme="minorHAnsi"/>
                <w:i/>
                <w:color w:val="000000"/>
                <w:lang w:val="it-IT"/>
              </w:rPr>
              <w:t>“Salvo che il fatto costituisca più grave reato, è punito con la reclusione da tre a sette anni chiunque, al fine di evadere le imposte sui redditi o sul valore aggiunto, ovvero di consentire l'evasione a terzi, occulta o distrugge in tutto o in parte le scritture contabili o i documenti di cui è obbligatoria la conservazione, in modo da non consentire la ricostruzione dei redditi o del volume di affari”.</w:t>
            </w:r>
          </w:p>
          <w:p w14:paraId="07BE2D0A" w14:textId="77777777" w:rsidR="00C70FC7" w:rsidRPr="00011A63" w:rsidRDefault="00C70FC7" w:rsidP="00EE6480">
            <w:pPr>
              <w:jc w:val="both"/>
              <w:rPr>
                <w:rFonts w:asciiTheme="minorHAnsi" w:eastAsia="Arial" w:hAnsiTheme="minorHAnsi" w:cstheme="minorHAnsi"/>
                <w:i/>
                <w:lang w:val="it-IT"/>
              </w:rPr>
            </w:pPr>
          </w:p>
        </w:tc>
        <w:tc>
          <w:tcPr>
            <w:tcW w:w="2409" w:type="dxa"/>
            <w:vMerge/>
          </w:tcPr>
          <w:p w14:paraId="25D29AA6" w14:textId="77777777" w:rsidR="000E725D" w:rsidRPr="00011A63" w:rsidRDefault="000E725D" w:rsidP="00EE6480">
            <w:pPr>
              <w:jc w:val="both"/>
              <w:rPr>
                <w:rFonts w:asciiTheme="minorHAnsi" w:eastAsia="Arial" w:hAnsiTheme="minorHAnsi" w:cstheme="minorHAnsi"/>
                <w:i/>
                <w:lang w:val="it-IT"/>
              </w:rPr>
            </w:pPr>
          </w:p>
        </w:tc>
        <w:tc>
          <w:tcPr>
            <w:tcW w:w="2828" w:type="dxa"/>
            <w:vMerge/>
          </w:tcPr>
          <w:p w14:paraId="1B8386C2" w14:textId="77777777" w:rsidR="000E725D" w:rsidRPr="00011A63" w:rsidRDefault="000E725D" w:rsidP="00EE6480">
            <w:pPr>
              <w:jc w:val="both"/>
              <w:rPr>
                <w:rFonts w:asciiTheme="minorHAnsi" w:eastAsia="Arial" w:hAnsiTheme="minorHAnsi" w:cstheme="minorHAnsi"/>
                <w:i/>
                <w:lang w:val="it-IT"/>
              </w:rPr>
            </w:pPr>
          </w:p>
        </w:tc>
      </w:tr>
      <w:tr w:rsidR="000E725D" w:rsidRPr="002D49B1" w14:paraId="2BE25294" w14:textId="77777777" w:rsidTr="00CF49D6">
        <w:tc>
          <w:tcPr>
            <w:tcW w:w="3823" w:type="dxa"/>
          </w:tcPr>
          <w:p w14:paraId="5BA89F7B" w14:textId="77777777" w:rsidR="000E725D" w:rsidRPr="00011A63" w:rsidRDefault="000E725D" w:rsidP="00EE6480">
            <w:pPr>
              <w:jc w:val="both"/>
              <w:rPr>
                <w:rFonts w:asciiTheme="minorHAnsi" w:eastAsia="Arial" w:hAnsiTheme="minorHAnsi" w:cstheme="minorHAnsi"/>
                <w:spacing w:val="1"/>
                <w:u w:val="single"/>
                <w:lang w:val="it-IT"/>
              </w:rPr>
            </w:pPr>
            <w:r w:rsidRPr="00011A63">
              <w:rPr>
                <w:rFonts w:asciiTheme="minorHAnsi" w:eastAsia="Arial" w:hAnsiTheme="minorHAnsi" w:cstheme="minorHAnsi"/>
                <w:spacing w:val="1"/>
                <w:u w:val="single"/>
                <w:lang w:val="it-IT"/>
              </w:rPr>
              <w:t>Sottrazione fraudolenta al pagamento di imposte (art. 11 del d.lgs. n. 74/2000)</w:t>
            </w:r>
          </w:p>
          <w:p w14:paraId="6EFB2B24" w14:textId="77777777" w:rsidR="00C70FC7" w:rsidRPr="00011A63" w:rsidRDefault="00C70FC7" w:rsidP="00EE6480">
            <w:pPr>
              <w:jc w:val="both"/>
              <w:rPr>
                <w:rFonts w:asciiTheme="minorHAnsi" w:eastAsia="Arial" w:hAnsiTheme="minorHAnsi" w:cstheme="minorHAnsi"/>
                <w:lang w:val="it-IT"/>
              </w:rPr>
            </w:pPr>
          </w:p>
          <w:p w14:paraId="34B2EEC7" w14:textId="77777777" w:rsidR="00C70FC7" w:rsidRPr="00011A63" w:rsidRDefault="00CF49D6" w:rsidP="00CF49D6">
            <w:pPr>
              <w:pBdr>
                <w:top w:val="nil"/>
                <w:left w:val="nil"/>
                <w:bottom w:val="nil"/>
                <w:right w:val="nil"/>
                <w:between w:val="nil"/>
              </w:pBdr>
              <w:tabs>
                <w:tab w:val="left" w:pos="0"/>
              </w:tabs>
              <w:jc w:val="both"/>
              <w:rPr>
                <w:rFonts w:asciiTheme="minorHAnsi" w:hAnsiTheme="minorHAnsi" w:cstheme="minorHAnsi"/>
                <w:lang w:val="it-IT"/>
              </w:rPr>
            </w:pPr>
            <w:r w:rsidRPr="00011A63">
              <w:rPr>
                <w:rFonts w:asciiTheme="minorHAnsi" w:eastAsia="Arial" w:hAnsiTheme="minorHAnsi" w:cstheme="minorHAnsi"/>
                <w:i/>
                <w:color w:val="000000"/>
                <w:lang w:val="it-IT"/>
              </w:rPr>
              <w:t>“</w:t>
            </w:r>
            <w:r w:rsidR="00C70FC7" w:rsidRPr="00011A63">
              <w:rPr>
                <w:rFonts w:asciiTheme="minorHAnsi" w:eastAsia="Arial" w:hAnsiTheme="minorHAnsi" w:cstheme="minorHAnsi"/>
                <w:i/>
                <w:color w:val="000000"/>
                <w:lang w:val="it-IT"/>
              </w:rPr>
              <w:t>È punito con la reclusione da sei mesi a quattro anni chiunque, al fine di sottrarsi al pagamento di imposte sui redditi o sul valore aggiunto ovvero di interessi o sanzioni amministrative relativi a dette imposte di ammontare complessivo superiore ad euro cinquantamila, aliena simulatamente o compie altri atti fraudolenti sui propri o su altrui beni idonei a rendere in tutto o in parte inefficace la procedura di riscossione coattiva. Se l'ammontare delle imposte, sanzioni ed interessi è superiore ad euro duecentomila si applica la reclusione da un anno a sei anni. È punito con la reclusione da sei mesi a quattro anni chiunque, al fine di ottenere per sé o per altri un pagamento parziale dei tributi e relativi accessori, indica nella documentazione presentata ai fini della procedura di transazione fiscale elementi attivi per un ammontare inferiore a quello effettivo od elementi passivi fittizi per un ammontare complessivo superiore ad euro cinquantamila. Se l'ammontare di cui al periodo precedente è superiore ad euro duecentomila si applica la re</w:t>
            </w:r>
            <w:r w:rsidRPr="00011A63">
              <w:rPr>
                <w:rFonts w:asciiTheme="minorHAnsi" w:eastAsia="Arial" w:hAnsiTheme="minorHAnsi" w:cstheme="minorHAnsi"/>
                <w:i/>
                <w:color w:val="000000"/>
                <w:lang w:val="it-IT"/>
              </w:rPr>
              <w:t>clusione da un anno a sei anni”</w:t>
            </w:r>
          </w:p>
          <w:p w14:paraId="4F7F14F2" w14:textId="77777777" w:rsidR="00C70FC7" w:rsidRPr="00011A63" w:rsidRDefault="00C70FC7" w:rsidP="00EE6480">
            <w:pPr>
              <w:jc w:val="both"/>
              <w:rPr>
                <w:rFonts w:asciiTheme="minorHAnsi" w:eastAsia="Arial" w:hAnsiTheme="minorHAnsi" w:cstheme="minorHAnsi"/>
                <w:i/>
                <w:lang w:val="it-IT"/>
              </w:rPr>
            </w:pPr>
          </w:p>
        </w:tc>
        <w:tc>
          <w:tcPr>
            <w:tcW w:w="2409" w:type="dxa"/>
            <w:vMerge/>
          </w:tcPr>
          <w:p w14:paraId="59535AC9" w14:textId="77777777" w:rsidR="000E725D" w:rsidRPr="00011A63" w:rsidRDefault="000E725D" w:rsidP="00EE6480">
            <w:pPr>
              <w:jc w:val="both"/>
              <w:rPr>
                <w:rFonts w:asciiTheme="minorHAnsi" w:eastAsia="Arial" w:hAnsiTheme="minorHAnsi" w:cstheme="minorHAnsi"/>
                <w:i/>
                <w:lang w:val="it-IT"/>
              </w:rPr>
            </w:pPr>
          </w:p>
        </w:tc>
        <w:tc>
          <w:tcPr>
            <w:tcW w:w="2828" w:type="dxa"/>
            <w:vMerge/>
          </w:tcPr>
          <w:p w14:paraId="6DCEA6CF" w14:textId="77777777" w:rsidR="000E725D" w:rsidRPr="00011A63" w:rsidRDefault="000E725D" w:rsidP="00EE6480">
            <w:pPr>
              <w:jc w:val="both"/>
              <w:rPr>
                <w:rFonts w:asciiTheme="minorHAnsi" w:eastAsia="Arial" w:hAnsiTheme="minorHAnsi" w:cstheme="minorHAnsi"/>
                <w:i/>
                <w:lang w:val="it-IT"/>
              </w:rPr>
            </w:pPr>
          </w:p>
        </w:tc>
      </w:tr>
      <w:tr w:rsidR="00173F32" w:rsidRPr="002D49B1" w14:paraId="774F9B9B" w14:textId="77777777" w:rsidTr="00CF49D6">
        <w:tc>
          <w:tcPr>
            <w:tcW w:w="3823" w:type="dxa"/>
          </w:tcPr>
          <w:p w14:paraId="2486C984" w14:textId="77777777" w:rsidR="00173F32" w:rsidRPr="00011A63" w:rsidRDefault="00173F32" w:rsidP="00CF49D6">
            <w:pPr>
              <w:pBdr>
                <w:top w:val="nil"/>
                <w:left w:val="nil"/>
                <w:bottom w:val="nil"/>
                <w:right w:val="nil"/>
                <w:between w:val="nil"/>
              </w:pBdr>
              <w:jc w:val="both"/>
              <w:rPr>
                <w:rFonts w:asciiTheme="minorHAnsi" w:eastAsia="Arial" w:hAnsiTheme="minorHAnsi" w:cstheme="minorHAnsi"/>
                <w:spacing w:val="1"/>
                <w:u w:val="single"/>
                <w:lang w:val="it-IT"/>
              </w:rPr>
            </w:pPr>
            <w:r w:rsidRPr="00011A63">
              <w:rPr>
                <w:rFonts w:asciiTheme="minorHAnsi" w:eastAsia="Arial" w:hAnsiTheme="minorHAnsi" w:cstheme="minorHAnsi"/>
                <w:spacing w:val="1"/>
                <w:u w:val="single"/>
                <w:lang w:val="it-IT"/>
              </w:rPr>
              <w:t>Dichiarazione fraudolenta mediante uso di fatture o altri documenti per operazioni inesistenti (art. 2, comma 2-bis, D.Lgs. 10 marzo 2000, n. 74)</w:t>
            </w:r>
          </w:p>
          <w:p w14:paraId="61ED86F2" w14:textId="77777777" w:rsidR="00173F32" w:rsidRPr="00011A63" w:rsidRDefault="00173F32" w:rsidP="00EE6480">
            <w:pPr>
              <w:jc w:val="both"/>
              <w:rPr>
                <w:rFonts w:asciiTheme="minorHAnsi" w:eastAsia="Arial" w:hAnsiTheme="minorHAnsi" w:cstheme="minorHAnsi"/>
                <w:spacing w:val="1"/>
                <w:lang w:val="it-IT"/>
              </w:rPr>
            </w:pPr>
          </w:p>
        </w:tc>
        <w:tc>
          <w:tcPr>
            <w:tcW w:w="2409" w:type="dxa"/>
            <w:vMerge w:val="restart"/>
          </w:tcPr>
          <w:p w14:paraId="705EE261" w14:textId="77777777" w:rsidR="00173F32" w:rsidRPr="00011A63" w:rsidRDefault="00173F32" w:rsidP="00EE6480">
            <w:pPr>
              <w:rPr>
                <w:rFonts w:asciiTheme="minorHAnsi" w:hAnsiTheme="minorHAnsi" w:cstheme="minorHAnsi"/>
                <w:lang w:val="it-IT"/>
              </w:rPr>
            </w:pPr>
            <w:r w:rsidRPr="00011A63">
              <w:rPr>
                <w:rFonts w:asciiTheme="minorHAnsi" w:eastAsia="Arial" w:hAnsiTheme="minorHAnsi" w:cstheme="minorHAnsi"/>
                <w:lang w:val="it-IT"/>
              </w:rPr>
              <w:t>Fino a 400 quote.</w:t>
            </w:r>
          </w:p>
          <w:p w14:paraId="031F95BC" w14:textId="77777777" w:rsidR="00173F32" w:rsidRPr="00011A63" w:rsidRDefault="00173F32" w:rsidP="00EE6480">
            <w:pPr>
              <w:jc w:val="both"/>
              <w:rPr>
                <w:rFonts w:asciiTheme="minorHAnsi" w:eastAsia="Arial" w:hAnsiTheme="minorHAnsi" w:cstheme="minorHAnsi"/>
                <w:i/>
                <w:lang w:val="it-IT"/>
              </w:rPr>
            </w:pPr>
            <w:r w:rsidRPr="00011A63">
              <w:rPr>
                <w:rFonts w:asciiTheme="minorHAnsi" w:eastAsia="Arial" w:hAnsiTheme="minorHAnsi" w:cstheme="minorHAnsi"/>
                <w:lang w:val="it-IT"/>
              </w:rPr>
              <w:t>Se l'ente ha conseguito un profitto di rilevante entità la sanzione pecuniaria è aumentata di un terzo.</w:t>
            </w:r>
          </w:p>
        </w:tc>
        <w:tc>
          <w:tcPr>
            <w:tcW w:w="2828" w:type="dxa"/>
            <w:vMerge/>
          </w:tcPr>
          <w:p w14:paraId="6DBFEF63" w14:textId="77777777" w:rsidR="00173F32" w:rsidRPr="00011A63" w:rsidRDefault="00173F32" w:rsidP="00EE6480">
            <w:pPr>
              <w:jc w:val="both"/>
              <w:rPr>
                <w:rFonts w:asciiTheme="minorHAnsi" w:eastAsia="Arial" w:hAnsiTheme="minorHAnsi" w:cstheme="minorHAnsi"/>
                <w:i/>
                <w:lang w:val="it-IT"/>
              </w:rPr>
            </w:pPr>
          </w:p>
        </w:tc>
      </w:tr>
      <w:tr w:rsidR="00173F32" w:rsidRPr="002D49B1" w14:paraId="0513459B" w14:textId="77777777" w:rsidTr="00CF49D6">
        <w:tc>
          <w:tcPr>
            <w:tcW w:w="3823" w:type="dxa"/>
          </w:tcPr>
          <w:p w14:paraId="441176C7" w14:textId="77777777" w:rsidR="00173F32" w:rsidRPr="00011A63" w:rsidRDefault="00173F32" w:rsidP="00CF49D6">
            <w:pPr>
              <w:pBdr>
                <w:top w:val="nil"/>
                <w:left w:val="nil"/>
                <w:bottom w:val="nil"/>
                <w:right w:val="nil"/>
                <w:between w:val="nil"/>
              </w:pBdr>
              <w:jc w:val="both"/>
              <w:rPr>
                <w:rFonts w:asciiTheme="minorHAnsi" w:eastAsia="Arial" w:hAnsiTheme="minorHAnsi" w:cstheme="minorHAnsi"/>
                <w:spacing w:val="1"/>
                <w:u w:val="single"/>
                <w:lang w:val="it-IT"/>
              </w:rPr>
            </w:pPr>
            <w:r w:rsidRPr="00011A63">
              <w:rPr>
                <w:rFonts w:asciiTheme="minorHAnsi" w:eastAsia="Arial" w:hAnsiTheme="minorHAnsi" w:cstheme="minorHAnsi"/>
                <w:spacing w:val="1"/>
                <w:u w:val="single"/>
                <w:lang w:val="it-IT"/>
              </w:rPr>
              <w:t>Emissione di fatture o altri documenti per operazioni inesistenti (art. 8, comma 2-bis, D.Lgs. 10 marzo 2000, n. 74)</w:t>
            </w:r>
          </w:p>
          <w:p w14:paraId="6D0698AA" w14:textId="77777777" w:rsidR="00173F32" w:rsidRPr="00011A63" w:rsidRDefault="00173F32" w:rsidP="00EE6480">
            <w:pPr>
              <w:ind w:firstLine="708"/>
              <w:jc w:val="both"/>
              <w:rPr>
                <w:rFonts w:asciiTheme="minorHAnsi" w:eastAsia="Arial" w:hAnsiTheme="minorHAnsi" w:cstheme="minorHAnsi"/>
                <w:spacing w:val="1"/>
                <w:lang w:val="it-IT"/>
              </w:rPr>
            </w:pPr>
          </w:p>
        </w:tc>
        <w:tc>
          <w:tcPr>
            <w:tcW w:w="2409" w:type="dxa"/>
            <w:vMerge/>
          </w:tcPr>
          <w:p w14:paraId="311BB2EF" w14:textId="77777777" w:rsidR="00173F32" w:rsidRPr="00011A63" w:rsidRDefault="00173F32" w:rsidP="00EE6480">
            <w:pPr>
              <w:jc w:val="both"/>
              <w:rPr>
                <w:rFonts w:asciiTheme="minorHAnsi" w:eastAsia="Arial" w:hAnsiTheme="minorHAnsi" w:cstheme="minorHAnsi"/>
                <w:i/>
                <w:lang w:val="it-IT"/>
              </w:rPr>
            </w:pPr>
          </w:p>
        </w:tc>
        <w:tc>
          <w:tcPr>
            <w:tcW w:w="2828" w:type="dxa"/>
            <w:vMerge/>
          </w:tcPr>
          <w:p w14:paraId="0EAC5A5C" w14:textId="77777777" w:rsidR="00173F32" w:rsidRPr="00011A63" w:rsidRDefault="00173F32" w:rsidP="00EE6480">
            <w:pPr>
              <w:jc w:val="both"/>
              <w:rPr>
                <w:rFonts w:asciiTheme="minorHAnsi" w:eastAsia="Arial" w:hAnsiTheme="minorHAnsi" w:cstheme="minorHAnsi"/>
                <w:i/>
                <w:lang w:val="it-IT"/>
              </w:rPr>
            </w:pPr>
          </w:p>
        </w:tc>
      </w:tr>
      <w:tr w:rsidR="000E725D" w:rsidRPr="002D49B1" w14:paraId="0485D365" w14:textId="77777777" w:rsidTr="00CF49D6">
        <w:tc>
          <w:tcPr>
            <w:tcW w:w="3823" w:type="dxa"/>
          </w:tcPr>
          <w:p w14:paraId="4F61F80A" w14:textId="77777777" w:rsidR="000E725D" w:rsidRPr="00011A63" w:rsidRDefault="000E725D" w:rsidP="00CF49D6">
            <w:pPr>
              <w:jc w:val="both"/>
              <w:rPr>
                <w:rFonts w:asciiTheme="minorHAnsi" w:eastAsia="Arial" w:hAnsiTheme="minorHAnsi" w:cstheme="minorHAnsi"/>
                <w:spacing w:val="1"/>
                <w:u w:val="single"/>
                <w:lang w:val="it-IT"/>
              </w:rPr>
            </w:pPr>
            <w:r w:rsidRPr="00011A63">
              <w:rPr>
                <w:rFonts w:asciiTheme="minorHAnsi" w:eastAsia="Arial" w:hAnsiTheme="minorHAnsi" w:cstheme="minorHAnsi"/>
                <w:spacing w:val="1"/>
                <w:u w:val="single"/>
                <w:lang w:val="it-IT"/>
              </w:rPr>
              <w:t>Dichiarazione infedele  in  caso  di gravi frodi IVA transfrontalier</w:t>
            </w:r>
            <w:r w:rsidR="00C70FC7" w:rsidRPr="00011A63">
              <w:rPr>
                <w:rFonts w:asciiTheme="minorHAnsi" w:eastAsia="Arial" w:hAnsiTheme="minorHAnsi" w:cstheme="minorHAnsi"/>
                <w:spacing w:val="1"/>
                <w:u w:val="single"/>
                <w:lang w:val="it-IT"/>
              </w:rPr>
              <w:t xml:space="preserve">e </w:t>
            </w:r>
            <w:r w:rsidRPr="00011A63">
              <w:rPr>
                <w:rFonts w:asciiTheme="minorHAnsi" w:eastAsia="Arial" w:hAnsiTheme="minorHAnsi" w:cstheme="minorHAnsi"/>
                <w:spacing w:val="1"/>
                <w:u w:val="single"/>
                <w:lang w:val="it-IT"/>
              </w:rPr>
              <w:t xml:space="preserve"> (art.</w:t>
            </w:r>
          </w:p>
          <w:p w14:paraId="7C758254" w14:textId="77777777" w:rsidR="000E725D" w:rsidRPr="00011A63" w:rsidRDefault="000E725D" w:rsidP="00CF49D6">
            <w:pPr>
              <w:jc w:val="both"/>
              <w:rPr>
                <w:rFonts w:asciiTheme="minorHAnsi" w:eastAsia="Arial" w:hAnsiTheme="minorHAnsi" w:cstheme="minorHAnsi"/>
                <w:spacing w:val="1"/>
                <w:u w:val="single"/>
                <w:lang w:val="it-IT"/>
              </w:rPr>
            </w:pPr>
            <w:r w:rsidRPr="00011A63">
              <w:rPr>
                <w:rFonts w:asciiTheme="minorHAnsi" w:eastAsia="Arial" w:hAnsiTheme="minorHAnsi" w:cstheme="minorHAnsi"/>
                <w:spacing w:val="1"/>
                <w:u w:val="single"/>
                <w:lang w:val="it-IT"/>
              </w:rPr>
              <w:t>4 del d. lgs. 74/2000)</w:t>
            </w:r>
          </w:p>
          <w:p w14:paraId="4315C388" w14:textId="77777777" w:rsidR="00C70FC7" w:rsidRPr="00011A63" w:rsidRDefault="00C70FC7" w:rsidP="00CF49D6">
            <w:pPr>
              <w:jc w:val="both"/>
              <w:rPr>
                <w:rFonts w:asciiTheme="minorHAnsi" w:eastAsia="Arial" w:hAnsiTheme="minorHAnsi" w:cstheme="minorHAnsi"/>
                <w:lang w:val="it-IT"/>
              </w:rPr>
            </w:pPr>
          </w:p>
          <w:p w14:paraId="34FB0B5A" w14:textId="77777777" w:rsidR="00C70FC7" w:rsidRPr="00011A63" w:rsidRDefault="00C70FC7" w:rsidP="00CF49D6">
            <w:pPr>
              <w:widowControl w:val="0"/>
              <w:jc w:val="both"/>
              <w:rPr>
                <w:rFonts w:asciiTheme="minorHAnsi" w:hAnsiTheme="minorHAnsi" w:cstheme="minorHAnsi"/>
                <w:lang w:val="it-IT"/>
              </w:rPr>
            </w:pPr>
            <w:r w:rsidRPr="00011A63">
              <w:rPr>
                <w:rFonts w:asciiTheme="minorHAnsi" w:eastAsia="Arial" w:hAnsiTheme="minorHAnsi" w:cstheme="minorHAnsi"/>
                <w:i/>
                <w:lang w:val="it-IT"/>
              </w:rPr>
              <w:t xml:space="preserve">“Fuori dei casi previsti dagli articoli 2 e 3, è punito con la reclusione da due anni a quattro anni e sei mesi chiunque, al fine di evadere le imposte sui redditi o sul valore </w:t>
            </w:r>
            <w:r w:rsidRPr="00011A63">
              <w:rPr>
                <w:rFonts w:asciiTheme="minorHAnsi" w:eastAsia="Arial" w:hAnsiTheme="minorHAnsi" w:cstheme="minorHAnsi"/>
                <w:i/>
                <w:lang w:val="it-IT"/>
              </w:rPr>
              <w:lastRenderedPageBreak/>
              <w:t xml:space="preserve">aggiunto, indica in una delle dichiarazioni annuali relative a dette imposte elementi attivi per un ammontare inferiore a quello effettivo od elementi passivi inesistenti, quando, congiuntamente: </w:t>
            </w:r>
          </w:p>
          <w:p w14:paraId="1DEF5875" w14:textId="77777777" w:rsidR="00C70FC7" w:rsidRPr="00011A63" w:rsidRDefault="00C70FC7" w:rsidP="00CF49D6">
            <w:pPr>
              <w:widowControl w:val="0"/>
              <w:jc w:val="both"/>
              <w:rPr>
                <w:rFonts w:asciiTheme="minorHAnsi" w:hAnsiTheme="minorHAnsi" w:cstheme="minorHAnsi"/>
                <w:lang w:val="it-IT"/>
              </w:rPr>
            </w:pPr>
            <w:r w:rsidRPr="00011A63">
              <w:rPr>
                <w:rFonts w:asciiTheme="minorHAnsi" w:eastAsia="Arial" w:hAnsiTheme="minorHAnsi" w:cstheme="minorHAnsi"/>
                <w:i/>
                <w:lang w:val="it-IT"/>
              </w:rPr>
              <w:t xml:space="preserve">a) l'imposta evasa è superiore, con riferimento a taluna delle singole imposte, a € 100.000,00; </w:t>
            </w:r>
          </w:p>
          <w:p w14:paraId="02215567" w14:textId="77777777" w:rsidR="00C70FC7" w:rsidRPr="00011A63" w:rsidRDefault="00C70FC7" w:rsidP="00CF49D6">
            <w:pPr>
              <w:widowControl w:val="0"/>
              <w:jc w:val="both"/>
              <w:rPr>
                <w:rFonts w:asciiTheme="minorHAnsi" w:hAnsiTheme="minorHAnsi" w:cstheme="minorHAnsi"/>
                <w:lang w:val="it-IT"/>
              </w:rPr>
            </w:pPr>
            <w:r w:rsidRPr="00011A63">
              <w:rPr>
                <w:rFonts w:asciiTheme="minorHAnsi" w:eastAsia="Arial" w:hAnsiTheme="minorHAnsi" w:cstheme="minorHAnsi"/>
                <w:i/>
                <w:lang w:val="it-IT"/>
              </w:rPr>
              <w:t xml:space="preserve">b) l’ammontare complessivo degli elementi attivi sottratti all’imposizione, anche mediante indicazione di elementi passivi inesistenti, è superiore al dieci per cento dell’ammontare complessivo degli elementi attivi indicati in dichiarazione, o, comunque, è superiore a € 2.000.000,00. </w:t>
            </w:r>
          </w:p>
          <w:p w14:paraId="53D5FC2D" w14:textId="77777777" w:rsidR="00C70FC7" w:rsidRPr="00011A63" w:rsidRDefault="00C70FC7" w:rsidP="00CF49D6">
            <w:pPr>
              <w:widowControl w:val="0"/>
              <w:jc w:val="both"/>
              <w:rPr>
                <w:rFonts w:asciiTheme="minorHAnsi" w:hAnsiTheme="minorHAnsi" w:cstheme="minorHAnsi"/>
                <w:lang w:val="it-IT"/>
              </w:rPr>
            </w:pPr>
            <w:r w:rsidRPr="00011A63">
              <w:rPr>
                <w:rFonts w:asciiTheme="minorHAnsi" w:eastAsia="Arial" w:hAnsiTheme="minorHAnsi" w:cstheme="minorHAnsi"/>
                <w:i/>
                <w:lang w:val="it-IT"/>
              </w:rPr>
              <w:t xml:space="preserve">Ai fini dell’applicazione della disposizione del comma 1, non si tiene conto della non corretta classificazione, della valutazione di elementi attivi o passivi oggettivamente esistenti, rispetto ai quali i criteri concretamente applicati sono stati comunque indicati nel bilancio ovvero in altra documentazione rilevante ai fini fiscali, della violazione dei criteri di determinazione dell’esercizio di competenza, della non inerenza, della non deducibilità di elementi passivi reali. </w:t>
            </w:r>
          </w:p>
          <w:p w14:paraId="5338272F" w14:textId="77777777" w:rsidR="00C70FC7" w:rsidRPr="00011A63" w:rsidRDefault="00C70FC7" w:rsidP="00CF49D6">
            <w:pPr>
              <w:widowControl w:val="0"/>
              <w:jc w:val="both"/>
              <w:rPr>
                <w:rFonts w:asciiTheme="minorHAnsi" w:hAnsiTheme="minorHAnsi" w:cstheme="minorHAnsi"/>
                <w:lang w:val="it-IT"/>
              </w:rPr>
            </w:pPr>
            <w:r w:rsidRPr="00011A63">
              <w:rPr>
                <w:rFonts w:asciiTheme="minorHAnsi" w:eastAsia="Arial" w:hAnsiTheme="minorHAnsi" w:cstheme="minorHAnsi"/>
                <w:i/>
                <w:lang w:val="it-IT"/>
              </w:rPr>
              <w:t>Fuori dei casi di cui al comma 1-bis, non danno luogo a fatti punibili le valutazioni che complessivamente considerate, differiscono in misura inferiore al 10 per cento da quelle corrette. Degli importi compresi in tale percentuale non si tiene conto nella verifica del superamento delle soglie di punibilità previste dal comma 1, lettere a) e b).”</w:t>
            </w:r>
          </w:p>
          <w:p w14:paraId="2C4428F1" w14:textId="77777777" w:rsidR="00C70FC7" w:rsidRPr="00011A63" w:rsidRDefault="00C70FC7" w:rsidP="00CF49D6">
            <w:pPr>
              <w:jc w:val="both"/>
              <w:rPr>
                <w:rFonts w:asciiTheme="minorHAnsi" w:eastAsia="Arial" w:hAnsiTheme="minorHAnsi" w:cstheme="minorHAnsi"/>
                <w:i/>
                <w:lang w:val="it-IT"/>
              </w:rPr>
            </w:pPr>
          </w:p>
        </w:tc>
        <w:tc>
          <w:tcPr>
            <w:tcW w:w="2409" w:type="dxa"/>
          </w:tcPr>
          <w:p w14:paraId="4DE36A7C" w14:textId="77777777" w:rsidR="000E725D" w:rsidRPr="00011A63" w:rsidRDefault="000E725D" w:rsidP="00EE6480">
            <w:pPr>
              <w:jc w:val="both"/>
              <w:rPr>
                <w:rFonts w:asciiTheme="minorHAnsi" w:eastAsia="Arial" w:hAnsiTheme="minorHAnsi" w:cstheme="minorHAnsi"/>
                <w:lang w:val="it-IT"/>
              </w:rPr>
            </w:pPr>
            <w:r w:rsidRPr="00011A63">
              <w:rPr>
                <w:rFonts w:asciiTheme="minorHAnsi" w:eastAsia="Arial" w:hAnsiTheme="minorHAnsi" w:cstheme="minorHAnsi"/>
                <w:lang w:val="it-IT"/>
              </w:rPr>
              <w:lastRenderedPageBreak/>
              <w:t>F</w:t>
            </w:r>
            <w:r w:rsidRPr="00011A63">
              <w:rPr>
                <w:rFonts w:asciiTheme="minorHAnsi" w:eastAsia="Arial" w:hAnsiTheme="minorHAnsi" w:cstheme="minorHAnsi"/>
                <w:spacing w:val="-2"/>
                <w:lang w:val="it-IT"/>
              </w:rPr>
              <w:t>i</w:t>
            </w:r>
            <w:r w:rsidRPr="00011A63">
              <w:rPr>
                <w:rFonts w:asciiTheme="minorHAnsi" w:eastAsia="Arial" w:hAnsiTheme="minorHAnsi" w:cstheme="minorHAnsi"/>
                <w:spacing w:val="2"/>
                <w:lang w:val="it-IT"/>
              </w:rPr>
              <w:t>n</w:t>
            </w:r>
            <w:r w:rsidRPr="00011A63">
              <w:rPr>
                <w:rFonts w:asciiTheme="minorHAnsi" w:eastAsia="Arial" w:hAnsiTheme="minorHAnsi" w:cstheme="minorHAnsi"/>
                <w:lang w:val="it-IT"/>
              </w:rPr>
              <w:t>o</w:t>
            </w:r>
            <w:r w:rsidRPr="00011A63">
              <w:rPr>
                <w:rFonts w:asciiTheme="minorHAnsi" w:eastAsia="Arial" w:hAnsiTheme="minorHAnsi" w:cstheme="minorHAnsi"/>
                <w:spacing w:val="-2"/>
                <w:lang w:val="it-IT"/>
              </w:rPr>
              <w:t xml:space="preserve"> </w:t>
            </w:r>
            <w:r w:rsidRPr="00011A63">
              <w:rPr>
                <w:rFonts w:asciiTheme="minorHAnsi" w:eastAsia="Arial" w:hAnsiTheme="minorHAnsi" w:cstheme="minorHAnsi"/>
                <w:lang w:val="it-IT"/>
              </w:rPr>
              <w:t>a</w:t>
            </w:r>
            <w:r w:rsidRPr="00011A63">
              <w:rPr>
                <w:rFonts w:asciiTheme="minorHAnsi" w:eastAsia="Arial" w:hAnsiTheme="minorHAnsi" w:cstheme="minorHAnsi"/>
                <w:spacing w:val="3"/>
                <w:lang w:val="it-IT"/>
              </w:rPr>
              <w:t xml:space="preserve"> </w:t>
            </w:r>
            <w:r w:rsidRPr="00011A63">
              <w:rPr>
                <w:rFonts w:asciiTheme="minorHAnsi" w:eastAsia="Arial" w:hAnsiTheme="minorHAnsi" w:cstheme="minorHAnsi"/>
                <w:spacing w:val="-3"/>
                <w:lang w:val="it-IT"/>
              </w:rPr>
              <w:t>3</w:t>
            </w:r>
            <w:r w:rsidRPr="00011A63">
              <w:rPr>
                <w:rFonts w:asciiTheme="minorHAnsi" w:eastAsia="Arial" w:hAnsiTheme="minorHAnsi" w:cstheme="minorHAnsi"/>
                <w:spacing w:val="2"/>
                <w:lang w:val="it-IT"/>
              </w:rPr>
              <w:t>0</w:t>
            </w:r>
            <w:r w:rsidRPr="00011A63">
              <w:rPr>
                <w:rFonts w:asciiTheme="minorHAnsi" w:eastAsia="Arial" w:hAnsiTheme="minorHAnsi" w:cstheme="minorHAnsi"/>
                <w:lang w:val="it-IT"/>
              </w:rPr>
              <w:t>0</w:t>
            </w:r>
            <w:r w:rsidRPr="00011A63">
              <w:rPr>
                <w:rFonts w:asciiTheme="minorHAnsi" w:eastAsia="Arial" w:hAnsiTheme="minorHAnsi" w:cstheme="minorHAnsi"/>
                <w:spacing w:val="-2"/>
                <w:lang w:val="it-IT"/>
              </w:rPr>
              <w:t xml:space="preserve"> </w:t>
            </w:r>
            <w:r w:rsidRPr="00011A63">
              <w:rPr>
                <w:rFonts w:asciiTheme="minorHAnsi" w:eastAsia="Arial" w:hAnsiTheme="minorHAnsi" w:cstheme="minorHAnsi"/>
                <w:spacing w:val="-3"/>
                <w:lang w:val="it-IT"/>
              </w:rPr>
              <w:t>q</w:t>
            </w:r>
            <w:r w:rsidRPr="00011A63">
              <w:rPr>
                <w:rFonts w:asciiTheme="minorHAnsi" w:eastAsia="Arial" w:hAnsiTheme="minorHAnsi" w:cstheme="minorHAnsi"/>
                <w:spacing w:val="2"/>
                <w:lang w:val="it-IT"/>
              </w:rPr>
              <w:t>u</w:t>
            </w:r>
            <w:r w:rsidRPr="00011A63">
              <w:rPr>
                <w:rFonts w:asciiTheme="minorHAnsi" w:eastAsia="Arial" w:hAnsiTheme="minorHAnsi" w:cstheme="minorHAnsi"/>
                <w:spacing w:val="-3"/>
                <w:lang w:val="it-IT"/>
              </w:rPr>
              <w:t>o</w:t>
            </w:r>
            <w:r w:rsidRPr="00011A63">
              <w:rPr>
                <w:rFonts w:asciiTheme="minorHAnsi" w:eastAsia="Arial" w:hAnsiTheme="minorHAnsi" w:cstheme="minorHAnsi"/>
                <w:spacing w:val="1"/>
                <w:lang w:val="it-IT"/>
              </w:rPr>
              <w:t>t</w:t>
            </w:r>
            <w:r w:rsidRPr="00011A63">
              <w:rPr>
                <w:rFonts w:asciiTheme="minorHAnsi" w:eastAsia="Arial" w:hAnsiTheme="minorHAnsi" w:cstheme="minorHAnsi"/>
                <w:lang w:val="it-IT"/>
              </w:rPr>
              <w:t>e</w:t>
            </w:r>
          </w:p>
          <w:p w14:paraId="2878F515" w14:textId="77777777" w:rsidR="00173F32" w:rsidRPr="00011A63" w:rsidRDefault="00173F32" w:rsidP="00EE6480">
            <w:pPr>
              <w:jc w:val="both"/>
              <w:rPr>
                <w:rFonts w:asciiTheme="minorHAnsi" w:eastAsia="Arial" w:hAnsiTheme="minorHAnsi" w:cstheme="minorHAnsi"/>
                <w:lang w:val="it-IT"/>
              </w:rPr>
            </w:pPr>
          </w:p>
          <w:p w14:paraId="435EFEE5" w14:textId="77777777" w:rsidR="00173F32" w:rsidRPr="00011A63" w:rsidRDefault="00173F32" w:rsidP="00EE6480">
            <w:pPr>
              <w:jc w:val="both"/>
              <w:rPr>
                <w:rFonts w:asciiTheme="minorHAnsi" w:eastAsia="Arial" w:hAnsiTheme="minorHAnsi" w:cstheme="minorHAnsi"/>
                <w:i/>
                <w:lang w:val="it-IT"/>
              </w:rPr>
            </w:pPr>
            <w:r w:rsidRPr="00011A63">
              <w:rPr>
                <w:rFonts w:asciiTheme="minorHAnsi" w:eastAsia="Arial" w:hAnsiTheme="minorHAnsi" w:cstheme="minorHAnsi"/>
                <w:lang w:val="it-IT"/>
              </w:rPr>
              <w:t>Se l’Ente ha conseguito un profitto di rilevante entità, la sanzione pecuniaria è aumentata di un terzo.</w:t>
            </w:r>
          </w:p>
        </w:tc>
        <w:tc>
          <w:tcPr>
            <w:tcW w:w="2828" w:type="dxa"/>
            <w:vMerge/>
          </w:tcPr>
          <w:p w14:paraId="2E656FFC" w14:textId="77777777" w:rsidR="000E725D" w:rsidRPr="00011A63" w:rsidRDefault="000E725D" w:rsidP="00EE6480">
            <w:pPr>
              <w:jc w:val="both"/>
              <w:rPr>
                <w:rFonts w:asciiTheme="minorHAnsi" w:eastAsia="Arial" w:hAnsiTheme="minorHAnsi" w:cstheme="minorHAnsi"/>
                <w:i/>
                <w:lang w:val="it-IT"/>
              </w:rPr>
            </w:pPr>
          </w:p>
        </w:tc>
      </w:tr>
      <w:tr w:rsidR="000E725D" w:rsidRPr="00C36735" w14:paraId="041BD6AC" w14:textId="77777777" w:rsidTr="00CF49D6">
        <w:tc>
          <w:tcPr>
            <w:tcW w:w="3823" w:type="dxa"/>
          </w:tcPr>
          <w:p w14:paraId="1D0B69B0" w14:textId="77777777" w:rsidR="000E725D" w:rsidRPr="00011A63" w:rsidRDefault="000E725D" w:rsidP="00EE6480">
            <w:pPr>
              <w:jc w:val="both"/>
              <w:rPr>
                <w:rFonts w:asciiTheme="minorHAnsi" w:eastAsia="Arial" w:hAnsiTheme="minorHAnsi" w:cstheme="minorHAnsi"/>
                <w:spacing w:val="1"/>
                <w:u w:val="single"/>
                <w:lang w:val="it-IT"/>
              </w:rPr>
            </w:pPr>
            <w:r w:rsidRPr="00011A63">
              <w:rPr>
                <w:rFonts w:asciiTheme="minorHAnsi" w:eastAsia="Arial" w:hAnsiTheme="minorHAnsi" w:cstheme="minorHAnsi"/>
                <w:spacing w:val="1"/>
                <w:u w:val="single"/>
                <w:lang w:val="it-IT"/>
              </w:rPr>
              <w:t>Omessa dichiarazione in caso di gravi frodi IVA transfrontaliere (art. 5 del d. lgs. 74/2000)</w:t>
            </w:r>
          </w:p>
          <w:p w14:paraId="59E24DEB" w14:textId="77777777" w:rsidR="00C70FC7" w:rsidRPr="00011A63" w:rsidRDefault="00C70FC7" w:rsidP="00CF49D6">
            <w:pPr>
              <w:jc w:val="both"/>
              <w:rPr>
                <w:rFonts w:asciiTheme="minorHAnsi" w:eastAsia="Arial" w:hAnsiTheme="minorHAnsi" w:cstheme="minorHAnsi"/>
                <w:lang w:val="it-IT"/>
              </w:rPr>
            </w:pPr>
          </w:p>
          <w:p w14:paraId="59D40710" w14:textId="77777777" w:rsidR="00C70FC7" w:rsidRPr="00011A63" w:rsidRDefault="00C70FC7" w:rsidP="00CF49D6">
            <w:pPr>
              <w:widowControl w:val="0"/>
              <w:jc w:val="both"/>
              <w:rPr>
                <w:rFonts w:asciiTheme="minorHAnsi" w:hAnsiTheme="minorHAnsi" w:cstheme="minorHAnsi"/>
                <w:lang w:val="it-IT"/>
              </w:rPr>
            </w:pPr>
            <w:r w:rsidRPr="00011A63">
              <w:rPr>
                <w:rFonts w:asciiTheme="minorHAnsi" w:eastAsia="Arial" w:hAnsiTheme="minorHAnsi" w:cstheme="minorHAnsi"/>
                <w:i/>
                <w:lang w:val="it-IT"/>
              </w:rPr>
              <w:t>“1. È punito con la reclusione da due a cinque anni chiunque al fine di evadere le imposte sui redditi o sul valore aggiunto, non presenta, essendovi obbligato, una delle dichiarazioni relative a dette imposte, quando l’imposta evasa è superiore, con riferimento a taluna delle singole imposte ad € 50.000,00. 1-bis. È punito con la reclusione da due a cinque anni chiunque non presenta, essendovi obbligato, la dichiarazione di sostituto d’imposta, quando l’ammontare delle ritenute non versate è superiore ad € 50.000,00 2. Ai fini della disposizione prevista dai commi 1 e 1-bis non si considera omessa la dichiarazione presentata entro novanta giorni dalla scadenza del termine o non sottoscritta o non redatta su uno stampato conforme al modello prescritto.”</w:t>
            </w:r>
          </w:p>
          <w:p w14:paraId="361FD0B9" w14:textId="77777777" w:rsidR="00C70FC7" w:rsidRPr="00011A63" w:rsidRDefault="00C70FC7" w:rsidP="00EE6480">
            <w:pPr>
              <w:jc w:val="both"/>
              <w:rPr>
                <w:rFonts w:asciiTheme="minorHAnsi" w:eastAsia="Arial" w:hAnsiTheme="minorHAnsi" w:cstheme="minorHAnsi"/>
                <w:i/>
                <w:lang w:val="it-IT"/>
              </w:rPr>
            </w:pPr>
          </w:p>
        </w:tc>
        <w:tc>
          <w:tcPr>
            <w:tcW w:w="2409" w:type="dxa"/>
            <w:vMerge w:val="restart"/>
          </w:tcPr>
          <w:p w14:paraId="7D970FDC" w14:textId="77777777" w:rsidR="00CF49D6" w:rsidRPr="00011A63" w:rsidRDefault="00CF49D6" w:rsidP="00EE6480">
            <w:pPr>
              <w:jc w:val="both"/>
              <w:rPr>
                <w:rFonts w:asciiTheme="minorHAnsi" w:eastAsia="Arial" w:hAnsiTheme="minorHAnsi" w:cstheme="minorHAnsi"/>
                <w:lang w:val="it-IT"/>
              </w:rPr>
            </w:pPr>
          </w:p>
          <w:p w14:paraId="27487624" w14:textId="77777777" w:rsidR="000E725D" w:rsidRPr="00011A63" w:rsidRDefault="000E725D" w:rsidP="00CF49D6">
            <w:pPr>
              <w:jc w:val="center"/>
              <w:rPr>
                <w:rFonts w:asciiTheme="minorHAnsi" w:eastAsia="Arial" w:hAnsiTheme="minorHAnsi" w:cstheme="minorHAnsi"/>
                <w:i/>
                <w:lang w:val="it-IT"/>
              </w:rPr>
            </w:pPr>
            <w:r w:rsidRPr="00011A63">
              <w:rPr>
                <w:rFonts w:asciiTheme="minorHAnsi" w:eastAsia="Arial" w:hAnsiTheme="minorHAnsi" w:cstheme="minorHAnsi"/>
              </w:rPr>
              <w:t>F</w:t>
            </w:r>
            <w:r w:rsidRPr="00011A63">
              <w:rPr>
                <w:rFonts w:asciiTheme="minorHAnsi" w:eastAsia="Arial" w:hAnsiTheme="minorHAnsi" w:cstheme="minorHAnsi"/>
                <w:spacing w:val="-2"/>
              </w:rPr>
              <w:t>i</w:t>
            </w:r>
            <w:r w:rsidRPr="00011A63">
              <w:rPr>
                <w:rFonts w:asciiTheme="minorHAnsi" w:eastAsia="Arial" w:hAnsiTheme="minorHAnsi" w:cstheme="minorHAnsi"/>
                <w:spacing w:val="2"/>
              </w:rPr>
              <w:t>n</w:t>
            </w:r>
            <w:r w:rsidRPr="00011A63">
              <w:rPr>
                <w:rFonts w:asciiTheme="minorHAnsi" w:eastAsia="Arial" w:hAnsiTheme="minorHAnsi" w:cstheme="minorHAnsi"/>
              </w:rPr>
              <w:t>o</w:t>
            </w:r>
            <w:r w:rsidRPr="00011A63">
              <w:rPr>
                <w:rFonts w:asciiTheme="minorHAnsi" w:eastAsia="Arial" w:hAnsiTheme="minorHAnsi" w:cstheme="minorHAnsi"/>
                <w:spacing w:val="-2"/>
              </w:rPr>
              <w:t xml:space="preserve"> </w:t>
            </w:r>
            <w:r w:rsidRPr="00011A63">
              <w:rPr>
                <w:rFonts w:asciiTheme="minorHAnsi" w:eastAsia="Arial" w:hAnsiTheme="minorHAnsi" w:cstheme="minorHAnsi"/>
              </w:rPr>
              <w:t>a</w:t>
            </w:r>
            <w:r w:rsidRPr="00011A63">
              <w:rPr>
                <w:rFonts w:asciiTheme="minorHAnsi" w:eastAsia="Arial" w:hAnsiTheme="minorHAnsi" w:cstheme="minorHAnsi"/>
                <w:spacing w:val="3"/>
              </w:rPr>
              <w:t xml:space="preserve"> </w:t>
            </w:r>
            <w:r w:rsidRPr="00011A63">
              <w:rPr>
                <w:rFonts w:asciiTheme="minorHAnsi" w:eastAsia="Arial" w:hAnsiTheme="minorHAnsi" w:cstheme="minorHAnsi"/>
                <w:spacing w:val="-3"/>
              </w:rPr>
              <w:t>4</w:t>
            </w:r>
            <w:r w:rsidRPr="00011A63">
              <w:rPr>
                <w:rFonts w:asciiTheme="minorHAnsi" w:eastAsia="Arial" w:hAnsiTheme="minorHAnsi" w:cstheme="minorHAnsi"/>
                <w:spacing w:val="2"/>
              </w:rPr>
              <w:t>0</w:t>
            </w:r>
            <w:r w:rsidRPr="00011A63">
              <w:rPr>
                <w:rFonts w:asciiTheme="minorHAnsi" w:eastAsia="Arial" w:hAnsiTheme="minorHAnsi" w:cstheme="minorHAnsi"/>
              </w:rPr>
              <w:t>0</w:t>
            </w:r>
            <w:r w:rsidRPr="00011A63">
              <w:rPr>
                <w:rFonts w:asciiTheme="minorHAnsi" w:eastAsia="Arial" w:hAnsiTheme="minorHAnsi" w:cstheme="minorHAnsi"/>
                <w:spacing w:val="-2"/>
              </w:rPr>
              <w:t xml:space="preserve"> </w:t>
            </w:r>
            <w:r w:rsidRPr="00011A63">
              <w:rPr>
                <w:rFonts w:asciiTheme="minorHAnsi" w:eastAsia="Arial" w:hAnsiTheme="minorHAnsi" w:cstheme="minorHAnsi"/>
                <w:spacing w:val="-3"/>
              </w:rPr>
              <w:t>q</w:t>
            </w:r>
            <w:r w:rsidRPr="00011A63">
              <w:rPr>
                <w:rFonts w:asciiTheme="minorHAnsi" w:eastAsia="Arial" w:hAnsiTheme="minorHAnsi" w:cstheme="minorHAnsi"/>
                <w:spacing w:val="2"/>
              </w:rPr>
              <w:t>u</w:t>
            </w:r>
            <w:r w:rsidRPr="00011A63">
              <w:rPr>
                <w:rFonts w:asciiTheme="minorHAnsi" w:eastAsia="Arial" w:hAnsiTheme="minorHAnsi" w:cstheme="minorHAnsi"/>
                <w:spacing w:val="-3"/>
              </w:rPr>
              <w:t>o</w:t>
            </w:r>
            <w:r w:rsidRPr="00011A63">
              <w:rPr>
                <w:rFonts w:asciiTheme="minorHAnsi" w:eastAsia="Arial" w:hAnsiTheme="minorHAnsi" w:cstheme="minorHAnsi"/>
                <w:spacing w:val="1"/>
              </w:rPr>
              <w:t>t</w:t>
            </w:r>
            <w:r w:rsidRPr="00011A63">
              <w:rPr>
                <w:rFonts w:asciiTheme="minorHAnsi" w:eastAsia="Arial" w:hAnsiTheme="minorHAnsi" w:cstheme="minorHAnsi"/>
              </w:rPr>
              <w:t>e</w:t>
            </w:r>
          </w:p>
        </w:tc>
        <w:tc>
          <w:tcPr>
            <w:tcW w:w="2828" w:type="dxa"/>
            <w:vMerge/>
          </w:tcPr>
          <w:p w14:paraId="21E90970" w14:textId="77777777" w:rsidR="000E725D" w:rsidRPr="00011A63" w:rsidRDefault="000E725D" w:rsidP="00EE6480">
            <w:pPr>
              <w:jc w:val="both"/>
              <w:rPr>
                <w:rFonts w:asciiTheme="minorHAnsi" w:eastAsia="Arial" w:hAnsiTheme="minorHAnsi" w:cstheme="minorHAnsi"/>
                <w:i/>
                <w:lang w:val="it-IT"/>
              </w:rPr>
            </w:pPr>
          </w:p>
        </w:tc>
      </w:tr>
      <w:tr w:rsidR="000E725D" w:rsidRPr="002D49B1" w14:paraId="02D2F04D" w14:textId="77777777" w:rsidTr="00CF49D6">
        <w:tc>
          <w:tcPr>
            <w:tcW w:w="3823" w:type="dxa"/>
          </w:tcPr>
          <w:p w14:paraId="3B0734D0" w14:textId="77777777" w:rsidR="000E725D" w:rsidRPr="00011A63" w:rsidRDefault="000E725D" w:rsidP="00CF49D6">
            <w:pPr>
              <w:jc w:val="both"/>
              <w:rPr>
                <w:rFonts w:asciiTheme="minorHAnsi" w:eastAsia="Arial" w:hAnsiTheme="minorHAnsi" w:cstheme="minorHAnsi"/>
                <w:spacing w:val="1"/>
                <w:u w:val="single"/>
                <w:lang w:val="it-IT"/>
              </w:rPr>
            </w:pPr>
            <w:r w:rsidRPr="00011A63">
              <w:rPr>
                <w:rFonts w:asciiTheme="minorHAnsi" w:eastAsia="Arial" w:hAnsiTheme="minorHAnsi" w:cstheme="minorHAnsi"/>
                <w:spacing w:val="1"/>
                <w:u w:val="single"/>
                <w:lang w:val="it-IT"/>
              </w:rPr>
              <w:lastRenderedPageBreak/>
              <w:t>Indebita compensazione in caso di gravi frodi IVA transfrontaliere (art.</w:t>
            </w:r>
          </w:p>
          <w:p w14:paraId="1E81EF79" w14:textId="77777777" w:rsidR="000E725D" w:rsidRPr="00011A63" w:rsidRDefault="000E725D" w:rsidP="00EE6480">
            <w:pPr>
              <w:jc w:val="both"/>
              <w:rPr>
                <w:rFonts w:asciiTheme="minorHAnsi" w:eastAsia="Arial" w:hAnsiTheme="minorHAnsi" w:cstheme="minorHAnsi"/>
                <w:spacing w:val="1"/>
                <w:u w:val="single"/>
                <w:lang w:val="it-IT"/>
              </w:rPr>
            </w:pPr>
            <w:r w:rsidRPr="00011A63">
              <w:rPr>
                <w:rFonts w:asciiTheme="minorHAnsi" w:eastAsia="Arial" w:hAnsiTheme="minorHAnsi" w:cstheme="minorHAnsi"/>
                <w:spacing w:val="1"/>
                <w:u w:val="single"/>
                <w:lang w:val="it-IT"/>
              </w:rPr>
              <w:t>10 quater del d. lgs. 74/2000)</w:t>
            </w:r>
          </w:p>
          <w:p w14:paraId="79CCBB9C" w14:textId="77777777" w:rsidR="00C70FC7" w:rsidRPr="00011A63" w:rsidRDefault="00C70FC7" w:rsidP="00EE6480">
            <w:pPr>
              <w:jc w:val="both"/>
              <w:rPr>
                <w:rFonts w:asciiTheme="minorHAnsi" w:eastAsia="Arial" w:hAnsiTheme="minorHAnsi" w:cstheme="minorHAnsi"/>
                <w:lang w:val="it-IT"/>
              </w:rPr>
            </w:pPr>
          </w:p>
          <w:p w14:paraId="3E465AE4" w14:textId="77777777" w:rsidR="00C70FC7" w:rsidRPr="00011A63" w:rsidRDefault="00C70FC7" w:rsidP="00CF49D6">
            <w:pPr>
              <w:widowControl w:val="0"/>
              <w:jc w:val="both"/>
              <w:rPr>
                <w:rFonts w:asciiTheme="minorHAnsi" w:hAnsiTheme="minorHAnsi" w:cstheme="minorHAnsi"/>
                <w:lang w:val="it-IT"/>
              </w:rPr>
            </w:pPr>
            <w:r w:rsidRPr="00011A63">
              <w:rPr>
                <w:rFonts w:asciiTheme="minorHAnsi" w:eastAsia="Arial" w:hAnsiTheme="minorHAnsi" w:cstheme="minorHAnsi"/>
                <w:i/>
                <w:lang w:val="it-IT"/>
              </w:rPr>
              <w:t>“1. È punito con la reclusione da sei mesi a due anni chiunque non versa le somme dovute, utilizzando in compensazione, ai sensi dell’articolo 17 del decreto legislativo 9 luglio 1997, n. 241, crediti non spettanti, per un importo annuo superiore a € 50.000,00. 2. È punito con la reclusione da un anno e sei mesi a sei anni chiunque non versa le somme dovute, utilizzando in compensazione, ai sensi dell’articolo 17 del decreto legislativo 9 luglio 1997, n. 241, crediti inesistenti per un importo annuo superiore ai € 50.000,00.”</w:t>
            </w:r>
          </w:p>
          <w:p w14:paraId="2C19A330" w14:textId="77777777" w:rsidR="00C70FC7" w:rsidRPr="00011A63" w:rsidRDefault="00C70FC7" w:rsidP="00EE6480">
            <w:pPr>
              <w:jc w:val="both"/>
              <w:rPr>
                <w:rFonts w:asciiTheme="minorHAnsi" w:eastAsia="Arial" w:hAnsiTheme="minorHAnsi" w:cstheme="minorHAnsi"/>
                <w:i/>
                <w:lang w:val="it-IT"/>
              </w:rPr>
            </w:pPr>
          </w:p>
        </w:tc>
        <w:tc>
          <w:tcPr>
            <w:tcW w:w="2409" w:type="dxa"/>
            <w:vMerge/>
          </w:tcPr>
          <w:p w14:paraId="6E96316A" w14:textId="77777777" w:rsidR="000E725D" w:rsidRPr="00011A63" w:rsidRDefault="000E725D" w:rsidP="00EE6480">
            <w:pPr>
              <w:jc w:val="both"/>
              <w:rPr>
                <w:rFonts w:asciiTheme="minorHAnsi" w:eastAsia="Arial" w:hAnsiTheme="minorHAnsi" w:cstheme="minorHAnsi"/>
                <w:i/>
                <w:lang w:val="it-IT"/>
              </w:rPr>
            </w:pPr>
          </w:p>
        </w:tc>
        <w:tc>
          <w:tcPr>
            <w:tcW w:w="2828" w:type="dxa"/>
            <w:vMerge/>
          </w:tcPr>
          <w:p w14:paraId="12F2AC91" w14:textId="77777777" w:rsidR="000E725D" w:rsidRPr="00011A63" w:rsidRDefault="000E725D" w:rsidP="00EE6480">
            <w:pPr>
              <w:jc w:val="both"/>
              <w:rPr>
                <w:rFonts w:asciiTheme="minorHAnsi" w:eastAsia="Arial" w:hAnsiTheme="minorHAnsi" w:cstheme="minorHAnsi"/>
                <w:i/>
                <w:lang w:val="it-IT"/>
              </w:rPr>
            </w:pPr>
          </w:p>
        </w:tc>
      </w:tr>
    </w:tbl>
    <w:p w14:paraId="7159613B" w14:textId="77777777" w:rsidR="000E725D" w:rsidRPr="00011A63" w:rsidRDefault="000E725D" w:rsidP="00EE6480">
      <w:pPr>
        <w:jc w:val="both"/>
        <w:rPr>
          <w:rFonts w:asciiTheme="minorHAnsi" w:eastAsia="Arial" w:hAnsiTheme="minorHAnsi" w:cstheme="minorHAnsi"/>
          <w:i/>
          <w:lang w:val="it-IT"/>
        </w:rPr>
      </w:pPr>
    </w:p>
    <w:p w14:paraId="0CF41B89" w14:textId="77777777" w:rsidR="000B74E9" w:rsidRPr="00011A63" w:rsidRDefault="000B74E9" w:rsidP="00EE6480">
      <w:pPr>
        <w:jc w:val="both"/>
        <w:rPr>
          <w:rFonts w:asciiTheme="minorHAnsi" w:eastAsia="Arial" w:hAnsiTheme="minorHAnsi" w:cstheme="minorHAnsi"/>
          <w:i/>
          <w:lang w:val="it-IT"/>
        </w:rPr>
      </w:pPr>
    </w:p>
    <w:p w14:paraId="0BD10DFF" w14:textId="7D245A5E" w:rsidR="000B74E9" w:rsidRPr="00011A63" w:rsidRDefault="000B74E9" w:rsidP="00EE6480">
      <w:pPr>
        <w:pStyle w:val="Paragrafoelenco"/>
        <w:numPr>
          <w:ilvl w:val="0"/>
          <w:numId w:val="1"/>
        </w:numPr>
        <w:jc w:val="both"/>
        <w:rPr>
          <w:rFonts w:asciiTheme="minorHAnsi" w:eastAsia="Arial" w:hAnsiTheme="minorHAnsi" w:cstheme="minorHAnsi"/>
          <w:b/>
          <w:spacing w:val="1"/>
          <w:lang w:val="it-IT"/>
        </w:rPr>
      </w:pPr>
      <w:r w:rsidRPr="00011A63">
        <w:rPr>
          <w:rFonts w:asciiTheme="minorHAnsi" w:hAnsiTheme="minorHAnsi" w:cstheme="minorHAnsi"/>
          <w:b/>
          <w:lang w:val="it-IT"/>
        </w:rPr>
        <w:t>I REATI DI CUI ALL’ART. 25</w:t>
      </w:r>
      <w:r w:rsidR="002D49B1">
        <w:rPr>
          <w:rFonts w:asciiTheme="minorHAnsi" w:hAnsiTheme="minorHAnsi" w:cstheme="minorHAnsi"/>
          <w:b/>
          <w:lang w:val="it-IT"/>
        </w:rPr>
        <w:t>-</w:t>
      </w:r>
      <w:r w:rsidRPr="00011A63">
        <w:rPr>
          <w:rFonts w:asciiTheme="minorHAnsi" w:hAnsiTheme="minorHAnsi" w:cstheme="minorHAnsi"/>
          <w:b/>
          <w:lang w:val="it-IT"/>
        </w:rPr>
        <w:t>SEXIESDECIES D.LGS. 231/2001</w:t>
      </w:r>
      <w:r w:rsidRPr="00011A63">
        <w:rPr>
          <w:rFonts w:asciiTheme="minorHAnsi" w:eastAsia="Arial" w:hAnsiTheme="minorHAnsi" w:cstheme="minorHAnsi"/>
          <w:b/>
          <w:spacing w:val="1"/>
          <w:lang w:val="it-IT"/>
        </w:rPr>
        <w:t xml:space="preserve"> </w:t>
      </w:r>
    </w:p>
    <w:p w14:paraId="6E129E17" w14:textId="77777777" w:rsidR="000B74E9" w:rsidRPr="00011A63" w:rsidRDefault="000B74E9" w:rsidP="00EE6480">
      <w:pPr>
        <w:jc w:val="both"/>
        <w:rPr>
          <w:rFonts w:asciiTheme="minorHAnsi" w:eastAsia="Arial" w:hAnsiTheme="minorHAnsi" w:cstheme="minorHAnsi"/>
          <w:i/>
        </w:rPr>
      </w:pPr>
      <w:r w:rsidRPr="00011A63">
        <w:rPr>
          <w:rFonts w:asciiTheme="minorHAnsi" w:eastAsia="Arial" w:hAnsiTheme="minorHAnsi" w:cstheme="minorHAnsi"/>
          <w:i/>
          <w:spacing w:val="-6"/>
        </w:rPr>
        <w:t xml:space="preserve">Contrabbando </w:t>
      </w:r>
    </w:p>
    <w:p w14:paraId="5B47C9DF" w14:textId="77777777" w:rsidR="000B74E9" w:rsidRPr="00011A63" w:rsidRDefault="000B74E9" w:rsidP="00EE6480">
      <w:pPr>
        <w:jc w:val="both"/>
        <w:rPr>
          <w:rFonts w:asciiTheme="minorHAnsi" w:eastAsia="Arial" w:hAnsiTheme="minorHAnsi" w:cstheme="minorHAnsi"/>
          <w:i/>
          <w:lang w:val="it-IT"/>
        </w:rPr>
      </w:pPr>
    </w:p>
    <w:tbl>
      <w:tblPr>
        <w:tblStyle w:val="Grigliatabella"/>
        <w:tblW w:w="0" w:type="auto"/>
        <w:tblLook w:val="04A0" w:firstRow="1" w:lastRow="0" w:firstColumn="1" w:lastColumn="0" w:noHBand="0" w:noVBand="1"/>
      </w:tblPr>
      <w:tblGrid>
        <w:gridCol w:w="3823"/>
        <w:gridCol w:w="2409"/>
        <w:gridCol w:w="2828"/>
      </w:tblGrid>
      <w:tr w:rsidR="000B74E9" w:rsidRPr="00C36735" w14:paraId="6D788D23" w14:textId="77777777" w:rsidTr="00CF49D6">
        <w:tc>
          <w:tcPr>
            <w:tcW w:w="3823" w:type="dxa"/>
            <w:vAlign w:val="center"/>
          </w:tcPr>
          <w:p w14:paraId="6C18510B" w14:textId="77777777" w:rsidR="000B74E9" w:rsidRPr="00011A63" w:rsidRDefault="000B74E9" w:rsidP="00EE6480">
            <w:pPr>
              <w:contextualSpacing/>
              <w:jc w:val="center"/>
              <w:rPr>
                <w:rFonts w:asciiTheme="minorHAnsi" w:hAnsiTheme="minorHAnsi" w:cstheme="minorHAnsi"/>
                <w:b/>
                <w:lang w:val="it-IT"/>
              </w:rPr>
            </w:pPr>
          </w:p>
          <w:p w14:paraId="7BE9F573" w14:textId="77777777" w:rsidR="000B74E9" w:rsidRPr="00011A63" w:rsidRDefault="000B74E9" w:rsidP="00EE6480">
            <w:pPr>
              <w:contextualSpacing/>
              <w:jc w:val="center"/>
              <w:rPr>
                <w:rFonts w:asciiTheme="minorHAnsi" w:hAnsiTheme="minorHAnsi" w:cstheme="minorHAnsi"/>
                <w:b/>
                <w:lang w:val="it-IT"/>
              </w:rPr>
            </w:pPr>
            <w:r w:rsidRPr="00011A63">
              <w:rPr>
                <w:rFonts w:asciiTheme="minorHAnsi" w:hAnsiTheme="minorHAnsi" w:cstheme="minorHAnsi"/>
                <w:b/>
                <w:lang w:val="it-IT"/>
              </w:rPr>
              <w:t>SINGOLE FATTISPECIE</w:t>
            </w:r>
          </w:p>
          <w:p w14:paraId="597A30B1" w14:textId="77777777" w:rsidR="000B74E9" w:rsidRPr="00011A63" w:rsidRDefault="000B74E9" w:rsidP="00EE6480">
            <w:pPr>
              <w:contextualSpacing/>
              <w:jc w:val="center"/>
              <w:rPr>
                <w:rFonts w:asciiTheme="minorHAnsi" w:hAnsiTheme="minorHAnsi" w:cstheme="minorHAnsi"/>
                <w:b/>
                <w:lang w:val="it-IT"/>
              </w:rPr>
            </w:pPr>
          </w:p>
        </w:tc>
        <w:tc>
          <w:tcPr>
            <w:tcW w:w="2409" w:type="dxa"/>
            <w:vAlign w:val="center"/>
          </w:tcPr>
          <w:p w14:paraId="3FAAD024" w14:textId="77777777" w:rsidR="000B74E9" w:rsidRPr="00011A63" w:rsidRDefault="000B74E9" w:rsidP="00EE6480">
            <w:pPr>
              <w:contextualSpacing/>
              <w:jc w:val="center"/>
              <w:rPr>
                <w:rFonts w:asciiTheme="minorHAnsi" w:hAnsiTheme="minorHAnsi" w:cstheme="minorHAnsi"/>
                <w:b/>
                <w:lang w:val="it-IT"/>
              </w:rPr>
            </w:pPr>
            <w:r w:rsidRPr="00011A63">
              <w:rPr>
                <w:rFonts w:asciiTheme="minorHAnsi" w:hAnsiTheme="minorHAnsi" w:cstheme="minorHAnsi"/>
                <w:b/>
                <w:lang w:val="it-IT"/>
              </w:rPr>
              <w:t>SANZIONI PECUNIARIE</w:t>
            </w:r>
          </w:p>
        </w:tc>
        <w:tc>
          <w:tcPr>
            <w:tcW w:w="2828" w:type="dxa"/>
            <w:vAlign w:val="center"/>
          </w:tcPr>
          <w:p w14:paraId="16FFC6C1" w14:textId="77777777" w:rsidR="000B74E9" w:rsidRPr="00011A63" w:rsidRDefault="000B74E9" w:rsidP="00EE6480">
            <w:pPr>
              <w:contextualSpacing/>
              <w:jc w:val="center"/>
              <w:rPr>
                <w:rFonts w:asciiTheme="minorHAnsi" w:hAnsiTheme="minorHAnsi" w:cstheme="minorHAnsi"/>
                <w:b/>
                <w:lang w:val="it-IT"/>
              </w:rPr>
            </w:pPr>
            <w:r w:rsidRPr="00011A63">
              <w:rPr>
                <w:rFonts w:asciiTheme="minorHAnsi" w:hAnsiTheme="minorHAnsi" w:cstheme="minorHAnsi"/>
                <w:b/>
                <w:lang w:val="it-IT"/>
              </w:rPr>
              <w:t>SANZIONI INTERDITTIVE</w:t>
            </w:r>
          </w:p>
        </w:tc>
      </w:tr>
      <w:tr w:rsidR="000B74E9" w:rsidRPr="002D49B1" w14:paraId="725B4735" w14:textId="77777777" w:rsidTr="00CF49D6">
        <w:tc>
          <w:tcPr>
            <w:tcW w:w="3823" w:type="dxa"/>
          </w:tcPr>
          <w:p w14:paraId="44CB6C4E" w14:textId="77777777" w:rsidR="000B74E9" w:rsidRPr="00011A63" w:rsidRDefault="000B74E9" w:rsidP="00EE6480">
            <w:pPr>
              <w:rPr>
                <w:rFonts w:asciiTheme="minorHAnsi" w:hAnsiTheme="minorHAnsi" w:cstheme="minorHAnsi"/>
              </w:rPr>
            </w:pPr>
          </w:p>
          <w:p w14:paraId="4B06B817" w14:textId="77777777" w:rsidR="000B74E9" w:rsidRPr="00011A63" w:rsidRDefault="000B74E9" w:rsidP="00CF49D6">
            <w:pPr>
              <w:jc w:val="both"/>
              <w:rPr>
                <w:rFonts w:asciiTheme="minorHAnsi" w:eastAsia="Arial" w:hAnsiTheme="minorHAnsi" w:cstheme="minorHAnsi"/>
                <w:spacing w:val="1"/>
                <w:u w:val="single"/>
                <w:lang w:val="it-IT"/>
              </w:rPr>
            </w:pPr>
            <w:r w:rsidRPr="00011A63">
              <w:rPr>
                <w:rFonts w:asciiTheme="minorHAnsi" w:eastAsia="Arial" w:hAnsiTheme="minorHAnsi" w:cstheme="minorHAnsi"/>
                <w:spacing w:val="1"/>
                <w:u w:val="single"/>
                <w:lang w:val="it-IT"/>
              </w:rPr>
              <w:t>Contrabband</w:t>
            </w:r>
            <w:r w:rsidR="00CF49D6" w:rsidRPr="00011A63">
              <w:rPr>
                <w:rFonts w:asciiTheme="minorHAnsi" w:eastAsia="Arial" w:hAnsiTheme="minorHAnsi" w:cstheme="minorHAnsi"/>
                <w:spacing w:val="1"/>
                <w:u w:val="single"/>
                <w:lang w:val="it-IT"/>
              </w:rPr>
              <w:t xml:space="preserve">o </w:t>
            </w:r>
            <w:r w:rsidRPr="00011A63">
              <w:rPr>
                <w:rFonts w:asciiTheme="minorHAnsi" w:eastAsia="Arial" w:hAnsiTheme="minorHAnsi" w:cstheme="minorHAnsi"/>
                <w:spacing w:val="1"/>
                <w:u w:val="single"/>
                <w:lang w:val="it-IT"/>
              </w:rPr>
              <w:t>(DPR   23   gennaio</w:t>
            </w:r>
            <w:r w:rsidR="00C721E6" w:rsidRPr="00011A63">
              <w:rPr>
                <w:rFonts w:asciiTheme="minorHAnsi" w:eastAsia="Arial" w:hAnsiTheme="minorHAnsi" w:cstheme="minorHAnsi"/>
                <w:spacing w:val="1"/>
                <w:u w:val="single"/>
                <w:lang w:val="it-IT"/>
              </w:rPr>
              <w:t xml:space="preserve"> </w:t>
            </w:r>
            <w:r w:rsidRPr="00011A63">
              <w:rPr>
                <w:rFonts w:asciiTheme="minorHAnsi" w:eastAsia="Arial" w:hAnsiTheme="minorHAnsi" w:cstheme="minorHAnsi"/>
                <w:spacing w:val="1"/>
                <w:u w:val="single"/>
                <w:lang w:val="it-IT"/>
              </w:rPr>
              <w:t>1973, n. 43)</w:t>
            </w:r>
          </w:p>
          <w:p w14:paraId="5BD11655" w14:textId="77777777" w:rsidR="00C721E6" w:rsidRPr="00011A63" w:rsidRDefault="00C721E6" w:rsidP="00EE6480">
            <w:pPr>
              <w:ind w:left="76" w:right="-42"/>
              <w:rPr>
                <w:rFonts w:asciiTheme="minorHAnsi" w:eastAsia="Arial" w:hAnsiTheme="minorHAnsi" w:cstheme="minorHAnsi"/>
                <w:i/>
                <w:lang w:val="it-IT"/>
              </w:rPr>
            </w:pPr>
          </w:p>
        </w:tc>
        <w:tc>
          <w:tcPr>
            <w:tcW w:w="2409" w:type="dxa"/>
          </w:tcPr>
          <w:p w14:paraId="7F529BC2" w14:textId="77777777" w:rsidR="000B74E9" w:rsidRPr="00011A63" w:rsidRDefault="000B74E9" w:rsidP="00EE6480">
            <w:pPr>
              <w:rPr>
                <w:rFonts w:asciiTheme="minorHAnsi" w:hAnsiTheme="minorHAnsi" w:cstheme="minorHAnsi"/>
                <w:lang w:val="it-IT"/>
              </w:rPr>
            </w:pPr>
          </w:p>
          <w:p w14:paraId="1F2E5C5C" w14:textId="77777777" w:rsidR="00CF49D6" w:rsidRPr="00011A63" w:rsidRDefault="000B74E9" w:rsidP="00EE6480">
            <w:pPr>
              <w:ind w:left="379" w:right="44"/>
              <w:jc w:val="both"/>
              <w:rPr>
                <w:rFonts w:asciiTheme="minorHAnsi" w:eastAsia="Arial" w:hAnsiTheme="minorHAnsi" w:cstheme="minorHAnsi"/>
                <w:lang w:val="it-IT"/>
              </w:rPr>
            </w:pPr>
            <w:r w:rsidRPr="00011A63">
              <w:rPr>
                <w:rFonts w:asciiTheme="minorHAnsi" w:eastAsia="Arial" w:hAnsiTheme="minorHAnsi" w:cstheme="minorHAnsi"/>
                <w:lang w:val="it-IT"/>
              </w:rPr>
              <w:t>F</w:t>
            </w:r>
            <w:r w:rsidRPr="00011A63">
              <w:rPr>
                <w:rFonts w:asciiTheme="minorHAnsi" w:eastAsia="Arial" w:hAnsiTheme="minorHAnsi" w:cstheme="minorHAnsi"/>
                <w:spacing w:val="-2"/>
                <w:lang w:val="it-IT"/>
              </w:rPr>
              <w:t>i</w:t>
            </w:r>
            <w:r w:rsidRPr="00011A63">
              <w:rPr>
                <w:rFonts w:asciiTheme="minorHAnsi" w:eastAsia="Arial" w:hAnsiTheme="minorHAnsi" w:cstheme="minorHAnsi"/>
                <w:spacing w:val="2"/>
                <w:lang w:val="it-IT"/>
              </w:rPr>
              <w:t>n</w:t>
            </w:r>
            <w:r w:rsidRPr="00011A63">
              <w:rPr>
                <w:rFonts w:asciiTheme="minorHAnsi" w:eastAsia="Arial" w:hAnsiTheme="minorHAnsi" w:cstheme="minorHAnsi"/>
                <w:lang w:val="it-IT"/>
              </w:rPr>
              <w:t>o</w:t>
            </w:r>
            <w:r w:rsidRPr="00011A63">
              <w:rPr>
                <w:rFonts w:asciiTheme="minorHAnsi" w:eastAsia="Arial" w:hAnsiTheme="minorHAnsi" w:cstheme="minorHAnsi"/>
                <w:spacing w:val="-2"/>
                <w:lang w:val="it-IT"/>
              </w:rPr>
              <w:t xml:space="preserve"> </w:t>
            </w:r>
            <w:r w:rsidRPr="00011A63">
              <w:rPr>
                <w:rFonts w:asciiTheme="minorHAnsi" w:eastAsia="Arial" w:hAnsiTheme="minorHAnsi" w:cstheme="minorHAnsi"/>
                <w:lang w:val="it-IT"/>
              </w:rPr>
              <w:t>a</w:t>
            </w:r>
            <w:r w:rsidRPr="00011A63">
              <w:rPr>
                <w:rFonts w:asciiTheme="minorHAnsi" w:eastAsia="Arial" w:hAnsiTheme="minorHAnsi" w:cstheme="minorHAnsi"/>
                <w:spacing w:val="3"/>
                <w:lang w:val="it-IT"/>
              </w:rPr>
              <w:t xml:space="preserve"> </w:t>
            </w:r>
            <w:r w:rsidR="00CF49D6" w:rsidRPr="00011A63">
              <w:rPr>
                <w:rFonts w:asciiTheme="minorHAnsi" w:eastAsia="Arial" w:hAnsiTheme="minorHAnsi" w:cstheme="minorHAnsi"/>
                <w:spacing w:val="3"/>
                <w:lang w:val="it-IT"/>
              </w:rPr>
              <w:t xml:space="preserve">400 </w:t>
            </w:r>
            <w:r w:rsidRPr="00011A63">
              <w:rPr>
                <w:rFonts w:asciiTheme="minorHAnsi" w:eastAsia="Arial" w:hAnsiTheme="minorHAnsi" w:cstheme="minorHAnsi"/>
                <w:spacing w:val="-3"/>
                <w:lang w:val="it-IT"/>
              </w:rPr>
              <w:t>q</w:t>
            </w:r>
            <w:r w:rsidRPr="00011A63">
              <w:rPr>
                <w:rFonts w:asciiTheme="minorHAnsi" w:eastAsia="Arial" w:hAnsiTheme="minorHAnsi" w:cstheme="minorHAnsi"/>
                <w:spacing w:val="2"/>
                <w:lang w:val="it-IT"/>
              </w:rPr>
              <w:t>uo</w:t>
            </w:r>
            <w:r w:rsidRPr="00011A63">
              <w:rPr>
                <w:rFonts w:asciiTheme="minorHAnsi" w:eastAsia="Arial" w:hAnsiTheme="minorHAnsi" w:cstheme="minorHAnsi"/>
                <w:spacing w:val="-4"/>
                <w:lang w:val="it-IT"/>
              </w:rPr>
              <w:t>t</w:t>
            </w:r>
            <w:r w:rsidRPr="00011A63">
              <w:rPr>
                <w:rFonts w:asciiTheme="minorHAnsi" w:eastAsia="Arial" w:hAnsiTheme="minorHAnsi" w:cstheme="minorHAnsi"/>
                <w:spacing w:val="2"/>
                <w:lang w:val="it-IT"/>
              </w:rPr>
              <w:t>e</w:t>
            </w:r>
          </w:p>
          <w:p w14:paraId="509A0B10" w14:textId="77777777" w:rsidR="00CF49D6" w:rsidRPr="00011A63" w:rsidRDefault="00CF49D6" w:rsidP="00EE6480">
            <w:pPr>
              <w:ind w:left="379" w:right="44"/>
              <w:jc w:val="both"/>
              <w:rPr>
                <w:rFonts w:asciiTheme="minorHAnsi" w:eastAsia="Arial" w:hAnsiTheme="minorHAnsi" w:cstheme="minorHAnsi"/>
                <w:lang w:val="it-IT"/>
              </w:rPr>
            </w:pPr>
          </w:p>
          <w:p w14:paraId="40A75641" w14:textId="77777777" w:rsidR="000B74E9" w:rsidRPr="00011A63" w:rsidRDefault="000B74E9" w:rsidP="00CF49D6">
            <w:pPr>
              <w:ind w:right="44"/>
              <w:jc w:val="both"/>
              <w:rPr>
                <w:rFonts w:asciiTheme="minorHAnsi" w:eastAsia="Arial" w:hAnsiTheme="minorHAnsi" w:cstheme="minorHAnsi"/>
                <w:lang w:val="it-IT"/>
              </w:rPr>
            </w:pPr>
            <w:r w:rsidRPr="00011A63">
              <w:rPr>
                <w:rFonts w:asciiTheme="minorHAnsi" w:eastAsia="Arial" w:hAnsiTheme="minorHAnsi" w:cstheme="minorHAnsi"/>
                <w:spacing w:val="1"/>
                <w:lang w:val="it-IT"/>
              </w:rPr>
              <w:t>Q</w:t>
            </w:r>
            <w:r w:rsidRPr="00011A63">
              <w:rPr>
                <w:rFonts w:asciiTheme="minorHAnsi" w:eastAsia="Arial" w:hAnsiTheme="minorHAnsi" w:cstheme="minorHAnsi"/>
                <w:spacing w:val="2"/>
                <w:lang w:val="it-IT"/>
              </w:rPr>
              <w:t>u</w:t>
            </w:r>
            <w:r w:rsidRPr="00011A63">
              <w:rPr>
                <w:rFonts w:asciiTheme="minorHAnsi" w:eastAsia="Arial" w:hAnsiTheme="minorHAnsi" w:cstheme="minorHAnsi"/>
                <w:spacing w:val="-3"/>
                <w:lang w:val="it-IT"/>
              </w:rPr>
              <w:t>a</w:t>
            </w:r>
            <w:r w:rsidRPr="00011A63">
              <w:rPr>
                <w:rFonts w:asciiTheme="minorHAnsi" w:eastAsia="Arial" w:hAnsiTheme="minorHAnsi" w:cstheme="minorHAnsi"/>
                <w:spacing w:val="2"/>
                <w:lang w:val="it-IT"/>
              </w:rPr>
              <w:t>n</w:t>
            </w:r>
            <w:r w:rsidRPr="00011A63">
              <w:rPr>
                <w:rFonts w:asciiTheme="minorHAnsi" w:eastAsia="Arial" w:hAnsiTheme="minorHAnsi" w:cstheme="minorHAnsi"/>
                <w:spacing w:val="-3"/>
                <w:lang w:val="it-IT"/>
              </w:rPr>
              <w:t>d</w:t>
            </w:r>
            <w:r w:rsidRPr="00011A63">
              <w:rPr>
                <w:rFonts w:asciiTheme="minorHAnsi" w:eastAsia="Arial" w:hAnsiTheme="minorHAnsi" w:cstheme="minorHAnsi"/>
                <w:lang w:val="it-IT"/>
              </w:rPr>
              <w:t>o</w:t>
            </w:r>
            <w:r w:rsidRPr="00011A63">
              <w:rPr>
                <w:rFonts w:asciiTheme="minorHAnsi" w:eastAsia="Arial" w:hAnsiTheme="minorHAnsi" w:cstheme="minorHAnsi"/>
                <w:spacing w:val="3"/>
                <w:lang w:val="it-IT"/>
              </w:rPr>
              <w:t xml:space="preserve"> </w:t>
            </w:r>
            <w:r w:rsidRPr="00011A63">
              <w:rPr>
                <w:rFonts w:asciiTheme="minorHAnsi" w:eastAsia="Arial" w:hAnsiTheme="minorHAnsi" w:cstheme="minorHAnsi"/>
                <w:lang w:val="it-IT"/>
              </w:rPr>
              <w:t>i</w:t>
            </w:r>
            <w:r w:rsidRPr="00011A63">
              <w:rPr>
                <w:rFonts w:asciiTheme="minorHAnsi" w:eastAsia="Arial" w:hAnsiTheme="minorHAnsi" w:cstheme="minorHAnsi"/>
                <w:spacing w:val="-4"/>
                <w:lang w:val="it-IT"/>
              </w:rPr>
              <w:t xml:space="preserve"> </w:t>
            </w:r>
            <w:r w:rsidRPr="00011A63">
              <w:rPr>
                <w:rFonts w:asciiTheme="minorHAnsi" w:eastAsia="Arial" w:hAnsiTheme="minorHAnsi" w:cstheme="minorHAnsi"/>
                <w:spacing w:val="2"/>
                <w:lang w:val="it-IT"/>
              </w:rPr>
              <w:t>d</w:t>
            </w:r>
            <w:r w:rsidRPr="00011A63">
              <w:rPr>
                <w:rFonts w:asciiTheme="minorHAnsi" w:eastAsia="Arial" w:hAnsiTheme="minorHAnsi" w:cstheme="minorHAnsi"/>
                <w:spacing w:val="-1"/>
                <w:lang w:val="it-IT"/>
              </w:rPr>
              <w:t>i</w:t>
            </w:r>
            <w:r w:rsidRPr="00011A63">
              <w:rPr>
                <w:rFonts w:asciiTheme="minorHAnsi" w:eastAsia="Arial" w:hAnsiTheme="minorHAnsi" w:cstheme="minorHAnsi"/>
                <w:spacing w:val="-2"/>
                <w:lang w:val="it-IT"/>
              </w:rPr>
              <w:t>r</w:t>
            </w:r>
            <w:r w:rsidRPr="00011A63">
              <w:rPr>
                <w:rFonts w:asciiTheme="minorHAnsi" w:eastAsia="Arial" w:hAnsiTheme="minorHAnsi" w:cstheme="minorHAnsi"/>
                <w:spacing w:val="-1"/>
                <w:lang w:val="it-IT"/>
              </w:rPr>
              <w:t>i</w:t>
            </w:r>
            <w:r w:rsidRPr="00011A63">
              <w:rPr>
                <w:rFonts w:asciiTheme="minorHAnsi" w:eastAsia="Arial" w:hAnsiTheme="minorHAnsi" w:cstheme="minorHAnsi"/>
                <w:spacing w:val="1"/>
                <w:lang w:val="it-IT"/>
              </w:rPr>
              <w:t>tt</w:t>
            </w:r>
            <w:r w:rsidRPr="00011A63">
              <w:rPr>
                <w:rFonts w:asciiTheme="minorHAnsi" w:eastAsia="Arial" w:hAnsiTheme="minorHAnsi" w:cstheme="minorHAnsi"/>
                <w:lang w:val="it-IT"/>
              </w:rPr>
              <w:t xml:space="preserve">i </w:t>
            </w:r>
            <w:r w:rsidRPr="00011A63">
              <w:rPr>
                <w:rFonts w:asciiTheme="minorHAnsi" w:eastAsia="Arial" w:hAnsiTheme="minorHAnsi" w:cstheme="minorHAnsi"/>
                <w:spacing w:val="2"/>
                <w:lang w:val="it-IT"/>
              </w:rPr>
              <w:t>d</w:t>
            </w:r>
            <w:r w:rsidRPr="00011A63">
              <w:rPr>
                <w:rFonts w:asciiTheme="minorHAnsi" w:eastAsia="Arial" w:hAnsiTheme="minorHAnsi" w:cstheme="minorHAnsi"/>
                <w:lang w:val="it-IT"/>
              </w:rPr>
              <w:t xml:space="preserve">i </w:t>
            </w:r>
            <w:r w:rsidRPr="00011A63">
              <w:rPr>
                <w:rFonts w:asciiTheme="minorHAnsi" w:eastAsia="Arial" w:hAnsiTheme="minorHAnsi" w:cstheme="minorHAnsi"/>
                <w:spacing w:val="-5"/>
                <w:lang w:val="it-IT"/>
              </w:rPr>
              <w:t>c</w:t>
            </w:r>
            <w:r w:rsidRPr="00011A63">
              <w:rPr>
                <w:rFonts w:asciiTheme="minorHAnsi" w:eastAsia="Arial" w:hAnsiTheme="minorHAnsi" w:cstheme="minorHAnsi"/>
                <w:spacing w:val="-3"/>
                <w:lang w:val="it-IT"/>
              </w:rPr>
              <w:t>o</w:t>
            </w:r>
            <w:r w:rsidRPr="00011A63">
              <w:rPr>
                <w:rFonts w:asciiTheme="minorHAnsi" w:eastAsia="Arial" w:hAnsiTheme="minorHAnsi" w:cstheme="minorHAnsi"/>
                <w:spacing w:val="2"/>
                <w:lang w:val="it-IT"/>
              </w:rPr>
              <w:t>n</w:t>
            </w:r>
            <w:r w:rsidRPr="00011A63">
              <w:rPr>
                <w:rFonts w:asciiTheme="minorHAnsi" w:eastAsia="Arial" w:hAnsiTheme="minorHAnsi" w:cstheme="minorHAnsi"/>
                <w:spacing w:val="1"/>
                <w:lang w:val="it-IT"/>
              </w:rPr>
              <w:t>f</w:t>
            </w:r>
            <w:r w:rsidRPr="00011A63">
              <w:rPr>
                <w:rFonts w:asciiTheme="minorHAnsi" w:eastAsia="Arial" w:hAnsiTheme="minorHAnsi" w:cstheme="minorHAnsi"/>
                <w:spacing w:val="-1"/>
                <w:lang w:val="it-IT"/>
              </w:rPr>
              <w:t>i</w:t>
            </w:r>
            <w:r w:rsidRPr="00011A63">
              <w:rPr>
                <w:rFonts w:asciiTheme="minorHAnsi" w:eastAsia="Arial" w:hAnsiTheme="minorHAnsi" w:cstheme="minorHAnsi"/>
                <w:spacing w:val="-3"/>
                <w:lang w:val="it-IT"/>
              </w:rPr>
              <w:t>n</w:t>
            </w:r>
            <w:r w:rsidRPr="00011A63">
              <w:rPr>
                <w:rFonts w:asciiTheme="minorHAnsi" w:eastAsia="Arial" w:hAnsiTheme="minorHAnsi" w:cstheme="minorHAnsi"/>
                <w:lang w:val="it-IT"/>
              </w:rPr>
              <w:t>e</w:t>
            </w:r>
          </w:p>
          <w:p w14:paraId="6EA4D59A" w14:textId="77777777" w:rsidR="000B74E9" w:rsidRPr="00011A63" w:rsidRDefault="000B74E9" w:rsidP="00EE6480">
            <w:pPr>
              <w:jc w:val="both"/>
              <w:rPr>
                <w:rFonts w:asciiTheme="minorHAnsi" w:eastAsia="Arial" w:hAnsiTheme="minorHAnsi" w:cstheme="minorHAnsi"/>
                <w:i/>
                <w:lang w:val="it-IT"/>
              </w:rPr>
            </w:pPr>
            <w:r w:rsidRPr="00011A63">
              <w:rPr>
                <w:rFonts w:asciiTheme="minorHAnsi" w:eastAsia="Arial" w:hAnsiTheme="minorHAnsi" w:cstheme="minorHAnsi"/>
                <w:spacing w:val="2"/>
                <w:lang w:val="it-IT"/>
              </w:rPr>
              <w:t>do</w:t>
            </w:r>
            <w:r w:rsidRPr="00011A63">
              <w:rPr>
                <w:rFonts w:asciiTheme="minorHAnsi" w:eastAsia="Arial" w:hAnsiTheme="minorHAnsi" w:cstheme="minorHAnsi"/>
                <w:spacing w:val="-5"/>
                <w:lang w:val="it-IT"/>
              </w:rPr>
              <w:t>v</w:t>
            </w:r>
            <w:r w:rsidRPr="00011A63">
              <w:rPr>
                <w:rFonts w:asciiTheme="minorHAnsi" w:eastAsia="Arial" w:hAnsiTheme="minorHAnsi" w:cstheme="minorHAnsi"/>
                <w:spacing w:val="2"/>
                <w:lang w:val="it-IT"/>
              </w:rPr>
              <w:t>u</w:t>
            </w:r>
            <w:r w:rsidRPr="00011A63">
              <w:rPr>
                <w:rFonts w:asciiTheme="minorHAnsi" w:eastAsia="Arial" w:hAnsiTheme="minorHAnsi" w:cstheme="minorHAnsi"/>
                <w:spacing w:val="1"/>
                <w:lang w:val="it-IT"/>
              </w:rPr>
              <w:t>t</w:t>
            </w:r>
            <w:r w:rsidRPr="00011A63">
              <w:rPr>
                <w:rFonts w:asciiTheme="minorHAnsi" w:eastAsia="Arial" w:hAnsiTheme="minorHAnsi" w:cstheme="minorHAnsi"/>
                <w:lang w:val="it-IT"/>
              </w:rPr>
              <w:t xml:space="preserve">i </w:t>
            </w:r>
            <w:r w:rsidRPr="00011A63">
              <w:rPr>
                <w:rFonts w:asciiTheme="minorHAnsi" w:eastAsia="Arial" w:hAnsiTheme="minorHAnsi" w:cstheme="minorHAnsi"/>
                <w:spacing w:val="-5"/>
                <w:lang w:val="it-IT"/>
              </w:rPr>
              <w:t>s</w:t>
            </w:r>
            <w:r w:rsidRPr="00011A63">
              <w:rPr>
                <w:rFonts w:asciiTheme="minorHAnsi" w:eastAsia="Arial" w:hAnsiTheme="minorHAnsi" w:cstheme="minorHAnsi"/>
                <w:spacing w:val="2"/>
                <w:lang w:val="it-IT"/>
              </w:rPr>
              <w:t>u</w:t>
            </w:r>
            <w:r w:rsidRPr="00011A63">
              <w:rPr>
                <w:rFonts w:asciiTheme="minorHAnsi" w:eastAsia="Arial" w:hAnsiTheme="minorHAnsi" w:cstheme="minorHAnsi"/>
                <w:spacing w:val="-3"/>
                <w:lang w:val="it-IT"/>
              </w:rPr>
              <w:t>p</w:t>
            </w:r>
            <w:r w:rsidRPr="00011A63">
              <w:rPr>
                <w:rFonts w:asciiTheme="minorHAnsi" w:eastAsia="Arial" w:hAnsiTheme="minorHAnsi" w:cstheme="minorHAnsi"/>
                <w:spacing w:val="2"/>
                <w:lang w:val="it-IT"/>
              </w:rPr>
              <w:t>e</w:t>
            </w:r>
            <w:r w:rsidRPr="00011A63">
              <w:rPr>
                <w:rFonts w:asciiTheme="minorHAnsi" w:eastAsia="Arial" w:hAnsiTheme="minorHAnsi" w:cstheme="minorHAnsi"/>
                <w:spacing w:val="-2"/>
                <w:lang w:val="it-IT"/>
              </w:rPr>
              <w:t>r</w:t>
            </w:r>
            <w:r w:rsidRPr="00011A63">
              <w:rPr>
                <w:rFonts w:asciiTheme="minorHAnsi" w:eastAsia="Arial" w:hAnsiTheme="minorHAnsi" w:cstheme="minorHAnsi"/>
                <w:spacing w:val="2"/>
                <w:lang w:val="it-IT"/>
              </w:rPr>
              <w:t>a</w:t>
            </w:r>
            <w:r w:rsidRPr="00011A63">
              <w:rPr>
                <w:rFonts w:asciiTheme="minorHAnsi" w:eastAsia="Arial" w:hAnsiTheme="minorHAnsi" w:cstheme="minorHAnsi"/>
                <w:spacing w:val="-3"/>
                <w:lang w:val="it-IT"/>
              </w:rPr>
              <w:t>n</w:t>
            </w:r>
            <w:r w:rsidRPr="00011A63">
              <w:rPr>
                <w:rFonts w:asciiTheme="minorHAnsi" w:eastAsia="Arial" w:hAnsiTheme="minorHAnsi" w:cstheme="minorHAnsi"/>
                <w:lang w:val="it-IT"/>
              </w:rPr>
              <w:t>o</w:t>
            </w:r>
            <w:r w:rsidRPr="00011A63">
              <w:rPr>
                <w:rFonts w:asciiTheme="minorHAnsi" w:eastAsia="Arial" w:hAnsiTheme="minorHAnsi" w:cstheme="minorHAnsi"/>
                <w:spacing w:val="-2"/>
                <w:lang w:val="it-IT"/>
              </w:rPr>
              <w:t xml:space="preserve"> </w:t>
            </w:r>
            <w:r w:rsidRPr="00011A63">
              <w:rPr>
                <w:rFonts w:asciiTheme="minorHAnsi" w:eastAsia="Arial" w:hAnsiTheme="minorHAnsi" w:cstheme="minorHAnsi"/>
                <w:spacing w:val="2"/>
                <w:lang w:val="it-IT"/>
              </w:rPr>
              <w:t>1</w:t>
            </w:r>
            <w:r w:rsidRPr="00011A63">
              <w:rPr>
                <w:rFonts w:asciiTheme="minorHAnsi" w:eastAsia="Arial" w:hAnsiTheme="minorHAnsi" w:cstheme="minorHAnsi"/>
                <w:spacing w:val="-3"/>
                <w:lang w:val="it-IT"/>
              </w:rPr>
              <w:t>0</w:t>
            </w:r>
            <w:r w:rsidRPr="00011A63">
              <w:rPr>
                <w:rFonts w:asciiTheme="minorHAnsi" w:eastAsia="Arial" w:hAnsiTheme="minorHAnsi" w:cstheme="minorHAnsi"/>
                <w:spacing w:val="2"/>
                <w:lang w:val="it-IT"/>
              </w:rPr>
              <w:t>0</w:t>
            </w:r>
            <w:r w:rsidRPr="00011A63">
              <w:rPr>
                <w:rFonts w:asciiTheme="minorHAnsi" w:eastAsia="Arial" w:hAnsiTheme="minorHAnsi" w:cstheme="minorHAnsi"/>
                <w:spacing w:val="1"/>
                <w:lang w:val="it-IT"/>
              </w:rPr>
              <w:t>.</w:t>
            </w:r>
            <w:r w:rsidRPr="00011A63">
              <w:rPr>
                <w:rFonts w:asciiTheme="minorHAnsi" w:eastAsia="Arial" w:hAnsiTheme="minorHAnsi" w:cstheme="minorHAnsi"/>
                <w:spacing w:val="-3"/>
                <w:lang w:val="it-IT"/>
              </w:rPr>
              <w:t>00</w:t>
            </w:r>
            <w:r w:rsidRPr="00011A63">
              <w:rPr>
                <w:rFonts w:asciiTheme="minorHAnsi" w:eastAsia="Arial" w:hAnsiTheme="minorHAnsi" w:cstheme="minorHAnsi"/>
                <w:lang w:val="it-IT"/>
              </w:rPr>
              <w:t xml:space="preserve">0 </w:t>
            </w:r>
            <w:r w:rsidRPr="00011A63">
              <w:rPr>
                <w:rFonts w:asciiTheme="minorHAnsi" w:eastAsia="Arial" w:hAnsiTheme="minorHAnsi" w:cstheme="minorHAnsi"/>
                <w:spacing w:val="2"/>
                <w:lang w:val="it-IT"/>
              </w:rPr>
              <w:t>eu</w:t>
            </w:r>
            <w:r w:rsidRPr="00011A63">
              <w:rPr>
                <w:rFonts w:asciiTheme="minorHAnsi" w:eastAsia="Arial" w:hAnsiTheme="minorHAnsi" w:cstheme="minorHAnsi"/>
                <w:spacing w:val="-2"/>
                <w:lang w:val="it-IT"/>
              </w:rPr>
              <w:t>r</w:t>
            </w:r>
            <w:r w:rsidRPr="00011A63">
              <w:rPr>
                <w:rFonts w:asciiTheme="minorHAnsi" w:eastAsia="Arial" w:hAnsiTheme="minorHAnsi" w:cstheme="minorHAnsi"/>
                <w:lang w:val="it-IT"/>
              </w:rPr>
              <w:t>o</w:t>
            </w:r>
            <w:r w:rsidRPr="00011A63">
              <w:rPr>
                <w:rFonts w:asciiTheme="minorHAnsi" w:eastAsia="Arial" w:hAnsiTheme="minorHAnsi" w:cstheme="minorHAnsi"/>
                <w:spacing w:val="-2"/>
                <w:lang w:val="it-IT"/>
              </w:rPr>
              <w:t xml:space="preserve"> </w:t>
            </w:r>
            <w:r w:rsidRPr="00011A63">
              <w:rPr>
                <w:rFonts w:asciiTheme="minorHAnsi" w:eastAsia="Arial" w:hAnsiTheme="minorHAnsi" w:cstheme="minorHAnsi"/>
                <w:lang w:val="it-IT"/>
              </w:rPr>
              <w:t xml:space="preserve">si </w:t>
            </w:r>
            <w:r w:rsidRPr="00011A63">
              <w:rPr>
                <w:rFonts w:asciiTheme="minorHAnsi" w:eastAsia="Arial" w:hAnsiTheme="minorHAnsi" w:cstheme="minorHAnsi"/>
                <w:spacing w:val="-3"/>
                <w:lang w:val="it-IT"/>
              </w:rPr>
              <w:t>a</w:t>
            </w:r>
            <w:r w:rsidRPr="00011A63">
              <w:rPr>
                <w:rFonts w:asciiTheme="minorHAnsi" w:eastAsia="Arial" w:hAnsiTheme="minorHAnsi" w:cstheme="minorHAnsi"/>
                <w:spacing w:val="2"/>
                <w:lang w:val="it-IT"/>
              </w:rPr>
              <w:t>pp</w:t>
            </w:r>
            <w:r w:rsidRPr="00011A63">
              <w:rPr>
                <w:rFonts w:asciiTheme="minorHAnsi" w:eastAsia="Arial" w:hAnsiTheme="minorHAnsi" w:cstheme="minorHAnsi"/>
                <w:spacing w:val="-1"/>
                <w:lang w:val="it-IT"/>
              </w:rPr>
              <w:t>li</w:t>
            </w:r>
            <w:r w:rsidRPr="00011A63">
              <w:rPr>
                <w:rFonts w:asciiTheme="minorHAnsi" w:eastAsia="Arial" w:hAnsiTheme="minorHAnsi" w:cstheme="minorHAnsi"/>
                <w:spacing w:val="-5"/>
                <w:lang w:val="it-IT"/>
              </w:rPr>
              <w:t>c</w:t>
            </w:r>
            <w:r w:rsidRPr="00011A63">
              <w:rPr>
                <w:rFonts w:asciiTheme="minorHAnsi" w:eastAsia="Arial" w:hAnsiTheme="minorHAnsi" w:cstheme="minorHAnsi"/>
                <w:lang w:val="it-IT"/>
              </w:rPr>
              <w:t>a</w:t>
            </w:r>
            <w:r w:rsidRPr="00011A63">
              <w:rPr>
                <w:rFonts w:asciiTheme="minorHAnsi" w:eastAsia="Arial" w:hAnsiTheme="minorHAnsi" w:cstheme="minorHAnsi"/>
                <w:spacing w:val="3"/>
                <w:lang w:val="it-IT"/>
              </w:rPr>
              <w:t xml:space="preserve"> </w:t>
            </w:r>
            <w:r w:rsidRPr="00011A63">
              <w:rPr>
                <w:rFonts w:asciiTheme="minorHAnsi" w:eastAsia="Arial" w:hAnsiTheme="minorHAnsi" w:cstheme="minorHAnsi"/>
                <w:spacing w:val="2"/>
                <w:lang w:val="it-IT"/>
              </w:rPr>
              <w:t>a</w:t>
            </w:r>
            <w:r w:rsidRPr="00011A63">
              <w:rPr>
                <w:rFonts w:asciiTheme="minorHAnsi" w:eastAsia="Arial" w:hAnsiTheme="minorHAnsi" w:cstheme="minorHAnsi"/>
                <w:spacing w:val="-1"/>
                <w:lang w:val="it-IT"/>
              </w:rPr>
              <w:t>ll</w:t>
            </w:r>
            <w:r w:rsidRPr="00011A63">
              <w:rPr>
                <w:rFonts w:asciiTheme="minorHAnsi" w:eastAsia="Arial" w:hAnsiTheme="minorHAnsi" w:cstheme="minorHAnsi"/>
                <w:spacing w:val="-4"/>
                <w:lang w:val="it-IT"/>
              </w:rPr>
              <w:t>'</w:t>
            </w:r>
            <w:r w:rsidRPr="00011A63">
              <w:rPr>
                <w:rFonts w:asciiTheme="minorHAnsi" w:eastAsia="Arial" w:hAnsiTheme="minorHAnsi" w:cstheme="minorHAnsi"/>
                <w:spacing w:val="2"/>
                <w:lang w:val="it-IT"/>
              </w:rPr>
              <w:t>en</w:t>
            </w:r>
            <w:r w:rsidRPr="00011A63">
              <w:rPr>
                <w:rFonts w:asciiTheme="minorHAnsi" w:eastAsia="Arial" w:hAnsiTheme="minorHAnsi" w:cstheme="minorHAnsi"/>
                <w:spacing w:val="-4"/>
                <w:lang w:val="it-IT"/>
              </w:rPr>
              <w:t>t</w:t>
            </w:r>
            <w:r w:rsidRPr="00011A63">
              <w:rPr>
                <w:rFonts w:asciiTheme="minorHAnsi" w:eastAsia="Arial" w:hAnsiTheme="minorHAnsi" w:cstheme="minorHAnsi"/>
                <w:lang w:val="it-IT"/>
              </w:rPr>
              <w:t>e</w:t>
            </w:r>
            <w:r w:rsidRPr="00011A63">
              <w:rPr>
                <w:rFonts w:asciiTheme="minorHAnsi" w:eastAsia="Arial" w:hAnsiTheme="minorHAnsi" w:cstheme="minorHAnsi"/>
                <w:spacing w:val="3"/>
                <w:lang w:val="it-IT"/>
              </w:rPr>
              <w:t xml:space="preserve"> </w:t>
            </w:r>
            <w:r w:rsidRPr="00011A63">
              <w:rPr>
                <w:rFonts w:asciiTheme="minorHAnsi" w:eastAsia="Arial" w:hAnsiTheme="minorHAnsi" w:cstheme="minorHAnsi"/>
                <w:spacing w:val="-6"/>
                <w:lang w:val="it-IT"/>
              </w:rPr>
              <w:t>l</w:t>
            </w:r>
            <w:r w:rsidRPr="00011A63">
              <w:rPr>
                <w:rFonts w:asciiTheme="minorHAnsi" w:eastAsia="Arial" w:hAnsiTheme="minorHAnsi" w:cstheme="minorHAnsi"/>
                <w:lang w:val="it-IT"/>
              </w:rPr>
              <w:t>a s</w:t>
            </w:r>
            <w:r w:rsidRPr="00011A63">
              <w:rPr>
                <w:rFonts w:asciiTheme="minorHAnsi" w:eastAsia="Arial" w:hAnsiTheme="minorHAnsi" w:cstheme="minorHAnsi"/>
                <w:spacing w:val="2"/>
                <w:lang w:val="it-IT"/>
              </w:rPr>
              <w:t>an</w:t>
            </w:r>
            <w:r w:rsidRPr="00011A63">
              <w:rPr>
                <w:rFonts w:asciiTheme="minorHAnsi" w:eastAsia="Arial" w:hAnsiTheme="minorHAnsi" w:cstheme="minorHAnsi"/>
                <w:lang w:val="it-IT"/>
              </w:rPr>
              <w:t>z</w:t>
            </w:r>
            <w:r w:rsidRPr="00011A63">
              <w:rPr>
                <w:rFonts w:asciiTheme="minorHAnsi" w:eastAsia="Arial" w:hAnsiTheme="minorHAnsi" w:cstheme="minorHAnsi"/>
                <w:spacing w:val="-6"/>
                <w:lang w:val="it-IT"/>
              </w:rPr>
              <w:t>i</w:t>
            </w:r>
            <w:r w:rsidRPr="00011A63">
              <w:rPr>
                <w:rFonts w:asciiTheme="minorHAnsi" w:eastAsia="Arial" w:hAnsiTheme="minorHAnsi" w:cstheme="minorHAnsi"/>
                <w:spacing w:val="2"/>
                <w:lang w:val="it-IT"/>
              </w:rPr>
              <w:t>o</w:t>
            </w:r>
            <w:r w:rsidRPr="00011A63">
              <w:rPr>
                <w:rFonts w:asciiTheme="minorHAnsi" w:eastAsia="Arial" w:hAnsiTheme="minorHAnsi" w:cstheme="minorHAnsi"/>
                <w:spacing w:val="-3"/>
                <w:lang w:val="it-IT"/>
              </w:rPr>
              <w:t>n</w:t>
            </w:r>
            <w:r w:rsidRPr="00011A63">
              <w:rPr>
                <w:rFonts w:asciiTheme="minorHAnsi" w:eastAsia="Arial" w:hAnsiTheme="minorHAnsi" w:cstheme="minorHAnsi"/>
                <w:lang w:val="it-IT"/>
              </w:rPr>
              <w:t>e</w:t>
            </w:r>
            <w:r w:rsidRPr="00011A63">
              <w:rPr>
                <w:rFonts w:asciiTheme="minorHAnsi" w:eastAsia="Arial" w:hAnsiTheme="minorHAnsi" w:cstheme="minorHAnsi"/>
                <w:spacing w:val="4"/>
                <w:lang w:val="it-IT"/>
              </w:rPr>
              <w:t xml:space="preserve"> </w:t>
            </w:r>
            <w:r w:rsidRPr="00011A63">
              <w:rPr>
                <w:rFonts w:asciiTheme="minorHAnsi" w:eastAsia="Arial" w:hAnsiTheme="minorHAnsi" w:cstheme="minorHAnsi"/>
                <w:spacing w:val="-3"/>
                <w:lang w:val="it-IT"/>
              </w:rPr>
              <w:t>p</w:t>
            </w:r>
            <w:r w:rsidRPr="00011A63">
              <w:rPr>
                <w:rFonts w:asciiTheme="minorHAnsi" w:eastAsia="Arial" w:hAnsiTheme="minorHAnsi" w:cstheme="minorHAnsi"/>
                <w:spacing w:val="2"/>
                <w:lang w:val="it-IT"/>
              </w:rPr>
              <w:t>e</w:t>
            </w:r>
            <w:r w:rsidRPr="00011A63">
              <w:rPr>
                <w:rFonts w:asciiTheme="minorHAnsi" w:eastAsia="Arial" w:hAnsiTheme="minorHAnsi" w:cstheme="minorHAnsi"/>
                <w:lang w:val="it-IT"/>
              </w:rPr>
              <w:t>c</w:t>
            </w:r>
            <w:r w:rsidRPr="00011A63">
              <w:rPr>
                <w:rFonts w:asciiTheme="minorHAnsi" w:eastAsia="Arial" w:hAnsiTheme="minorHAnsi" w:cstheme="minorHAnsi"/>
                <w:spacing w:val="-3"/>
                <w:lang w:val="it-IT"/>
              </w:rPr>
              <w:t>u</w:t>
            </w:r>
            <w:r w:rsidRPr="00011A63">
              <w:rPr>
                <w:rFonts w:asciiTheme="minorHAnsi" w:eastAsia="Arial" w:hAnsiTheme="minorHAnsi" w:cstheme="minorHAnsi"/>
                <w:spacing w:val="2"/>
                <w:lang w:val="it-IT"/>
              </w:rPr>
              <w:t>n</w:t>
            </w:r>
            <w:r w:rsidRPr="00011A63">
              <w:rPr>
                <w:rFonts w:asciiTheme="minorHAnsi" w:eastAsia="Arial" w:hAnsiTheme="minorHAnsi" w:cstheme="minorHAnsi"/>
                <w:spacing w:val="-1"/>
                <w:lang w:val="it-IT"/>
              </w:rPr>
              <w:t>i</w:t>
            </w:r>
            <w:r w:rsidRPr="00011A63">
              <w:rPr>
                <w:rFonts w:asciiTheme="minorHAnsi" w:eastAsia="Arial" w:hAnsiTheme="minorHAnsi" w:cstheme="minorHAnsi"/>
                <w:spacing w:val="2"/>
                <w:lang w:val="it-IT"/>
              </w:rPr>
              <w:t>a</w:t>
            </w:r>
            <w:r w:rsidRPr="00011A63">
              <w:rPr>
                <w:rFonts w:asciiTheme="minorHAnsi" w:eastAsia="Arial" w:hAnsiTheme="minorHAnsi" w:cstheme="minorHAnsi"/>
                <w:spacing w:val="-2"/>
                <w:lang w:val="it-IT"/>
              </w:rPr>
              <w:t>r</w:t>
            </w:r>
            <w:r w:rsidRPr="00011A63">
              <w:rPr>
                <w:rFonts w:asciiTheme="minorHAnsi" w:eastAsia="Arial" w:hAnsiTheme="minorHAnsi" w:cstheme="minorHAnsi"/>
                <w:spacing w:val="-1"/>
                <w:lang w:val="it-IT"/>
              </w:rPr>
              <w:t>i</w:t>
            </w:r>
            <w:r w:rsidRPr="00011A63">
              <w:rPr>
                <w:rFonts w:asciiTheme="minorHAnsi" w:eastAsia="Arial" w:hAnsiTheme="minorHAnsi" w:cstheme="minorHAnsi"/>
                <w:lang w:val="it-IT"/>
              </w:rPr>
              <w:t>a</w:t>
            </w:r>
            <w:r w:rsidRPr="00011A63">
              <w:rPr>
                <w:rFonts w:asciiTheme="minorHAnsi" w:eastAsia="Arial" w:hAnsiTheme="minorHAnsi" w:cstheme="minorHAnsi"/>
                <w:spacing w:val="-2"/>
                <w:lang w:val="it-IT"/>
              </w:rPr>
              <w:t xml:space="preserve"> </w:t>
            </w:r>
            <w:r w:rsidRPr="00011A63">
              <w:rPr>
                <w:rFonts w:asciiTheme="minorHAnsi" w:eastAsia="Arial" w:hAnsiTheme="minorHAnsi" w:cstheme="minorHAnsi"/>
                <w:spacing w:val="1"/>
                <w:lang w:val="it-IT"/>
              </w:rPr>
              <w:t>f</w:t>
            </w:r>
            <w:r w:rsidRPr="00011A63">
              <w:rPr>
                <w:rFonts w:asciiTheme="minorHAnsi" w:eastAsia="Arial" w:hAnsiTheme="minorHAnsi" w:cstheme="minorHAnsi"/>
                <w:spacing w:val="-1"/>
                <w:lang w:val="it-IT"/>
              </w:rPr>
              <w:t>i</w:t>
            </w:r>
            <w:r w:rsidRPr="00011A63">
              <w:rPr>
                <w:rFonts w:asciiTheme="minorHAnsi" w:eastAsia="Arial" w:hAnsiTheme="minorHAnsi" w:cstheme="minorHAnsi"/>
                <w:spacing w:val="-3"/>
                <w:lang w:val="it-IT"/>
              </w:rPr>
              <w:t>n</w:t>
            </w:r>
            <w:r w:rsidRPr="00011A63">
              <w:rPr>
                <w:rFonts w:asciiTheme="minorHAnsi" w:eastAsia="Arial" w:hAnsiTheme="minorHAnsi" w:cstheme="minorHAnsi"/>
                <w:lang w:val="it-IT"/>
              </w:rPr>
              <w:t>o a</w:t>
            </w:r>
            <w:r w:rsidRPr="00011A63">
              <w:rPr>
                <w:rFonts w:asciiTheme="minorHAnsi" w:eastAsia="Arial" w:hAnsiTheme="minorHAnsi" w:cstheme="minorHAnsi"/>
                <w:spacing w:val="3"/>
                <w:lang w:val="it-IT"/>
              </w:rPr>
              <w:t xml:space="preserve"> </w:t>
            </w:r>
            <w:r w:rsidRPr="00011A63">
              <w:rPr>
                <w:rFonts w:asciiTheme="minorHAnsi" w:eastAsia="Arial" w:hAnsiTheme="minorHAnsi" w:cstheme="minorHAnsi"/>
                <w:spacing w:val="-3"/>
                <w:lang w:val="it-IT"/>
              </w:rPr>
              <w:t>q</w:t>
            </w:r>
            <w:r w:rsidRPr="00011A63">
              <w:rPr>
                <w:rFonts w:asciiTheme="minorHAnsi" w:eastAsia="Arial" w:hAnsiTheme="minorHAnsi" w:cstheme="minorHAnsi"/>
                <w:spacing w:val="2"/>
                <w:lang w:val="it-IT"/>
              </w:rPr>
              <w:t>u</w:t>
            </w:r>
            <w:r w:rsidRPr="00011A63">
              <w:rPr>
                <w:rFonts w:asciiTheme="minorHAnsi" w:eastAsia="Arial" w:hAnsiTheme="minorHAnsi" w:cstheme="minorHAnsi"/>
                <w:spacing w:val="-3"/>
                <w:lang w:val="it-IT"/>
              </w:rPr>
              <w:t>a</w:t>
            </w:r>
            <w:r w:rsidRPr="00011A63">
              <w:rPr>
                <w:rFonts w:asciiTheme="minorHAnsi" w:eastAsia="Arial" w:hAnsiTheme="minorHAnsi" w:cstheme="minorHAnsi"/>
                <w:spacing w:val="1"/>
                <w:lang w:val="it-IT"/>
              </w:rPr>
              <w:t>tt</w:t>
            </w:r>
            <w:r w:rsidRPr="00011A63">
              <w:rPr>
                <w:rFonts w:asciiTheme="minorHAnsi" w:eastAsia="Arial" w:hAnsiTheme="minorHAnsi" w:cstheme="minorHAnsi"/>
                <w:spacing w:val="-2"/>
                <w:lang w:val="it-IT"/>
              </w:rPr>
              <w:t>r</w:t>
            </w:r>
            <w:r w:rsidRPr="00011A63">
              <w:rPr>
                <w:rFonts w:asciiTheme="minorHAnsi" w:eastAsia="Arial" w:hAnsiTheme="minorHAnsi" w:cstheme="minorHAnsi"/>
                <w:spacing w:val="2"/>
                <w:lang w:val="it-IT"/>
              </w:rPr>
              <w:t>o</w:t>
            </w:r>
            <w:r w:rsidRPr="00011A63">
              <w:rPr>
                <w:rFonts w:asciiTheme="minorHAnsi" w:eastAsia="Arial" w:hAnsiTheme="minorHAnsi" w:cstheme="minorHAnsi"/>
                <w:spacing w:val="-5"/>
                <w:lang w:val="it-IT"/>
              </w:rPr>
              <w:t>c</w:t>
            </w:r>
            <w:r w:rsidRPr="00011A63">
              <w:rPr>
                <w:rFonts w:asciiTheme="minorHAnsi" w:eastAsia="Arial" w:hAnsiTheme="minorHAnsi" w:cstheme="minorHAnsi"/>
                <w:spacing w:val="2"/>
                <w:lang w:val="it-IT"/>
              </w:rPr>
              <w:t>en</w:t>
            </w:r>
            <w:r w:rsidRPr="00011A63">
              <w:rPr>
                <w:rFonts w:asciiTheme="minorHAnsi" w:eastAsia="Arial" w:hAnsiTheme="minorHAnsi" w:cstheme="minorHAnsi"/>
                <w:spacing w:val="-4"/>
                <w:lang w:val="it-IT"/>
              </w:rPr>
              <w:t>t</w:t>
            </w:r>
            <w:r w:rsidRPr="00011A63">
              <w:rPr>
                <w:rFonts w:asciiTheme="minorHAnsi" w:eastAsia="Arial" w:hAnsiTheme="minorHAnsi" w:cstheme="minorHAnsi"/>
                <w:lang w:val="it-IT"/>
              </w:rPr>
              <w:t>o</w:t>
            </w:r>
            <w:r w:rsidRPr="00011A63">
              <w:rPr>
                <w:rFonts w:asciiTheme="minorHAnsi" w:eastAsia="Arial" w:hAnsiTheme="minorHAnsi" w:cstheme="minorHAnsi"/>
                <w:spacing w:val="-2"/>
                <w:lang w:val="it-IT"/>
              </w:rPr>
              <w:t xml:space="preserve"> </w:t>
            </w:r>
            <w:r w:rsidRPr="00011A63">
              <w:rPr>
                <w:rFonts w:asciiTheme="minorHAnsi" w:eastAsia="Arial" w:hAnsiTheme="minorHAnsi" w:cstheme="minorHAnsi"/>
                <w:spacing w:val="2"/>
                <w:lang w:val="it-IT"/>
              </w:rPr>
              <w:t>q</w:t>
            </w:r>
            <w:r w:rsidRPr="00011A63">
              <w:rPr>
                <w:rFonts w:asciiTheme="minorHAnsi" w:eastAsia="Arial" w:hAnsiTheme="minorHAnsi" w:cstheme="minorHAnsi"/>
                <w:spacing w:val="-3"/>
                <w:lang w:val="it-IT"/>
              </w:rPr>
              <w:t>u</w:t>
            </w:r>
            <w:r w:rsidRPr="00011A63">
              <w:rPr>
                <w:rFonts w:asciiTheme="minorHAnsi" w:eastAsia="Arial" w:hAnsiTheme="minorHAnsi" w:cstheme="minorHAnsi"/>
                <w:spacing w:val="2"/>
                <w:lang w:val="it-IT"/>
              </w:rPr>
              <w:t>o</w:t>
            </w:r>
            <w:r w:rsidRPr="00011A63">
              <w:rPr>
                <w:rFonts w:asciiTheme="minorHAnsi" w:eastAsia="Arial" w:hAnsiTheme="minorHAnsi" w:cstheme="minorHAnsi"/>
                <w:spacing w:val="-4"/>
                <w:lang w:val="it-IT"/>
              </w:rPr>
              <w:t>t</w:t>
            </w:r>
            <w:r w:rsidRPr="00011A63">
              <w:rPr>
                <w:rFonts w:asciiTheme="minorHAnsi" w:eastAsia="Arial" w:hAnsiTheme="minorHAnsi" w:cstheme="minorHAnsi"/>
                <w:lang w:val="it-IT"/>
              </w:rPr>
              <w:t>e</w:t>
            </w:r>
          </w:p>
        </w:tc>
        <w:tc>
          <w:tcPr>
            <w:tcW w:w="2828" w:type="dxa"/>
          </w:tcPr>
          <w:p w14:paraId="44A3548E" w14:textId="77777777" w:rsidR="00C721E6" w:rsidRPr="00011A63" w:rsidRDefault="000B74E9" w:rsidP="00EE6480">
            <w:pPr>
              <w:rPr>
                <w:rFonts w:asciiTheme="minorHAnsi" w:hAnsiTheme="minorHAnsi" w:cstheme="minorHAnsi"/>
                <w:lang w:val="it-IT"/>
              </w:rPr>
            </w:pPr>
            <w:r w:rsidRPr="00011A63">
              <w:rPr>
                <w:rFonts w:asciiTheme="minorHAnsi" w:eastAsia="Arial" w:hAnsiTheme="minorHAnsi" w:cstheme="minorHAnsi"/>
                <w:spacing w:val="1"/>
                <w:lang w:val="it-IT"/>
              </w:rPr>
              <w:t>I</w:t>
            </w:r>
            <w:r w:rsidRPr="00011A63">
              <w:rPr>
                <w:rFonts w:asciiTheme="minorHAnsi" w:eastAsia="Arial" w:hAnsiTheme="minorHAnsi" w:cstheme="minorHAnsi"/>
                <w:lang w:val="it-IT"/>
              </w:rPr>
              <w:t>l</w:t>
            </w:r>
            <w:r w:rsidRPr="00011A63">
              <w:rPr>
                <w:rFonts w:asciiTheme="minorHAnsi" w:eastAsia="Arial" w:hAnsiTheme="minorHAnsi" w:cstheme="minorHAnsi"/>
                <w:spacing w:val="10"/>
                <w:lang w:val="it-IT"/>
              </w:rPr>
              <w:t xml:space="preserve"> </w:t>
            </w:r>
            <w:r w:rsidR="00C721E6" w:rsidRPr="00011A63">
              <w:rPr>
                <w:rFonts w:asciiTheme="minorHAnsi" w:eastAsia="Arial" w:hAnsiTheme="minorHAnsi" w:cstheme="minorHAnsi"/>
                <w:lang w:val="it-IT"/>
              </w:rPr>
              <w:t>Si applicano le sanzioni interdittive di cui all'articolo 9, comma 2, lettere c), d) ed e):</w:t>
            </w:r>
          </w:p>
          <w:p w14:paraId="48EF9CBC" w14:textId="77777777" w:rsidR="00C721E6" w:rsidRPr="00011A63" w:rsidRDefault="00C721E6" w:rsidP="00CF49D6">
            <w:pPr>
              <w:numPr>
                <w:ilvl w:val="0"/>
                <w:numId w:val="39"/>
              </w:numPr>
              <w:pBdr>
                <w:top w:val="nil"/>
                <w:left w:val="nil"/>
                <w:bottom w:val="nil"/>
                <w:right w:val="nil"/>
                <w:between w:val="nil"/>
              </w:pBdr>
              <w:jc w:val="both"/>
              <w:rPr>
                <w:rFonts w:asciiTheme="minorHAnsi" w:hAnsiTheme="minorHAnsi" w:cstheme="minorHAnsi"/>
                <w:color w:val="000000"/>
                <w:lang w:val="it-IT"/>
              </w:rPr>
            </w:pPr>
            <w:r w:rsidRPr="00011A63">
              <w:rPr>
                <w:rFonts w:asciiTheme="minorHAnsi" w:eastAsia="Arial" w:hAnsiTheme="minorHAnsi" w:cstheme="minorHAnsi"/>
                <w:color w:val="000000"/>
                <w:lang w:val="it-IT"/>
              </w:rPr>
              <w:t>il divieto di contrattare con la Pubblica Amministrazione salvo che per ottenere le pres</w:t>
            </w:r>
            <w:r w:rsidR="00CF49D6" w:rsidRPr="00011A63">
              <w:rPr>
                <w:rFonts w:asciiTheme="minorHAnsi" w:eastAsia="Arial" w:hAnsiTheme="minorHAnsi" w:cstheme="minorHAnsi"/>
                <w:color w:val="000000"/>
                <w:lang w:val="it-IT"/>
              </w:rPr>
              <w:t>tazioni di un pubblico servizio</w:t>
            </w:r>
          </w:p>
          <w:p w14:paraId="2B5CA746" w14:textId="77777777" w:rsidR="00CF49D6" w:rsidRPr="00011A63" w:rsidRDefault="00C721E6" w:rsidP="00CF49D6">
            <w:pPr>
              <w:numPr>
                <w:ilvl w:val="0"/>
                <w:numId w:val="39"/>
              </w:numPr>
              <w:pBdr>
                <w:top w:val="nil"/>
                <w:left w:val="nil"/>
                <w:bottom w:val="nil"/>
                <w:right w:val="nil"/>
                <w:between w:val="nil"/>
              </w:pBdr>
              <w:jc w:val="both"/>
              <w:rPr>
                <w:rFonts w:asciiTheme="minorHAnsi" w:hAnsiTheme="minorHAnsi" w:cstheme="minorHAnsi"/>
                <w:color w:val="000000"/>
                <w:lang w:val="it-IT"/>
              </w:rPr>
            </w:pPr>
            <w:r w:rsidRPr="00011A63">
              <w:rPr>
                <w:rFonts w:asciiTheme="minorHAnsi" w:eastAsia="Arial" w:hAnsiTheme="minorHAnsi" w:cstheme="minorHAnsi"/>
                <w:color w:val="000000"/>
                <w:lang w:val="it-IT"/>
              </w:rPr>
              <w:t>l’esclusione da agevolazioni, finanziamenti, contributi o sussidi e l’eventual</w:t>
            </w:r>
            <w:r w:rsidR="00CF49D6" w:rsidRPr="00011A63">
              <w:rPr>
                <w:rFonts w:asciiTheme="minorHAnsi" w:eastAsia="Arial" w:hAnsiTheme="minorHAnsi" w:cstheme="minorHAnsi"/>
                <w:color w:val="000000"/>
                <w:lang w:val="it-IT"/>
              </w:rPr>
              <w:t>e revoca di quelli già concessi</w:t>
            </w:r>
          </w:p>
          <w:p w14:paraId="1C89ED24" w14:textId="77777777" w:rsidR="000B74E9" w:rsidRPr="00011A63" w:rsidRDefault="00C721E6" w:rsidP="00CF49D6">
            <w:pPr>
              <w:numPr>
                <w:ilvl w:val="0"/>
                <w:numId w:val="39"/>
              </w:numPr>
              <w:pBdr>
                <w:top w:val="nil"/>
                <w:left w:val="nil"/>
                <w:bottom w:val="nil"/>
                <w:right w:val="nil"/>
                <w:between w:val="nil"/>
              </w:pBdr>
              <w:jc w:val="both"/>
              <w:rPr>
                <w:rFonts w:asciiTheme="minorHAnsi" w:hAnsiTheme="minorHAnsi" w:cstheme="minorHAnsi"/>
                <w:color w:val="000000"/>
                <w:lang w:val="it-IT"/>
              </w:rPr>
            </w:pPr>
            <w:r w:rsidRPr="00011A63">
              <w:rPr>
                <w:rFonts w:asciiTheme="minorHAnsi" w:eastAsia="Arial" w:hAnsiTheme="minorHAnsi" w:cstheme="minorHAnsi"/>
                <w:color w:val="000000"/>
                <w:lang w:val="it-IT"/>
              </w:rPr>
              <w:t xml:space="preserve">il divieto </w:t>
            </w:r>
            <w:r w:rsidR="00CF49D6" w:rsidRPr="00011A63">
              <w:rPr>
                <w:rFonts w:asciiTheme="minorHAnsi" w:eastAsia="Arial" w:hAnsiTheme="minorHAnsi" w:cstheme="minorHAnsi"/>
                <w:color w:val="000000"/>
                <w:lang w:val="it-IT"/>
              </w:rPr>
              <w:t>di pubblicizzare beni o servizi</w:t>
            </w:r>
          </w:p>
        </w:tc>
      </w:tr>
    </w:tbl>
    <w:p w14:paraId="32C7A0E2" w14:textId="77777777" w:rsidR="000B74E9" w:rsidRPr="00011A63" w:rsidRDefault="000B74E9" w:rsidP="00EE6480">
      <w:pPr>
        <w:jc w:val="both"/>
        <w:rPr>
          <w:rFonts w:asciiTheme="minorHAnsi" w:eastAsia="Arial" w:hAnsiTheme="minorHAnsi" w:cstheme="minorHAnsi"/>
          <w:i/>
          <w:lang w:val="it-IT"/>
        </w:rPr>
      </w:pPr>
    </w:p>
    <w:p w14:paraId="2F73D5D8" w14:textId="77777777" w:rsidR="008D210E" w:rsidRPr="00011A63" w:rsidRDefault="008D210E" w:rsidP="00EE6480">
      <w:pPr>
        <w:jc w:val="both"/>
        <w:rPr>
          <w:rFonts w:asciiTheme="minorHAnsi" w:eastAsia="Arial" w:hAnsiTheme="minorHAnsi" w:cstheme="minorHAnsi"/>
          <w:i/>
          <w:lang w:val="it-IT"/>
        </w:rPr>
      </w:pPr>
    </w:p>
    <w:p w14:paraId="09DF8DD9" w14:textId="35E48572" w:rsidR="00C721E6" w:rsidRPr="00011A63" w:rsidRDefault="00C721E6" w:rsidP="00EE6480">
      <w:pPr>
        <w:pStyle w:val="Paragrafoelenco"/>
        <w:numPr>
          <w:ilvl w:val="0"/>
          <w:numId w:val="1"/>
        </w:numPr>
        <w:jc w:val="both"/>
        <w:rPr>
          <w:rFonts w:asciiTheme="minorHAnsi" w:eastAsia="Arial" w:hAnsiTheme="minorHAnsi" w:cstheme="minorHAnsi"/>
          <w:b/>
          <w:spacing w:val="1"/>
          <w:lang w:val="it-IT"/>
        </w:rPr>
      </w:pPr>
      <w:r w:rsidRPr="00011A63">
        <w:rPr>
          <w:rFonts w:asciiTheme="minorHAnsi" w:hAnsiTheme="minorHAnsi" w:cstheme="minorHAnsi"/>
          <w:b/>
          <w:lang w:val="it-IT"/>
        </w:rPr>
        <w:t>I REATI DI CUI ALL’ART. 25</w:t>
      </w:r>
      <w:r w:rsidR="002D49B1">
        <w:rPr>
          <w:rFonts w:asciiTheme="minorHAnsi" w:hAnsiTheme="minorHAnsi" w:cstheme="minorHAnsi"/>
          <w:b/>
          <w:lang w:val="it-IT"/>
        </w:rPr>
        <w:t>-</w:t>
      </w:r>
      <w:r w:rsidRPr="00011A63">
        <w:rPr>
          <w:rFonts w:asciiTheme="minorHAnsi" w:hAnsiTheme="minorHAnsi" w:cstheme="minorHAnsi"/>
          <w:b/>
          <w:lang w:val="it-IT"/>
        </w:rPr>
        <w:t>SEPTIESDECIES D.LGS. 231/2001</w:t>
      </w:r>
      <w:r w:rsidRPr="00011A63">
        <w:rPr>
          <w:rFonts w:asciiTheme="minorHAnsi" w:eastAsia="Arial" w:hAnsiTheme="minorHAnsi" w:cstheme="minorHAnsi"/>
          <w:b/>
          <w:spacing w:val="1"/>
          <w:lang w:val="it-IT"/>
        </w:rPr>
        <w:t xml:space="preserve"> </w:t>
      </w:r>
    </w:p>
    <w:p w14:paraId="60517128" w14:textId="77777777" w:rsidR="00C721E6" w:rsidRPr="00011A63" w:rsidRDefault="00C721E6" w:rsidP="00EE6480">
      <w:pPr>
        <w:jc w:val="both"/>
        <w:rPr>
          <w:rFonts w:asciiTheme="minorHAnsi" w:eastAsia="Open Sans" w:hAnsiTheme="minorHAnsi" w:cstheme="minorHAnsi"/>
          <w:i/>
          <w:color w:val="000000"/>
          <w:lang w:val="it-IT"/>
        </w:rPr>
      </w:pPr>
      <w:r w:rsidRPr="00011A63">
        <w:rPr>
          <w:rFonts w:asciiTheme="minorHAnsi" w:eastAsia="Open Sans" w:hAnsiTheme="minorHAnsi" w:cstheme="minorHAnsi"/>
          <w:i/>
          <w:color w:val="000000"/>
          <w:lang w:val="it-IT"/>
        </w:rPr>
        <w:t>reati contro il patrimonio culturale</w:t>
      </w:r>
    </w:p>
    <w:p w14:paraId="2F6EF5A2" w14:textId="77777777" w:rsidR="00C721E6" w:rsidRPr="00011A63" w:rsidRDefault="00C721E6" w:rsidP="00EE6480">
      <w:pPr>
        <w:jc w:val="both"/>
        <w:rPr>
          <w:rFonts w:asciiTheme="minorHAnsi" w:eastAsia="Open Sans" w:hAnsiTheme="minorHAnsi" w:cstheme="minorHAnsi"/>
          <w:i/>
          <w:color w:val="000000"/>
          <w:lang w:val="it-IT"/>
        </w:rPr>
      </w:pPr>
    </w:p>
    <w:tbl>
      <w:tblPr>
        <w:tblStyle w:val="Grigliatabella"/>
        <w:tblW w:w="0" w:type="auto"/>
        <w:tblLook w:val="04A0" w:firstRow="1" w:lastRow="0" w:firstColumn="1" w:lastColumn="0" w:noHBand="0" w:noVBand="1"/>
      </w:tblPr>
      <w:tblGrid>
        <w:gridCol w:w="3823"/>
        <w:gridCol w:w="2409"/>
        <w:gridCol w:w="2828"/>
      </w:tblGrid>
      <w:tr w:rsidR="00C721E6" w:rsidRPr="00C36735" w14:paraId="1AF6800B" w14:textId="77777777" w:rsidTr="008F23C4">
        <w:tc>
          <w:tcPr>
            <w:tcW w:w="3823" w:type="dxa"/>
            <w:vAlign w:val="center"/>
          </w:tcPr>
          <w:p w14:paraId="4ED2031F" w14:textId="77777777" w:rsidR="00C721E6" w:rsidRPr="00011A63" w:rsidRDefault="00C721E6" w:rsidP="00EE6480">
            <w:pPr>
              <w:contextualSpacing/>
              <w:jc w:val="center"/>
              <w:rPr>
                <w:rFonts w:asciiTheme="minorHAnsi" w:hAnsiTheme="minorHAnsi" w:cstheme="minorHAnsi"/>
                <w:b/>
                <w:lang w:val="it-IT"/>
              </w:rPr>
            </w:pPr>
          </w:p>
          <w:p w14:paraId="69CE89BC" w14:textId="77777777" w:rsidR="00C721E6" w:rsidRPr="00011A63" w:rsidRDefault="00C721E6" w:rsidP="00EE6480">
            <w:pPr>
              <w:contextualSpacing/>
              <w:jc w:val="center"/>
              <w:rPr>
                <w:rFonts w:asciiTheme="minorHAnsi" w:hAnsiTheme="minorHAnsi" w:cstheme="minorHAnsi"/>
                <w:b/>
                <w:lang w:val="it-IT"/>
              </w:rPr>
            </w:pPr>
            <w:r w:rsidRPr="00011A63">
              <w:rPr>
                <w:rFonts w:asciiTheme="minorHAnsi" w:hAnsiTheme="minorHAnsi" w:cstheme="minorHAnsi"/>
                <w:b/>
                <w:lang w:val="it-IT"/>
              </w:rPr>
              <w:t>SINGOLE FATTISPECIE</w:t>
            </w:r>
          </w:p>
          <w:p w14:paraId="3386EA75" w14:textId="77777777" w:rsidR="00C721E6" w:rsidRPr="00011A63" w:rsidRDefault="00C721E6" w:rsidP="00EE6480">
            <w:pPr>
              <w:contextualSpacing/>
              <w:jc w:val="center"/>
              <w:rPr>
                <w:rFonts w:asciiTheme="minorHAnsi" w:hAnsiTheme="minorHAnsi" w:cstheme="minorHAnsi"/>
                <w:b/>
                <w:lang w:val="it-IT"/>
              </w:rPr>
            </w:pPr>
          </w:p>
        </w:tc>
        <w:tc>
          <w:tcPr>
            <w:tcW w:w="2409" w:type="dxa"/>
            <w:vAlign w:val="center"/>
          </w:tcPr>
          <w:p w14:paraId="59DD5954" w14:textId="77777777" w:rsidR="00C721E6" w:rsidRPr="00011A63" w:rsidRDefault="00C721E6" w:rsidP="00EE6480">
            <w:pPr>
              <w:contextualSpacing/>
              <w:jc w:val="center"/>
              <w:rPr>
                <w:rFonts w:asciiTheme="minorHAnsi" w:hAnsiTheme="minorHAnsi" w:cstheme="minorHAnsi"/>
                <w:b/>
                <w:lang w:val="it-IT"/>
              </w:rPr>
            </w:pPr>
            <w:r w:rsidRPr="00011A63">
              <w:rPr>
                <w:rFonts w:asciiTheme="minorHAnsi" w:hAnsiTheme="minorHAnsi" w:cstheme="minorHAnsi"/>
                <w:b/>
                <w:lang w:val="it-IT"/>
              </w:rPr>
              <w:t>SANZIONI PECUNIARIE</w:t>
            </w:r>
          </w:p>
        </w:tc>
        <w:tc>
          <w:tcPr>
            <w:tcW w:w="2828" w:type="dxa"/>
            <w:vAlign w:val="center"/>
          </w:tcPr>
          <w:p w14:paraId="1BB8C8A7" w14:textId="77777777" w:rsidR="00C721E6" w:rsidRPr="00011A63" w:rsidRDefault="00C721E6" w:rsidP="00EE6480">
            <w:pPr>
              <w:contextualSpacing/>
              <w:jc w:val="center"/>
              <w:rPr>
                <w:rFonts w:asciiTheme="minorHAnsi" w:hAnsiTheme="minorHAnsi" w:cstheme="minorHAnsi"/>
                <w:b/>
                <w:lang w:val="it-IT"/>
              </w:rPr>
            </w:pPr>
            <w:r w:rsidRPr="00011A63">
              <w:rPr>
                <w:rFonts w:asciiTheme="minorHAnsi" w:hAnsiTheme="minorHAnsi" w:cstheme="minorHAnsi"/>
                <w:b/>
                <w:lang w:val="it-IT"/>
              </w:rPr>
              <w:t>SANZIONI INTERDITTIVE</w:t>
            </w:r>
          </w:p>
        </w:tc>
      </w:tr>
      <w:tr w:rsidR="00BB0231" w:rsidRPr="002D49B1" w14:paraId="738F80EE" w14:textId="77777777" w:rsidTr="008F23C4">
        <w:tc>
          <w:tcPr>
            <w:tcW w:w="3823" w:type="dxa"/>
          </w:tcPr>
          <w:p w14:paraId="7D9AE382" w14:textId="77777777" w:rsidR="00BB0231" w:rsidRPr="00011A63" w:rsidRDefault="00BB0231" w:rsidP="00933E5E">
            <w:pPr>
              <w:jc w:val="both"/>
              <w:rPr>
                <w:rFonts w:asciiTheme="minorHAnsi" w:eastAsia="Arial" w:hAnsiTheme="minorHAnsi" w:cstheme="minorHAnsi"/>
                <w:spacing w:val="1"/>
                <w:u w:val="single"/>
                <w:lang w:val="it-IT"/>
              </w:rPr>
            </w:pPr>
            <w:r w:rsidRPr="00011A63">
              <w:rPr>
                <w:rFonts w:asciiTheme="minorHAnsi" w:eastAsia="Arial" w:hAnsiTheme="minorHAnsi" w:cstheme="minorHAnsi"/>
                <w:spacing w:val="1"/>
                <w:u w:val="single"/>
                <w:lang w:val="it-IT"/>
              </w:rPr>
              <w:t>Violazioni in materia di alienazione dei b</w:t>
            </w:r>
            <w:r w:rsidR="00763011" w:rsidRPr="00011A63">
              <w:rPr>
                <w:rFonts w:asciiTheme="minorHAnsi" w:eastAsia="Arial" w:hAnsiTheme="minorHAnsi" w:cstheme="minorHAnsi"/>
                <w:spacing w:val="1"/>
                <w:u w:val="single"/>
                <w:lang w:val="it-IT"/>
              </w:rPr>
              <w:t>eni culturali (art. 518-novies c.p.</w:t>
            </w:r>
            <w:r w:rsidRPr="00011A63">
              <w:rPr>
                <w:rFonts w:asciiTheme="minorHAnsi" w:eastAsia="Arial" w:hAnsiTheme="minorHAnsi" w:cstheme="minorHAnsi"/>
                <w:spacing w:val="1"/>
                <w:u w:val="single"/>
                <w:lang w:val="it-IT"/>
              </w:rPr>
              <w:t>)</w:t>
            </w:r>
          </w:p>
          <w:p w14:paraId="3A16F74D" w14:textId="77777777" w:rsidR="00933E5E" w:rsidRPr="00011A63" w:rsidRDefault="00933E5E" w:rsidP="00933E5E">
            <w:pPr>
              <w:pBdr>
                <w:top w:val="nil"/>
                <w:left w:val="nil"/>
                <w:bottom w:val="nil"/>
                <w:right w:val="nil"/>
                <w:between w:val="nil"/>
              </w:pBdr>
              <w:jc w:val="both"/>
              <w:rPr>
                <w:rFonts w:asciiTheme="minorHAnsi" w:eastAsia="Arial" w:hAnsiTheme="minorHAnsi" w:cstheme="minorHAnsi"/>
                <w:lang w:val="it-IT"/>
              </w:rPr>
            </w:pPr>
            <w:r w:rsidRPr="00011A63">
              <w:rPr>
                <w:rFonts w:asciiTheme="minorHAnsi" w:eastAsia="Arial" w:hAnsiTheme="minorHAnsi" w:cstheme="minorHAnsi"/>
                <w:i/>
                <w:color w:val="000000"/>
                <w:lang w:val="it-IT"/>
              </w:rPr>
              <w:t>È punito on la reclusione da sei mesi a due anni e con la multa da euro 2.000 a euro 80.000:</w:t>
            </w:r>
          </w:p>
          <w:p w14:paraId="1E1A0F3B" w14:textId="77777777" w:rsidR="00933E5E" w:rsidRPr="00011A63" w:rsidRDefault="00933E5E" w:rsidP="00933E5E">
            <w:pPr>
              <w:jc w:val="both"/>
              <w:rPr>
                <w:rFonts w:asciiTheme="minorHAnsi" w:eastAsia="Arial" w:hAnsiTheme="minorHAnsi" w:cstheme="minorHAnsi"/>
                <w:lang w:val="it-IT"/>
              </w:rPr>
            </w:pPr>
            <w:r w:rsidRPr="00011A63">
              <w:rPr>
                <w:rFonts w:asciiTheme="minorHAnsi" w:eastAsia="Arial" w:hAnsiTheme="minorHAnsi" w:cstheme="minorHAnsi"/>
                <w:i/>
                <w:color w:val="000000"/>
                <w:lang w:val="it-IT"/>
              </w:rPr>
              <w:t>1) chiunque, senza la prescritta autorizzazione, aliena o immette sul mercato beni culturali;</w:t>
            </w:r>
          </w:p>
          <w:p w14:paraId="68C6FE22" w14:textId="77777777" w:rsidR="00933E5E" w:rsidRPr="00011A63" w:rsidRDefault="00933E5E" w:rsidP="00933E5E">
            <w:pPr>
              <w:jc w:val="both"/>
              <w:rPr>
                <w:rFonts w:asciiTheme="minorHAnsi" w:eastAsia="Arial" w:hAnsiTheme="minorHAnsi" w:cstheme="minorHAnsi"/>
                <w:lang w:val="it-IT"/>
              </w:rPr>
            </w:pPr>
            <w:r w:rsidRPr="00011A63">
              <w:rPr>
                <w:rFonts w:asciiTheme="minorHAnsi" w:eastAsia="Arial" w:hAnsiTheme="minorHAnsi" w:cstheme="minorHAnsi"/>
                <w:i/>
                <w:color w:val="000000"/>
                <w:lang w:val="it-IT"/>
              </w:rPr>
              <w:t xml:space="preserve">2) chiunque, essendovi tenuto, non presenta, nel termine di trenta giorni, la denuncia degli </w:t>
            </w:r>
            <w:r w:rsidRPr="00011A63">
              <w:rPr>
                <w:rFonts w:asciiTheme="minorHAnsi" w:eastAsia="Arial" w:hAnsiTheme="minorHAnsi" w:cstheme="minorHAnsi"/>
                <w:i/>
                <w:color w:val="000000"/>
                <w:lang w:val="it-IT"/>
              </w:rPr>
              <w:lastRenderedPageBreak/>
              <w:t>atti di trasferimento della proprietà o della detenzione dei beni culturali;</w:t>
            </w:r>
          </w:p>
          <w:p w14:paraId="351044EE" w14:textId="77777777" w:rsidR="00933E5E" w:rsidRPr="00011A63" w:rsidRDefault="00933E5E" w:rsidP="00933E5E">
            <w:pPr>
              <w:jc w:val="both"/>
              <w:rPr>
                <w:rFonts w:asciiTheme="minorHAnsi" w:hAnsiTheme="minorHAnsi" w:cstheme="minorHAnsi"/>
                <w:lang w:val="it-IT"/>
              </w:rPr>
            </w:pPr>
            <w:r w:rsidRPr="00011A63">
              <w:rPr>
                <w:rFonts w:asciiTheme="minorHAnsi" w:eastAsia="Arial" w:hAnsiTheme="minorHAnsi" w:cstheme="minorHAnsi"/>
                <w:i/>
                <w:color w:val="000000"/>
                <w:lang w:val="it-IT"/>
              </w:rPr>
              <w:t>3) l'alienante di un bene culturale soggetto a prelazione che effettua la consegna della cosa in pendenza del termine di sessanta giorni dalla data di ricezione della denuncia di trasferimento.</w:t>
            </w:r>
            <w:r w:rsidRPr="00011A63">
              <w:rPr>
                <w:rFonts w:asciiTheme="minorHAnsi" w:eastAsia="Arial" w:hAnsiTheme="minorHAnsi" w:cstheme="minorHAnsi"/>
                <w:i/>
                <w:lang w:val="it-IT"/>
              </w:rPr>
              <w:t>”</w:t>
            </w:r>
          </w:p>
          <w:p w14:paraId="4C312B7D" w14:textId="77777777" w:rsidR="00933E5E" w:rsidRPr="00011A63" w:rsidRDefault="00933E5E" w:rsidP="00933E5E">
            <w:pPr>
              <w:jc w:val="both"/>
              <w:rPr>
                <w:rFonts w:asciiTheme="minorHAnsi" w:eastAsia="Open Sans" w:hAnsiTheme="minorHAnsi" w:cstheme="minorHAnsi"/>
                <w:i/>
                <w:color w:val="000000"/>
                <w:lang w:val="it-IT"/>
              </w:rPr>
            </w:pPr>
          </w:p>
        </w:tc>
        <w:tc>
          <w:tcPr>
            <w:tcW w:w="2409" w:type="dxa"/>
          </w:tcPr>
          <w:p w14:paraId="155E29C3" w14:textId="77777777" w:rsidR="00BB0231" w:rsidRPr="00011A63" w:rsidRDefault="00BB0231" w:rsidP="00EE6480">
            <w:pPr>
              <w:jc w:val="both"/>
              <w:rPr>
                <w:rFonts w:asciiTheme="minorHAnsi" w:eastAsia="Open Sans" w:hAnsiTheme="minorHAnsi" w:cstheme="minorHAnsi"/>
                <w:i/>
                <w:color w:val="000000"/>
                <w:lang w:val="it-IT"/>
              </w:rPr>
            </w:pPr>
            <w:r w:rsidRPr="00011A63">
              <w:rPr>
                <w:rFonts w:asciiTheme="minorHAnsi" w:eastAsia="Arial" w:hAnsiTheme="minorHAnsi" w:cstheme="minorHAnsi"/>
              </w:rPr>
              <w:lastRenderedPageBreak/>
              <w:t>Da 100 a 400 quote</w:t>
            </w:r>
          </w:p>
        </w:tc>
        <w:tc>
          <w:tcPr>
            <w:tcW w:w="2828" w:type="dxa"/>
            <w:vMerge w:val="restart"/>
          </w:tcPr>
          <w:p w14:paraId="5874DF07" w14:textId="77777777" w:rsidR="00BB0231" w:rsidRPr="00011A63" w:rsidRDefault="00BB0231" w:rsidP="00EE6480">
            <w:pPr>
              <w:rPr>
                <w:rFonts w:asciiTheme="minorHAnsi" w:eastAsia="Arial" w:hAnsiTheme="minorHAnsi" w:cstheme="minorHAnsi"/>
                <w:lang w:val="it-IT"/>
              </w:rPr>
            </w:pPr>
            <w:r w:rsidRPr="00011A63">
              <w:rPr>
                <w:rFonts w:asciiTheme="minorHAnsi" w:eastAsia="Arial" w:hAnsiTheme="minorHAnsi" w:cstheme="minorHAnsi"/>
                <w:lang w:val="it-IT"/>
              </w:rPr>
              <w:t>Per un periodo non superiore a due anni, tutte le sanzioni interdittive previste dall’art. 9, comma 2, del Decreto:</w:t>
            </w:r>
          </w:p>
          <w:p w14:paraId="169CEA6F" w14:textId="77777777" w:rsidR="00BB0231" w:rsidRPr="00011A63" w:rsidRDefault="00BB0231" w:rsidP="005956D3">
            <w:pPr>
              <w:numPr>
                <w:ilvl w:val="0"/>
                <w:numId w:val="40"/>
              </w:numPr>
              <w:pBdr>
                <w:top w:val="nil"/>
                <w:left w:val="nil"/>
                <w:bottom w:val="nil"/>
                <w:right w:val="nil"/>
                <w:between w:val="nil"/>
              </w:pBdr>
              <w:ind w:left="313" w:hanging="284"/>
              <w:jc w:val="both"/>
              <w:rPr>
                <w:rFonts w:asciiTheme="minorHAnsi" w:hAnsiTheme="minorHAnsi" w:cstheme="minorHAnsi"/>
                <w:color w:val="000000"/>
              </w:rPr>
            </w:pPr>
            <w:r w:rsidRPr="00011A63">
              <w:rPr>
                <w:rFonts w:asciiTheme="minorHAnsi" w:eastAsia="Arial" w:hAnsiTheme="minorHAnsi" w:cstheme="minorHAnsi"/>
                <w:color w:val="000000"/>
              </w:rPr>
              <w:t>l’interdizione dall’esercizio dell’attività;</w:t>
            </w:r>
          </w:p>
          <w:p w14:paraId="1CDA6477" w14:textId="77777777" w:rsidR="00BB0231" w:rsidRPr="00011A63" w:rsidRDefault="00BB0231" w:rsidP="005956D3">
            <w:pPr>
              <w:numPr>
                <w:ilvl w:val="0"/>
                <w:numId w:val="40"/>
              </w:numPr>
              <w:pBdr>
                <w:top w:val="nil"/>
                <w:left w:val="nil"/>
                <w:bottom w:val="nil"/>
                <w:right w:val="nil"/>
                <w:between w:val="nil"/>
              </w:pBdr>
              <w:ind w:left="313" w:hanging="284"/>
              <w:jc w:val="both"/>
              <w:rPr>
                <w:rFonts w:asciiTheme="minorHAnsi" w:hAnsiTheme="minorHAnsi" w:cstheme="minorHAnsi"/>
                <w:color w:val="000000"/>
                <w:lang w:val="it-IT"/>
              </w:rPr>
            </w:pPr>
            <w:r w:rsidRPr="00011A63">
              <w:rPr>
                <w:rFonts w:asciiTheme="minorHAnsi" w:eastAsia="Arial" w:hAnsiTheme="minorHAnsi" w:cstheme="minorHAnsi"/>
                <w:color w:val="000000"/>
                <w:lang w:val="it-IT"/>
              </w:rPr>
              <w:t>la sospensione o la revoca delle autorizzazioni, licenze o concessioni funzionali alla commissione dell’illecito;</w:t>
            </w:r>
          </w:p>
          <w:p w14:paraId="014CEF4B" w14:textId="77777777" w:rsidR="00BB0231" w:rsidRPr="00011A63" w:rsidRDefault="00BB0231" w:rsidP="005956D3">
            <w:pPr>
              <w:numPr>
                <w:ilvl w:val="0"/>
                <w:numId w:val="40"/>
              </w:numPr>
              <w:pBdr>
                <w:top w:val="nil"/>
                <w:left w:val="nil"/>
                <w:bottom w:val="nil"/>
                <w:right w:val="nil"/>
                <w:between w:val="nil"/>
              </w:pBdr>
              <w:ind w:left="313" w:hanging="284"/>
              <w:jc w:val="both"/>
              <w:rPr>
                <w:rFonts w:asciiTheme="minorHAnsi" w:hAnsiTheme="minorHAnsi" w:cstheme="minorHAnsi"/>
                <w:color w:val="000000"/>
                <w:lang w:val="it-IT"/>
              </w:rPr>
            </w:pPr>
            <w:r w:rsidRPr="00011A63">
              <w:rPr>
                <w:rFonts w:asciiTheme="minorHAnsi" w:eastAsia="Arial" w:hAnsiTheme="minorHAnsi" w:cstheme="minorHAnsi"/>
                <w:color w:val="000000"/>
                <w:lang w:val="it-IT"/>
              </w:rPr>
              <w:lastRenderedPageBreak/>
              <w:t>il divieto di contrattare con la Pubblica Amministrazione salvo che per ottenere le prestazioni di un pubblico servizio;</w:t>
            </w:r>
          </w:p>
          <w:p w14:paraId="7F84BD59" w14:textId="77777777" w:rsidR="00BB0231" w:rsidRPr="00011A63" w:rsidRDefault="00BB0231" w:rsidP="005956D3">
            <w:pPr>
              <w:numPr>
                <w:ilvl w:val="0"/>
                <w:numId w:val="40"/>
              </w:numPr>
              <w:pBdr>
                <w:top w:val="nil"/>
                <w:left w:val="nil"/>
                <w:bottom w:val="nil"/>
                <w:right w:val="nil"/>
                <w:between w:val="nil"/>
              </w:pBdr>
              <w:ind w:left="313" w:hanging="284"/>
              <w:jc w:val="both"/>
              <w:rPr>
                <w:rFonts w:asciiTheme="minorHAnsi" w:hAnsiTheme="minorHAnsi" w:cstheme="minorHAnsi"/>
                <w:color w:val="000000"/>
                <w:lang w:val="it-IT"/>
              </w:rPr>
            </w:pPr>
            <w:r w:rsidRPr="00011A63">
              <w:rPr>
                <w:rFonts w:asciiTheme="minorHAnsi" w:eastAsia="Arial" w:hAnsiTheme="minorHAnsi" w:cstheme="minorHAnsi"/>
                <w:color w:val="000000"/>
                <w:lang w:val="it-IT"/>
              </w:rPr>
              <w:t>l’esclusione da agevolazioni, finanziamenti, contributi o sussidi e l’eventuale revoca di quelli già concessi;</w:t>
            </w:r>
          </w:p>
          <w:p w14:paraId="22610CE0" w14:textId="77777777" w:rsidR="00BB0231" w:rsidRPr="00011A63" w:rsidRDefault="00BB0231" w:rsidP="005956D3">
            <w:pPr>
              <w:pStyle w:val="Paragrafoelenco"/>
              <w:numPr>
                <w:ilvl w:val="0"/>
                <w:numId w:val="40"/>
              </w:numPr>
              <w:pBdr>
                <w:top w:val="nil"/>
                <w:left w:val="nil"/>
                <w:bottom w:val="nil"/>
                <w:right w:val="nil"/>
                <w:between w:val="nil"/>
              </w:pBdr>
              <w:ind w:left="313" w:hanging="284"/>
              <w:jc w:val="both"/>
              <w:rPr>
                <w:rFonts w:asciiTheme="minorHAnsi" w:hAnsiTheme="minorHAnsi" w:cstheme="minorHAnsi"/>
                <w:color w:val="000000"/>
                <w:lang w:val="it-IT"/>
              </w:rPr>
            </w:pPr>
            <w:r w:rsidRPr="00011A63">
              <w:rPr>
                <w:rFonts w:asciiTheme="minorHAnsi" w:eastAsia="Arial" w:hAnsiTheme="minorHAnsi" w:cstheme="minorHAnsi"/>
                <w:color w:val="000000"/>
                <w:lang w:val="it-IT"/>
              </w:rPr>
              <w:t>il divieto di pubblicizzare beni o servizi.</w:t>
            </w:r>
          </w:p>
          <w:p w14:paraId="0037B10A" w14:textId="77777777" w:rsidR="00BB0231" w:rsidRPr="00011A63" w:rsidRDefault="00BB0231" w:rsidP="00EE6480">
            <w:pPr>
              <w:jc w:val="both"/>
              <w:rPr>
                <w:rFonts w:asciiTheme="minorHAnsi" w:eastAsia="Open Sans" w:hAnsiTheme="minorHAnsi" w:cstheme="minorHAnsi"/>
                <w:i/>
                <w:color w:val="000000"/>
                <w:lang w:val="it-IT"/>
              </w:rPr>
            </w:pPr>
          </w:p>
        </w:tc>
      </w:tr>
      <w:tr w:rsidR="00BB0231" w:rsidRPr="00C36735" w14:paraId="73C0CA9F" w14:textId="77777777" w:rsidTr="008F23C4">
        <w:tc>
          <w:tcPr>
            <w:tcW w:w="3823" w:type="dxa"/>
          </w:tcPr>
          <w:p w14:paraId="6352226C" w14:textId="77777777" w:rsidR="00BB0231" w:rsidRPr="00011A63" w:rsidRDefault="00BB0231" w:rsidP="00933E5E">
            <w:pPr>
              <w:jc w:val="both"/>
              <w:rPr>
                <w:rFonts w:asciiTheme="minorHAnsi" w:eastAsia="Arial" w:hAnsiTheme="minorHAnsi" w:cstheme="minorHAnsi"/>
                <w:spacing w:val="1"/>
                <w:u w:val="single"/>
                <w:lang w:val="it-IT"/>
              </w:rPr>
            </w:pPr>
            <w:r w:rsidRPr="00011A63">
              <w:rPr>
                <w:rFonts w:asciiTheme="minorHAnsi" w:eastAsia="Arial" w:hAnsiTheme="minorHAnsi" w:cstheme="minorHAnsi"/>
                <w:spacing w:val="1"/>
                <w:u w:val="single"/>
                <w:lang w:val="it-IT"/>
              </w:rPr>
              <w:lastRenderedPageBreak/>
              <w:t xml:space="preserve">Appropriazione indebita di beni culturali (art. 518-ter </w:t>
            </w:r>
            <w:r w:rsidR="00763011" w:rsidRPr="00011A63">
              <w:rPr>
                <w:rFonts w:asciiTheme="minorHAnsi" w:eastAsia="Arial" w:hAnsiTheme="minorHAnsi" w:cstheme="minorHAnsi"/>
                <w:spacing w:val="1"/>
                <w:u w:val="single"/>
                <w:lang w:val="it-IT"/>
              </w:rPr>
              <w:t>c.p.)</w:t>
            </w:r>
          </w:p>
          <w:p w14:paraId="60FF6A1D" w14:textId="77777777" w:rsidR="00763011" w:rsidRPr="00011A63" w:rsidRDefault="00763011" w:rsidP="00933E5E">
            <w:pPr>
              <w:jc w:val="both"/>
              <w:rPr>
                <w:rFonts w:asciiTheme="minorHAnsi" w:eastAsia="Open Sans" w:hAnsiTheme="minorHAnsi" w:cstheme="minorHAnsi"/>
                <w:i/>
                <w:color w:val="000000"/>
                <w:lang w:val="it-IT"/>
              </w:rPr>
            </w:pPr>
          </w:p>
          <w:p w14:paraId="4196D56B" w14:textId="77777777" w:rsidR="00933E5E" w:rsidRPr="00011A63" w:rsidRDefault="00933E5E" w:rsidP="00933E5E">
            <w:pPr>
              <w:pBdr>
                <w:top w:val="nil"/>
                <w:left w:val="nil"/>
                <w:bottom w:val="nil"/>
                <w:right w:val="nil"/>
                <w:between w:val="nil"/>
              </w:pBdr>
              <w:tabs>
                <w:tab w:val="left" w:pos="0"/>
              </w:tabs>
              <w:jc w:val="both"/>
              <w:rPr>
                <w:rFonts w:asciiTheme="minorHAnsi" w:hAnsiTheme="minorHAnsi" w:cstheme="minorHAnsi"/>
                <w:lang w:val="it-IT"/>
              </w:rPr>
            </w:pPr>
            <w:r w:rsidRPr="00011A63">
              <w:rPr>
                <w:rFonts w:asciiTheme="minorHAnsi" w:eastAsia="Arial" w:hAnsiTheme="minorHAnsi" w:cstheme="minorHAnsi"/>
                <w:i/>
                <w:color w:val="000000"/>
                <w:lang w:val="it-IT"/>
              </w:rPr>
              <w:t>“Chiunque, per procurare a sé o ad altri un ingiusto profitto, si appropria di un bene culturale altrui di cui abbia, a qualsiasi titolo, il possesso è punito con la reclusione da uno a quattro anni e con la multa da euro 516 a euro 1.500.</w:t>
            </w:r>
          </w:p>
          <w:p w14:paraId="52863F83" w14:textId="77777777" w:rsidR="00933E5E" w:rsidRPr="00011A63" w:rsidRDefault="00933E5E" w:rsidP="00933E5E">
            <w:pPr>
              <w:pBdr>
                <w:top w:val="nil"/>
                <w:left w:val="nil"/>
                <w:bottom w:val="nil"/>
                <w:right w:val="nil"/>
                <w:between w:val="nil"/>
              </w:pBdr>
              <w:tabs>
                <w:tab w:val="left" w:pos="0"/>
              </w:tabs>
              <w:jc w:val="both"/>
              <w:rPr>
                <w:rFonts w:asciiTheme="minorHAnsi" w:hAnsiTheme="minorHAnsi" w:cstheme="minorHAnsi"/>
                <w:lang w:val="it-IT"/>
              </w:rPr>
            </w:pPr>
            <w:r w:rsidRPr="00011A63">
              <w:rPr>
                <w:rFonts w:asciiTheme="minorHAnsi" w:eastAsia="Arial" w:hAnsiTheme="minorHAnsi" w:cstheme="minorHAnsi"/>
                <w:i/>
                <w:color w:val="000000"/>
                <w:lang w:val="it-IT"/>
              </w:rPr>
              <w:t>Se il fatto è commesso su cose possedute a titolo di deposito necessario, la pena è aumentata.”</w:t>
            </w:r>
          </w:p>
          <w:p w14:paraId="033F7609" w14:textId="77777777" w:rsidR="00933E5E" w:rsidRPr="00011A63" w:rsidRDefault="00933E5E" w:rsidP="00933E5E">
            <w:pPr>
              <w:jc w:val="both"/>
              <w:rPr>
                <w:rFonts w:asciiTheme="minorHAnsi" w:eastAsia="Open Sans" w:hAnsiTheme="minorHAnsi" w:cstheme="minorHAnsi"/>
                <w:i/>
                <w:color w:val="000000"/>
                <w:lang w:val="it-IT"/>
              </w:rPr>
            </w:pPr>
          </w:p>
        </w:tc>
        <w:tc>
          <w:tcPr>
            <w:tcW w:w="2409" w:type="dxa"/>
            <w:vMerge w:val="restart"/>
          </w:tcPr>
          <w:p w14:paraId="349FEAE5" w14:textId="77777777" w:rsidR="00BB0231" w:rsidRPr="00011A63" w:rsidRDefault="00BB0231" w:rsidP="00EE6480">
            <w:pPr>
              <w:jc w:val="both"/>
              <w:rPr>
                <w:rFonts w:asciiTheme="minorHAnsi" w:eastAsia="Open Sans" w:hAnsiTheme="minorHAnsi" w:cstheme="minorHAnsi"/>
                <w:i/>
                <w:color w:val="000000"/>
                <w:lang w:val="it-IT"/>
              </w:rPr>
            </w:pPr>
            <w:r w:rsidRPr="00011A63">
              <w:rPr>
                <w:rFonts w:asciiTheme="minorHAnsi" w:eastAsia="Arial" w:hAnsiTheme="minorHAnsi" w:cstheme="minorHAnsi"/>
              </w:rPr>
              <w:t>Da 200 a 500 quote</w:t>
            </w:r>
          </w:p>
        </w:tc>
        <w:tc>
          <w:tcPr>
            <w:tcW w:w="2828" w:type="dxa"/>
            <w:vMerge/>
          </w:tcPr>
          <w:p w14:paraId="760332CD" w14:textId="77777777" w:rsidR="00BB0231" w:rsidRPr="00011A63" w:rsidRDefault="00BB0231" w:rsidP="00EE6480">
            <w:pPr>
              <w:jc w:val="both"/>
              <w:rPr>
                <w:rFonts w:asciiTheme="minorHAnsi" w:eastAsia="Open Sans" w:hAnsiTheme="minorHAnsi" w:cstheme="minorHAnsi"/>
                <w:i/>
                <w:color w:val="000000"/>
                <w:lang w:val="it-IT"/>
              </w:rPr>
            </w:pPr>
          </w:p>
        </w:tc>
      </w:tr>
      <w:tr w:rsidR="00BB0231" w:rsidRPr="002D49B1" w14:paraId="1422069D" w14:textId="77777777" w:rsidTr="008F23C4">
        <w:tc>
          <w:tcPr>
            <w:tcW w:w="3823" w:type="dxa"/>
          </w:tcPr>
          <w:p w14:paraId="462A222F" w14:textId="77777777" w:rsidR="00BB0231" w:rsidRPr="00011A63" w:rsidRDefault="00BB0231" w:rsidP="00933E5E">
            <w:pPr>
              <w:jc w:val="both"/>
              <w:rPr>
                <w:rFonts w:asciiTheme="minorHAnsi" w:eastAsia="Arial" w:hAnsiTheme="minorHAnsi" w:cstheme="minorHAnsi"/>
                <w:spacing w:val="1"/>
                <w:u w:val="single"/>
                <w:lang w:val="it-IT"/>
              </w:rPr>
            </w:pPr>
            <w:r w:rsidRPr="00011A63">
              <w:rPr>
                <w:rFonts w:asciiTheme="minorHAnsi" w:eastAsia="Arial" w:hAnsiTheme="minorHAnsi" w:cstheme="minorHAnsi"/>
                <w:spacing w:val="1"/>
                <w:u w:val="single"/>
                <w:lang w:val="it-IT"/>
              </w:rPr>
              <w:t xml:space="preserve">Importazione illecita di beni culturali (art. 518-decies </w:t>
            </w:r>
            <w:r w:rsidR="00763011" w:rsidRPr="00011A63">
              <w:rPr>
                <w:rFonts w:asciiTheme="minorHAnsi" w:eastAsia="Arial" w:hAnsiTheme="minorHAnsi" w:cstheme="minorHAnsi"/>
                <w:spacing w:val="1"/>
                <w:u w:val="single"/>
                <w:lang w:val="it-IT"/>
              </w:rPr>
              <w:t>c.p.)</w:t>
            </w:r>
          </w:p>
          <w:p w14:paraId="596E389E" w14:textId="77777777" w:rsidR="00933E5E" w:rsidRPr="00011A63" w:rsidRDefault="00933E5E" w:rsidP="00933E5E">
            <w:pPr>
              <w:jc w:val="both"/>
              <w:rPr>
                <w:rFonts w:asciiTheme="minorHAnsi" w:hAnsiTheme="minorHAnsi" w:cstheme="minorHAnsi"/>
                <w:lang w:val="it-IT"/>
              </w:rPr>
            </w:pPr>
            <w:r w:rsidRPr="00011A63">
              <w:rPr>
                <w:rFonts w:asciiTheme="minorHAnsi" w:eastAsia="Arial" w:hAnsiTheme="minorHAnsi" w:cstheme="minorHAnsi"/>
                <w:i/>
                <w:lang w:val="it-IT"/>
              </w:rPr>
              <w:t>“</w:t>
            </w:r>
            <w:r w:rsidRPr="00011A63">
              <w:rPr>
                <w:rFonts w:asciiTheme="minorHAnsi" w:eastAsia="Arial" w:hAnsiTheme="minorHAnsi" w:cstheme="minorHAnsi"/>
                <w:i/>
                <w:color w:val="000000"/>
                <w:lang w:val="it-IT"/>
              </w:rPr>
              <w:t>Chiunque, fuori dei casi di concorso nei reati previsti dagli articoli 518-quater, 518-quinquies, 518-sexies e 518-septies, importa beni culturali provenienti da delitto ovvero rinvenuti a seguito di ricerche svolte senza autorizzazione, ove prevista dall'ordinamento dello Stato in cui il rinvenimento ha avuto luogo, ovvero esportati da un altro Stato in violazione della legge in materia di protezione del patrimonio culturale di quello Stato, è punito con la reclusione da due a sei anni e con la multa da euro 258 a euro 5.165.</w:t>
            </w:r>
            <w:r w:rsidRPr="00011A63">
              <w:rPr>
                <w:rFonts w:asciiTheme="minorHAnsi" w:eastAsia="Arial" w:hAnsiTheme="minorHAnsi" w:cstheme="minorHAnsi"/>
                <w:i/>
                <w:lang w:val="it-IT"/>
              </w:rPr>
              <w:t>”</w:t>
            </w:r>
          </w:p>
          <w:p w14:paraId="747EF38A" w14:textId="77777777" w:rsidR="00763011" w:rsidRPr="00011A63" w:rsidRDefault="00763011" w:rsidP="00933E5E">
            <w:pPr>
              <w:jc w:val="both"/>
              <w:rPr>
                <w:rFonts w:asciiTheme="minorHAnsi" w:eastAsia="Open Sans" w:hAnsiTheme="minorHAnsi" w:cstheme="minorHAnsi"/>
                <w:i/>
                <w:color w:val="000000"/>
                <w:lang w:val="it-IT"/>
              </w:rPr>
            </w:pPr>
          </w:p>
        </w:tc>
        <w:tc>
          <w:tcPr>
            <w:tcW w:w="2409" w:type="dxa"/>
            <w:vMerge/>
          </w:tcPr>
          <w:p w14:paraId="4551F5C9" w14:textId="77777777" w:rsidR="00BB0231" w:rsidRPr="00011A63" w:rsidRDefault="00BB0231" w:rsidP="00EE6480">
            <w:pPr>
              <w:jc w:val="both"/>
              <w:rPr>
                <w:rFonts w:asciiTheme="minorHAnsi" w:eastAsia="Open Sans" w:hAnsiTheme="minorHAnsi" w:cstheme="minorHAnsi"/>
                <w:i/>
                <w:color w:val="000000"/>
                <w:lang w:val="it-IT"/>
              </w:rPr>
            </w:pPr>
          </w:p>
        </w:tc>
        <w:tc>
          <w:tcPr>
            <w:tcW w:w="2828" w:type="dxa"/>
            <w:vMerge/>
          </w:tcPr>
          <w:p w14:paraId="744EF536" w14:textId="77777777" w:rsidR="00BB0231" w:rsidRPr="00011A63" w:rsidRDefault="00BB0231" w:rsidP="00EE6480">
            <w:pPr>
              <w:jc w:val="both"/>
              <w:rPr>
                <w:rFonts w:asciiTheme="minorHAnsi" w:eastAsia="Open Sans" w:hAnsiTheme="minorHAnsi" w:cstheme="minorHAnsi"/>
                <w:i/>
                <w:color w:val="000000"/>
                <w:lang w:val="it-IT"/>
              </w:rPr>
            </w:pPr>
          </w:p>
        </w:tc>
      </w:tr>
      <w:tr w:rsidR="00BB0231" w:rsidRPr="002D49B1" w14:paraId="5EC58F0E" w14:textId="77777777" w:rsidTr="008F23C4">
        <w:tc>
          <w:tcPr>
            <w:tcW w:w="3823" w:type="dxa"/>
          </w:tcPr>
          <w:p w14:paraId="78648162" w14:textId="77777777" w:rsidR="00BB0231" w:rsidRPr="00011A63" w:rsidRDefault="00BB0231" w:rsidP="00933E5E">
            <w:pPr>
              <w:jc w:val="both"/>
              <w:rPr>
                <w:rFonts w:asciiTheme="minorHAnsi" w:eastAsia="Arial" w:hAnsiTheme="minorHAnsi" w:cstheme="minorHAnsi"/>
                <w:spacing w:val="1"/>
                <w:u w:val="single"/>
                <w:lang w:val="it-IT"/>
              </w:rPr>
            </w:pPr>
            <w:r w:rsidRPr="00011A63">
              <w:rPr>
                <w:rFonts w:asciiTheme="minorHAnsi" w:eastAsia="Arial" w:hAnsiTheme="minorHAnsi" w:cstheme="minorHAnsi"/>
                <w:spacing w:val="1"/>
                <w:u w:val="single"/>
                <w:lang w:val="it-IT"/>
              </w:rPr>
              <w:t>Uscita o esportazione illecite di beni culturali (art. 518-undecies)</w:t>
            </w:r>
          </w:p>
          <w:p w14:paraId="42C49053" w14:textId="77777777" w:rsidR="00933E5E" w:rsidRPr="00011A63" w:rsidRDefault="00933E5E" w:rsidP="00933E5E">
            <w:pPr>
              <w:jc w:val="both"/>
              <w:rPr>
                <w:rFonts w:asciiTheme="minorHAnsi" w:hAnsiTheme="minorHAnsi" w:cstheme="minorHAnsi"/>
                <w:lang w:val="it-IT"/>
              </w:rPr>
            </w:pPr>
            <w:r w:rsidRPr="00011A63">
              <w:rPr>
                <w:rFonts w:asciiTheme="minorHAnsi" w:eastAsia="Arial" w:hAnsiTheme="minorHAnsi" w:cstheme="minorHAnsi"/>
                <w:i/>
                <w:lang w:val="it-IT"/>
              </w:rPr>
              <w:t>Chiunque trasferisce all'estero beni culturali, cose di interesse artistico, storico, archeologico, etnoantropologico, bibliografico, documentale o archivistico o altre cose oggetto di specifiche disposizioni di tutela ai sensi della normativa sui beni culturali, senza attestato di libera circolazione o licenza di esportazione, è punito con la reclusione da due a otto anni e con la multa fino a euro 80.000.</w:t>
            </w:r>
          </w:p>
          <w:p w14:paraId="09E1A695" w14:textId="77777777" w:rsidR="00933E5E" w:rsidRPr="00011A63" w:rsidRDefault="00933E5E" w:rsidP="00933E5E">
            <w:pPr>
              <w:jc w:val="both"/>
              <w:rPr>
                <w:rFonts w:asciiTheme="minorHAnsi" w:hAnsiTheme="minorHAnsi" w:cstheme="minorHAnsi"/>
                <w:lang w:val="it-IT"/>
              </w:rPr>
            </w:pPr>
            <w:r w:rsidRPr="00011A63">
              <w:rPr>
                <w:rFonts w:asciiTheme="minorHAnsi" w:eastAsia="Arial" w:hAnsiTheme="minorHAnsi" w:cstheme="minorHAnsi"/>
                <w:i/>
                <w:lang w:val="it-IT"/>
              </w:rPr>
              <w:t xml:space="preserve">La pena prevista al primo comma si applica altresì nei confronti di chiunque non fa rientrare nel territorio nazionale, alla scadenza del termine, beni culturali, cose di interesse artistico, storico, archeologico,  etnoantropologico,  bibliografico,  documentale  o archivistico o altre cose oggetto di specifiche disposizioni di tutela ai sensi della normativa sui beni culturali, per i quali siano state autorizzate l'uscita o </w:t>
            </w:r>
            <w:r w:rsidRPr="00011A63">
              <w:rPr>
                <w:rFonts w:asciiTheme="minorHAnsi" w:eastAsia="Arial" w:hAnsiTheme="minorHAnsi" w:cstheme="minorHAnsi"/>
                <w:i/>
                <w:lang w:val="it-IT"/>
              </w:rPr>
              <w:lastRenderedPageBreak/>
              <w:t>l'esportazione temporanee, nonché nei confronti di chiunque rende dichiarazioni mendaci al fine  di comprovare al competente ufficio di esportazione, ai sensi di legge, la non assoggettabilità di cose di interesse culturale ad autorizzazione all’uscita dal territorio nazionale.”</w:t>
            </w:r>
          </w:p>
          <w:p w14:paraId="30C06138" w14:textId="77777777" w:rsidR="00763011" w:rsidRPr="00011A63" w:rsidRDefault="00763011" w:rsidP="00933E5E">
            <w:pPr>
              <w:jc w:val="both"/>
              <w:rPr>
                <w:rFonts w:asciiTheme="minorHAnsi" w:eastAsia="Open Sans" w:hAnsiTheme="minorHAnsi" w:cstheme="minorHAnsi"/>
                <w:i/>
                <w:color w:val="000000"/>
                <w:lang w:val="it-IT"/>
              </w:rPr>
            </w:pPr>
          </w:p>
        </w:tc>
        <w:tc>
          <w:tcPr>
            <w:tcW w:w="2409" w:type="dxa"/>
            <w:vMerge/>
          </w:tcPr>
          <w:p w14:paraId="5F5E78EF" w14:textId="77777777" w:rsidR="00BB0231" w:rsidRPr="00011A63" w:rsidRDefault="00BB0231" w:rsidP="00EE6480">
            <w:pPr>
              <w:jc w:val="both"/>
              <w:rPr>
                <w:rFonts w:asciiTheme="minorHAnsi" w:eastAsia="Open Sans" w:hAnsiTheme="minorHAnsi" w:cstheme="minorHAnsi"/>
                <w:i/>
                <w:color w:val="000000"/>
                <w:lang w:val="it-IT"/>
              </w:rPr>
            </w:pPr>
          </w:p>
        </w:tc>
        <w:tc>
          <w:tcPr>
            <w:tcW w:w="2828" w:type="dxa"/>
            <w:vMerge/>
          </w:tcPr>
          <w:p w14:paraId="46524FA0" w14:textId="77777777" w:rsidR="00BB0231" w:rsidRPr="00011A63" w:rsidRDefault="00BB0231" w:rsidP="00EE6480">
            <w:pPr>
              <w:jc w:val="both"/>
              <w:rPr>
                <w:rFonts w:asciiTheme="minorHAnsi" w:eastAsia="Open Sans" w:hAnsiTheme="minorHAnsi" w:cstheme="minorHAnsi"/>
                <w:i/>
                <w:color w:val="000000"/>
                <w:lang w:val="it-IT"/>
              </w:rPr>
            </w:pPr>
          </w:p>
        </w:tc>
      </w:tr>
      <w:tr w:rsidR="00BB0231" w:rsidRPr="00C36735" w14:paraId="4E34FFEE" w14:textId="77777777" w:rsidTr="008F23C4">
        <w:tc>
          <w:tcPr>
            <w:tcW w:w="3823" w:type="dxa"/>
          </w:tcPr>
          <w:p w14:paraId="5C0DF56F" w14:textId="77777777" w:rsidR="00BB0231" w:rsidRPr="00011A63" w:rsidRDefault="00BB0231" w:rsidP="00933E5E">
            <w:pPr>
              <w:jc w:val="both"/>
              <w:rPr>
                <w:rFonts w:asciiTheme="minorHAnsi" w:eastAsia="Arial" w:hAnsiTheme="minorHAnsi" w:cstheme="minorHAnsi"/>
                <w:spacing w:val="1"/>
                <w:u w:val="single"/>
                <w:lang w:val="it-IT"/>
              </w:rPr>
            </w:pPr>
            <w:r w:rsidRPr="00011A63">
              <w:rPr>
                <w:rFonts w:asciiTheme="minorHAnsi" w:eastAsia="Arial" w:hAnsiTheme="minorHAnsi" w:cstheme="minorHAnsi"/>
                <w:spacing w:val="1"/>
                <w:u w:val="single"/>
                <w:lang w:val="it-IT"/>
              </w:rPr>
              <w:t xml:space="preserve">Distruzione, dispersione, deterioramento, deturpamento, imbrattamento e uso illecito di beni culturali e paesaggistici (art. 518-duodecies </w:t>
            </w:r>
            <w:r w:rsidR="00763011" w:rsidRPr="00011A63">
              <w:rPr>
                <w:rFonts w:asciiTheme="minorHAnsi" w:eastAsia="Arial" w:hAnsiTheme="minorHAnsi" w:cstheme="minorHAnsi"/>
                <w:spacing w:val="1"/>
                <w:u w:val="single"/>
                <w:lang w:val="it-IT"/>
              </w:rPr>
              <w:t>c.p.)</w:t>
            </w:r>
          </w:p>
          <w:p w14:paraId="1E8D8C00" w14:textId="77777777" w:rsidR="00933E5E" w:rsidRPr="00011A63" w:rsidRDefault="00933E5E" w:rsidP="00933E5E">
            <w:pPr>
              <w:jc w:val="both"/>
              <w:rPr>
                <w:rFonts w:asciiTheme="minorHAnsi" w:hAnsiTheme="minorHAnsi" w:cstheme="minorHAnsi"/>
                <w:lang w:val="it-IT"/>
              </w:rPr>
            </w:pPr>
            <w:r w:rsidRPr="00011A63">
              <w:rPr>
                <w:rFonts w:asciiTheme="minorHAnsi" w:eastAsia="Arial" w:hAnsiTheme="minorHAnsi" w:cstheme="minorHAnsi"/>
                <w:i/>
                <w:lang w:val="it-IT"/>
              </w:rPr>
              <w:t>Chiunque distrugge, disperde, deteriora o rende in tutto o in parte inservibili o non fruibili beni culturali o paesaggistici propri o altrui è punito con la reclusione da due a cinque anni e con la multa da euro 2.500 a euro 15.000.</w:t>
            </w:r>
          </w:p>
          <w:p w14:paraId="3740AC53" w14:textId="77777777" w:rsidR="00933E5E" w:rsidRPr="00011A63" w:rsidRDefault="00933E5E" w:rsidP="00933E5E">
            <w:pPr>
              <w:jc w:val="both"/>
              <w:rPr>
                <w:rFonts w:asciiTheme="minorHAnsi" w:hAnsiTheme="minorHAnsi" w:cstheme="minorHAnsi"/>
                <w:lang w:val="it-IT"/>
              </w:rPr>
            </w:pPr>
            <w:r w:rsidRPr="00011A63">
              <w:rPr>
                <w:rFonts w:asciiTheme="minorHAnsi" w:eastAsia="Arial" w:hAnsiTheme="minorHAnsi" w:cstheme="minorHAnsi"/>
                <w:i/>
                <w:lang w:val="it-IT"/>
              </w:rPr>
              <w:t>Chiunque, fuori dei casi di cui al primo comma, deturpa o imbratta beni culturali o paesaggistici propri o altrui, ovvero destina beni culturali a un uso incompatibile con il loro carattere storico o artistico ovvero pregiudizievole per la loro  conservazione  o integrità, è punito con la reclusione da sei mesi a tre anni e con la multa da euro 1.500 a euro 10.000.</w:t>
            </w:r>
          </w:p>
          <w:p w14:paraId="471FBB34" w14:textId="77777777" w:rsidR="00933E5E" w:rsidRPr="00011A63" w:rsidRDefault="00933E5E" w:rsidP="00933E5E">
            <w:pPr>
              <w:jc w:val="both"/>
              <w:rPr>
                <w:rFonts w:asciiTheme="minorHAnsi" w:hAnsiTheme="minorHAnsi" w:cstheme="minorHAnsi"/>
                <w:lang w:val="it-IT"/>
              </w:rPr>
            </w:pPr>
            <w:r w:rsidRPr="00011A63">
              <w:rPr>
                <w:rFonts w:asciiTheme="minorHAnsi" w:eastAsia="Arial" w:hAnsiTheme="minorHAnsi" w:cstheme="minorHAnsi"/>
                <w:i/>
                <w:lang w:val="it-IT"/>
              </w:rPr>
              <w:t>La sospensione condizionale della pena è subordinata al ripristino dello stato dei luoghi o all'eliminazione delle conseguenze dannose o pericolose del reato ovvero alla prestazione di attività non retribuita a favore della collettività per un tempo determinato, comunque non superiore alla durata della pena sospesa, secondo le modalità indicate dal giudice nella sentenza di condanna.”</w:t>
            </w:r>
          </w:p>
          <w:p w14:paraId="275D8592" w14:textId="77777777" w:rsidR="00763011" w:rsidRPr="00011A63" w:rsidRDefault="00763011" w:rsidP="00933E5E">
            <w:pPr>
              <w:jc w:val="both"/>
              <w:rPr>
                <w:rFonts w:asciiTheme="minorHAnsi" w:eastAsia="Open Sans" w:hAnsiTheme="minorHAnsi" w:cstheme="minorHAnsi"/>
                <w:i/>
                <w:color w:val="000000"/>
                <w:lang w:val="it-IT"/>
              </w:rPr>
            </w:pPr>
          </w:p>
        </w:tc>
        <w:tc>
          <w:tcPr>
            <w:tcW w:w="2409" w:type="dxa"/>
            <w:vMerge w:val="restart"/>
          </w:tcPr>
          <w:p w14:paraId="49D9F70C" w14:textId="77777777" w:rsidR="00BB0231" w:rsidRPr="00011A63" w:rsidRDefault="00BB0231" w:rsidP="00EE6480">
            <w:pPr>
              <w:jc w:val="both"/>
              <w:rPr>
                <w:rFonts w:asciiTheme="minorHAnsi" w:eastAsia="Open Sans" w:hAnsiTheme="minorHAnsi" w:cstheme="minorHAnsi"/>
                <w:i/>
                <w:color w:val="000000"/>
                <w:lang w:val="it-IT"/>
              </w:rPr>
            </w:pPr>
            <w:r w:rsidRPr="00011A63">
              <w:rPr>
                <w:rFonts w:asciiTheme="minorHAnsi" w:eastAsia="Arial" w:hAnsiTheme="minorHAnsi" w:cstheme="minorHAnsi"/>
              </w:rPr>
              <w:t>Da 300 a 700 quote</w:t>
            </w:r>
          </w:p>
        </w:tc>
        <w:tc>
          <w:tcPr>
            <w:tcW w:w="2828" w:type="dxa"/>
            <w:vMerge/>
          </w:tcPr>
          <w:p w14:paraId="49E76C5D" w14:textId="77777777" w:rsidR="00BB0231" w:rsidRPr="00011A63" w:rsidRDefault="00BB0231" w:rsidP="00EE6480">
            <w:pPr>
              <w:jc w:val="both"/>
              <w:rPr>
                <w:rFonts w:asciiTheme="minorHAnsi" w:eastAsia="Open Sans" w:hAnsiTheme="minorHAnsi" w:cstheme="minorHAnsi"/>
                <w:i/>
                <w:color w:val="000000"/>
                <w:lang w:val="it-IT"/>
              </w:rPr>
            </w:pPr>
          </w:p>
        </w:tc>
      </w:tr>
      <w:tr w:rsidR="00BB0231" w:rsidRPr="002D49B1" w14:paraId="0A6A9DE0" w14:textId="77777777" w:rsidTr="008F23C4">
        <w:tc>
          <w:tcPr>
            <w:tcW w:w="3823" w:type="dxa"/>
          </w:tcPr>
          <w:p w14:paraId="624B26A0" w14:textId="77777777" w:rsidR="00BB0231" w:rsidRPr="00011A63" w:rsidRDefault="00BB0231" w:rsidP="00933E5E">
            <w:pPr>
              <w:pBdr>
                <w:top w:val="nil"/>
                <w:left w:val="nil"/>
                <w:bottom w:val="nil"/>
                <w:right w:val="nil"/>
                <w:between w:val="nil"/>
              </w:pBdr>
              <w:jc w:val="both"/>
              <w:rPr>
                <w:rFonts w:asciiTheme="minorHAnsi" w:eastAsia="Arial" w:hAnsiTheme="minorHAnsi" w:cstheme="minorHAnsi"/>
                <w:spacing w:val="1"/>
                <w:u w:val="single"/>
                <w:lang w:val="it-IT"/>
              </w:rPr>
            </w:pPr>
            <w:r w:rsidRPr="00011A63">
              <w:rPr>
                <w:rFonts w:asciiTheme="minorHAnsi" w:eastAsia="Arial" w:hAnsiTheme="minorHAnsi" w:cstheme="minorHAnsi"/>
                <w:spacing w:val="1"/>
                <w:u w:val="single"/>
                <w:lang w:val="it-IT"/>
              </w:rPr>
              <w:t xml:space="preserve">Contraffazione di opere d’arte (art. 518-quaterdecies </w:t>
            </w:r>
            <w:r w:rsidR="00763011" w:rsidRPr="00011A63">
              <w:rPr>
                <w:rFonts w:asciiTheme="minorHAnsi" w:eastAsia="Arial" w:hAnsiTheme="minorHAnsi" w:cstheme="minorHAnsi"/>
                <w:spacing w:val="1"/>
                <w:u w:val="single"/>
                <w:lang w:val="it-IT"/>
              </w:rPr>
              <w:t>c.p.)</w:t>
            </w:r>
          </w:p>
          <w:p w14:paraId="7815A7CE" w14:textId="77777777" w:rsidR="00933E5E" w:rsidRPr="00011A63" w:rsidRDefault="00933E5E" w:rsidP="00933E5E">
            <w:pPr>
              <w:pBdr>
                <w:top w:val="nil"/>
                <w:left w:val="nil"/>
                <w:bottom w:val="nil"/>
                <w:right w:val="nil"/>
                <w:between w:val="nil"/>
              </w:pBdr>
              <w:jc w:val="both"/>
              <w:rPr>
                <w:rFonts w:asciiTheme="minorHAnsi" w:eastAsia="Arial" w:hAnsiTheme="minorHAnsi" w:cstheme="minorHAnsi"/>
                <w:spacing w:val="1"/>
                <w:u w:val="single"/>
                <w:lang w:val="it-IT"/>
              </w:rPr>
            </w:pPr>
          </w:p>
          <w:p w14:paraId="71D38850" w14:textId="77777777" w:rsidR="00933E5E" w:rsidRPr="00011A63" w:rsidRDefault="00933E5E" w:rsidP="00933E5E">
            <w:pPr>
              <w:jc w:val="both"/>
              <w:rPr>
                <w:rFonts w:asciiTheme="minorHAnsi" w:hAnsiTheme="minorHAnsi" w:cstheme="minorHAnsi"/>
                <w:lang w:val="it-IT"/>
              </w:rPr>
            </w:pPr>
            <w:r w:rsidRPr="00011A63">
              <w:rPr>
                <w:rFonts w:asciiTheme="minorHAnsi" w:eastAsia="Arial" w:hAnsiTheme="minorHAnsi" w:cstheme="minorHAnsi"/>
                <w:i/>
                <w:lang w:val="it-IT"/>
              </w:rPr>
              <w:t xml:space="preserve">“È punito con la reclusione da uno a cinque annui e con la multa da euro 3.000 a euro 10.000: </w:t>
            </w:r>
          </w:p>
          <w:p w14:paraId="5B215647" w14:textId="77777777" w:rsidR="00933E5E" w:rsidRPr="00011A63" w:rsidRDefault="00933E5E" w:rsidP="00933E5E">
            <w:pPr>
              <w:jc w:val="both"/>
              <w:rPr>
                <w:rFonts w:asciiTheme="minorHAnsi" w:hAnsiTheme="minorHAnsi" w:cstheme="minorHAnsi"/>
                <w:lang w:val="it-IT"/>
              </w:rPr>
            </w:pPr>
            <w:r w:rsidRPr="00011A63">
              <w:rPr>
                <w:rFonts w:asciiTheme="minorHAnsi" w:eastAsia="Arial" w:hAnsiTheme="minorHAnsi" w:cstheme="minorHAnsi"/>
                <w:i/>
                <w:lang w:val="it-IT"/>
              </w:rPr>
              <w:t>1) chiunque, al fine di trarne profitto, contraffà, altera o riproduce un'opera di pittura, scultura o grafica ovvero un oggetto di antichità, o di interesse storico o archeologico;</w:t>
            </w:r>
          </w:p>
          <w:p w14:paraId="28F7CD51" w14:textId="77777777" w:rsidR="00933E5E" w:rsidRPr="00011A63" w:rsidRDefault="00933E5E" w:rsidP="00933E5E">
            <w:pPr>
              <w:jc w:val="both"/>
              <w:rPr>
                <w:rFonts w:asciiTheme="minorHAnsi" w:hAnsiTheme="minorHAnsi" w:cstheme="minorHAnsi"/>
                <w:lang w:val="it-IT"/>
              </w:rPr>
            </w:pPr>
            <w:r w:rsidRPr="00011A63">
              <w:rPr>
                <w:rFonts w:asciiTheme="minorHAnsi" w:eastAsia="Arial" w:hAnsiTheme="minorHAnsi" w:cstheme="minorHAnsi"/>
                <w:i/>
                <w:lang w:val="it-IT"/>
              </w:rPr>
              <w:t>2) chiunque, anche senza aver concorso nella contraffazione, alterazione o riproduzione, pone in commercio, detiene per farne commercio, introduce a questo fine nel territorio dello Stato o comunque  pone  in  circolazione, come  autentici, esemplari contraffatti, alterati o riprodotti di opere di pittura, scultura o grafica, di oggetti di antichità o di oggetti di interesse storico o archeologico;</w:t>
            </w:r>
          </w:p>
          <w:p w14:paraId="458C6901" w14:textId="77777777" w:rsidR="00933E5E" w:rsidRPr="00011A63" w:rsidRDefault="00933E5E" w:rsidP="00933E5E">
            <w:pPr>
              <w:jc w:val="both"/>
              <w:rPr>
                <w:rFonts w:asciiTheme="minorHAnsi" w:hAnsiTheme="minorHAnsi" w:cstheme="minorHAnsi"/>
                <w:lang w:val="it-IT"/>
              </w:rPr>
            </w:pPr>
            <w:r w:rsidRPr="00011A63">
              <w:rPr>
                <w:rFonts w:asciiTheme="minorHAnsi" w:eastAsia="Arial" w:hAnsiTheme="minorHAnsi" w:cstheme="minorHAnsi"/>
                <w:i/>
                <w:lang w:val="it-IT"/>
              </w:rPr>
              <w:lastRenderedPageBreak/>
              <w:t>3) chiunque, conoscendone la falsità, autentica opere od oggetti indicati ai numeri 1) e 2) contraffatti, alterati o riprodotti;</w:t>
            </w:r>
          </w:p>
          <w:p w14:paraId="36A51744" w14:textId="77777777" w:rsidR="00933E5E" w:rsidRPr="00011A63" w:rsidRDefault="00933E5E" w:rsidP="00933E5E">
            <w:pPr>
              <w:jc w:val="both"/>
              <w:rPr>
                <w:rFonts w:asciiTheme="minorHAnsi" w:hAnsiTheme="minorHAnsi" w:cstheme="minorHAnsi"/>
                <w:lang w:val="it-IT"/>
              </w:rPr>
            </w:pPr>
            <w:r w:rsidRPr="00011A63">
              <w:rPr>
                <w:rFonts w:asciiTheme="minorHAnsi" w:eastAsia="Arial" w:hAnsiTheme="minorHAnsi" w:cstheme="minorHAnsi"/>
                <w:i/>
                <w:lang w:val="it-IT"/>
              </w:rPr>
              <w:t>4)  chiunque, mediante altre dichiarazioni, perizie, pubblicazioni, apposizione di timbri o etichette o con qualsiasi altro mezzo, accredita o contribuisce ad accreditare, conoscendone la falsità, come autentici opere od oggetti indicati ai numeri 1) e 2)</w:t>
            </w:r>
          </w:p>
          <w:p w14:paraId="767A659D" w14:textId="77777777" w:rsidR="00933E5E" w:rsidRPr="00011A63" w:rsidRDefault="00933E5E" w:rsidP="00933E5E">
            <w:pPr>
              <w:jc w:val="both"/>
              <w:rPr>
                <w:rFonts w:asciiTheme="minorHAnsi" w:hAnsiTheme="minorHAnsi" w:cstheme="minorHAnsi"/>
                <w:lang w:val="it-IT"/>
              </w:rPr>
            </w:pPr>
            <w:r w:rsidRPr="00011A63">
              <w:rPr>
                <w:rFonts w:asciiTheme="minorHAnsi" w:eastAsia="Arial" w:hAnsiTheme="minorHAnsi" w:cstheme="minorHAnsi"/>
                <w:i/>
                <w:lang w:val="it-IT"/>
              </w:rPr>
              <w:t>contraffatti, alterati o riprodotti.</w:t>
            </w:r>
          </w:p>
          <w:p w14:paraId="5099370A" w14:textId="77777777" w:rsidR="00933E5E" w:rsidRPr="00011A63" w:rsidRDefault="00933E5E" w:rsidP="005956D3">
            <w:pPr>
              <w:jc w:val="both"/>
              <w:rPr>
                <w:rFonts w:asciiTheme="minorHAnsi" w:hAnsiTheme="minorHAnsi" w:cstheme="minorHAnsi"/>
                <w:lang w:val="it-IT"/>
              </w:rPr>
            </w:pPr>
            <w:r w:rsidRPr="00011A63">
              <w:rPr>
                <w:rFonts w:asciiTheme="minorHAnsi" w:eastAsia="Arial" w:hAnsiTheme="minorHAnsi" w:cstheme="minorHAnsi"/>
                <w:i/>
                <w:lang w:val="it-IT"/>
              </w:rPr>
              <w:t>È sempre ordinata la confisca degli esemplari contraffatti, alterati o riprodotti delle opere o degli oggetti indicati nel primo comma, salvo che si tratti di cose appartenenti a persone estranee al reato. Delle cose confiscate è vietata, senza limiti di tempo, la vendita nelle aste dei corpi di reato.”</w:t>
            </w:r>
          </w:p>
          <w:p w14:paraId="20E14FFA" w14:textId="77777777" w:rsidR="00763011" w:rsidRPr="00011A63" w:rsidRDefault="00763011" w:rsidP="00933E5E">
            <w:pPr>
              <w:pBdr>
                <w:top w:val="nil"/>
                <w:left w:val="nil"/>
                <w:bottom w:val="nil"/>
                <w:right w:val="nil"/>
                <w:between w:val="nil"/>
              </w:pBdr>
              <w:jc w:val="both"/>
              <w:rPr>
                <w:rFonts w:asciiTheme="minorHAnsi" w:eastAsia="Arial" w:hAnsiTheme="minorHAnsi" w:cstheme="minorHAnsi"/>
                <w:color w:val="000000"/>
                <w:lang w:val="it-IT"/>
              </w:rPr>
            </w:pPr>
          </w:p>
        </w:tc>
        <w:tc>
          <w:tcPr>
            <w:tcW w:w="2409" w:type="dxa"/>
            <w:vMerge/>
          </w:tcPr>
          <w:p w14:paraId="7EC5FF63" w14:textId="77777777" w:rsidR="00BB0231" w:rsidRPr="00011A63" w:rsidRDefault="00BB0231" w:rsidP="00EE6480">
            <w:pPr>
              <w:jc w:val="both"/>
              <w:rPr>
                <w:rFonts w:asciiTheme="minorHAnsi" w:eastAsia="Open Sans" w:hAnsiTheme="minorHAnsi" w:cstheme="minorHAnsi"/>
                <w:i/>
                <w:color w:val="000000"/>
                <w:lang w:val="it-IT"/>
              </w:rPr>
            </w:pPr>
          </w:p>
        </w:tc>
        <w:tc>
          <w:tcPr>
            <w:tcW w:w="2828" w:type="dxa"/>
            <w:vMerge/>
          </w:tcPr>
          <w:p w14:paraId="0CE36371" w14:textId="77777777" w:rsidR="00BB0231" w:rsidRPr="00011A63" w:rsidRDefault="00BB0231" w:rsidP="00EE6480">
            <w:pPr>
              <w:jc w:val="both"/>
              <w:rPr>
                <w:rFonts w:asciiTheme="minorHAnsi" w:eastAsia="Open Sans" w:hAnsiTheme="minorHAnsi" w:cstheme="minorHAnsi"/>
                <w:i/>
                <w:color w:val="000000"/>
                <w:lang w:val="it-IT"/>
              </w:rPr>
            </w:pPr>
          </w:p>
        </w:tc>
      </w:tr>
      <w:tr w:rsidR="00BB0231" w:rsidRPr="00C36735" w14:paraId="6C6305E9" w14:textId="77777777" w:rsidTr="008F23C4">
        <w:tc>
          <w:tcPr>
            <w:tcW w:w="3823" w:type="dxa"/>
          </w:tcPr>
          <w:p w14:paraId="37375A37" w14:textId="77777777" w:rsidR="00BB0231" w:rsidRPr="00011A63" w:rsidRDefault="00BB0231" w:rsidP="00933E5E">
            <w:pPr>
              <w:pBdr>
                <w:top w:val="nil"/>
                <w:left w:val="nil"/>
                <w:bottom w:val="nil"/>
                <w:right w:val="nil"/>
                <w:between w:val="nil"/>
              </w:pBdr>
              <w:jc w:val="both"/>
              <w:rPr>
                <w:rFonts w:asciiTheme="minorHAnsi" w:eastAsia="Arial" w:hAnsiTheme="minorHAnsi" w:cstheme="minorHAnsi"/>
                <w:spacing w:val="1"/>
                <w:u w:val="single"/>
                <w:lang w:val="it-IT"/>
              </w:rPr>
            </w:pPr>
            <w:r w:rsidRPr="00011A63">
              <w:rPr>
                <w:rFonts w:asciiTheme="minorHAnsi" w:eastAsia="Arial" w:hAnsiTheme="minorHAnsi" w:cstheme="minorHAnsi"/>
                <w:spacing w:val="1"/>
                <w:u w:val="single"/>
                <w:lang w:val="it-IT"/>
              </w:rPr>
              <w:t xml:space="preserve">Furto di beni culturali (art. 518-bis </w:t>
            </w:r>
            <w:r w:rsidR="00763011" w:rsidRPr="00011A63">
              <w:rPr>
                <w:rFonts w:asciiTheme="minorHAnsi" w:eastAsia="Arial" w:hAnsiTheme="minorHAnsi" w:cstheme="minorHAnsi"/>
                <w:spacing w:val="1"/>
                <w:u w:val="single"/>
                <w:lang w:val="it-IT"/>
              </w:rPr>
              <w:t>c.p.)</w:t>
            </w:r>
          </w:p>
          <w:p w14:paraId="618CC087" w14:textId="77777777" w:rsidR="00933E5E" w:rsidRPr="00011A63" w:rsidRDefault="00933E5E" w:rsidP="00933E5E">
            <w:pPr>
              <w:jc w:val="both"/>
              <w:rPr>
                <w:rFonts w:asciiTheme="minorHAnsi" w:eastAsia="Arial" w:hAnsiTheme="minorHAnsi" w:cstheme="minorHAnsi"/>
                <w:lang w:val="it-IT"/>
              </w:rPr>
            </w:pPr>
            <w:r w:rsidRPr="00011A63">
              <w:rPr>
                <w:rFonts w:asciiTheme="minorHAnsi" w:eastAsia="Arial" w:hAnsiTheme="minorHAnsi" w:cstheme="minorHAnsi"/>
                <w:i/>
                <w:color w:val="000000"/>
                <w:lang w:val="it-IT"/>
              </w:rPr>
              <w:t>Chiunque si impossessa di un bene culturale mobile altrui, sottraendolo a chi lo detiene, al fine di trarne profitto, per sé o per altri, o si impossessa di beni culturali appartenenti allo Stato, in quanto rinvenuti nel sottosuolo o nei fondali marini, è punito con la reclusione da due a sei anni e con la multa da euro 927 a euro 1.500.</w:t>
            </w:r>
          </w:p>
          <w:p w14:paraId="6FC2DEFF" w14:textId="77777777" w:rsidR="00933E5E" w:rsidRPr="00011A63" w:rsidRDefault="00933E5E" w:rsidP="005956D3">
            <w:pPr>
              <w:jc w:val="both"/>
              <w:rPr>
                <w:rFonts w:asciiTheme="minorHAnsi" w:eastAsia="Arial" w:hAnsiTheme="minorHAnsi" w:cstheme="minorHAnsi"/>
                <w:lang w:val="it-IT"/>
              </w:rPr>
            </w:pPr>
            <w:r w:rsidRPr="00011A63">
              <w:rPr>
                <w:rFonts w:asciiTheme="minorHAnsi" w:eastAsia="Arial" w:hAnsiTheme="minorHAnsi" w:cstheme="minorHAnsi"/>
                <w:i/>
                <w:color w:val="000000"/>
                <w:lang w:val="it-IT"/>
              </w:rPr>
              <w:t>La pena è della reclusione da quattro a dieci anni e della multa da euro 927 a euro 2.000 se il reato è aggravato da una o più delle circostanze previste nel primo comma dell'articolo 625 o se il furto di beni culturali appartenenti allo Stato, in quanto rinvenuti nel sottosuolo o nei fondali marini, è commesso da chi abbia ottenuto la concessione di ricerca prevista dalla legge.”</w:t>
            </w:r>
          </w:p>
          <w:p w14:paraId="21F1C251" w14:textId="77777777" w:rsidR="00763011" w:rsidRPr="00011A63" w:rsidRDefault="00763011" w:rsidP="00933E5E">
            <w:pPr>
              <w:pBdr>
                <w:top w:val="nil"/>
                <w:left w:val="nil"/>
                <w:bottom w:val="nil"/>
                <w:right w:val="nil"/>
                <w:between w:val="nil"/>
              </w:pBdr>
              <w:ind w:left="360"/>
              <w:jc w:val="both"/>
              <w:rPr>
                <w:rFonts w:asciiTheme="minorHAnsi" w:eastAsia="Arial" w:hAnsiTheme="minorHAnsi" w:cstheme="minorHAnsi"/>
                <w:color w:val="000000"/>
                <w:lang w:val="it-IT"/>
              </w:rPr>
            </w:pPr>
          </w:p>
        </w:tc>
        <w:tc>
          <w:tcPr>
            <w:tcW w:w="2409" w:type="dxa"/>
            <w:vMerge w:val="restart"/>
          </w:tcPr>
          <w:p w14:paraId="52B863A2" w14:textId="77777777" w:rsidR="00BB0231" w:rsidRPr="00011A63" w:rsidRDefault="00BB0231" w:rsidP="00EE6480">
            <w:pPr>
              <w:jc w:val="both"/>
              <w:rPr>
                <w:rFonts w:asciiTheme="minorHAnsi" w:eastAsia="Open Sans" w:hAnsiTheme="minorHAnsi" w:cstheme="minorHAnsi"/>
                <w:i/>
                <w:color w:val="000000"/>
                <w:lang w:val="it-IT"/>
              </w:rPr>
            </w:pPr>
            <w:r w:rsidRPr="00011A63">
              <w:rPr>
                <w:rFonts w:asciiTheme="minorHAnsi" w:eastAsia="Arial" w:hAnsiTheme="minorHAnsi" w:cstheme="minorHAnsi"/>
              </w:rPr>
              <w:t>Da 400 a 900 quote</w:t>
            </w:r>
          </w:p>
        </w:tc>
        <w:tc>
          <w:tcPr>
            <w:tcW w:w="2828" w:type="dxa"/>
            <w:vMerge/>
          </w:tcPr>
          <w:p w14:paraId="06D31F43" w14:textId="77777777" w:rsidR="00BB0231" w:rsidRPr="00011A63" w:rsidRDefault="00BB0231" w:rsidP="00EE6480">
            <w:pPr>
              <w:jc w:val="both"/>
              <w:rPr>
                <w:rFonts w:asciiTheme="minorHAnsi" w:eastAsia="Open Sans" w:hAnsiTheme="minorHAnsi" w:cstheme="minorHAnsi"/>
                <w:i/>
                <w:color w:val="000000"/>
                <w:lang w:val="it-IT"/>
              </w:rPr>
            </w:pPr>
          </w:p>
        </w:tc>
      </w:tr>
      <w:tr w:rsidR="00BB0231" w:rsidRPr="002D49B1" w14:paraId="6C372E91" w14:textId="77777777" w:rsidTr="008F23C4">
        <w:tc>
          <w:tcPr>
            <w:tcW w:w="3823" w:type="dxa"/>
          </w:tcPr>
          <w:p w14:paraId="2DE69ACE" w14:textId="77777777" w:rsidR="00BB0231" w:rsidRPr="00011A63" w:rsidRDefault="00BB0231" w:rsidP="00933E5E">
            <w:pPr>
              <w:pBdr>
                <w:top w:val="nil"/>
                <w:left w:val="nil"/>
                <w:bottom w:val="nil"/>
                <w:right w:val="nil"/>
                <w:between w:val="nil"/>
              </w:pBdr>
              <w:jc w:val="both"/>
              <w:rPr>
                <w:rFonts w:asciiTheme="minorHAnsi" w:eastAsia="Arial" w:hAnsiTheme="minorHAnsi" w:cstheme="minorHAnsi"/>
                <w:spacing w:val="1"/>
                <w:u w:val="single"/>
                <w:lang w:val="it-IT"/>
              </w:rPr>
            </w:pPr>
            <w:r w:rsidRPr="00011A63">
              <w:rPr>
                <w:rFonts w:asciiTheme="minorHAnsi" w:eastAsia="Arial" w:hAnsiTheme="minorHAnsi" w:cstheme="minorHAnsi"/>
                <w:spacing w:val="1"/>
                <w:u w:val="single"/>
                <w:lang w:val="it-IT"/>
              </w:rPr>
              <w:t xml:space="preserve">Ricettazione di beni culturali (art. 518-quater </w:t>
            </w:r>
            <w:r w:rsidR="00763011" w:rsidRPr="00011A63">
              <w:rPr>
                <w:rFonts w:asciiTheme="minorHAnsi" w:eastAsia="Arial" w:hAnsiTheme="minorHAnsi" w:cstheme="minorHAnsi"/>
                <w:spacing w:val="1"/>
                <w:u w:val="single"/>
                <w:lang w:val="it-IT"/>
              </w:rPr>
              <w:t>c.p.)</w:t>
            </w:r>
          </w:p>
          <w:p w14:paraId="02CD9EB1" w14:textId="77777777" w:rsidR="00763011" w:rsidRPr="00011A63" w:rsidRDefault="00763011" w:rsidP="00933E5E">
            <w:pPr>
              <w:pBdr>
                <w:top w:val="nil"/>
                <w:left w:val="nil"/>
                <w:bottom w:val="nil"/>
                <w:right w:val="nil"/>
                <w:between w:val="nil"/>
              </w:pBdr>
              <w:jc w:val="both"/>
              <w:rPr>
                <w:rFonts w:asciiTheme="minorHAnsi" w:eastAsia="Arial" w:hAnsiTheme="minorHAnsi" w:cstheme="minorHAnsi"/>
                <w:color w:val="000000"/>
                <w:lang w:val="it-IT"/>
              </w:rPr>
            </w:pPr>
          </w:p>
          <w:p w14:paraId="254D9537" w14:textId="77777777" w:rsidR="00933E5E" w:rsidRPr="00011A63" w:rsidRDefault="00933E5E" w:rsidP="00933E5E">
            <w:pPr>
              <w:pBdr>
                <w:top w:val="nil"/>
                <w:left w:val="nil"/>
                <w:bottom w:val="nil"/>
                <w:right w:val="nil"/>
                <w:between w:val="nil"/>
              </w:pBdr>
              <w:jc w:val="both"/>
              <w:rPr>
                <w:rFonts w:asciiTheme="minorHAnsi" w:eastAsia="Arial" w:hAnsiTheme="minorHAnsi" w:cstheme="minorHAnsi"/>
                <w:lang w:val="it-IT"/>
              </w:rPr>
            </w:pPr>
            <w:r w:rsidRPr="00011A63">
              <w:rPr>
                <w:rFonts w:asciiTheme="minorHAnsi" w:eastAsia="Arial" w:hAnsiTheme="minorHAnsi" w:cstheme="minorHAnsi"/>
                <w:i/>
                <w:color w:val="000000"/>
                <w:lang w:val="it-IT"/>
              </w:rPr>
              <w:t>Fuori dei casi di concorso nel reato, chi, al fine di procurare a sé o ad altri un profitto, acquista, riceve od occulta beni culturali provenienti da un qualsiasi delitto, o comunque si intromette nel farli acquistare, ricevere od occultare, è punito con la reclusione da quattro a dieci anni e con la multa da euro 1.032 a euro 15.000.</w:t>
            </w:r>
          </w:p>
          <w:p w14:paraId="2C621934" w14:textId="77777777" w:rsidR="00933E5E" w:rsidRPr="00011A63" w:rsidRDefault="00933E5E" w:rsidP="00933E5E">
            <w:pPr>
              <w:pBdr>
                <w:top w:val="nil"/>
                <w:left w:val="nil"/>
                <w:bottom w:val="nil"/>
                <w:right w:val="nil"/>
                <w:between w:val="nil"/>
              </w:pBdr>
              <w:jc w:val="both"/>
              <w:rPr>
                <w:rFonts w:asciiTheme="minorHAnsi" w:eastAsia="Arial" w:hAnsiTheme="minorHAnsi" w:cstheme="minorHAnsi"/>
                <w:color w:val="000000"/>
                <w:lang w:val="it-IT"/>
              </w:rPr>
            </w:pPr>
            <w:r w:rsidRPr="00011A63">
              <w:rPr>
                <w:rFonts w:asciiTheme="minorHAnsi" w:eastAsia="Arial" w:hAnsiTheme="minorHAnsi" w:cstheme="minorHAnsi"/>
                <w:i/>
                <w:color w:val="000000"/>
                <w:lang w:val="it-IT"/>
              </w:rPr>
              <w:t>La pena è aumentata quando il fatto riguarda beni culturali provenienti dai delitti di rapina aggravata ai sensi dell'articolo 628, terzo comma, e di estorsione aggravata ai sensi dell'articolo 629, secondo comma</w:t>
            </w:r>
          </w:p>
        </w:tc>
        <w:tc>
          <w:tcPr>
            <w:tcW w:w="2409" w:type="dxa"/>
            <w:vMerge/>
          </w:tcPr>
          <w:p w14:paraId="4A6DAF8A" w14:textId="77777777" w:rsidR="00BB0231" w:rsidRPr="00011A63" w:rsidRDefault="00BB0231" w:rsidP="00EE6480">
            <w:pPr>
              <w:jc w:val="both"/>
              <w:rPr>
                <w:rFonts w:asciiTheme="minorHAnsi" w:eastAsia="Open Sans" w:hAnsiTheme="minorHAnsi" w:cstheme="minorHAnsi"/>
                <w:i/>
                <w:color w:val="000000"/>
                <w:lang w:val="it-IT"/>
              </w:rPr>
            </w:pPr>
          </w:p>
        </w:tc>
        <w:tc>
          <w:tcPr>
            <w:tcW w:w="2828" w:type="dxa"/>
            <w:vMerge/>
          </w:tcPr>
          <w:p w14:paraId="6CF41E31" w14:textId="77777777" w:rsidR="00BB0231" w:rsidRPr="00011A63" w:rsidRDefault="00BB0231" w:rsidP="00EE6480">
            <w:pPr>
              <w:jc w:val="both"/>
              <w:rPr>
                <w:rFonts w:asciiTheme="minorHAnsi" w:eastAsia="Open Sans" w:hAnsiTheme="minorHAnsi" w:cstheme="minorHAnsi"/>
                <w:i/>
                <w:color w:val="000000"/>
                <w:lang w:val="it-IT"/>
              </w:rPr>
            </w:pPr>
          </w:p>
        </w:tc>
      </w:tr>
      <w:tr w:rsidR="00BB0231" w:rsidRPr="002D49B1" w14:paraId="4CF86F64" w14:textId="77777777" w:rsidTr="008F23C4">
        <w:tc>
          <w:tcPr>
            <w:tcW w:w="3823" w:type="dxa"/>
          </w:tcPr>
          <w:p w14:paraId="1C0258C1" w14:textId="77777777" w:rsidR="00BB0231" w:rsidRPr="00011A63" w:rsidRDefault="00BB0231" w:rsidP="00933E5E">
            <w:pPr>
              <w:pBdr>
                <w:top w:val="nil"/>
                <w:left w:val="nil"/>
                <w:bottom w:val="nil"/>
                <w:right w:val="nil"/>
                <w:between w:val="nil"/>
              </w:pBdr>
              <w:jc w:val="both"/>
              <w:rPr>
                <w:rFonts w:asciiTheme="minorHAnsi" w:eastAsia="Arial" w:hAnsiTheme="minorHAnsi" w:cstheme="minorHAnsi"/>
                <w:spacing w:val="1"/>
                <w:u w:val="single"/>
                <w:lang w:val="it-IT"/>
              </w:rPr>
            </w:pPr>
            <w:r w:rsidRPr="00011A63">
              <w:rPr>
                <w:rFonts w:asciiTheme="minorHAnsi" w:eastAsia="Arial" w:hAnsiTheme="minorHAnsi" w:cstheme="minorHAnsi"/>
                <w:spacing w:val="1"/>
                <w:u w:val="single"/>
                <w:lang w:val="it-IT"/>
              </w:rPr>
              <w:t xml:space="preserve">Falsificazione in scrittura privata relativa a beni culturali (art. 518-octies </w:t>
            </w:r>
            <w:r w:rsidR="00763011" w:rsidRPr="00011A63">
              <w:rPr>
                <w:rFonts w:asciiTheme="minorHAnsi" w:eastAsia="Arial" w:hAnsiTheme="minorHAnsi" w:cstheme="minorHAnsi"/>
                <w:spacing w:val="1"/>
                <w:u w:val="single"/>
                <w:lang w:val="it-IT"/>
              </w:rPr>
              <w:t>c.p.)</w:t>
            </w:r>
          </w:p>
          <w:p w14:paraId="2113A321" w14:textId="77777777" w:rsidR="00933E5E" w:rsidRPr="00011A63" w:rsidRDefault="00933E5E" w:rsidP="00933E5E">
            <w:pPr>
              <w:pBdr>
                <w:top w:val="nil"/>
                <w:left w:val="nil"/>
                <w:bottom w:val="nil"/>
                <w:right w:val="nil"/>
                <w:between w:val="nil"/>
              </w:pBdr>
              <w:jc w:val="both"/>
              <w:rPr>
                <w:rFonts w:asciiTheme="minorHAnsi" w:eastAsia="Arial" w:hAnsiTheme="minorHAnsi" w:cstheme="minorHAnsi"/>
                <w:spacing w:val="1"/>
                <w:u w:val="single"/>
                <w:lang w:val="it-IT"/>
              </w:rPr>
            </w:pPr>
          </w:p>
          <w:p w14:paraId="0965F99D" w14:textId="77777777" w:rsidR="00933E5E" w:rsidRPr="00011A63" w:rsidRDefault="00933E5E" w:rsidP="00933E5E">
            <w:pPr>
              <w:jc w:val="both"/>
              <w:rPr>
                <w:rFonts w:asciiTheme="minorHAnsi" w:hAnsiTheme="minorHAnsi" w:cstheme="minorHAnsi"/>
                <w:lang w:val="it-IT"/>
              </w:rPr>
            </w:pPr>
            <w:r w:rsidRPr="00011A63">
              <w:rPr>
                <w:rFonts w:asciiTheme="minorHAnsi" w:eastAsia="Arial" w:hAnsiTheme="minorHAnsi" w:cstheme="minorHAnsi"/>
                <w:i/>
                <w:lang w:val="it-IT"/>
              </w:rPr>
              <w:t xml:space="preserve">Chiunque forma, in tutto o in parte, una scrittura privata falsa o, in tutto o in parte, </w:t>
            </w:r>
            <w:r w:rsidRPr="00011A63">
              <w:rPr>
                <w:rFonts w:asciiTheme="minorHAnsi" w:eastAsia="Arial" w:hAnsiTheme="minorHAnsi" w:cstheme="minorHAnsi"/>
                <w:i/>
                <w:lang w:val="it-IT"/>
              </w:rPr>
              <w:lastRenderedPageBreak/>
              <w:t>altera, distrugge, sopprime od occulta una scrittura privata vera, in relazione a beni culturali mobili, al fine di farne apparire lecita la provenienza, è punito con la reclusione da uno a quattro anni.</w:t>
            </w:r>
          </w:p>
          <w:p w14:paraId="2825C099" w14:textId="77777777" w:rsidR="00763011" w:rsidRPr="00011A63" w:rsidRDefault="00933E5E" w:rsidP="005956D3">
            <w:pPr>
              <w:jc w:val="both"/>
              <w:rPr>
                <w:rFonts w:asciiTheme="minorHAnsi" w:hAnsiTheme="minorHAnsi" w:cstheme="minorHAnsi"/>
                <w:lang w:val="it-IT"/>
              </w:rPr>
            </w:pPr>
            <w:r w:rsidRPr="00011A63">
              <w:rPr>
                <w:rFonts w:asciiTheme="minorHAnsi" w:eastAsia="Arial" w:hAnsiTheme="minorHAnsi" w:cstheme="minorHAnsi"/>
                <w:i/>
                <w:lang w:val="it-IT"/>
              </w:rPr>
              <w:t>Chiunque fa uso della scrittura privata di cui al primo comma, senza aver concorso nella sua formazione o alterazione, è punito con la reclusione da otto mesi a due anni e otto mesi.”</w:t>
            </w:r>
          </w:p>
        </w:tc>
        <w:tc>
          <w:tcPr>
            <w:tcW w:w="2409" w:type="dxa"/>
            <w:vMerge/>
          </w:tcPr>
          <w:p w14:paraId="4B5A68C6" w14:textId="77777777" w:rsidR="00BB0231" w:rsidRPr="00011A63" w:rsidRDefault="00BB0231" w:rsidP="00EE6480">
            <w:pPr>
              <w:jc w:val="both"/>
              <w:rPr>
                <w:rFonts w:asciiTheme="minorHAnsi" w:eastAsia="Open Sans" w:hAnsiTheme="minorHAnsi" w:cstheme="minorHAnsi"/>
                <w:i/>
                <w:color w:val="000000"/>
                <w:lang w:val="it-IT"/>
              </w:rPr>
            </w:pPr>
          </w:p>
        </w:tc>
        <w:tc>
          <w:tcPr>
            <w:tcW w:w="2828" w:type="dxa"/>
            <w:vMerge/>
          </w:tcPr>
          <w:p w14:paraId="667260CC" w14:textId="77777777" w:rsidR="00BB0231" w:rsidRPr="00011A63" w:rsidRDefault="00BB0231" w:rsidP="00EE6480">
            <w:pPr>
              <w:jc w:val="both"/>
              <w:rPr>
                <w:rFonts w:asciiTheme="minorHAnsi" w:eastAsia="Open Sans" w:hAnsiTheme="minorHAnsi" w:cstheme="minorHAnsi"/>
                <w:i/>
                <w:color w:val="000000"/>
                <w:lang w:val="it-IT"/>
              </w:rPr>
            </w:pPr>
          </w:p>
        </w:tc>
      </w:tr>
    </w:tbl>
    <w:p w14:paraId="71D61DC6" w14:textId="77777777" w:rsidR="00C721E6" w:rsidRPr="00011A63" w:rsidRDefault="00C721E6" w:rsidP="005956D3">
      <w:pPr>
        <w:jc w:val="both"/>
        <w:rPr>
          <w:rFonts w:asciiTheme="minorHAnsi" w:eastAsia="Arial" w:hAnsiTheme="minorHAnsi" w:cstheme="minorHAnsi"/>
          <w:b/>
          <w:spacing w:val="1"/>
          <w:lang w:val="it-IT"/>
        </w:rPr>
      </w:pPr>
    </w:p>
    <w:p w14:paraId="3E413BF3" w14:textId="25F1679A" w:rsidR="00BB0231" w:rsidRPr="00011A63" w:rsidRDefault="007B66F1" w:rsidP="00EE6480">
      <w:pPr>
        <w:pStyle w:val="Paragrafoelenco"/>
        <w:numPr>
          <w:ilvl w:val="0"/>
          <w:numId w:val="1"/>
        </w:numPr>
        <w:jc w:val="both"/>
        <w:rPr>
          <w:rFonts w:asciiTheme="minorHAnsi" w:eastAsia="Arial" w:hAnsiTheme="minorHAnsi" w:cstheme="minorHAnsi"/>
          <w:b/>
          <w:spacing w:val="1"/>
          <w:lang w:val="it-IT"/>
        </w:rPr>
      </w:pPr>
      <w:r w:rsidRPr="00011A63">
        <w:rPr>
          <w:rFonts w:asciiTheme="minorHAnsi" w:hAnsiTheme="minorHAnsi" w:cstheme="minorHAnsi"/>
          <w:b/>
          <w:lang w:val="it-IT"/>
        </w:rPr>
        <w:t>I REATI DI CUI ALL’ART. 25</w:t>
      </w:r>
      <w:r w:rsidR="002D49B1">
        <w:rPr>
          <w:rFonts w:asciiTheme="minorHAnsi" w:hAnsiTheme="minorHAnsi" w:cstheme="minorHAnsi"/>
          <w:b/>
          <w:lang w:val="it-IT"/>
        </w:rPr>
        <w:t>-</w:t>
      </w:r>
      <w:r w:rsidRPr="00011A63">
        <w:rPr>
          <w:rFonts w:asciiTheme="minorHAnsi" w:hAnsiTheme="minorHAnsi" w:cstheme="minorHAnsi"/>
          <w:b/>
          <w:lang w:val="it-IT"/>
        </w:rPr>
        <w:t xml:space="preserve">DUODEVICIES </w:t>
      </w:r>
      <w:r w:rsidR="00BB0231" w:rsidRPr="00011A63">
        <w:rPr>
          <w:rFonts w:asciiTheme="minorHAnsi" w:hAnsiTheme="minorHAnsi" w:cstheme="minorHAnsi"/>
          <w:b/>
          <w:lang w:val="it-IT"/>
        </w:rPr>
        <w:t>D.LGS. 231/2001</w:t>
      </w:r>
      <w:r w:rsidR="00BB0231" w:rsidRPr="00011A63">
        <w:rPr>
          <w:rFonts w:asciiTheme="minorHAnsi" w:eastAsia="Arial" w:hAnsiTheme="minorHAnsi" w:cstheme="minorHAnsi"/>
          <w:b/>
          <w:spacing w:val="1"/>
          <w:lang w:val="it-IT"/>
        </w:rPr>
        <w:t xml:space="preserve"> </w:t>
      </w:r>
    </w:p>
    <w:p w14:paraId="67A5BF67" w14:textId="77777777" w:rsidR="00BB0231" w:rsidRPr="00011A63" w:rsidRDefault="00BB0231" w:rsidP="00EE6480">
      <w:pPr>
        <w:jc w:val="both"/>
        <w:rPr>
          <w:rFonts w:asciiTheme="minorHAnsi" w:eastAsia="Open Sans" w:hAnsiTheme="minorHAnsi" w:cstheme="minorHAnsi"/>
          <w:i/>
          <w:color w:val="000000"/>
          <w:lang w:val="it-IT"/>
        </w:rPr>
      </w:pPr>
      <w:r w:rsidRPr="00011A63">
        <w:rPr>
          <w:rFonts w:asciiTheme="minorHAnsi" w:eastAsia="Open Sans" w:hAnsiTheme="minorHAnsi" w:cstheme="minorHAnsi"/>
          <w:i/>
          <w:color w:val="000000"/>
          <w:lang w:val="it-IT"/>
        </w:rPr>
        <w:t>Riciclaggio di beni culturali e devastazione e saccheggio di beni culturali e paesaggistici</w:t>
      </w:r>
    </w:p>
    <w:p w14:paraId="5CACC25C" w14:textId="77777777" w:rsidR="00BB0231" w:rsidRPr="00011A63" w:rsidRDefault="00BB0231" w:rsidP="00EE6480">
      <w:pPr>
        <w:jc w:val="both"/>
        <w:rPr>
          <w:rFonts w:asciiTheme="minorHAnsi" w:eastAsia="Open Sans" w:hAnsiTheme="minorHAnsi" w:cstheme="minorHAnsi"/>
          <w:i/>
          <w:color w:val="000000"/>
          <w:lang w:val="it-IT"/>
        </w:rPr>
      </w:pPr>
    </w:p>
    <w:tbl>
      <w:tblPr>
        <w:tblStyle w:val="Grigliatabella"/>
        <w:tblW w:w="0" w:type="auto"/>
        <w:tblLook w:val="04A0" w:firstRow="1" w:lastRow="0" w:firstColumn="1" w:lastColumn="0" w:noHBand="0" w:noVBand="1"/>
      </w:tblPr>
      <w:tblGrid>
        <w:gridCol w:w="3823"/>
        <w:gridCol w:w="2217"/>
        <w:gridCol w:w="3020"/>
      </w:tblGrid>
      <w:tr w:rsidR="00BB0231" w:rsidRPr="00C36735" w14:paraId="5E223204" w14:textId="77777777" w:rsidTr="007B66F1">
        <w:tc>
          <w:tcPr>
            <w:tcW w:w="3823" w:type="dxa"/>
            <w:vAlign w:val="center"/>
          </w:tcPr>
          <w:p w14:paraId="6AA92B7F" w14:textId="77777777" w:rsidR="00BB0231" w:rsidRPr="00011A63" w:rsidRDefault="00BB0231" w:rsidP="00EE6480">
            <w:pPr>
              <w:contextualSpacing/>
              <w:jc w:val="center"/>
              <w:rPr>
                <w:rFonts w:asciiTheme="minorHAnsi" w:hAnsiTheme="minorHAnsi" w:cstheme="minorHAnsi"/>
                <w:b/>
                <w:lang w:val="it-IT"/>
              </w:rPr>
            </w:pPr>
          </w:p>
          <w:p w14:paraId="76F68C70" w14:textId="77777777" w:rsidR="00BB0231" w:rsidRPr="00011A63" w:rsidRDefault="00BB0231" w:rsidP="00EE6480">
            <w:pPr>
              <w:contextualSpacing/>
              <w:jc w:val="center"/>
              <w:rPr>
                <w:rFonts w:asciiTheme="minorHAnsi" w:hAnsiTheme="minorHAnsi" w:cstheme="minorHAnsi"/>
                <w:b/>
                <w:lang w:val="it-IT"/>
              </w:rPr>
            </w:pPr>
            <w:r w:rsidRPr="00011A63">
              <w:rPr>
                <w:rFonts w:asciiTheme="minorHAnsi" w:hAnsiTheme="minorHAnsi" w:cstheme="minorHAnsi"/>
                <w:b/>
                <w:lang w:val="it-IT"/>
              </w:rPr>
              <w:t>SINGOLE FATTISPECIE</w:t>
            </w:r>
          </w:p>
          <w:p w14:paraId="6B7694B4" w14:textId="77777777" w:rsidR="00BB0231" w:rsidRPr="00011A63" w:rsidRDefault="00BB0231" w:rsidP="00EE6480">
            <w:pPr>
              <w:contextualSpacing/>
              <w:jc w:val="center"/>
              <w:rPr>
                <w:rFonts w:asciiTheme="minorHAnsi" w:hAnsiTheme="minorHAnsi" w:cstheme="minorHAnsi"/>
                <w:b/>
                <w:lang w:val="it-IT"/>
              </w:rPr>
            </w:pPr>
          </w:p>
        </w:tc>
        <w:tc>
          <w:tcPr>
            <w:tcW w:w="2217" w:type="dxa"/>
            <w:vAlign w:val="center"/>
          </w:tcPr>
          <w:p w14:paraId="3F33AC82" w14:textId="77777777" w:rsidR="00BB0231" w:rsidRPr="00011A63" w:rsidRDefault="00BB0231" w:rsidP="00EE6480">
            <w:pPr>
              <w:contextualSpacing/>
              <w:jc w:val="center"/>
              <w:rPr>
                <w:rFonts w:asciiTheme="minorHAnsi" w:hAnsiTheme="minorHAnsi" w:cstheme="minorHAnsi"/>
                <w:b/>
                <w:lang w:val="it-IT"/>
              </w:rPr>
            </w:pPr>
            <w:r w:rsidRPr="00011A63">
              <w:rPr>
                <w:rFonts w:asciiTheme="minorHAnsi" w:hAnsiTheme="minorHAnsi" w:cstheme="minorHAnsi"/>
                <w:b/>
                <w:lang w:val="it-IT"/>
              </w:rPr>
              <w:t>SANZIONI PECUNIARIE</w:t>
            </w:r>
          </w:p>
        </w:tc>
        <w:tc>
          <w:tcPr>
            <w:tcW w:w="3020" w:type="dxa"/>
            <w:vAlign w:val="center"/>
          </w:tcPr>
          <w:p w14:paraId="3C6DDF74" w14:textId="77777777" w:rsidR="00BB0231" w:rsidRPr="00011A63" w:rsidRDefault="00BB0231" w:rsidP="00EE6480">
            <w:pPr>
              <w:contextualSpacing/>
              <w:jc w:val="center"/>
              <w:rPr>
                <w:rFonts w:asciiTheme="minorHAnsi" w:hAnsiTheme="minorHAnsi" w:cstheme="minorHAnsi"/>
                <w:b/>
                <w:lang w:val="it-IT"/>
              </w:rPr>
            </w:pPr>
            <w:r w:rsidRPr="00011A63">
              <w:rPr>
                <w:rFonts w:asciiTheme="minorHAnsi" w:hAnsiTheme="minorHAnsi" w:cstheme="minorHAnsi"/>
                <w:b/>
                <w:lang w:val="it-IT"/>
              </w:rPr>
              <w:t>SANZIONI INTERDITTIVE</w:t>
            </w:r>
          </w:p>
        </w:tc>
      </w:tr>
      <w:tr w:rsidR="00BB0231" w:rsidRPr="002D49B1" w14:paraId="4ECC3AB9" w14:textId="77777777" w:rsidTr="007B66F1">
        <w:tc>
          <w:tcPr>
            <w:tcW w:w="3823" w:type="dxa"/>
          </w:tcPr>
          <w:p w14:paraId="60E5AB3A" w14:textId="77777777" w:rsidR="00BB0231" w:rsidRPr="00011A63" w:rsidRDefault="00BB0231" w:rsidP="007B66F1">
            <w:pPr>
              <w:pBdr>
                <w:top w:val="nil"/>
                <w:left w:val="nil"/>
                <w:bottom w:val="nil"/>
                <w:right w:val="nil"/>
                <w:between w:val="nil"/>
              </w:pBdr>
              <w:jc w:val="both"/>
              <w:rPr>
                <w:rFonts w:asciiTheme="minorHAnsi" w:eastAsia="Arial" w:hAnsiTheme="minorHAnsi" w:cstheme="minorHAnsi"/>
                <w:spacing w:val="1"/>
                <w:u w:val="single"/>
                <w:lang w:val="it-IT"/>
              </w:rPr>
            </w:pPr>
            <w:r w:rsidRPr="00011A63">
              <w:rPr>
                <w:rFonts w:asciiTheme="minorHAnsi" w:eastAsia="Arial" w:hAnsiTheme="minorHAnsi" w:cstheme="minorHAnsi"/>
                <w:spacing w:val="1"/>
                <w:u w:val="single"/>
                <w:lang w:val="it-IT"/>
              </w:rPr>
              <w:t xml:space="preserve">Riciclaggio di beni culturali (art. 518-sexies </w:t>
            </w:r>
            <w:r w:rsidR="007B66F1" w:rsidRPr="00011A63">
              <w:rPr>
                <w:rFonts w:asciiTheme="minorHAnsi" w:eastAsia="Arial" w:hAnsiTheme="minorHAnsi" w:cstheme="minorHAnsi"/>
                <w:spacing w:val="1"/>
                <w:u w:val="single"/>
                <w:lang w:val="it-IT"/>
              </w:rPr>
              <w:t>c.p.)</w:t>
            </w:r>
          </w:p>
          <w:p w14:paraId="65E6BFDD" w14:textId="77777777" w:rsidR="007B66F1" w:rsidRPr="00011A63" w:rsidRDefault="007B66F1" w:rsidP="007B66F1">
            <w:pPr>
              <w:pBdr>
                <w:top w:val="nil"/>
                <w:left w:val="nil"/>
                <w:bottom w:val="nil"/>
                <w:right w:val="nil"/>
                <w:between w:val="nil"/>
              </w:pBdr>
              <w:jc w:val="both"/>
              <w:rPr>
                <w:rFonts w:asciiTheme="minorHAnsi" w:eastAsia="Arial" w:hAnsiTheme="minorHAnsi" w:cstheme="minorHAnsi"/>
                <w:spacing w:val="1"/>
                <w:u w:val="single"/>
                <w:lang w:val="it-IT"/>
              </w:rPr>
            </w:pPr>
          </w:p>
          <w:p w14:paraId="605B5B6C" w14:textId="77777777" w:rsidR="007B66F1" w:rsidRPr="00011A63" w:rsidRDefault="007B66F1" w:rsidP="007B66F1">
            <w:pPr>
              <w:jc w:val="both"/>
              <w:rPr>
                <w:rFonts w:asciiTheme="minorHAnsi" w:eastAsia="Arial" w:hAnsiTheme="minorHAnsi" w:cstheme="minorHAnsi"/>
                <w:lang w:val="it-IT"/>
              </w:rPr>
            </w:pPr>
            <w:r w:rsidRPr="00011A63">
              <w:rPr>
                <w:rFonts w:asciiTheme="minorHAnsi" w:eastAsia="Arial" w:hAnsiTheme="minorHAnsi" w:cstheme="minorHAnsi"/>
                <w:i/>
                <w:color w:val="000000"/>
                <w:lang w:val="it-IT"/>
              </w:rPr>
              <w:t>“Fuori dei casi di concorso nel reato, chiunque sostituisce o trasferisce beni culturali provenienti da delitto non colposo, ovvero compie in relazione ad essi altre operazioni, in modo da ostacolare l'identificazione della loro provenienza delittuosa, è punito con la reclusione da cinque a quattordici anni e con la multa da euro 6.000 a euro 30.000.</w:t>
            </w:r>
          </w:p>
          <w:p w14:paraId="2BCF2BC8" w14:textId="77777777" w:rsidR="007B66F1" w:rsidRPr="00011A63" w:rsidRDefault="007B66F1" w:rsidP="007B66F1">
            <w:pPr>
              <w:jc w:val="both"/>
              <w:rPr>
                <w:rFonts w:asciiTheme="minorHAnsi" w:eastAsia="Arial" w:hAnsiTheme="minorHAnsi" w:cstheme="minorHAnsi"/>
                <w:lang w:val="it-IT"/>
              </w:rPr>
            </w:pPr>
            <w:r w:rsidRPr="00011A63">
              <w:rPr>
                <w:rFonts w:asciiTheme="minorHAnsi" w:eastAsia="Arial" w:hAnsiTheme="minorHAnsi" w:cstheme="minorHAnsi"/>
                <w:i/>
                <w:color w:val="000000"/>
                <w:lang w:val="it-IT"/>
              </w:rPr>
              <w:t>La pena è diminuita se i beni culturali provengono da delitto per il quale è stabilita la pena della reclusione inferiore nel massimo a cinque anni.</w:t>
            </w:r>
          </w:p>
          <w:p w14:paraId="45CF6090" w14:textId="77777777" w:rsidR="00BB0231" w:rsidRPr="00011A63" w:rsidRDefault="007B66F1" w:rsidP="007B66F1">
            <w:pPr>
              <w:jc w:val="both"/>
              <w:rPr>
                <w:rFonts w:asciiTheme="minorHAnsi" w:eastAsia="Arial" w:hAnsiTheme="minorHAnsi" w:cstheme="minorHAnsi"/>
                <w:i/>
                <w:color w:val="000000"/>
                <w:lang w:val="it-IT"/>
              </w:rPr>
            </w:pPr>
            <w:r w:rsidRPr="00011A63">
              <w:rPr>
                <w:rFonts w:asciiTheme="minorHAnsi" w:eastAsia="Arial" w:hAnsiTheme="minorHAnsi" w:cstheme="minorHAnsi"/>
                <w:i/>
                <w:color w:val="000000"/>
                <w:lang w:val="it-IT"/>
              </w:rPr>
              <w:t>Le disposizioni del presente articolo si applicano anche quando l'autore del delitto da cui i beni culturali provengono non è imputabile o non è punibile ovvero quando manca una condizione di procedibilità riferita a tale delitto”</w:t>
            </w:r>
          </w:p>
          <w:p w14:paraId="3FB84409" w14:textId="77777777" w:rsidR="007B66F1" w:rsidRPr="00011A63" w:rsidRDefault="007B66F1" w:rsidP="007B66F1">
            <w:pPr>
              <w:jc w:val="both"/>
              <w:rPr>
                <w:rFonts w:asciiTheme="minorHAnsi" w:eastAsia="Arial" w:hAnsiTheme="minorHAnsi" w:cstheme="minorHAnsi"/>
                <w:lang w:val="it-IT"/>
              </w:rPr>
            </w:pPr>
          </w:p>
        </w:tc>
        <w:tc>
          <w:tcPr>
            <w:tcW w:w="2217" w:type="dxa"/>
            <w:vMerge w:val="restart"/>
          </w:tcPr>
          <w:p w14:paraId="1B16F14D" w14:textId="77777777" w:rsidR="00BB0231" w:rsidRPr="00011A63" w:rsidRDefault="00BB0231" w:rsidP="00EE6480">
            <w:pPr>
              <w:rPr>
                <w:rFonts w:asciiTheme="minorHAnsi" w:eastAsia="Arial" w:hAnsiTheme="minorHAnsi" w:cstheme="minorHAnsi"/>
              </w:rPr>
            </w:pPr>
            <w:r w:rsidRPr="00011A63">
              <w:rPr>
                <w:rFonts w:asciiTheme="minorHAnsi" w:eastAsia="Arial" w:hAnsiTheme="minorHAnsi" w:cstheme="minorHAnsi"/>
              </w:rPr>
              <w:t>Da 500 a 1000 quote.</w:t>
            </w:r>
          </w:p>
          <w:p w14:paraId="5A33DD41" w14:textId="77777777" w:rsidR="00BB0231" w:rsidRPr="00011A63" w:rsidRDefault="00BB0231" w:rsidP="00EE6480">
            <w:pPr>
              <w:rPr>
                <w:rFonts w:asciiTheme="minorHAnsi" w:eastAsia="Arial" w:hAnsiTheme="minorHAnsi" w:cstheme="minorHAnsi"/>
                <w:i/>
              </w:rPr>
            </w:pPr>
          </w:p>
        </w:tc>
        <w:tc>
          <w:tcPr>
            <w:tcW w:w="3020" w:type="dxa"/>
            <w:vMerge w:val="restart"/>
          </w:tcPr>
          <w:p w14:paraId="12BBEEFE" w14:textId="77777777" w:rsidR="00BB0231" w:rsidRPr="00011A63" w:rsidRDefault="00BB0231" w:rsidP="00EE6480">
            <w:pPr>
              <w:jc w:val="both"/>
              <w:rPr>
                <w:rFonts w:asciiTheme="minorHAnsi" w:eastAsia="Open Sans" w:hAnsiTheme="minorHAnsi" w:cstheme="minorHAnsi"/>
                <w:i/>
                <w:color w:val="000000"/>
                <w:lang w:val="it-IT"/>
              </w:rPr>
            </w:pPr>
            <w:r w:rsidRPr="00011A63">
              <w:rPr>
                <w:rFonts w:asciiTheme="minorHAnsi" w:eastAsia="Verdana" w:hAnsiTheme="minorHAnsi" w:cstheme="minorHAnsi"/>
                <w:color w:val="000000"/>
                <w:lang w:val="it-IT"/>
              </w:rPr>
              <w:t>Se l’Ente o una sua unità organizzativa viene stabilmente utilizzato allo scopo unico o prevalente di consentire o agevolare la commissione dei delitti in questione, si applica la sanzione dell’interdizione definitiva dall’esercizio dell’attività ai sensi dell’articolo 16, comma 3, del Decreto 231.</w:t>
            </w:r>
          </w:p>
        </w:tc>
      </w:tr>
      <w:tr w:rsidR="00BB0231" w:rsidRPr="002D49B1" w14:paraId="5DB28149" w14:textId="77777777" w:rsidTr="007B66F1">
        <w:tc>
          <w:tcPr>
            <w:tcW w:w="3823" w:type="dxa"/>
          </w:tcPr>
          <w:p w14:paraId="0BF5AABE" w14:textId="77777777" w:rsidR="00BB0231" w:rsidRPr="00011A63" w:rsidRDefault="00BB0231" w:rsidP="007B66F1">
            <w:pPr>
              <w:jc w:val="both"/>
              <w:rPr>
                <w:rFonts w:asciiTheme="minorHAnsi" w:eastAsia="Arial" w:hAnsiTheme="minorHAnsi" w:cstheme="minorHAnsi"/>
                <w:spacing w:val="1"/>
                <w:u w:val="single"/>
                <w:lang w:val="it-IT"/>
              </w:rPr>
            </w:pPr>
            <w:r w:rsidRPr="00011A63">
              <w:rPr>
                <w:rFonts w:asciiTheme="minorHAnsi" w:eastAsia="Arial" w:hAnsiTheme="minorHAnsi" w:cstheme="minorHAnsi"/>
                <w:spacing w:val="1"/>
                <w:u w:val="single"/>
                <w:lang w:val="it-IT"/>
              </w:rPr>
              <w:t xml:space="preserve">Devastazione e saccheggio di beni culturali e paesaggistici (art. 518-terdecies </w:t>
            </w:r>
            <w:r w:rsidR="007B66F1" w:rsidRPr="00011A63">
              <w:rPr>
                <w:rFonts w:asciiTheme="minorHAnsi" w:eastAsia="Arial" w:hAnsiTheme="minorHAnsi" w:cstheme="minorHAnsi"/>
                <w:spacing w:val="1"/>
                <w:u w:val="single"/>
                <w:lang w:val="it-IT"/>
              </w:rPr>
              <w:t>c.p.)</w:t>
            </w:r>
          </w:p>
          <w:p w14:paraId="6AA40533" w14:textId="77777777" w:rsidR="007B66F1" w:rsidRPr="00011A63" w:rsidRDefault="007B66F1" w:rsidP="007B66F1">
            <w:pPr>
              <w:jc w:val="both"/>
              <w:rPr>
                <w:rFonts w:asciiTheme="minorHAnsi" w:eastAsia="Arial" w:hAnsiTheme="minorHAnsi" w:cstheme="minorHAnsi"/>
                <w:spacing w:val="1"/>
                <w:u w:val="single"/>
                <w:lang w:val="it-IT"/>
              </w:rPr>
            </w:pPr>
          </w:p>
          <w:p w14:paraId="31686EFD" w14:textId="77777777" w:rsidR="007B66F1" w:rsidRPr="00011A63" w:rsidRDefault="007B66F1" w:rsidP="007B66F1">
            <w:pPr>
              <w:jc w:val="both"/>
              <w:rPr>
                <w:rFonts w:asciiTheme="minorHAnsi" w:eastAsia="Arial" w:hAnsiTheme="minorHAnsi" w:cstheme="minorHAnsi"/>
                <w:lang w:val="it-IT"/>
              </w:rPr>
            </w:pPr>
            <w:r w:rsidRPr="00011A63">
              <w:rPr>
                <w:rFonts w:asciiTheme="minorHAnsi" w:eastAsia="Arial" w:hAnsiTheme="minorHAnsi" w:cstheme="minorHAnsi"/>
                <w:i/>
                <w:color w:val="000000"/>
                <w:lang w:val="it-IT"/>
              </w:rPr>
              <w:t>“Fuori dei casi di concorso nel reato, chiunque sostituisce o trasferisce beni culturali provenienti da delitto non colposo, ovvero compie in relazione ad essi altre operazioni, in modo da ostacolare l'identificazione della loro provenienza delittuosa, è punito con la reclusione da cinque a quattordici anni e con la multa da euro 6.000 a euro 30.000.</w:t>
            </w:r>
          </w:p>
          <w:p w14:paraId="0E76A440" w14:textId="77777777" w:rsidR="007B66F1" w:rsidRPr="00011A63" w:rsidRDefault="007B66F1" w:rsidP="007B66F1">
            <w:pPr>
              <w:jc w:val="both"/>
              <w:rPr>
                <w:rFonts w:asciiTheme="minorHAnsi" w:eastAsia="Arial" w:hAnsiTheme="minorHAnsi" w:cstheme="minorHAnsi"/>
                <w:lang w:val="it-IT"/>
              </w:rPr>
            </w:pPr>
            <w:r w:rsidRPr="00011A63">
              <w:rPr>
                <w:rFonts w:asciiTheme="minorHAnsi" w:eastAsia="Arial" w:hAnsiTheme="minorHAnsi" w:cstheme="minorHAnsi"/>
                <w:i/>
                <w:color w:val="000000"/>
                <w:lang w:val="it-IT"/>
              </w:rPr>
              <w:t>La pena è diminuita se i beni culturali provengono da delitto per il quale è stabilita la pena della reclusione inferiore nel massimo a cinque anni.</w:t>
            </w:r>
          </w:p>
          <w:p w14:paraId="7887D189" w14:textId="77777777" w:rsidR="007B66F1" w:rsidRPr="00011A63" w:rsidRDefault="007B66F1" w:rsidP="007B66F1">
            <w:pPr>
              <w:jc w:val="both"/>
              <w:rPr>
                <w:rFonts w:asciiTheme="minorHAnsi" w:eastAsia="Open Sans" w:hAnsiTheme="minorHAnsi" w:cstheme="minorHAnsi"/>
                <w:i/>
                <w:color w:val="000000"/>
                <w:lang w:val="it-IT"/>
              </w:rPr>
            </w:pPr>
            <w:r w:rsidRPr="00011A63">
              <w:rPr>
                <w:rFonts w:asciiTheme="minorHAnsi" w:eastAsia="Arial" w:hAnsiTheme="minorHAnsi" w:cstheme="minorHAnsi"/>
                <w:i/>
                <w:color w:val="000000"/>
                <w:lang w:val="it-IT"/>
              </w:rPr>
              <w:t xml:space="preserve">Le disposizioni del presente articolo si applicano anche quando l'autore del delitto da cui i beni culturali provengono non è </w:t>
            </w:r>
            <w:r w:rsidRPr="00011A63">
              <w:rPr>
                <w:rFonts w:asciiTheme="minorHAnsi" w:eastAsia="Arial" w:hAnsiTheme="minorHAnsi" w:cstheme="minorHAnsi"/>
                <w:i/>
                <w:color w:val="000000"/>
                <w:lang w:val="it-IT"/>
              </w:rPr>
              <w:lastRenderedPageBreak/>
              <w:t>imputabile o non è punibile ovvero quando manca una condizione di procedibilità riferita a tale delitto”</w:t>
            </w:r>
          </w:p>
        </w:tc>
        <w:tc>
          <w:tcPr>
            <w:tcW w:w="2217" w:type="dxa"/>
            <w:vMerge/>
          </w:tcPr>
          <w:p w14:paraId="0D7E6E02" w14:textId="77777777" w:rsidR="00BB0231" w:rsidRPr="00011A63" w:rsidRDefault="00BB0231" w:rsidP="00EE6480">
            <w:pPr>
              <w:jc w:val="both"/>
              <w:rPr>
                <w:rFonts w:asciiTheme="minorHAnsi" w:eastAsia="Open Sans" w:hAnsiTheme="minorHAnsi" w:cstheme="minorHAnsi"/>
                <w:i/>
                <w:color w:val="000000"/>
                <w:lang w:val="it-IT"/>
              </w:rPr>
            </w:pPr>
          </w:p>
        </w:tc>
        <w:tc>
          <w:tcPr>
            <w:tcW w:w="3020" w:type="dxa"/>
            <w:vMerge/>
          </w:tcPr>
          <w:p w14:paraId="464EF24E" w14:textId="77777777" w:rsidR="00BB0231" w:rsidRPr="00011A63" w:rsidRDefault="00BB0231" w:rsidP="00EE6480">
            <w:pPr>
              <w:jc w:val="both"/>
              <w:rPr>
                <w:rFonts w:asciiTheme="minorHAnsi" w:eastAsia="Open Sans" w:hAnsiTheme="minorHAnsi" w:cstheme="minorHAnsi"/>
                <w:i/>
                <w:color w:val="000000"/>
                <w:lang w:val="it-IT"/>
              </w:rPr>
            </w:pPr>
          </w:p>
        </w:tc>
      </w:tr>
    </w:tbl>
    <w:p w14:paraId="2416BD64" w14:textId="77777777" w:rsidR="00BB0231" w:rsidRPr="00011A63" w:rsidRDefault="00BB0231" w:rsidP="007B66F1">
      <w:pPr>
        <w:jc w:val="both"/>
        <w:rPr>
          <w:rFonts w:asciiTheme="minorHAnsi" w:eastAsia="Arial" w:hAnsiTheme="minorHAnsi" w:cstheme="minorHAnsi"/>
          <w:b/>
          <w:spacing w:val="1"/>
          <w:lang w:val="it-IT"/>
        </w:rPr>
      </w:pPr>
    </w:p>
    <w:p w14:paraId="176C6013" w14:textId="77777777" w:rsidR="008D210E" w:rsidRPr="00011A63" w:rsidRDefault="008D210E" w:rsidP="00EE6480">
      <w:pPr>
        <w:pStyle w:val="Paragrafoelenco"/>
        <w:numPr>
          <w:ilvl w:val="0"/>
          <w:numId w:val="1"/>
        </w:numPr>
        <w:jc w:val="both"/>
        <w:rPr>
          <w:rFonts w:asciiTheme="minorHAnsi" w:eastAsia="Arial" w:hAnsiTheme="minorHAnsi" w:cstheme="minorHAnsi"/>
          <w:b/>
          <w:spacing w:val="1"/>
          <w:lang w:val="it-IT"/>
        </w:rPr>
      </w:pPr>
      <w:r w:rsidRPr="00011A63">
        <w:rPr>
          <w:rFonts w:asciiTheme="minorHAnsi" w:hAnsiTheme="minorHAnsi" w:cstheme="minorHAnsi"/>
          <w:b/>
          <w:lang w:val="it-IT"/>
        </w:rPr>
        <w:t>I REATI DI CUI ALL’ART. 10 L. 146/2006</w:t>
      </w:r>
    </w:p>
    <w:p w14:paraId="33AE7BF7" w14:textId="77777777" w:rsidR="008D210E" w:rsidRPr="00011A63" w:rsidRDefault="00117244" w:rsidP="00EE6480">
      <w:pPr>
        <w:jc w:val="both"/>
        <w:rPr>
          <w:rFonts w:asciiTheme="minorHAnsi" w:eastAsia="Open Sans" w:hAnsiTheme="minorHAnsi" w:cstheme="minorHAnsi"/>
          <w:color w:val="000000"/>
          <w:lang w:val="it-IT"/>
        </w:rPr>
      </w:pPr>
      <w:r w:rsidRPr="00011A63">
        <w:rPr>
          <w:rFonts w:asciiTheme="minorHAnsi" w:eastAsia="Open Sans" w:hAnsiTheme="minorHAnsi" w:cstheme="minorHAnsi"/>
          <w:i/>
          <w:color w:val="000000"/>
          <w:lang w:val="it-IT"/>
        </w:rPr>
        <w:t>Reati trasnazionali (i.e. “Ratifica ed esecuzione della Convenzione e dei Protocolli delle Nazioni Unite contro il crimine organizzato transnazionale, adottati dall’Assemblea generale il 15 novembre 2000 ed il 31 maggio 2001</w:t>
      </w:r>
      <w:r w:rsidRPr="00011A63">
        <w:rPr>
          <w:rFonts w:asciiTheme="minorHAnsi" w:eastAsia="Open Sans" w:hAnsiTheme="minorHAnsi" w:cstheme="minorHAnsi"/>
          <w:color w:val="000000"/>
          <w:lang w:val="it-IT"/>
        </w:rPr>
        <w:t>”)</w:t>
      </w:r>
    </w:p>
    <w:p w14:paraId="47D67C03" w14:textId="77777777" w:rsidR="00117244" w:rsidRPr="00011A63" w:rsidRDefault="00117244" w:rsidP="00EE6480">
      <w:pPr>
        <w:jc w:val="both"/>
        <w:rPr>
          <w:rFonts w:asciiTheme="minorHAnsi" w:eastAsia="Arial" w:hAnsiTheme="minorHAnsi" w:cstheme="minorHAnsi"/>
          <w:i/>
          <w:lang w:val="it-IT"/>
        </w:rPr>
      </w:pPr>
    </w:p>
    <w:tbl>
      <w:tblPr>
        <w:tblStyle w:val="Grigliatabella"/>
        <w:tblW w:w="0" w:type="auto"/>
        <w:tblLook w:val="04A0" w:firstRow="1" w:lastRow="0" w:firstColumn="1" w:lastColumn="0" w:noHBand="0" w:noVBand="1"/>
      </w:tblPr>
      <w:tblGrid>
        <w:gridCol w:w="3823"/>
        <w:gridCol w:w="2217"/>
        <w:gridCol w:w="3020"/>
      </w:tblGrid>
      <w:tr w:rsidR="008D210E" w:rsidRPr="00C36735" w14:paraId="20ED8072" w14:textId="77777777" w:rsidTr="007B66F1">
        <w:tc>
          <w:tcPr>
            <w:tcW w:w="3823" w:type="dxa"/>
            <w:vAlign w:val="center"/>
          </w:tcPr>
          <w:p w14:paraId="0A604B4C" w14:textId="77777777" w:rsidR="008D210E" w:rsidRPr="00011A63" w:rsidRDefault="008D210E" w:rsidP="00EE6480">
            <w:pPr>
              <w:contextualSpacing/>
              <w:jc w:val="center"/>
              <w:rPr>
                <w:rFonts w:asciiTheme="minorHAnsi" w:hAnsiTheme="minorHAnsi" w:cstheme="minorHAnsi"/>
                <w:b/>
                <w:lang w:val="it-IT"/>
              </w:rPr>
            </w:pPr>
          </w:p>
          <w:p w14:paraId="2B354BAC" w14:textId="77777777" w:rsidR="008D210E" w:rsidRPr="00011A63" w:rsidRDefault="008D210E" w:rsidP="00EE6480">
            <w:pPr>
              <w:contextualSpacing/>
              <w:jc w:val="center"/>
              <w:rPr>
                <w:rFonts w:asciiTheme="minorHAnsi" w:hAnsiTheme="minorHAnsi" w:cstheme="minorHAnsi"/>
                <w:b/>
                <w:lang w:val="it-IT"/>
              </w:rPr>
            </w:pPr>
            <w:r w:rsidRPr="00011A63">
              <w:rPr>
                <w:rFonts w:asciiTheme="minorHAnsi" w:hAnsiTheme="minorHAnsi" w:cstheme="minorHAnsi"/>
                <w:b/>
                <w:lang w:val="it-IT"/>
              </w:rPr>
              <w:t>SINGOLE FATTISPECIE</w:t>
            </w:r>
          </w:p>
          <w:p w14:paraId="36A4CDA4" w14:textId="77777777" w:rsidR="008D210E" w:rsidRPr="00011A63" w:rsidRDefault="008D210E" w:rsidP="00EE6480">
            <w:pPr>
              <w:contextualSpacing/>
              <w:jc w:val="center"/>
              <w:rPr>
                <w:rFonts w:asciiTheme="minorHAnsi" w:hAnsiTheme="minorHAnsi" w:cstheme="minorHAnsi"/>
                <w:b/>
                <w:lang w:val="it-IT"/>
              </w:rPr>
            </w:pPr>
          </w:p>
        </w:tc>
        <w:tc>
          <w:tcPr>
            <w:tcW w:w="2217" w:type="dxa"/>
            <w:vAlign w:val="center"/>
          </w:tcPr>
          <w:p w14:paraId="6B71E358" w14:textId="77777777" w:rsidR="008D210E" w:rsidRPr="00011A63" w:rsidRDefault="008D210E" w:rsidP="00EE6480">
            <w:pPr>
              <w:contextualSpacing/>
              <w:jc w:val="center"/>
              <w:rPr>
                <w:rFonts w:asciiTheme="minorHAnsi" w:hAnsiTheme="minorHAnsi" w:cstheme="minorHAnsi"/>
                <w:b/>
                <w:lang w:val="it-IT"/>
              </w:rPr>
            </w:pPr>
            <w:r w:rsidRPr="00011A63">
              <w:rPr>
                <w:rFonts w:asciiTheme="minorHAnsi" w:hAnsiTheme="minorHAnsi" w:cstheme="minorHAnsi"/>
                <w:b/>
                <w:lang w:val="it-IT"/>
              </w:rPr>
              <w:t>SANZIONI PECUNIARIE</w:t>
            </w:r>
          </w:p>
        </w:tc>
        <w:tc>
          <w:tcPr>
            <w:tcW w:w="3020" w:type="dxa"/>
            <w:vAlign w:val="center"/>
          </w:tcPr>
          <w:p w14:paraId="0B2B8DD9" w14:textId="77777777" w:rsidR="008D210E" w:rsidRPr="00011A63" w:rsidRDefault="008D210E" w:rsidP="00EE6480">
            <w:pPr>
              <w:contextualSpacing/>
              <w:jc w:val="center"/>
              <w:rPr>
                <w:rFonts w:asciiTheme="minorHAnsi" w:hAnsiTheme="minorHAnsi" w:cstheme="minorHAnsi"/>
                <w:b/>
                <w:lang w:val="it-IT"/>
              </w:rPr>
            </w:pPr>
            <w:r w:rsidRPr="00011A63">
              <w:rPr>
                <w:rFonts w:asciiTheme="minorHAnsi" w:hAnsiTheme="minorHAnsi" w:cstheme="minorHAnsi"/>
                <w:b/>
                <w:lang w:val="it-IT"/>
              </w:rPr>
              <w:t>SANZIONI INTERDITTIVE</w:t>
            </w:r>
          </w:p>
        </w:tc>
      </w:tr>
      <w:tr w:rsidR="00DB5D01" w:rsidRPr="002D49B1" w14:paraId="444BF150" w14:textId="77777777" w:rsidTr="007B66F1">
        <w:tc>
          <w:tcPr>
            <w:tcW w:w="3823" w:type="dxa"/>
          </w:tcPr>
          <w:p w14:paraId="52655B3F" w14:textId="77777777" w:rsidR="00DB5D01" w:rsidRPr="00011A63" w:rsidRDefault="00DB5D01" w:rsidP="007B66F1">
            <w:pPr>
              <w:jc w:val="both"/>
              <w:rPr>
                <w:rFonts w:asciiTheme="minorHAnsi" w:hAnsiTheme="minorHAnsi" w:cstheme="minorHAnsi"/>
                <w:lang w:val="it-IT"/>
              </w:rPr>
            </w:pPr>
          </w:p>
          <w:p w14:paraId="156A64D1" w14:textId="77777777" w:rsidR="00DB5D01" w:rsidRPr="00011A63" w:rsidRDefault="00DB5D01" w:rsidP="007B66F1">
            <w:pPr>
              <w:rPr>
                <w:rFonts w:asciiTheme="minorHAnsi" w:eastAsia="Arial" w:hAnsiTheme="minorHAnsi" w:cstheme="minorHAnsi"/>
                <w:spacing w:val="1"/>
                <w:u w:val="single"/>
                <w:lang w:val="it-IT"/>
              </w:rPr>
            </w:pPr>
            <w:r w:rsidRPr="00011A63">
              <w:rPr>
                <w:rFonts w:asciiTheme="minorHAnsi" w:eastAsia="Arial" w:hAnsiTheme="minorHAnsi" w:cstheme="minorHAnsi"/>
                <w:spacing w:val="1"/>
                <w:u w:val="single"/>
                <w:lang w:val="it-IT"/>
              </w:rPr>
              <w:t>Associazione per delinquere</w:t>
            </w:r>
            <w:r w:rsidR="007B66F1" w:rsidRPr="00011A63">
              <w:rPr>
                <w:rFonts w:asciiTheme="minorHAnsi" w:eastAsia="Arial" w:hAnsiTheme="minorHAnsi" w:cstheme="minorHAnsi"/>
                <w:spacing w:val="1"/>
                <w:u w:val="single"/>
                <w:lang w:val="it-IT"/>
              </w:rPr>
              <w:t xml:space="preserve"> </w:t>
            </w:r>
            <w:r w:rsidRPr="00011A63">
              <w:rPr>
                <w:rFonts w:asciiTheme="minorHAnsi" w:eastAsia="Arial" w:hAnsiTheme="minorHAnsi" w:cstheme="minorHAnsi"/>
                <w:spacing w:val="1"/>
                <w:u w:val="single"/>
                <w:lang w:val="it-IT"/>
              </w:rPr>
              <w:t>(art. 416 c.p.)</w:t>
            </w:r>
          </w:p>
          <w:p w14:paraId="2DAA731A" w14:textId="77777777" w:rsidR="007B66F1" w:rsidRPr="00011A63" w:rsidRDefault="007B66F1" w:rsidP="007B66F1">
            <w:pPr>
              <w:jc w:val="both"/>
              <w:rPr>
                <w:rFonts w:asciiTheme="minorHAnsi" w:eastAsia="Arial" w:hAnsiTheme="minorHAnsi" w:cstheme="minorHAnsi"/>
                <w:spacing w:val="1"/>
                <w:u w:val="single"/>
                <w:lang w:val="it-IT"/>
              </w:rPr>
            </w:pPr>
          </w:p>
          <w:p w14:paraId="7F0E89BA" w14:textId="77777777" w:rsidR="00117244" w:rsidRPr="00011A63" w:rsidRDefault="007B66F1" w:rsidP="007B66F1">
            <w:pPr>
              <w:pBdr>
                <w:top w:val="nil"/>
                <w:left w:val="nil"/>
                <w:bottom w:val="nil"/>
                <w:right w:val="nil"/>
                <w:between w:val="nil"/>
              </w:pBdr>
              <w:tabs>
                <w:tab w:val="left" w:pos="0"/>
              </w:tabs>
              <w:jc w:val="both"/>
              <w:rPr>
                <w:rFonts w:asciiTheme="minorHAnsi" w:eastAsia="Courier New" w:hAnsiTheme="minorHAnsi" w:cstheme="minorHAnsi"/>
                <w:lang w:val="it-IT"/>
              </w:rPr>
            </w:pPr>
            <w:r w:rsidRPr="00011A63">
              <w:rPr>
                <w:rFonts w:asciiTheme="minorHAnsi" w:eastAsia="Arial" w:hAnsiTheme="minorHAnsi" w:cstheme="minorHAnsi"/>
                <w:i/>
                <w:color w:val="000000"/>
                <w:lang w:val="it-IT"/>
              </w:rPr>
              <w:t>“</w:t>
            </w:r>
            <w:r w:rsidR="00117244" w:rsidRPr="00011A63">
              <w:rPr>
                <w:rFonts w:asciiTheme="minorHAnsi" w:eastAsia="Arial" w:hAnsiTheme="minorHAnsi" w:cstheme="minorHAnsi"/>
                <w:i/>
                <w:color w:val="000000"/>
                <w:lang w:val="it-IT"/>
              </w:rPr>
              <w:t>Quando tre o più persone si associano allo scopo di commettere più delitti, coloro che promuovono o costituiscono od organizzano l'associazione sono puniti, per ciò solo, con la reclusione da tre a sette anni.</w:t>
            </w:r>
          </w:p>
          <w:p w14:paraId="6BC6AA3D" w14:textId="77777777" w:rsidR="00117244" w:rsidRPr="00011A63" w:rsidRDefault="00117244" w:rsidP="007B66F1">
            <w:pPr>
              <w:pBdr>
                <w:top w:val="nil"/>
                <w:left w:val="nil"/>
                <w:bottom w:val="nil"/>
                <w:right w:val="nil"/>
                <w:between w:val="nil"/>
              </w:pBdr>
              <w:tabs>
                <w:tab w:val="left" w:pos="0"/>
              </w:tabs>
              <w:jc w:val="both"/>
              <w:rPr>
                <w:rFonts w:asciiTheme="minorHAnsi" w:eastAsia="Courier New" w:hAnsiTheme="minorHAnsi" w:cstheme="minorHAnsi"/>
                <w:lang w:val="it-IT"/>
              </w:rPr>
            </w:pPr>
            <w:r w:rsidRPr="00011A63">
              <w:rPr>
                <w:rFonts w:asciiTheme="minorHAnsi" w:eastAsia="Arial" w:hAnsiTheme="minorHAnsi" w:cstheme="minorHAnsi"/>
                <w:i/>
                <w:color w:val="000000"/>
                <w:lang w:val="it-IT"/>
              </w:rPr>
              <w:t>Per il solo fatto di partecipare all'associazione, la pena è della reclusione da uno a cinque anni.</w:t>
            </w:r>
          </w:p>
          <w:p w14:paraId="3F7DE829" w14:textId="77777777" w:rsidR="00117244" w:rsidRPr="00011A63" w:rsidRDefault="00117244" w:rsidP="007B66F1">
            <w:pPr>
              <w:pBdr>
                <w:top w:val="nil"/>
                <w:left w:val="nil"/>
                <w:bottom w:val="nil"/>
                <w:right w:val="nil"/>
                <w:between w:val="nil"/>
              </w:pBdr>
              <w:tabs>
                <w:tab w:val="left" w:pos="0"/>
              </w:tabs>
              <w:jc w:val="both"/>
              <w:rPr>
                <w:rFonts w:asciiTheme="minorHAnsi" w:eastAsia="Courier New" w:hAnsiTheme="minorHAnsi" w:cstheme="minorHAnsi"/>
                <w:lang w:val="it-IT"/>
              </w:rPr>
            </w:pPr>
            <w:r w:rsidRPr="00011A63">
              <w:rPr>
                <w:rFonts w:asciiTheme="minorHAnsi" w:eastAsia="Arial" w:hAnsiTheme="minorHAnsi" w:cstheme="minorHAnsi"/>
                <w:i/>
                <w:color w:val="000000"/>
                <w:lang w:val="it-IT"/>
              </w:rPr>
              <w:t>I capi soggiacciono alla stessa pena stabilita per i promotori.</w:t>
            </w:r>
          </w:p>
          <w:p w14:paraId="5C404C6D" w14:textId="77777777" w:rsidR="00117244" w:rsidRPr="00011A63" w:rsidRDefault="00117244" w:rsidP="007B66F1">
            <w:pPr>
              <w:pBdr>
                <w:top w:val="nil"/>
                <w:left w:val="nil"/>
                <w:bottom w:val="nil"/>
                <w:right w:val="nil"/>
                <w:between w:val="nil"/>
              </w:pBdr>
              <w:tabs>
                <w:tab w:val="left" w:pos="0"/>
              </w:tabs>
              <w:jc w:val="both"/>
              <w:rPr>
                <w:rFonts w:asciiTheme="minorHAnsi" w:eastAsia="Courier New" w:hAnsiTheme="minorHAnsi" w:cstheme="minorHAnsi"/>
                <w:lang w:val="it-IT"/>
              </w:rPr>
            </w:pPr>
            <w:r w:rsidRPr="00011A63">
              <w:rPr>
                <w:rFonts w:asciiTheme="minorHAnsi" w:eastAsia="Arial" w:hAnsiTheme="minorHAnsi" w:cstheme="minorHAnsi"/>
                <w:i/>
                <w:color w:val="000000"/>
                <w:lang w:val="it-IT"/>
              </w:rPr>
              <w:t xml:space="preserve">Se gli associati scorrono in armi le campagne o le pubbliche vie si applica la reclusione da cinque a quindici anni. </w:t>
            </w:r>
          </w:p>
          <w:p w14:paraId="29C0E224" w14:textId="77777777" w:rsidR="00117244" w:rsidRPr="00011A63" w:rsidRDefault="00117244" w:rsidP="007B66F1">
            <w:pPr>
              <w:pBdr>
                <w:top w:val="nil"/>
                <w:left w:val="nil"/>
                <w:bottom w:val="nil"/>
                <w:right w:val="nil"/>
                <w:between w:val="nil"/>
              </w:pBdr>
              <w:tabs>
                <w:tab w:val="left" w:pos="0"/>
              </w:tabs>
              <w:jc w:val="both"/>
              <w:rPr>
                <w:rFonts w:asciiTheme="minorHAnsi" w:eastAsia="Courier New" w:hAnsiTheme="minorHAnsi" w:cstheme="minorHAnsi"/>
                <w:lang w:val="it-IT"/>
              </w:rPr>
            </w:pPr>
            <w:r w:rsidRPr="00011A63">
              <w:rPr>
                <w:rFonts w:asciiTheme="minorHAnsi" w:eastAsia="Arial" w:hAnsiTheme="minorHAnsi" w:cstheme="minorHAnsi"/>
                <w:i/>
                <w:color w:val="000000"/>
                <w:lang w:val="it-IT"/>
              </w:rPr>
              <w:t>La pena è aumentata se il numero degli associati è di dieci o più.</w:t>
            </w:r>
          </w:p>
          <w:p w14:paraId="67B0522C" w14:textId="77777777" w:rsidR="00117244" w:rsidRPr="00011A63" w:rsidRDefault="00117244" w:rsidP="007B66F1">
            <w:pPr>
              <w:pBdr>
                <w:top w:val="nil"/>
                <w:left w:val="nil"/>
                <w:bottom w:val="nil"/>
                <w:right w:val="nil"/>
                <w:between w:val="nil"/>
              </w:pBdr>
              <w:tabs>
                <w:tab w:val="left" w:pos="0"/>
              </w:tabs>
              <w:jc w:val="both"/>
              <w:rPr>
                <w:rFonts w:asciiTheme="minorHAnsi" w:eastAsia="Courier New" w:hAnsiTheme="minorHAnsi" w:cstheme="minorHAnsi"/>
                <w:lang w:val="it-IT"/>
              </w:rPr>
            </w:pPr>
            <w:r w:rsidRPr="00011A63">
              <w:rPr>
                <w:rFonts w:asciiTheme="minorHAnsi" w:eastAsia="Arial" w:hAnsiTheme="minorHAnsi" w:cstheme="minorHAnsi"/>
                <w:i/>
                <w:color w:val="000000"/>
                <w:lang w:val="it-IT"/>
              </w:rPr>
              <w:t>Se l'associazione è diretta a commettere taluno dei delitti di cui agli articoli 600, 601, 601-bis e 602, nonché all'articolo 12, comma 3-bis, del testo unico delle disposizioni concernenti la disciplina dell'immigrazione e norme sulla condizione dello straniero, di cui al decreto legislativo 25 luglio 1998, n. 286, nonché agli articoli 22, commi 3 e 4, e 22-bis, comma 1, della legge 1° aprile 1999, n. 91, si applica la reclusione da cinque a quindici anni nei casi previsti dal primo comma e da quattro a nove anni nei casi previsti dal secondo comma.</w:t>
            </w:r>
          </w:p>
          <w:p w14:paraId="724D4CAE" w14:textId="77777777" w:rsidR="00DB5D01" w:rsidRPr="00011A63" w:rsidRDefault="00117244" w:rsidP="007B66F1">
            <w:pPr>
              <w:jc w:val="both"/>
              <w:rPr>
                <w:rFonts w:asciiTheme="minorHAnsi" w:eastAsia="Arial" w:hAnsiTheme="minorHAnsi" w:cstheme="minorHAnsi"/>
                <w:i/>
                <w:lang w:val="it-IT"/>
              </w:rPr>
            </w:pPr>
            <w:r w:rsidRPr="00011A63">
              <w:rPr>
                <w:rFonts w:asciiTheme="minorHAnsi" w:eastAsia="Arial" w:hAnsiTheme="minorHAnsi" w:cstheme="minorHAnsi"/>
                <w:i/>
                <w:lang w:val="it-IT"/>
              </w:rPr>
              <w:t>Se l'associazione è diretta a commettere taluno dei delitti previsti dagli artt. 600-bis, 600-ter, 600-quater, 600-quater.1, 600-quinquies, 609-bis, quando il fatto è commesso in danno di un minore di anni diciotto, 609-quater, 609-quinquies, 609-octies, quando il fatto è commesso in danno di un minore di anni diciotto, e 609-undecies, si applica la reclusione da quattro a otto anni nei casi previsti dal primo comma e la reclusione da due a sei anni nei c</w:t>
            </w:r>
            <w:r w:rsidR="007B66F1" w:rsidRPr="00011A63">
              <w:rPr>
                <w:rFonts w:asciiTheme="minorHAnsi" w:eastAsia="Arial" w:hAnsiTheme="minorHAnsi" w:cstheme="minorHAnsi"/>
                <w:i/>
                <w:lang w:val="it-IT"/>
              </w:rPr>
              <w:t>asi previsti dal secondo comma”</w:t>
            </w:r>
          </w:p>
          <w:p w14:paraId="1A83A23A" w14:textId="77777777" w:rsidR="007B66F1" w:rsidRPr="00011A63" w:rsidRDefault="007B66F1" w:rsidP="007B66F1">
            <w:pPr>
              <w:jc w:val="both"/>
              <w:rPr>
                <w:rFonts w:asciiTheme="minorHAnsi" w:hAnsiTheme="minorHAnsi" w:cstheme="minorHAnsi"/>
                <w:lang w:val="it-IT"/>
              </w:rPr>
            </w:pPr>
          </w:p>
        </w:tc>
        <w:tc>
          <w:tcPr>
            <w:tcW w:w="2217" w:type="dxa"/>
            <w:vMerge w:val="restart"/>
          </w:tcPr>
          <w:p w14:paraId="46F35E04" w14:textId="77777777" w:rsidR="007B66F1" w:rsidRPr="00011A63" w:rsidRDefault="007B66F1" w:rsidP="007B66F1">
            <w:pPr>
              <w:jc w:val="both"/>
              <w:rPr>
                <w:rFonts w:asciiTheme="minorHAnsi" w:eastAsia="Arial" w:hAnsiTheme="minorHAnsi" w:cstheme="minorHAnsi"/>
                <w:spacing w:val="-1"/>
                <w:lang w:val="it-IT"/>
              </w:rPr>
            </w:pPr>
          </w:p>
          <w:p w14:paraId="016A9C38" w14:textId="77777777" w:rsidR="00DB5D01" w:rsidRPr="00011A63" w:rsidRDefault="00DB5D01" w:rsidP="007B66F1">
            <w:pPr>
              <w:jc w:val="both"/>
              <w:rPr>
                <w:rFonts w:asciiTheme="minorHAnsi" w:eastAsia="Arial" w:hAnsiTheme="minorHAnsi" w:cstheme="minorHAnsi"/>
                <w:i/>
                <w:lang w:val="it-IT"/>
              </w:rPr>
            </w:pPr>
            <w:r w:rsidRPr="00011A63">
              <w:rPr>
                <w:rFonts w:asciiTheme="minorHAnsi" w:eastAsia="Arial" w:hAnsiTheme="minorHAnsi" w:cstheme="minorHAnsi"/>
                <w:spacing w:val="-1"/>
                <w:lang w:val="it-IT"/>
              </w:rPr>
              <w:t>D</w:t>
            </w:r>
            <w:r w:rsidRPr="00011A63">
              <w:rPr>
                <w:rFonts w:asciiTheme="minorHAnsi" w:eastAsia="Arial" w:hAnsiTheme="minorHAnsi" w:cstheme="minorHAnsi"/>
                <w:lang w:val="it-IT"/>
              </w:rPr>
              <w:t>a</w:t>
            </w:r>
            <w:r w:rsidRPr="00011A63">
              <w:rPr>
                <w:rFonts w:asciiTheme="minorHAnsi" w:eastAsia="Arial" w:hAnsiTheme="minorHAnsi" w:cstheme="minorHAnsi"/>
                <w:spacing w:val="3"/>
                <w:lang w:val="it-IT"/>
              </w:rPr>
              <w:t xml:space="preserve"> </w:t>
            </w:r>
            <w:r w:rsidR="007B66F1" w:rsidRPr="00011A63">
              <w:rPr>
                <w:rFonts w:asciiTheme="minorHAnsi" w:eastAsia="Arial" w:hAnsiTheme="minorHAnsi" w:cstheme="minorHAnsi"/>
                <w:spacing w:val="-3"/>
                <w:lang w:val="it-IT"/>
              </w:rPr>
              <w:t>400 a 1.000</w:t>
            </w:r>
          </w:p>
        </w:tc>
        <w:tc>
          <w:tcPr>
            <w:tcW w:w="3020" w:type="dxa"/>
            <w:vMerge w:val="restart"/>
          </w:tcPr>
          <w:p w14:paraId="71F7BEDF" w14:textId="77777777" w:rsidR="00DB5D01" w:rsidRPr="00011A63" w:rsidRDefault="00DB5D01" w:rsidP="007B66F1">
            <w:pPr>
              <w:ind w:left="76"/>
              <w:jc w:val="both"/>
              <w:rPr>
                <w:rFonts w:asciiTheme="minorHAnsi" w:eastAsia="Arial" w:hAnsiTheme="minorHAnsi" w:cstheme="minorHAnsi"/>
                <w:lang w:val="it-IT"/>
              </w:rPr>
            </w:pPr>
            <w:r w:rsidRPr="00011A63">
              <w:rPr>
                <w:rFonts w:asciiTheme="minorHAnsi" w:eastAsia="Arial" w:hAnsiTheme="minorHAnsi" w:cstheme="minorHAnsi"/>
                <w:spacing w:val="1"/>
                <w:lang w:val="it-IT"/>
              </w:rPr>
              <w:t>P</w:t>
            </w:r>
            <w:r w:rsidRPr="00011A63">
              <w:rPr>
                <w:rFonts w:asciiTheme="minorHAnsi" w:eastAsia="Arial" w:hAnsiTheme="minorHAnsi" w:cstheme="minorHAnsi"/>
                <w:spacing w:val="2"/>
                <w:lang w:val="it-IT"/>
              </w:rPr>
              <w:t>e</w:t>
            </w:r>
            <w:r w:rsidRPr="00011A63">
              <w:rPr>
                <w:rFonts w:asciiTheme="minorHAnsi" w:eastAsia="Arial" w:hAnsiTheme="minorHAnsi" w:cstheme="minorHAnsi"/>
                <w:lang w:val="it-IT"/>
              </w:rPr>
              <w:t xml:space="preserve">r </w:t>
            </w:r>
            <w:r w:rsidRPr="00011A63">
              <w:rPr>
                <w:rFonts w:asciiTheme="minorHAnsi" w:eastAsia="Arial" w:hAnsiTheme="minorHAnsi" w:cstheme="minorHAnsi"/>
                <w:spacing w:val="2"/>
                <w:lang w:val="it-IT"/>
              </w:rPr>
              <w:t>a</w:t>
            </w:r>
            <w:r w:rsidRPr="00011A63">
              <w:rPr>
                <w:rFonts w:asciiTheme="minorHAnsi" w:eastAsia="Arial" w:hAnsiTheme="minorHAnsi" w:cstheme="minorHAnsi"/>
                <w:spacing w:val="-6"/>
                <w:lang w:val="it-IT"/>
              </w:rPr>
              <w:t>l</w:t>
            </w:r>
            <w:r w:rsidRPr="00011A63">
              <w:rPr>
                <w:rFonts w:asciiTheme="minorHAnsi" w:eastAsia="Arial" w:hAnsiTheme="minorHAnsi" w:cstheme="minorHAnsi"/>
                <w:spacing w:val="-1"/>
                <w:lang w:val="it-IT"/>
              </w:rPr>
              <w:t>m</w:t>
            </w:r>
            <w:r w:rsidRPr="00011A63">
              <w:rPr>
                <w:rFonts w:asciiTheme="minorHAnsi" w:eastAsia="Arial" w:hAnsiTheme="minorHAnsi" w:cstheme="minorHAnsi"/>
                <w:spacing w:val="2"/>
                <w:lang w:val="it-IT"/>
              </w:rPr>
              <w:t>e</w:t>
            </w:r>
            <w:r w:rsidRPr="00011A63">
              <w:rPr>
                <w:rFonts w:asciiTheme="minorHAnsi" w:eastAsia="Arial" w:hAnsiTheme="minorHAnsi" w:cstheme="minorHAnsi"/>
                <w:spacing w:val="-3"/>
                <w:lang w:val="it-IT"/>
              </w:rPr>
              <w:t>n</w:t>
            </w:r>
            <w:r w:rsidRPr="00011A63">
              <w:rPr>
                <w:rFonts w:asciiTheme="minorHAnsi" w:eastAsia="Arial" w:hAnsiTheme="minorHAnsi" w:cstheme="minorHAnsi"/>
                <w:lang w:val="it-IT"/>
              </w:rPr>
              <w:t>o</w:t>
            </w:r>
            <w:r w:rsidRPr="00011A63">
              <w:rPr>
                <w:rFonts w:asciiTheme="minorHAnsi" w:eastAsia="Arial" w:hAnsiTheme="minorHAnsi" w:cstheme="minorHAnsi"/>
                <w:spacing w:val="61"/>
                <w:lang w:val="it-IT"/>
              </w:rPr>
              <w:t xml:space="preserve"> </w:t>
            </w:r>
            <w:r w:rsidRPr="00011A63">
              <w:rPr>
                <w:rFonts w:asciiTheme="minorHAnsi" w:eastAsia="Arial" w:hAnsiTheme="minorHAnsi" w:cstheme="minorHAnsi"/>
                <w:spacing w:val="2"/>
                <w:lang w:val="it-IT"/>
              </w:rPr>
              <w:t>u</w:t>
            </w:r>
            <w:r w:rsidRPr="00011A63">
              <w:rPr>
                <w:rFonts w:asciiTheme="minorHAnsi" w:eastAsia="Arial" w:hAnsiTheme="minorHAnsi" w:cstheme="minorHAnsi"/>
                <w:lang w:val="it-IT"/>
              </w:rPr>
              <w:t>n</w:t>
            </w:r>
            <w:r w:rsidRPr="00011A63">
              <w:rPr>
                <w:rFonts w:asciiTheme="minorHAnsi" w:eastAsia="Arial" w:hAnsiTheme="minorHAnsi" w:cstheme="minorHAnsi"/>
                <w:spacing w:val="-2"/>
                <w:lang w:val="it-IT"/>
              </w:rPr>
              <w:t xml:space="preserve"> </w:t>
            </w:r>
            <w:r w:rsidRPr="00011A63">
              <w:rPr>
                <w:rFonts w:asciiTheme="minorHAnsi" w:eastAsia="Arial" w:hAnsiTheme="minorHAnsi" w:cstheme="minorHAnsi"/>
                <w:spacing w:val="-3"/>
                <w:lang w:val="it-IT"/>
              </w:rPr>
              <w:t>a</w:t>
            </w:r>
            <w:r w:rsidRPr="00011A63">
              <w:rPr>
                <w:rFonts w:asciiTheme="minorHAnsi" w:eastAsia="Arial" w:hAnsiTheme="minorHAnsi" w:cstheme="minorHAnsi"/>
                <w:spacing w:val="2"/>
                <w:lang w:val="it-IT"/>
              </w:rPr>
              <w:t>n</w:t>
            </w:r>
            <w:r w:rsidRPr="00011A63">
              <w:rPr>
                <w:rFonts w:asciiTheme="minorHAnsi" w:eastAsia="Arial" w:hAnsiTheme="minorHAnsi" w:cstheme="minorHAnsi"/>
                <w:spacing w:val="-3"/>
                <w:lang w:val="it-IT"/>
              </w:rPr>
              <w:t>n</w:t>
            </w:r>
            <w:r w:rsidRPr="00011A63">
              <w:rPr>
                <w:rFonts w:asciiTheme="minorHAnsi" w:eastAsia="Arial" w:hAnsiTheme="minorHAnsi" w:cstheme="minorHAnsi"/>
                <w:spacing w:val="2"/>
                <w:lang w:val="it-IT"/>
              </w:rPr>
              <w:t>o</w:t>
            </w:r>
            <w:r w:rsidRPr="00011A63">
              <w:rPr>
                <w:rFonts w:asciiTheme="minorHAnsi" w:eastAsia="Arial" w:hAnsiTheme="minorHAnsi" w:cstheme="minorHAnsi"/>
                <w:lang w:val="it-IT"/>
              </w:rPr>
              <w:t>:</w:t>
            </w:r>
          </w:p>
          <w:p w14:paraId="4862697F" w14:textId="77777777" w:rsidR="00DB5D01" w:rsidRPr="00011A63" w:rsidRDefault="00DB5D01" w:rsidP="007B66F1">
            <w:pPr>
              <w:jc w:val="both"/>
              <w:rPr>
                <w:rFonts w:asciiTheme="minorHAnsi" w:hAnsiTheme="minorHAnsi" w:cstheme="minorHAnsi"/>
                <w:lang w:val="it-IT"/>
              </w:rPr>
            </w:pPr>
          </w:p>
          <w:p w14:paraId="02761584" w14:textId="77777777" w:rsidR="00DB5D01" w:rsidRPr="00011A63" w:rsidRDefault="00DB5D01" w:rsidP="007B66F1">
            <w:pPr>
              <w:ind w:left="76" w:right="22"/>
              <w:jc w:val="both"/>
              <w:rPr>
                <w:rFonts w:asciiTheme="minorHAnsi" w:eastAsia="Arial" w:hAnsiTheme="minorHAnsi" w:cstheme="minorHAnsi"/>
                <w:lang w:val="it-IT"/>
              </w:rPr>
            </w:pPr>
            <w:r w:rsidRPr="00011A63">
              <w:rPr>
                <w:rFonts w:asciiTheme="minorHAnsi" w:eastAsia="Arial" w:hAnsiTheme="minorHAnsi" w:cstheme="minorHAnsi"/>
                <w:lang w:val="it-IT"/>
              </w:rPr>
              <w:t xml:space="preserve">- </w:t>
            </w:r>
            <w:r w:rsidRPr="00011A63">
              <w:rPr>
                <w:rFonts w:asciiTheme="minorHAnsi" w:eastAsia="Arial" w:hAnsiTheme="minorHAnsi" w:cstheme="minorHAnsi"/>
                <w:spacing w:val="-1"/>
                <w:lang w:val="it-IT"/>
              </w:rPr>
              <w:t>i</w:t>
            </w:r>
            <w:r w:rsidRPr="00011A63">
              <w:rPr>
                <w:rFonts w:asciiTheme="minorHAnsi" w:eastAsia="Arial" w:hAnsiTheme="minorHAnsi" w:cstheme="minorHAnsi"/>
                <w:spacing w:val="2"/>
                <w:lang w:val="it-IT"/>
              </w:rPr>
              <w:t>n</w:t>
            </w:r>
            <w:r w:rsidRPr="00011A63">
              <w:rPr>
                <w:rFonts w:asciiTheme="minorHAnsi" w:eastAsia="Arial" w:hAnsiTheme="minorHAnsi" w:cstheme="minorHAnsi"/>
                <w:spacing w:val="1"/>
                <w:lang w:val="it-IT"/>
              </w:rPr>
              <w:t>t</w:t>
            </w:r>
            <w:r w:rsidRPr="00011A63">
              <w:rPr>
                <w:rFonts w:asciiTheme="minorHAnsi" w:eastAsia="Arial" w:hAnsiTheme="minorHAnsi" w:cstheme="minorHAnsi"/>
                <w:spacing w:val="2"/>
                <w:lang w:val="it-IT"/>
              </w:rPr>
              <w:t>e</w:t>
            </w:r>
            <w:r w:rsidRPr="00011A63">
              <w:rPr>
                <w:rFonts w:asciiTheme="minorHAnsi" w:eastAsia="Arial" w:hAnsiTheme="minorHAnsi" w:cstheme="minorHAnsi"/>
                <w:spacing w:val="-2"/>
                <w:lang w:val="it-IT"/>
              </w:rPr>
              <w:t>r</w:t>
            </w:r>
            <w:r w:rsidRPr="00011A63">
              <w:rPr>
                <w:rFonts w:asciiTheme="minorHAnsi" w:eastAsia="Arial" w:hAnsiTheme="minorHAnsi" w:cstheme="minorHAnsi"/>
                <w:spacing w:val="2"/>
                <w:lang w:val="it-IT"/>
              </w:rPr>
              <w:t>d</w:t>
            </w:r>
            <w:r w:rsidRPr="00011A63">
              <w:rPr>
                <w:rFonts w:asciiTheme="minorHAnsi" w:eastAsia="Arial" w:hAnsiTheme="minorHAnsi" w:cstheme="minorHAnsi"/>
                <w:spacing w:val="-1"/>
                <w:lang w:val="it-IT"/>
              </w:rPr>
              <w:t>i</w:t>
            </w:r>
            <w:r w:rsidRPr="00011A63">
              <w:rPr>
                <w:rFonts w:asciiTheme="minorHAnsi" w:eastAsia="Arial" w:hAnsiTheme="minorHAnsi" w:cstheme="minorHAnsi"/>
                <w:lang w:val="it-IT"/>
              </w:rPr>
              <w:t>z</w:t>
            </w:r>
            <w:r w:rsidRPr="00011A63">
              <w:rPr>
                <w:rFonts w:asciiTheme="minorHAnsi" w:eastAsia="Arial" w:hAnsiTheme="minorHAnsi" w:cstheme="minorHAnsi"/>
                <w:spacing w:val="-6"/>
                <w:lang w:val="it-IT"/>
              </w:rPr>
              <w:t>i</w:t>
            </w:r>
            <w:r w:rsidRPr="00011A63">
              <w:rPr>
                <w:rFonts w:asciiTheme="minorHAnsi" w:eastAsia="Arial" w:hAnsiTheme="minorHAnsi" w:cstheme="minorHAnsi"/>
                <w:spacing w:val="2"/>
                <w:lang w:val="it-IT"/>
              </w:rPr>
              <w:t>o</w:t>
            </w:r>
            <w:r w:rsidRPr="00011A63">
              <w:rPr>
                <w:rFonts w:asciiTheme="minorHAnsi" w:eastAsia="Arial" w:hAnsiTheme="minorHAnsi" w:cstheme="minorHAnsi"/>
                <w:spacing w:val="-3"/>
                <w:lang w:val="it-IT"/>
              </w:rPr>
              <w:t>n</w:t>
            </w:r>
            <w:r w:rsidRPr="00011A63">
              <w:rPr>
                <w:rFonts w:asciiTheme="minorHAnsi" w:eastAsia="Arial" w:hAnsiTheme="minorHAnsi" w:cstheme="minorHAnsi"/>
                <w:lang w:val="it-IT"/>
              </w:rPr>
              <w:t>e</w:t>
            </w:r>
            <w:r w:rsidRPr="00011A63">
              <w:rPr>
                <w:rFonts w:asciiTheme="minorHAnsi" w:eastAsia="Arial" w:hAnsiTheme="minorHAnsi" w:cstheme="minorHAnsi"/>
                <w:spacing w:val="3"/>
                <w:lang w:val="it-IT"/>
              </w:rPr>
              <w:t xml:space="preserve"> </w:t>
            </w:r>
            <w:r w:rsidRPr="00011A63">
              <w:rPr>
                <w:rFonts w:asciiTheme="minorHAnsi" w:eastAsia="Arial" w:hAnsiTheme="minorHAnsi" w:cstheme="minorHAnsi"/>
                <w:spacing w:val="-3"/>
                <w:lang w:val="it-IT"/>
              </w:rPr>
              <w:t>d</w:t>
            </w:r>
            <w:r w:rsidRPr="00011A63">
              <w:rPr>
                <w:rFonts w:asciiTheme="minorHAnsi" w:eastAsia="Arial" w:hAnsiTheme="minorHAnsi" w:cstheme="minorHAnsi"/>
                <w:spacing w:val="2"/>
                <w:lang w:val="it-IT"/>
              </w:rPr>
              <w:t>a</w:t>
            </w:r>
            <w:r w:rsidRPr="00011A63">
              <w:rPr>
                <w:rFonts w:asciiTheme="minorHAnsi" w:eastAsia="Arial" w:hAnsiTheme="minorHAnsi" w:cstheme="minorHAnsi"/>
                <w:spacing w:val="-1"/>
                <w:lang w:val="it-IT"/>
              </w:rPr>
              <w:t>ll’</w:t>
            </w:r>
            <w:r w:rsidRPr="00011A63">
              <w:rPr>
                <w:rFonts w:asciiTheme="minorHAnsi" w:eastAsia="Arial" w:hAnsiTheme="minorHAnsi" w:cstheme="minorHAnsi"/>
                <w:spacing w:val="2"/>
                <w:lang w:val="it-IT"/>
              </w:rPr>
              <w:t>e</w:t>
            </w:r>
            <w:r w:rsidRPr="00011A63">
              <w:rPr>
                <w:rFonts w:asciiTheme="minorHAnsi" w:eastAsia="Arial" w:hAnsiTheme="minorHAnsi" w:cstheme="minorHAnsi"/>
                <w:spacing w:val="-5"/>
                <w:lang w:val="it-IT"/>
              </w:rPr>
              <w:t>s</w:t>
            </w:r>
            <w:r w:rsidRPr="00011A63">
              <w:rPr>
                <w:rFonts w:asciiTheme="minorHAnsi" w:eastAsia="Arial" w:hAnsiTheme="minorHAnsi" w:cstheme="minorHAnsi"/>
                <w:spacing w:val="2"/>
                <w:lang w:val="it-IT"/>
              </w:rPr>
              <w:t>e</w:t>
            </w:r>
            <w:r w:rsidRPr="00011A63">
              <w:rPr>
                <w:rFonts w:asciiTheme="minorHAnsi" w:eastAsia="Arial" w:hAnsiTheme="minorHAnsi" w:cstheme="minorHAnsi"/>
                <w:spacing w:val="-2"/>
                <w:lang w:val="it-IT"/>
              </w:rPr>
              <w:t>r</w:t>
            </w:r>
            <w:r w:rsidRPr="00011A63">
              <w:rPr>
                <w:rFonts w:asciiTheme="minorHAnsi" w:eastAsia="Arial" w:hAnsiTheme="minorHAnsi" w:cstheme="minorHAnsi"/>
                <w:lang w:val="it-IT"/>
              </w:rPr>
              <w:t>c</w:t>
            </w:r>
            <w:r w:rsidRPr="00011A63">
              <w:rPr>
                <w:rFonts w:asciiTheme="minorHAnsi" w:eastAsia="Arial" w:hAnsiTheme="minorHAnsi" w:cstheme="minorHAnsi"/>
                <w:spacing w:val="-1"/>
                <w:lang w:val="it-IT"/>
              </w:rPr>
              <w:t>i</w:t>
            </w:r>
            <w:r w:rsidRPr="00011A63">
              <w:rPr>
                <w:rFonts w:asciiTheme="minorHAnsi" w:eastAsia="Arial" w:hAnsiTheme="minorHAnsi" w:cstheme="minorHAnsi"/>
                <w:lang w:val="it-IT"/>
              </w:rPr>
              <w:t>z</w:t>
            </w:r>
            <w:r w:rsidRPr="00011A63">
              <w:rPr>
                <w:rFonts w:asciiTheme="minorHAnsi" w:eastAsia="Arial" w:hAnsiTheme="minorHAnsi" w:cstheme="minorHAnsi"/>
                <w:spacing w:val="-1"/>
                <w:lang w:val="it-IT"/>
              </w:rPr>
              <w:t>i</w:t>
            </w:r>
            <w:r w:rsidRPr="00011A63">
              <w:rPr>
                <w:rFonts w:asciiTheme="minorHAnsi" w:eastAsia="Arial" w:hAnsiTheme="minorHAnsi" w:cstheme="minorHAnsi"/>
                <w:lang w:val="it-IT"/>
              </w:rPr>
              <w:t xml:space="preserve">o </w:t>
            </w:r>
            <w:r w:rsidRPr="00011A63">
              <w:rPr>
                <w:rFonts w:asciiTheme="minorHAnsi" w:eastAsia="Arial" w:hAnsiTheme="minorHAnsi" w:cstheme="minorHAnsi"/>
                <w:spacing w:val="2"/>
                <w:lang w:val="it-IT"/>
              </w:rPr>
              <w:t>de</w:t>
            </w:r>
            <w:r w:rsidRPr="00011A63">
              <w:rPr>
                <w:rFonts w:asciiTheme="minorHAnsi" w:eastAsia="Arial" w:hAnsiTheme="minorHAnsi" w:cstheme="minorHAnsi"/>
                <w:spacing w:val="-1"/>
                <w:lang w:val="it-IT"/>
              </w:rPr>
              <w:t>ll’</w:t>
            </w:r>
            <w:r w:rsidRPr="00011A63">
              <w:rPr>
                <w:rFonts w:asciiTheme="minorHAnsi" w:eastAsia="Arial" w:hAnsiTheme="minorHAnsi" w:cstheme="minorHAnsi"/>
                <w:spacing w:val="2"/>
                <w:lang w:val="it-IT"/>
              </w:rPr>
              <w:t>a</w:t>
            </w:r>
            <w:r w:rsidRPr="00011A63">
              <w:rPr>
                <w:rFonts w:asciiTheme="minorHAnsi" w:eastAsia="Arial" w:hAnsiTheme="minorHAnsi" w:cstheme="minorHAnsi"/>
                <w:spacing w:val="-4"/>
                <w:lang w:val="it-IT"/>
              </w:rPr>
              <w:t>t</w:t>
            </w:r>
            <w:r w:rsidRPr="00011A63">
              <w:rPr>
                <w:rFonts w:asciiTheme="minorHAnsi" w:eastAsia="Arial" w:hAnsiTheme="minorHAnsi" w:cstheme="minorHAnsi"/>
                <w:spacing w:val="1"/>
                <w:lang w:val="it-IT"/>
              </w:rPr>
              <w:t>t</w:t>
            </w:r>
            <w:r w:rsidRPr="00011A63">
              <w:rPr>
                <w:rFonts w:asciiTheme="minorHAnsi" w:eastAsia="Arial" w:hAnsiTheme="minorHAnsi" w:cstheme="minorHAnsi"/>
                <w:spacing w:val="-1"/>
                <w:lang w:val="it-IT"/>
              </w:rPr>
              <w:t>i</w:t>
            </w:r>
            <w:r w:rsidRPr="00011A63">
              <w:rPr>
                <w:rFonts w:asciiTheme="minorHAnsi" w:eastAsia="Arial" w:hAnsiTheme="minorHAnsi" w:cstheme="minorHAnsi"/>
                <w:lang w:val="it-IT"/>
              </w:rPr>
              <w:t>v</w:t>
            </w:r>
            <w:r w:rsidRPr="00011A63">
              <w:rPr>
                <w:rFonts w:asciiTheme="minorHAnsi" w:eastAsia="Arial" w:hAnsiTheme="minorHAnsi" w:cstheme="minorHAnsi"/>
                <w:spacing w:val="-1"/>
                <w:lang w:val="it-IT"/>
              </w:rPr>
              <w:t>i</w:t>
            </w:r>
            <w:r w:rsidRPr="00011A63">
              <w:rPr>
                <w:rFonts w:asciiTheme="minorHAnsi" w:eastAsia="Arial" w:hAnsiTheme="minorHAnsi" w:cstheme="minorHAnsi"/>
                <w:spacing w:val="1"/>
                <w:lang w:val="it-IT"/>
              </w:rPr>
              <w:t>t</w:t>
            </w:r>
            <w:r w:rsidRPr="00011A63">
              <w:rPr>
                <w:rFonts w:asciiTheme="minorHAnsi" w:eastAsia="Arial" w:hAnsiTheme="minorHAnsi" w:cstheme="minorHAnsi"/>
                <w:lang w:val="it-IT"/>
              </w:rPr>
              <w:t>à</w:t>
            </w:r>
            <w:r w:rsidRPr="00011A63">
              <w:rPr>
                <w:rFonts w:asciiTheme="minorHAnsi" w:eastAsia="Arial" w:hAnsiTheme="minorHAnsi" w:cstheme="minorHAnsi"/>
                <w:spacing w:val="3"/>
                <w:lang w:val="it-IT"/>
              </w:rPr>
              <w:t xml:space="preserve"> </w:t>
            </w:r>
            <w:r w:rsidRPr="00011A63">
              <w:rPr>
                <w:rFonts w:asciiTheme="minorHAnsi" w:eastAsia="Arial" w:hAnsiTheme="minorHAnsi" w:cstheme="minorHAnsi"/>
                <w:spacing w:val="-2"/>
                <w:lang w:val="it-IT"/>
              </w:rPr>
              <w:t>(</w:t>
            </w:r>
            <w:r w:rsidRPr="00011A63">
              <w:rPr>
                <w:rFonts w:asciiTheme="minorHAnsi" w:eastAsia="Arial" w:hAnsiTheme="minorHAnsi" w:cstheme="minorHAnsi"/>
                <w:spacing w:val="-1"/>
                <w:lang w:val="it-IT"/>
              </w:rPr>
              <w:t>i</w:t>
            </w:r>
            <w:r w:rsidRPr="00011A63">
              <w:rPr>
                <w:rFonts w:asciiTheme="minorHAnsi" w:eastAsia="Arial" w:hAnsiTheme="minorHAnsi" w:cstheme="minorHAnsi"/>
                <w:spacing w:val="-3"/>
                <w:lang w:val="it-IT"/>
              </w:rPr>
              <w:t>n</w:t>
            </w:r>
            <w:r w:rsidRPr="00011A63">
              <w:rPr>
                <w:rFonts w:asciiTheme="minorHAnsi" w:eastAsia="Arial" w:hAnsiTheme="minorHAnsi" w:cstheme="minorHAnsi"/>
                <w:spacing w:val="1"/>
                <w:lang w:val="it-IT"/>
              </w:rPr>
              <w:t>t</w:t>
            </w:r>
            <w:r w:rsidRPr="00011A63">
              <w:rPr>
                <w:rFonts w:asciiTheme="minorHAnsi" w:eastAsia="Arial" w:hAnsiTheme="minorHAnsi" w:cstheme="minorHAnsi"/>
                <w:spacing w:val="2"/>
                <w:lang w:val="it-IT"/>
              </w:rPr>
              <w:t>e</w:t>
            </w:r>
            <w:r w:rsidRPr="00011A63">
              <w:rPr>
                <w:rFonts w:asciiTheme="minorHAnsi" w:eastAsia="Arial" w:hAnsiTheme="minorHAnsi" w:cstheme="minorHAnsi"/>
                <w:spacing w:val="-2"/>
                <w:lang w:val="it-IT"/>
              </w:rPr>
              <w:t>r</w:t>
            </w:r>
            <w:r w:rsidRPr="00011A63">
              <w:rPr>
                <w:rFonts w:asciiTheme="minorHAnsi" w:eastAsia="Arial" w:hAnsiTheme="minorHAnsi" w:cstheme="minorHAnsi"/>
                <w:spacing w:val="2"/>
                <w:lang w:val="it-IT"/>
              </w:rPr>
              <w:t>d</w:t>
            </w:r>
            <w:r w:rsidRPr="00011A63">
              <w:rPr>
                <w:rFonts w:asciiTheme="minorHAnsi" w:eastAsia="Arial" w:hAnsiTheme="minorHAnsi" w:cstheme="minorHAnsi"/>
                <w:spacing w:val="-1"/>
                <w:lang w:val="it-IT"/>
              </w:rPr>
              <w:t>i</w:t>
            </w:r>
            <w:r w:rsidRPr="00011A63">
              <w:rPr>
                <w:rFonts w:asciiTheme="minorHAnsi" w:eastAsia="Arial" w:hAnsiTheme="minorHAnsi" w:cstheme="minorHAnsi"/>
                <w:lang w:val="it-IT"/>
              </w:rPr>
              <w:t>z</w:t>
            </w:r>
            <w:r w:rsidRPr="00011A63">
              <w:rPr>
                <w:rFonts w:asciiTheme="minorHAnsi" w:eastAsia="Arial" w:hAnsiTheme="minorHAnsi" w:cstheme="minorHAnsi"/>
                <w:spacing w:val="-6"/>
                <w:lang w:val="it-IT"/>
              </w:rPr>
              <w:t>i</w:t>
            </w:r>
            <w:r w:rsidRPr="00011A63">
              <w:rPr>
                <w:rFonts w:asciiTheme="minorHAnsi" w:eastAsia="Arial" w:hAnsiTheme="minorHAnsi" w:cstheme="minorHAnsi"/>
                <w:spacing w:val="2"/>
                <w:lang w:val="it-IT"/>
              </w:rPr>
              <w:t>o</w:t>
            </w:r>
            <w:r w:rsidRPr="00011A63">
              <w:rPr>
                <w:rFonts w:asciiTheme="minorHAnsi" w:eastAsia="Arial" w:hAnsiTheme="minorHAnsi" w:cstheme="minorHAnsi"/>
                <w:spacing w:val="-3"/>
                <w:lang w:val="it-IT"/>
              </w:rPr>
              <w:t>n</w:t>
            </w:r>
            <w:r w:rsidRPr="00011A63">
              <w:rPr>
                <w:rFonts w:asciiTheme="minorHAnsi" w:eastAsia="Arial" w:hAnsiTheme="minorHAnsi" w:cstheme="minorHAnsi"/>
                <w:lang w:val="it-IT"/>
              </w:rPr>
              <w:t xml:space="preserve">e </w:t>
            </w:r>
            <w:r w:rsidRPr="00011A63">
              <w:rPr>
                <w:rFonts w:asciiTheme="minorHAnsi" w:eastAsia="Arial" w:hAnsiTheme="minorHAnsi" w:cstheme="minorHAnsi"/>
                <w:spacing w:val="2"/>
                <w:lang w:val="it-IT"/>
              </w:rPr>
              <w:t>de</w:t>
            </w:r>
            <w:r w:rsidRPr="00011A63">
              <w:rPr>
                <w:rFonts w:asciiTheme="minorHAnsi" w:eastAsia="Arial" w:hAnsiTheme="minorHAnsi" w:cstheme="minorHAnsi"/>
                <w:spacing w:val="1"/>
                <w:lang w:val="it-IT"/>
              </w:rPr>
              <w:t>f</w:t>
            </w:r>
            <w:r w:rsidRPr="00011A63">
              <w:rPr>
                <w:rFonts w:asciiTheme="minorHAnsi" w:eastAsia="Arial" w:hAnsiTheme="minorHAnsi" w:cstheme="minorHAnsi"/>
                <w:spacing w:val="-6"/>
                <w:lang w:val="it-IT"/>
              </w:rPr>
              <w:t>i</w:t>
            </w:r>
            <w:r w:rsidRPr="00011A63">
              <w:rPr>
                <w:rFonts w:asciiTheme="minorHAnsi" w:eastAsia="Arial" w:hAnsiTheme="minorHAnsi" w:cstheme="minorHAnsi"/>
                <w:spacing w:val="2"/>
                <w:lang w:val="it-IT"/>
              </w:rPr>
              <w:t>n</w:t>
            </w:r>
            <w:r w:rsidRPr="00011A63">
              <w:rPr>
                <w:rFonts w:asciiTheme="minorHAnsi" w:eastAsia="Arial" w:hAnsiTheme="minorHAnsi" w:cstheme="minorHAnsi"/>
                <w:spacing w:val="-1"/>
                <w:lang w:val="it-IT"/>
              </w:rPr>
              <w:t>i</w:t>
            </w:r>
            <w:r w:rsidRPr="00011A63">
              <w:rPr>
                <w:rFonts w:asciiTheme="minorHAnsi" w:eastAsia="Arial" w:hAnsiTheme="minorHAnsi" w:cstheme="minorHAnsi"/>
                <w:spacing w:val="1"/>
                <w:lang w:val="it-IT"/>
              </w:rPr>
              <w:t>t</w:t>
            </w:r>
            <w:r w:rsidRPr="00011A63">
              <w:rPr>
                <w:rFonts w:asciiTheme="minorHAnsi" w:eastAsia="Arial" w:hAnsiTheme="minorHAnsi" w:cstheme="minorHAnsi"/>
                <w:spacing w:val="-1"/>
                <w:lang w:val="it-IT"/>
              </w:rPr>
              <w:t>i</w:t>
            </w:r>
            <w:r w:rsidRPr="00011A63">
              <w:rPr>
                <w:rFonts w:asciiTheme="minorHAnsi" w:eastAsia="Arial" w:hAnsiTheme="minorHAnsi" w:cstheme="minorHAnsi"/>
                <w:lang w:val="it-IT"/>
              </w:rPr>
              <w:t>va</w:t>
            </w:r>
            <w:r w:rsidRPr="00011A63">
              <w:rPr>
                <w:rFonts w:asciiTheme="minorHAnsi" w:eastAsia="Arial" w:hAnsiTheme="minorHAnsi" w:cstheme="minorHAnsi"/>
                <w:spacing w:val="3"/>
                <w:lang w:val="it-IT"/>
              </w:rPr>
              <w:t xml:space="preserve"> </w:t>
            </w:r>
            <w:r w:rsidRPr="00011A63">
              <w:rPr>
                <w:rFonts w:asciiTheme="minorHAnsi" w:eastAsia="Arial" w:hAnsiTheme="minorHAnsi" w:cstheme="minorHAnsi"/>
                <w:spacing w:val="-5"/>
                <w:lang w:val="it-IT"/>
              </w:rPr>
              <w:t>s</w:t>
            </w:r>
            <w:r w:rsidRPr="00011A63">
              <w:rPr>
                <w:rFonts w:asciiTheme="minorHAnsi" w:eastAsia="Arial" w:hAnsiTheme="minorHAnsi" w:cstheme="minorHAnsi"/>
                <w:lang w:val="it-IT"/>
              </w:rPr>
              <w:t>e</w:t>
            </w:r>
            <w:r w:rsidRPr="00011A63">
              <w:rPr>
                <w:rFonts w:asciiTheme="minorHAnsi" w:eastAsia="Arial" w:hAnsiTheme="minorHAnsi" w:cstheme="minorHAnsi"/>
                <w:spacing w:val="3"/>
                <w:lang w:val="it-IT"/>
              </w:rPr>
              <w:t xml:space="preserve"> </w:t>
            </w:r>
            <w:r w:rsidRPr="00011A63">
              <w:rPr>
                <w:rFonts w:asciiTheme="minorHAnsi" w:eastAsia="Arial" w:hAnsiTheme="minorHAnsi" w:cstheme="minorHAnsi"/>
                <w:spacing w:val="-1"/>
                <w:lang w:val="it-IT"/>
              </w:rPr>
              <w:t>l’</w:t>
            </w:r>
            <w:r w:rsidRPr="00011A63">
              <w:rPr>
                <w:rFonts w:asciiTheme="minorHAnsi" w:eastAsia="Arial" w:hAnsiTheme="minorHAnsi" w:cstheme="minorHAnsi"/>
                <w:spacing w:val="-3"/>
                <w:lang w:val="it-IT"/>
              </w:rPr>
              <w:t>e</w:t>
            </w:r>
            <w:r w:rsidRPr="00011A63">
              <w:rPr>
                <w:rFonts w:asciiTheme="minorHAnsi" w:eastAsia="Arial" w:hAnsiTheme="minorHAnsi" w:cstheme="minorHAnsi"/>
                <w:spacing w:val="2"/>
                <w:lang w:val="it-IT"/>
              </w:rPr>
              <w:t>n</w:t>
            </w:r>
            <w:r w:rsidRPr="00011A63">
              <w:rPr>
                <w:rFonts w:asciiTheme="minorHAnsi" w:eastAsia="Arial" w:hAnsiTheme="minorHAnsi" w:cstheme="minorHAnsi"/>
                <w:spacing w:val="-4"/>
                <w:lang w:val="it-IT"/>
              </w:rPr>
              <w:t>t</w:t>
            </w:r>
            <w:r w:rsidRPr="00011A63">
              <w:rPr>
                <w:rFonts w:asciiTheme="minorHAnsi" w:eastAsia="Arial" w:hAnsiTheme="minorHAnsi" w:cstheme="minorHAnsi"/>
                <w:lang w:val="it-IT"/>
              </w:rPr>
              <w:t>e</w:t>
            </w:r>
            <w:r w:rsidRPr="00011A63">
              <w:rPr>
                <w:rFonts w:asciiTheme="minorHAnsi" w:eastAsia="Arial" w:hAnsiTheme="minorHAnsi" w:cstheme="minorHAnsi"/>
                <w:spacing w:val="3"/>
                <w:lang w:val="it-IT"/>
              </w:rPr>
              <w:t xml:space="preserve"> </w:t>
            </w:r>
            <w:r w:rsidRPr="00011A63">
              <w:rPr>
                <w:rFonts w:asciiTheme="minorHAnsi" w:eastAsia="Arial" w:hAnsiTheme="minorHAnsi" w:cstheme="minorHAnsi"/>
                <w:lang w:val="it-IT"/>
              </w:rPr>
              <w:t>o</w:t>
            </w:r>
            <w:r w:rsidRPr="00011A63">
              <w:rPr>
                <w:rFonts w:asciiTheme="minorHAnsi" w:eastAsia="Arial" w:hAnsiTheme="minorHAnsi" w:cstheme="minorHAnsi"/>
                <w:spacing w:val="-2"/>
                <w:lang w:val="it-IT"/>
              </w:rPr>
              <w:t xml:space="preserve"> </w:t>
            </w:r>
            <w:r w:rsidRPr="00011A63">
              <w:rPr>
                <w:rFonts w:asciiTheme="minorHAnsi" w:eastAsia="Arial" w:hAnsiTheme="minorHAnsi" w:cstheme="minorHAnsi"/>
                <w:spacing w:val="-3"/>
                <w:lang w:val="it-IT"/>
              </w:rPr>
              <w:t>u</w:t>
            </w:r>
            <w:r w:rsidRPr="00011A63">
              <w:rPr>
                <w:rFonts w:asciiTheme="minorHAnsi" w:eastAsia="Arial" w:hAnsiTheme="minorHAnsi" w:cstheme="minorHAnsi"/>
                <w:spacing w:val="2"/>
                <w:lang w:val="it-IT"/>
              </w:rPr>
              <w:t>n</w:t>
            </w:r>
            <w:r w:rsidRPr="00011A63">
              <w:rPr>
                <w:rFonts w:asciiTheme="minorHAnsi" w:eastAsia="Arial" w:hAnsiTheme="minorHAnsi" w:cstheme="minorHAnsi"/>
                <w:lang w:val="it-IT"/>
              </w:rPr>
              <w:t>a</w:t>
            </w:r>
            <w:r w:rsidRPr="00011A63">
              <w:rPr>
                <w:rFonts w:asciiTheme="minorHAnsi" w:eastAsia="Arial" w:hAnsiTheme="minorHAnsi" w:cstheme="minorHAnsi"/>
                <w:spacing w:val="-2"/>
                <w:lang w:val="it-IT"/>
              </w:rPr>
              <w:t xml:space="preserve"> </w:t>
            </w:r>
            <w:r w:rsidRPr="00011A63">
              <w:rPr>
                <w:rFonts w:asciiTheme="minorHAnsi" w:eastAsia="Arial" w:hAnsiTheme="minorHAnsi" w:cstheme="minorHAnsi"/>
                <w:lang w:val="it-IT"/>
              </w:rPr>
              <w:t>s</w:t>
            </w:r>
            <w:r w:rsidRPr="00011A63">
              <w:rPr>
                <w:rFonts w:asciiTheme="minorHAnsi" w:eastAsia="Arial" w:hAnsiTheme="minorHAnsi" w:cstheme="minorHAnsi"/>
                <w:spacing w:val="-3"/>
                <w:lang w:val="it-IT"/>
              </w:rPr>
              <w:t>u</w:t>
            </w:r>
            <w:r w:rsidRPr="00011A63">
              <w:rPr>
                <w:rFonts w:asciiTheme="minorHAnsi" w:eastAsia="Arial" w:hAnsiTheme="minorHAnsi" w:cstheme="minorHAnsi"/>
                <w:lang w:val="it-IT"/>
              </w:rPr>
              <w:t xml:space="preserve">a </w:t>
            </w:r>
            <w:r w:rsidRPr="00011A63">
              <w:rPr>
                <w:rFonts w:asciiTheme="minorHAnsi" w:eastAsia="Arial" w:hAnsiTheme="minorHAnsi" w:cstheme="minorHAnsi"/>
                <w:spacing w:val="2"/>
                <w:lang w:val="it-IT"/>
              </w:rPr>
              <w:t>un</w:t>
            </w:r>
            <w:r w:rsidRPr="00011A63">
              <w:rPr>
                <w:rFonts w:asciiTheme="minorHAnsi" w:eastAsia="Arial" w:hAnsiTheme="minorHAnsi" w:cstheme="minorHAnsi"/>
                <w:spacing w:val="-1"/>
                <w:lang w:val="it-IT"/>
              </w:rPr>
              <w:t>i</w:t>
            </w:r>
            <w:r w:rsidRPr="00011A63">
              <w:rPr>
                <w:rFonts w:asciiTheme="minorHAnsi" w:eastAsia="Arial" w:hAnsiTheme="minorHAnsi" w:cstheme="minorHAnsi"/>
                <w:spacing w:val="-4"/>
                <w:lang w:val="it-IT"/>
              </w:rPr>
              <w:t>t</w:t>
            </w:r>
            <w:r w:rsidRPr="00011A63">
              <w:rPr>
                <w:rFonts w:asciiTheme="minorHAnsi" w:eastAsia="Arial" w:hAnsiTheme="minorHAnsi" w:cstheme="minorHAnsi"/>
                <w:lang w:val="it-IT"/>
              </w:rPr>
              <w:t>à</w:t>
            </w:r>
            <w:r w:rsidRPr="00011A63">
              <w:rPr>
                <w:rFonts w:asciiTheme="minorHAnsi" w:eastAsia="Arial" w:hAnsiTheme="minorHAnsi" w:cstheme="minorHAnsi"/>
                <w:spacing w:val="3"/>
                <w:lang w:val="it-IT"/>
              </w:rPr>
              <w:t xml:space="preserve"> </w:t>
            </w:r>
            <w:r w:rsidRPr="00011A63">
              <w:rPr>
                <w:rFonts w:asciiTheme="minorHAnsi" w:eastAsia="Arial" w:hAnsiTheme="minorHAnsi" w:cstheme="minorHAnsi"/>
                <w:spacing w:val="2"/>
                <w:lang w:val="it-IT"/>
              </w:rPr>
              <w:t>o</w:t>
            </w:r>
            <w:r w:rsidRPr="00011A63">
              <w:rPr>
                <w:rFonts w:asciiTheme="minorHAnsi" w:eastAsia="Arial" w:hAnsiTheme="minorHAnsi" w:cstheme="minorHAnsi"/>
                <w:spacing w:val="-6"/>
                <w:lang w:val="it-IT"/>
              </w:rPr>
              <w:t>r</w:t>
            </w:r>
            <w:r w:rsidRPr="00011A63">
              <w:rPr>
                <w:rFonts w:asciiTheme="minorHAnsi" w:eastAsia="Arial" w:hAnsiTheme="minorHAnsi" w:cstheme="minorHAnsi"/>
                <w:spacing w:val="2"/>
                <w:lang w:val="it-IT"/>
              </w:rPr>
              <w:t>g</w:t>
            </w:r>
            <w:r w:rsidRPr="00011A63">
              <w:rPr>
                <w:rFonts w:asciiTheme="minorHAnsi" w:eastAsia="Arial" w:hAnsiTheme="minorHAnsi" w:cstheme="minorHAnsi"/>
                <w:spacing w:val="-3"/>
                <w:lang w:val="it-IT"/>
              </w:rPr>
              <w:t>a</w:t>
            </w:r>
            <w:r w:rsidRPr="00011A63">
              <w:rPr>
                <w:rFonts w:asciiTheme="minorHAnsi" w:eastAsia="Arial" w:hAnsiTheme="minorHAnsi" w:cstheme="minorHAnsi"/>
                <w:spacing w:val="2"/>
                <w:lang w:val="it-IT"/>
              </w:rPr>
              <w:t>n</w:t>
            </w:r>
            <w:r w:rsidRPr="00011A63">
              <w:rPr>
                <w:rFonts w:asciiTheme="minorHAnsi" w:eastAsia="Arial" w:hAnsiTheme="minorHAnsi" w:cstheme="minorHAnsi"/>
                <w:spacing w:val="-1"/>
                <w:lang w:val="it-IT"/>
              </w:rPr>
              <w:t>i</w:t>
            </w:r>
            <w:r w:rsidRPr="00011A63">
              <w:rPr>
                <w:rFonts w:asciiTheme="minorHAnsi" w:eastAsia="Arial" w:hAnsiTheme="minorHAnsi" w:cstheme="minorHAnsi"/>
                <w:lang w:val="it-IT"/>
              </w:rPr>
              <w:t>zz</w:t>
            </w:r>
            <w:r w:rsidRPr="00011A63">
              <w:rPr>
                <w:rFonts w:asciiTheme="minorHAnsi" w:eastAsia="Arial" w:hAnsiTheme="minorHAnsi" w:cstheme="minorHAnsi"/>
                <w:spacing w:val="2"/>
                <w:lang w:val="it-IT"/>
              </w:rPr>
              <w:t>a</w:t>
            </w:r>
            <w:r w:rsidRPr="00011A63">
              <w:rPr>
                <w:rFonts w:asciiTheme="minorHAnsi" w:eastAsia="Arial" w:hAnsiTheme="minorHAnsi" w:cstheme="minorHAnsi"/>
                <w:spacing w:val="1"/>
                <w:lang w:val="it-IT"/>
              </w:rPr>
              <w:t>t</w:t>
            </w:r>
            <w:r w:rsidRPr="00011A63">
              <w:rPr>
                <w:rFonts w:asciiTheme="minorHAnsi" w:eastAsia="Arial" w:hAnsiTheme="minorHAnsi" w:cstheme="minorHAnsi"/>
                <w:spacing w:val="-1"/>
                <w:lang w:val="it-IT"/>
              </w:rPr>
              <w:t>i</w:t>
            </w:r>
            <w:r w:rsidRPr="00011A63">
              <w:rPr>
                <w:rFonts w:asciiTheme="minorHAnsi" w:eastAsia="Arial" w:hAnsiTheme="minorHAnsi" w:cstheme="minorHAnsi"/>
                <w:spacing w:val="-5"/>
                <w:lang w:val="it-IT"/>
              </w:rPr>
              <w:t>v</w:t>
            </w:r>
            <w:r w:rsidRPr="00011A63">
              <w:rPr>
                <w:rFonts w:asciiTheme="minorHAnsi" w:eastAsia="Arial" w:hAnsiTheme="minorHAnsi" w:cstheme="minorHAnsi"/>
                <w:lang w:val="it-IT"/>
              </w:rPr>
              <w:t>a</w:t>
            </w:r>
            <w:r w:rsidRPr="00011A63">
              <w:rPr>
                <w:rFonts w:asciiTheme="minorHAnsi" w:eastAsia="Arial" w:hAnsiTheme="minorHAnsi" w:cstheme="minorHAnsi"/>
                <w:spacing w:val="3"/>
                <w:lang w:val="it-IT"/>
              </w:rPr>
              <w:t xml:space="preserve"> </w:t>
            </w:r>
            <w:r w:rsidRPr="00011A63">
              <w:rPr>
                <w:rFonts w:asciiTheme="minorHAnsi" w:eastAsia="Arial" w:hAnsiTheme="minorHAnsi" w:cstheme="minorHAnsi"/>
                <w:spacing w:val="-5"/>
                <w:lang w:val="it-IT"/>
              </w:rPr>
              <w:t>v</w:t>
            </w:r>
            <w:r w:rsidRPr="00011A63">
              <w:rPr>
                <w:rFonts w:asciiTheme="minorHAnsi" w:eastAsia="Arial" w:hAnsiTheme="minorHAnsi" w:cstheme="minorHAnsi"/>
                <w:spacing w:val="2"/>
                <w:lang w:val="it-IT"/>
              </w:rPr>
              <w:t>e</w:t>
            </w:r>
            <w:r w:rsidRPr="00011A63">
              <w:rPr>
                <w:rFonts w:asciiTheme="minorHAnsi" w:eastAsia="Arial" w:hAnsiTheme="minorHAnsi" w:cstheme="minorHAnsi"/>
                <w:spacing w:val="-3"/>
                <w:lang w:val="it-IT"/>
              </w:rPr>
              <w:t>n</w:t>
            </w:r>
            <w:r w:rsidRPr="00011A63">
              <w:rPr>
                <w:rFonts w:asciiTheme="minorHAnsi" w:eastAsia="Arial" w:hAnsiTheme="minorHAnsi" w:cstheme="minorHAnsi"/>
                <w:spacing w:val="2"/>
                <w:lang w:val="it-IT"/>
              </w:rPr>
              <w:t>g</w:t>
            </w:r>
            <w:r w:rsidRPr="00011A63">
              <w:rPr>
                <w:rFonts w:asciiTheme="minorHAnsi" w:eastAsia="Arial" w:hAnsiTheme="minorHAnsi" w:cstheme="minorHAnsi"/>
                <w:spacing w:val="-3"/>
                <w:lang w:val="it-IT"/>
              </w:rPr>
              <w:t>o</w:t>
            </w:r>
            <w:r w:rsidRPr="00011A63">
              <w:rPr>
                <w:rFonts w:asciiTheme="minorHAnsi" w:eastAsia="Arial" w:hAnsiTheme="minorHAnsi" w:cstheme="minorHAnsi"/>
                <w:spacing w:val="2"/>
                <w:lang w:val="it-IT"/>
              </w:rPr>
              <w:t>n</w:t>
            </w:r>
            <w:r w:rsidRPr="00011A63">
              <w:rPr>
                <w:rFonts w:asciiTheme="minorHAnsi" w:eastAsia="Arial" w:hAnsiTheme="minorHAnsi" w:cstheme="minorHAnsi"/>
                <w:lang w:val="it-IT"/>
              </w:rPr>
              <w:t>o s</w:t>
            </w:r>
            <w:r w:rsidRPr="00011A63">
              <w:rPr>
                <w:rFonts w:asciiTheme="minorHAnsi" w:eastAsia="Arial" w:hAnsiTheme="minorHAnsi" w:cstheme="minorHAnsi"/>
                <w:spacing w:val="1"/>
                <w:lang w:val="it-IT"/>
              </w:rPr>
              <w:t>t</w:t>
            </w:r>
            <w:r w:rsidRPr="00011A63">
              <w:rPr>
                <w:rFonts w:asciiTheme="minorHAnsi" w:eastAsia="Arial" w:hAnsiTheme="minorHAnsi" w:cstheme="minorHAnsi"/>
                <w:spacing w:val="2"/>
                <w:lang w:val="it-IT"/>
              </w:rPr>
              <w:t>ab</w:t>
            </w:r>
            <w:r w:rsidRPr="00011A63">
              <w:rPr>
                <w:rFonts w:asciiTheme="minorHAnsi" w:eastAsia="Arial" w:hAnsiTheme="minorHAnsi" w:cstheme="minorHAnsi"/>
                <w:spacing w:val="-1"/>
                <w:lang w:val="it-IT"/>
              </w:rPr>
              <w:t>i</w:t>
            </w:r>
            <w:r w:rsidRPr="00011A63">
              <w:rPr>
                <w:rFonts w:asciiTheme="minorHAnsi" w:eastAsia="Arial" w:hAnsiTheme="minorHAnsi" w:cstheme="minorHAnsi"/>
                <w:spacing w:val="-6"/>
                <w:lang w:val="it-IT"/>
              </w:rPr>
              <w:t>l</w:t>
            </w:r>
            <w:r w:rsidRPr="00011A63">
              <w:rPr>
                <w:rFonts w:asciiTheme="minorHAnsi" w:eastAsia="Arial" w:hAnsiTheme="minorHAnsi" w:cstheme="minorHAnsi"/>
                <w:spacing w:val="4"/>
                <w:lang w:val="it-IT"/>
              </w:rPr>
              <w:t>m</w:t>
            </w:r>
            <w:r w:rsidRPr="00011A63">
              <w:rPr>
                <w:rFonts w:asciiTheme="minorHAnsi" w:eastAsia="Arial" w:hAnsiTheme="minorHAnsi" w:cstheme="minorHAnsi"/>
                <w:spacing w:val="-3"/>
                <w:lang w:val="it-IT"/>
              </w:rPr>
              <w:t>e</w:t>
            </w:r>
            <w:r w:rsidRPr="00011A63">
              <w:rPr>
                <w:rFonts w:asciiTheme="minorHAnsi" w:eastAsia="Arial" w:hAnsiTheme="minorHAnsi" w:cstheme="minorHAnsi"/>
                <w:spacing w:val="2"/>
                <w:lang w:val="it-IT"/>
              </w:rPr>
              <w:t>n</w:t>
            </w:r>
            <w:r w:rsidRPr="00011A63">
              <w:rPr>
                <w:rFonts w:asciiTheme="minorHAnsi" w:eastAsia="Arial" w:hAnsiTheme="minorHAnsi" w:cstheme="minorHAnsi"/>
                <w:spacing w:val="-4"/>
                <w:lang w:val="it-IT"/>
              </w:rPr>
              <w:t>t</w:t>
            </w:r>
            <w:r w:rsidRPr="00011A63">
              <w:rPr>
                <w:rFonts w:asciiTheme="minorHAnsi" w:eastAsia="Arial" w:hAnsiTheme="minorHAnsi" w:cstheme="minorHAnsi"/>
                <w:lang w:val="it-IT"/>
              </w:rPr>
              <w:t>e</w:t>
            </w:r>
            <w:r w:rsidRPr="00011A63">
              <w:rPr>
                <w:rFonts w:asciiTheme="minorHAnsi" w:eastAsia="Arial" w:hAnsiTheme="minorHAnsi" w:cstheme="minorHAnsi"/>
                <w:spacing w:val="3"/>
                <w:lang w:val="it-IT"/>
              </w:rPr>
              <w:t xml:space="preserve"> </w:t>
            </w:r>
            <w:r w:rsidRPr="00011A63">
              <w:rPr>
                <w:rFonts w:asciiTheme="minorHAnsi" w:eastAsia="Arial" w:hAnsiTheme="minorHAnsi" w:cstheme="minorHAnsi"/>
                <w:spacing w:val="-3"/>
                <w:lang w:val="it-IT"/>
              </w:rPr>
              <w:t>u</w:t>
            </w:r>
            <w:r w:rsidRPr="00011A63">
              <w:rPr>
                <w:rFonts w:asciiTheme="minorHAnsi" w:eastAsia="Arial" w:hAnsiTheme="minorHAnsi" w:cstheme="minorHAnsi"/>
                <w:spacing w:val="1"/>
                <w:lang w:val="it-IT"/>
              </w:rPr>
              <w:t>t</w:t>
            </w:r>
            <w:r w:rsidRPr="00011A63">
              <w:rPr>
                <w:rFonts w:asciiTheme="minorHAnsi" w:eastAsia="Arial" w:hAnsiTheme="minorHAnsi" w:cstheme="minorHAnsi"/>
                <w:spacing w:val="-1"/>
                <w:lang w:val="it-IT"/>
              </w:rPr>
              <w:t>ili</w:t>
            </w:r>
            <w:r w:rsidRPr="00011A63">
              <w:rPr>
                <w:rFonts w:asciiTheme="minorHAnsi" w:eastAsia="Arial" w:hAnsiTheme="minorHAnsi" w:cstheme="minorHAnsi"/>
                <w:lang w:val="it-IT"/>
              </w:rPr>
              <w:t>zz</w:t>
            </w:r>
            <w:r w:rsidRPr="00011A63">
              <w:rPr>
                <w:rFonts w:asciiTheme="minorHAnsi" w:eastAsia="Arial" w:hAnsiTheme="minorHAnsi" w:cstheme="minorHAnsi"/>
                <w:spacing w:val="2"/>
                <w:lang w:val="it-IT"/>
              </w:rPr>
              <w:t>a</w:t>
            </w:r>
            <w:r w:rsidRPr="00011A63">
              <w:rPr>
                <w:rFonts w:asciiTheme="minorHAnsi" w:eastAsia="Arial" w:hAnsiTheme="minorHAnsi" w:cstheme="minorHAnsi"/>
                <w:spacing w:val="1"/>
                <w:lang w:val="it-IT"/>
              </w:rPr>
              <w:t>t</w:t>
            </w:r>
            <w:r w:rsidRPr="00011A63">
              <w:rPr>
                <w:rFonts w:asciiTheme="minorHAnsi" w:eastAsia="Arial" w:hAnsiTheme="minorHAnsi" w:cstheme="minorHAnsi"/>
                <w:lang w:val="it-IT"/>
              </w:rPr>
              <w:t>i</w:t>
            </w:r>
            <w:r w:rsidRPr="00011A63">
              <w:rPr>
                <w:rFonts w:asciiTheme="minorHAnsi" w:eastAsia="Arial" w:hAnsiTheme="minorHAnsi" w:cstheme="minorHAnsi"/>
                <w:spacing w:val="-4"/>
                <w:lang w:val="it-IT"/>
              </w:rPr>
              <w:t xml:space="preserve"> </w:t>
            </w:r>
            <w:r w:rsidRPr="00011A63">
              <w:rPr>
                <w:rFonts w:asciiTheme="minorHAnsi" w:eastAsia="Arial" w:hAnsiTheme="minorHAnsi" w:cstheme="minorHAnsi"/>
                <w:spacing w:val="2"/>
                <w:lang w:val="it-IT"/>
              </w:rPr>
              <w:t>a</w:t>
            </w:r>
            <w:r w:rsidRPr="00011A63">
              <w:rPr>
                <w:rFonts w:asciiTheme="minorHAnsi" w:eastAsia="Arial" w:hAnsiTheme="minorHAnsi" w:cstheme="minorHAnsi"/>
                <w:spacing w:val="-1"/>
                <w:lang w:val="it-IT"/>
              </w:rPr>
              <w:t>ll</w:t>
            </w:r>
            <w:r w:rsidRPr="00011A63">
              <w:rPr>
                <w:rFonts w:asciiTheme="minorHAnsi" w:eastAsia="Arial" w:hAnsiTheme="minorHAnsi" w:cstheme="minorHAnsi"/>
                <w:lang w:val="it-IT"/>
              </w:rPr>
              <w:t>o</w:t>
            </w:r>
            <w:r w:rsidRPr="00011A63">
              <w:rPr>
                <w:rFonts w:asciiTheme="minorHAnsi" w:eastAsia="Arial" w:hAnsiTheme="minorHAnsi" w:cstheme="minorHAnsi"/>
                <w:spacing w:val="3"/>
                <w:lang w:val="it-IT"/>
              </w:rPr>
              <w:t xml:space="preserve"> </w:t>
            </w:r>
            <w:r w:rsidRPr="00011A63">
              <w:rPr>
                <w:rFonts w:asciiTheme="minorHAnsi" w:eastAsia="Arial" w:hAnsiTheme="minorHAnsi" w:cstheme="minorHAnsi"/>
                <w:lang w:val="it-IT"/>
              </w:rPr>
              <w:t>s</w:t>
            </w:r>
            <w:r w:rsidRPr="00011A63">
              <w:rPr>
                <w:rFonts w:asciiTheme="minorHAnsi" w:eastAsia="Arial" w:hAnsiTheme="minorHAnsi" w:cstheme="minorHAnsi"/>
                <w:spacing w:val="-5"/>
                <w:lang w:val="it-IT"/>
              </w:rPr>
              <w:t>c</w:t>
            </w:r>
            <w:r w:rsidRPr="00011A63">
              <w:rPr>
                <w:rFonts w:asciiTheme="minorHAnsi" w:eastAsia="Arial" w:hAnsiTheme="minorHAnsi" w:cstheme="minorHAnsi"/>
                <w:spacing w:val="2"/>
                <w:lang w:val="it-IT"/>
              </w:rPr>
              <w:t>o</w:t>
            </w:r>
            <w:r w:rsidRPr="00011A63">
              <w:rPr>
                <w:rFonts w:asciiTheme="minorHAnsi" w:eastAsia="Arial" w:hAnsiTheme="minorHAnsi" w:cstheme="minorHAnsi"/>
                <w:spacing w:val="-3"/>
                <w:lang w:val="it-IT"/>
              </w:rPr>
              <w:t>p</w:t>
            </w:r>
            <w:r w:rsidRPr="00011A63">
              <w:rPr>
                <w:rFonts w:asciiTheme="minorHAnsi" w:eastAsia="Arial" w:hAnsiTheme="minorHAnsi" w:cstheme="minorHAnsi"/>
                <w:lang w:val="it-IT"/>
              </w:rPr>
              <w:t xml:space="preserve">o </w:t>
            </w:r>
            <w:r w:rsidRPr="00011A63">
              <w:rPr>
                <w:rFonts w:asciiTheme="minorHAnsi" w:eastAsia="Arial" w:hAnsiTheme="minorHAnsi" w:cstheme="minorHAnsi"/>
                <w:spacing w:val="2"/>
                <w:lang w:val="it-IT"/>
              </w:rPr>
              <w:t>un</w:t>
            </w:r>
            <w:r w:rsidRPr="00011A63">
              <w:rPr>
                <w:rFonts w:asciiTheme="minorHAnsi" w:eastAsia="Arial" w:hAnsiTheme="minorHAnsi" w:cstheme="minorHAnsi"/>
                <w:spacing w:val="-1"/>
                <w:lang w:val="it-IT"/>
              </w:rPr>
              <w:t>i</w:t>
            </w:r>
            <w:r w:rsidRPr="00011A63">
              <w:rPr>
                <w:rFonts w:asciiTheme="minorHAnsi" w:eastAsia="Arial" w:hAnsiTheme="minorHAnsi" w:cstheme="minorHAnsi"/>
                <w:lang w:val="it-IT"/>
              </w:rPr>
              <w:t>co</w:t>
            </w:r>
            <w:r w:rsidRPr="00011A63">
              <w:rPr>
                <w:rFonts w:asciiTheme="minorHAnsi" w:eastAsia="Arial" w:hAnsiTheme="minorHAnsi" w:cstheme="minorHAnsi"/>
                <w:spacing w:val="-2"/>
                <w:lang w:val="it-IT"/>
              </w:rPr>
              <w:t xml:space="preserve"> </w:t>
            </w:r>
            <w:r w:rsidRPr="00011A63">
              <w:rPr>
                <w:rFonts w:asciiTheme="minorHAnsi" w:eastAsia="Arial" w:hAnsiTheme="minorHAnsi" w:cstheme="minorHAnsi"/>
                <w:lang w:val="it-IT"/>
              </w:rPr>
              <w:t>o</w:t>
            </w:r>
            <w:r w:rsidRPr="00011A63">
              <w:rPr>
                <w:rFonts w:asciiTheme="minorHAnsi" w:eastAsia="Arial" w:hAnsiTheme="minorHAnsi" w:cstheme="minorHAnsi"/>
                <w:spacing w:val="-2"/>
                <w:lang w:val="it-IT"/>
              </w:rPr>
              <w:t xml:space="preserve"> </w:t>
            </w:r>
            <w:r w:rsidRPr="00011A63">
              <w:rPr>
                <w:rFonts w:asciiTheme="minorHAnsi" w:eastAsia="Arial" w:hAnsiTheme="minorHAnsi" w:cstheme="minorHAnsi"/>
                <w:spacing w:val="2"/>
                <w:lang w:val="it-IT"/>
              </w:rPr>
              <w:t>p</w:t>
            </w:r>
            <w:r w:rsidRPr="00011A63">
              <w:rPr>
                <w:rFonts w:asciiTheme="minorHAnsi" w:eastAsia="Arial" w:hAnsiTheme="minorHAnsi" w:cstheme="minorHAnsi"/>
                <w:spacing w:val="-2"/>
                <w:lang w:val="it-IT"/>
              </w:rPr>
              <w:t>r</w:t>
            </w:r>
            <w:r w:rsidRPr="00011A63">
              <w:rPr>
                <w:rFonts w:asciiTheme="minorHAnsi" w:eastAsia="Arial" w:hAnsiTheme="minorHAnsi" w:cstheme="minorHAnsi"/>
                <w:spacing w:val="2"/>
                <w:lang w:val="it-IT"/>
              </w:rPr>
              <w:t>e</w:t>
            </w:r>
            <w:r w:rsidRPr="00011A63">
              <w:rPr>
                <w:rFonts w:asciiTheme="minorHAnsi" w:eastAsia="Arial" w:hAnsiTheme="minorHAnsi" w:cstheme="minorHAnsi"/>
                <w:spacing w:val="-5"/>
                <w:lang w:val="it-IT"/>
              </w:rPr>
              <w:t>v</w:t>
            </w:r>
            <w:r w:rsidRPr="00011A63">
              <w:rPr>
                <w:rFonts w:asciiTheme="minorHAnsi" w:eastAsia="Arial" w:hAnsiTheme="minorHAnsi" w:cstheme="minorHAnsi"/>
                <w:spacing w:val="2"/>
                <w:lang w:val="it-IT"/>
              </w:rPr>
              <w:t>a</w:t>
            </w:r>
            <w:r w:rsidRPr="00011A63">
              <w:rPr>
                <w:rFonts w:asciiTheme="minorHAnsi" w:eastAsia="Arial" w:hAnsiTheme="minorHAnsi" w:cstheme="minorHAnsi"/>
                <w:spacing w:val="-1"/>
                <w:lang w:val="it-IT"/>
              </w:rPr>
              <w:t>l</w:t>
            </w:r>
            <w:r w:rsidRPr="00011A63">
              <w:rPr>
                <w:rFonts w:asciiTheme="minorHAnsi" w:eastAsia="Arial" w:hAnsiTheme="minorHAnsi" w:cstheme="minorHAnsi"/>
                <w:spacing w:val="-3"/>
                <w:lang w:val="it-IT"/>
              </w:rPr>
              <w:t>e</w:t>
            </w:r>
            <w:r w:rsidRPr="00011A63">
              <w:rPr>
                <w:rFonts w:asciiTheme="minorHAnsi" w:eastAsia="Arial" w:hAnsiTheme="minorHAnsi" w:cstheme="minorHAnsi"/>
                <w:spacing w:val="2"/>
                <w:lang w:val="it-IT"/>
              </w:rPr>
              <w:t>n</w:t>
            </w:r>
            <w:r w:rsidRPr="00011A63">
              <w:rPr>
                <w:rFonts w:asciiTheme="minorHAnsi" w:eastAsia="Arial" w:hAnsiTheme="minorHAnsi" w:cstheme="minorHAnsi"/>
                <w:spacing w:val="1"/>
                <w:lang w:val="it-IT"/>
              </w:rPr>
              <w:t>t</w:t>
            </w:r>
            <w:r w:rsidRPr="00011A63">
              <w:rPr>
                <w:rFonts w:asciiTheme="minorHAnsi" w:eastAsia="Arial" w:hAnsiTheme="minorHAnsi" w:cstheme="minorHAnsi"/>
                <w:lang w:val="it-IT"/>
              </w:rPr>
              <w:t>e</w:t>
            </w:r>
            <w:r w:rsidRPr="00011A63">
              <w:rPr>
                <w:rFonts w:asciiTheme="minorHAnsi" w:eastAsia="Arial" w:hAnsiTheme="minorHAnsi" w:cstheme="minorHAnsi"/>
                <w:spacing w:val="-2"/>
                <w:lang w:val="it-IT"/>
              </w:rPr>
              <w:t xml:space="preserve"> </w:t>
            </w:r>
            <w:r w:rsidRPr="00011A63">
              <w:rPr>
                <w:rFonts w:asciiTheme="minorHAnsi" w:eastAsia="Arial" w:hAnsiTheme="minorHAnsi" w:cstheme="minorHAnsi"/>
                <w:spacing w:val="2"/>
                <w:lang w:val="it-IT"/>
              </w:rPr>
              <w:t>d</w:t>
            </w:r>
            <w:r w:rsidRPr="00011A63">
              <w:rPr>
                <w:rFonts w:asciiTheme="minorHAnsi" w:eastAsia="Arial" w:hAnsiTheme="minorHAnsi" w:cstheme="minorHAnsi"/>
                <w:lang w:val="it-IT"/>
              </w:rPr>
              <w:t xml:space="preserve">i </w:t>
            </w:r>
            <w:r w:rsidRPr="00011A63">
              <w:rPr>
                <w:rFonts w:asciiTheme="minorHAnsi" w:eastAsia="Arial" w:hAnsiTheme="minorHAnsi" w:cstheme="minorHAnsi"/>
                <w:spacing w:val="-5"/>
                <w:lang w:val="it-IT"/>
              </w:rPr>
              <w:t>c</w:t>
            </w:r>
            <w:r w:rsidRPr="00011A63">
              <w:rPr>
                <w:rFonts w:asciiTheme="minorHAnsi" w:eastAsia="Arial" w:hAnsiTheme="minorHAnsi" w:cstheme="minorHAnsi"/>
                <w:spacing w:val="2"/>
                <w:lang w:val="it-IT"/>
              </w:rPr>
              <w:t>o</w:t>
            </w:r>
            <w:r w:rsidRPr="00011A63">
              <w:rPr>
                <w:rFonts w:asciiTheme="minorHAnsi" w:eastAsia="Arial" w:hAnsiTheme="minorHAnsi" w:cstheme="minorHAnsi"/>
                <w:spacing w:val="-3"/>
                <w:lang w:val="it-IT"/>
              </w:rPr>
              <w:t>n</w:t>
            </w:r>
            <w:r w:rsidRPr="00011A63">
              <w:rPr>
                <w:rFonts w:asciiTheme="minorHAnsi" w:eastAsia="Arial" w:hAnsiTheme="minorHAnsi" w:cstheme="minorHAnsi"/>
                <w:lang w:val="it-IT"/>
              </w:rPr>
              <w:t>s</w:t>
            </w:r>
            <w:r w:rsidRPr="00011A63">
              <w:rPr>
                <w:rFonts w:asciiTheme="minorHAnsi" w:eastAsia="Arial" w:hAnsiTheme="minorHAnsi" w:cstheme="minorHAnsi"/>
                <w:spacing w:val="-3"/>
                <w:lang w:val="it-IT"/>
              </w:rPr>
              <w:t>e</w:t>
            </w:r>
            <w:r w:rsidRPr="00011A63">
              <w:rPr>
                <w:rFonts w:asciiTheme="minorHAnsi" w:eastAsia="Arial" w:hAnsiTheme="minorHAnsi" w:cstheme="minorHAnsi"/>
                <w:spacing w:val="2"/>
                <w:lang w:val="it-IT"/>
              </w:rPr>
              <w:t>n</w:t>
            </w:r>
            <w:r w:rsidRPr="00011A63">
              <w:rPr>
                <w:rFonts w:asciiTheme="minorHAnsi" w:eastAsia="Arial" w:hAnsiTheme="minorHAnsi" w:cstheme="minorHAnsi"/>
                <w:spacing w:val="1"/>
                <w:lang w:val="it-IT"/>
              </w:rPr>
              <w:t>t</w:t>
            </w:r>
            <w:r w:rsidRPr="00011A63">
              <w:rPr>
                <w:rFonts w:asciiTheme="minorHAnsi" w:eastAsia="Arial" w:hAnsiTheme="minorHAnsi" w:cstheme="minorHAnsi"/>
                <w:spacing w:val="-1"/>
                <w:lang w:val="it-IT"/>
              </w:rPr>
              <w:t>i</w:t>
            </w:r>
            <w:r w:rsidRPr="00011A63">
              <w:rPr>
                <w:rFonts w:asciiTheme="minorHAnsi" w:eastAsia="Arial" w:hAnsiTheme="minorHAnsi" w:cstheme="minorHAnsi"/>
                <w:spacing w:val="-2"/>
                <w:lang w:val="it-IT"/>
              </w:rPr>
              <w:t>r</w:t>
            </w:r>
            <w:r w:rsidRPr="00011A63">
              <w:rPr>
                <w:rFonts w:asciiTheme="minorHAnsi" w:eastAsia="Arial" w:hAnsiTheme="minorHAnsi" w:cstheme="minorHAnsi"/>
                <w:lang w:val="it-IT"/>
              </w:rPr>
              <w:t>e o</w:t>
            </w:r>
            <w:r w:rsidRPr="00011A63">
              <w:rPr>
                <w:rFonts w:asciiTheme="minorHAnsi" w:eastAsia="Arial" w:hAnsiTheme="minorHAnsi" w:cstheme="minorHAnsi"/>
                <w:spacing w:val="3"/>
                <w:lang w:val="it-IT"/>
              </w:rPr>
              <w:t xml:space="preserve"> </w:t>
            </w:r>
            <w:r w:rsidRPr="00011A63">
              <w:rPr>
                <w:rFonts w:asciiTheme="minorHAnsi" w:eastAsia="Arial" w:hAnsiTheme="minorHAnsi" w:cstheme="minorHAnsi"/>
                <w:spacing w:val="-3"/>
                <w:lang w:val="it-IT"/>
              </w:rPr>
              <w:t>a</w:t>
            </w:r>
            <w:r w:rsidRPr="00011A63">
              <w:rPr>
                <w:rFonts w:asciiTheme="minorHAnsi" w:eastAsia="Arial" w:hAnsiTheme="minorHAnsi" w:cstheme="minorHAnsi"/>
                <w:spacing w:val="2"/>
                <w:lang w:val="it-IT"/>
              </w:rPr>
              <w:t>ge</w:t>
            </w:r>
            <w:r w:rsidRPr="00011A63">
              <w:rPr>
                <w:rFonts w:asciiTheme="minorHAnsi" w:eastAsia="Arial" w:hAnsiTheme="minorHAnsi" w:cstheme="minorHAnsi"/>
                <w:spacing w:val="-5"/>
                <w:lang w:val="it-IT"/>
              </w:rPr>
              <w:t>v</w:t>
            </w:r>
            <w:r w:rsidRPr="00011A63">
              <w:rPr>
                <w:rFonts w:asciiTheme="minorHAnsi" w:eastAsia="Arial" w:hAnsiTheme="minorHAnsi" w:cstheme="minorHAnsi"/>
                <w:spacing w:val="2"/>
                <w:lang w:val="it-IT"/>
              </w:rPr>
              <w:t>o</w:t>
            </w:r>
            <w:r w:rsidRPr="00011A63">
              <w:rPr>
                <w:rFonts w:asciiTheme="minorHAnsi" w:eastAsia="Arial" w:hAnsiTheme="minorHAnsi" w:cstheme="minorHAnsi"/>
                <w:spacing w:val="-1"/>
                <w:lang w:val="it-IT"/>
              </w:rPr>
              <w:t>l</w:t>
            </w:r>
            <w:r w:rsidRPr="00011A63">
              <w:rPr>
                <w:rFonts w:asciiTheme="minorHAnsi" w:eastAsia="Arial" w:hAnsiTheme="minorHAnsi" w:cstheme="minorHAnsi"/>
                <w:spacing w:val="2"/>
                <w:lang w:val="it-IT"/>
              </w:rPr>
              <w:t>a</w:t>
            </w:r>
            <w:r w:rsidRPr="00011A63">
              <w:rPr>
                <w:rFonts w:asciiTheme="minorHAnsi" w:eastAsia="Arial" w:hAnsiTheme="minorHAnsi" w:cstheme="minorHAnsi"/>
                <w:spacing w:val="-6"/>
                <w:lang w:val="it-IT"/>
              </w:rPr>
              <w:t>r</w:t>
            </w:r>
            <w:r w:rsidRPr="00011A63">
              <w:rPr>
                <w:rFonts w:asciiTheme="minorHAnsi" w:eastAsia="Arial" w:hAnsiTheme="minorHAnsi" w:cstheme="minorHAnsi"/>
                <w:lang w:val="it-IT"/>
              </w:rPr>
              <w:t>e</w:t>
            </w:r>
            <w:r w:rsidRPr="00011A63">
              <w:rPr>
                <w:rFonts w:asciiTheme="minorHAnsi" w:eastAsia="Arial" w:hAnsiTheme="minorHAnsi" w:cstheme="minorHAnsi"/>
                <w:spacing w:val="3"/>
                <w:lang w:val="it-IT"/>
              </w:rPr>
              <w:t xml:space="preserve"> </w:t>
            </w:r>
            <w:r w:rsidRPr="00011A63">
              <w:rPr>
                <w:rFonts w:asciiTheme="minorHAnsi" w:eastAsia="Arial" w:hAnsiTheme="minorHAnsi" w:cstheme="minorHAnsi"/>
                <w:spacing w:val="-1"/>
                <w:lang w:val="it-IT"/>
              </w:rPr>
              <w:t>l</w:t>
            </w:r>
            <w:r w:rsidRPr="00011A63">
              <w:rPr>
                <w:rFonts w:asciiTheme="minorHAnsi" w:eastAsia="Arial" w:hAnsiTheme="minorHAnsi" w:cstheme="minorHAnsi"/>
                <w:lang w:val="it-IT"/>
              </w:rPr>
              <w:t>a</w:t>
            </w:r>
            <w:r w:rsidRPr="00011A63">
              <w:rPr>
                <w:rFonts w:asciiTheme="minorHAnsi" w:eastAsia="Arial" w:hAnsiTheme="minorHAnsi" w:cstheme="minorHAnsi"/>
                <w:spacing w:val="3"/>
                <w:lang w:val="it-IT"/>
              </w:rPr>
              <w:t xml:space="preserve"> </w:t>
            </w:r>
            <w:r w:rsidRPr="00011A63">
              <w:rPr>
                <w:rFonts w:asciiTheme="minorHAnsi" w:eastAsia="Arial" w:hAnsiTheme="minorHAnsi" w:cstheme="minorHAnsi"/>
                <w:spacing w:val="-5"/>
                <w:lang w:val="it-IT"/>
              </w:rPr>
              <w:t>c</w:t>
            </w:r>
            <w:r w:rsidRPr="00011A63">
              <w:rPr>
                <w:rFonts w:asciiTheme="minorHAnsi" w:eastAsia="Arial" w:hAnsiTheme="minorHAnsi" w:cstheme="minorHAnsi"/>
                <w:spacing w:val="-3"/>
                <w:lang w:val="it-IT"/>
              </w:rPr>
              <w:t>o</w:t>
            </w:r>
            <w:r w:rsidRPr="00011A63">
              <w:rPr>
                <w:rFonts w:asciiTheme="minorHAnsi" w:eastAsia="Arial" w:hAnsiTheme="minorHAnsi" w:cstheme="minorHAnsi"/>
                <w:spacing w:val="-2"/>
                <w:lang w:val="it-IT"/>
              </w:rPr>
              <w:t>m</w:t>
            </w:r>
            <w:r w:rsidRPr="00011A63">
              <w:rPr>
                <w:rFonts w:asciiTheme="minorHAnsi" w:eastAsia="Arial" w:hAnsiTheme="minorHAnsi" w:cstheme="minorHAnsi"/>
                <w:spacing w:val="3"/>
                <w:lang w:val="it-IT"/>
              </w:rPr>
              <w:t>m</w:t>
            </w:r>
            <w:r w:rsidRPr="00011A63">
              <w:rPr>
                <w:rFonts w:asciiTheme="minorHAnsi" w:eastAsia="Arial" w:hAnsiTheme="minorHAnsi" w:cstheme="minorHAnsi"/>
                <w:spacing w:val="-1"/>
                <w:lang w:val="it-IT"/>
              </w:rPr>
              <w:t>i</w:t>
            </w:r>
            <w:r w:rsidRPr="00011A63">
              <w:rPr>
                <w:rFonts w:asciiTheme="minorHAnsi" w:eastAsia="Arial" w:hAnsiTheme="minorHAnsi" w:cstheme="minorHAnsi"/>
                <w:lang w:val="it-IT"/>
              </w:rPr>
              <w:t>ss</w:t>
            </w:r>
            <w:r w:rsidRPr="00011A63">
              <w:rPr>
                <w:rFonts w:asciiTheme="minorHAnsi" w:eastAsia="Arial" w:hAnsiTheme="minorHAnsi" w:cstheme="minorHAnsi"/>
                <w:spacing w:val="-1"/>
                <w:lang w:val="it-IT"/>
              </w:rPr>
              <w:t>i</w:t>
            </w:r>
            <w:r w:rsidRPr="00011A63">
              <w:rPr>
                <w:rFonts w:asciiTheme="minorHAnsi" w:eastAsia="Arial" w:hAnsiTheme="minorHAnsi" w:cstheme="minorHAnsi"/>
                <w:spacing w:val="2"/>
                <w:lang w:val="it-IT"/>
              </w:rPr>
              <w:t>o</w:t>
            </w:r>
            <w:r w:rsidRPr="00011A63">
              <w:rPr>
                <w:rFonts w:asciiTheme="minorHAnsi" w:eastAsia="Arial" w:hAnsiTheme="minorHAnsi" w:cstheme="minorHAnsi"/>
                <w:spacing w:val="-3"/>
                <w:lang w:val="it-IT"/>
              </w:rPr>
              <w:t>n</w:t>
            </w:r>
            <w:r w:rsidRPr="00011A63">
              <w:rPr>
                <w:rFonts w:asciiTheme="minorHAnsi" w:eastAsia="Arial" w:hAnsiTheme="minorHAnsi" w:cstheme="minorHAnsi"/>
                <w:lang w:val="it-IT"/>
              </w:rPr>
              <w:t>e</w:t>
            </w:r>
            <w:r w:rsidRPr="00011A63">
              <w:rPr>
                <w:rFonts w:asciiTheme="minorHAnsi" w:eastAsia="Arial" w:hAnsiTheme="minorHAnsi" w:cstheme="minorHAnsi"/>
                <w:spacing w:val="-2"/>
                <w:lang w:val="it-IT"/>
              </w:rPr>
              <w:t xml:space="preserve"> </w:t>
            </w:r>
            <w:r w:rsidRPr="00011A63">
              <w:rPr>
                <w:rFonts w:asciiTheme="minorHAnsi" w:eastAsia="Arial" w:hAnsiTheme="minorHAnsi" w:cstheme="minorHAnsi"/>
                <w:spacing w:val="2"/>
                <w:lang w:val="it-IT"/>
              </w:rPr>
              <w:t>d</w:t>
            </w:r>
            <w:r w:rsidRPr="00011A63">
              <w:rPr>
                <w:rFonts w:asciiTheme="minorHAnsi" w:eastAsia="Arial" w:hAnsiTheme="minorHAnsi" w:cstheme="minorHAnsi"/>
                <w:lang w:val="it-IT"/>
              </w:rPr>
              <w:t xml:space="preserve">i </w:t>
            </w:r>
            <w:r w:rsidRPr="00011A63">
              <w:rPr>
                <w:rFonts w:asciiTheme="minorHAnsi" w:eastAsia="Arial" w:hAnsiTheme="minorHAnsi" w:cstheme="minorHAnsi"/>
                <w:spacing w:val="2"/>
                <w:lang w:val="it-IT"/>
              </w:rPr>
              <w:t>u</w:t>
            </w:r>
            <w:r w:rsidRPr="00011A63">
              <w:rPr>
                <w:rFonts w:asciiTheme="minorHAnsi" w:eastAsia="Arial" w:hAnsiTheme="minorHAnsi" w:cstheme="minorHAnsi"/>
                <w:spacing w:val="-3"/>
                <w:lang w:val="it-IT"/>
              </w:rPr>
              <w:t>n</w:t>
            </w:r>
            <w:r w:rsidRPr="00011A63">
              <w:rPr>
                <w:rFonts w:asciiTheme="minorHAnsi" w:eastAsia="Arial" w:hAnsiTheme="minorHAnsi" w:cstheme="minorHAnsi"/>
                <w:lang w:val="it-IT"/>
              </w:rPr>
              <w:t>o</w:t>
            </w:r>
            <w:r w:rsidRPr="00011A63">
              <w:rPr>
                <w:rFonts w:asciiTheme="minorHAnsi" w:eastAsia="Arial" w:hAnsiTheme="minorHAnsi" w:cstheme="minorHAnsi"/>
                <w:spacing w:val="3"/>
                <w:lang w:val="it-IT"/>
              </w:rPr>
              <w:t xml:space="preserve"> </w:t>
            </w:r>
            <w:r w:rsidRPr="00011A63">
              <w:rPr>
                <w:rFonts w:asciiTheme="minorHAnsi" w:eastAsia="Arial" w:hAnsiTheme="minorHAnsi" w:cstheme="minorHAnsi"/>
                <w:spacing w:val="-3"/>
                <w:lang w:val="it-IT"/>
              </w:rPr>
              <w:t>d</w:t>
            </w:r>
            <w:r w:rsidRPr="00011A63">
              <w:rPr>
                <w:rFonts w:asciiTheme="minorHAnsi" w:eastAsia="Arial" w:hAnsiTheme="minorHAnsi" w:cstheme="minorHAnsi"/>
                <w:spacing w:val="2"/>
                <w:lang w:val="it-IT"/>
              </w:rPr>
              <w:t>e</w:t>
            </w:r>
            <w:r w:rsidRPr="00011A63">
              <w:rPr>
                <w:rFonts w:asciiTheme="minorHAnsi" w:eastAsia="Arial" w:hAnsiTheme="minorHAnsi" w:cstheme="minorHAnsi"/>
                <w:lang w:val="it-IT"/>
              </w:rPr>
              <w:t xml:space="preserve">i </w:t>
            </w:r>
            <w:r w:rsidRPr="00011A63">
              <w:rPr>
                <w:rFonts w:asciiTheme="minorHAnsi" w:eastAsia="Arial" w:hAnsiTheme="minorHAnsi" w:cstheme="minorHAnsi"/>
                <w:spacing w:val="-2"/>
                <w:lang w:val="it-IT"/>
              </w:rPr>
              <w:t>r</w:t>
            </w:r>
            <w:r w:rsidRPr="00011A63">
              <w:rPr>
                <w:rFonts w:asciiTheme="minorHAnsi" w:eastAsia="Arial" w:hAnsiTheme="minorHAnsi" w:cstheme="minorHAnsi"/>
                <w:spacing w:val="-3"/>
                <w:lang w:val="it-IT"/>
              </w:rPr>
              <w:t>e</w:t>
            </w:r>
            <w:r w:rsidRPr="00011A63">
              <w:rPr>
                <w:rFonts w:asciiTheme="minorHAnsi" w:eastAsia="Arial" w:hAnsiTheme="minorHAnsi" w:cstheme="minorHAnsi"/>
                <w:spacing w:val="2"/>
                <w:lang w:val="it-IT"/>
              </w:rPr>
              <w:t>a</w:t>
            </w:r>
            <w:r w:rsidRPr="00011A63">
              <w:rPr>
                <w:rFonts w:asciiTheme="minorHAnsi" w:eastAsia="Arial" w:hAnsiTheme="minorHAnsi" w:cstheme="minorHAnsi"/>
                <w:spacing w:val="1"/>
                <w:lang w:val="it-IT"/>
              </w:rPr>
              <w:t>ti</w:t>
            </w:r>
            <w:r w:rsidRPr="00011A63">
              <w:rPr>
                <w:rFonts w:asciiTheme="minorHAnsi" w:eastAsia="Arial" w:hAnsiTheme="minorHAnsi" w:cstheme="minorHAnsi"/>
                <w:spacing w:val="-2"/>
                <w:lang w:val="it-IT"/>
              </w:rPr>
              <w:t>-</w:t>
            </w:r>
            <w:r w:rsidRPr="00011A63">
              <w:rPr>
                <w:rFonts w:asciiTheme="minorHAnsi" w:eastAsia="Arial" w:hAnsiTheme="minorHAnsi" w:cstheme="minorHAnsi"/>
                <w:spacing w:val="2"/>
                <w:lang w:val="it-IT"/>
              </w:rPr>
              <w:t>p</w:t>
            </w:r>
            <w:r w:rsidRPr="00011A63">
              <w:rPr>
                <w:rFonts w:asciiTheme="minorHAnsi" w:eastAsia="Arial" w:hAnsiTheme="minorHAnsi" w:cstheme="minorHAnsi"/>
                <w:spacing w:val="-2"/>
                <w:lang w:val="it-IT"/>
              </w:rPr>
              <w:t>r</w:t>
            </w:r>
            <w:r w:rsidRPr="00011A63">
              <w:rPr>
                <w:rFonts w:asciiTheme="minorHAnsi" w:eastAsia="Arial" w:hAnsiTheme="minorHAnsi" w:cstheme="minorHAnsi"/>
                <w:spacing w:val="2"/>
                <w:lang w:val="it-IT"/>
              </w:rPr>
              <w:t>e</w:t>
            </w:r>
            <w:r w:rsidRPr="00011A63">
              <w:rPr>
                <w:rFonts w:asciiTheme="minorHAnsi" w:eastAsia="Arial" w:hAnsiTheme="minorHAnsi" w:cstheme="minorHAnsi"/>
                <w:spacing w:val="-5"/>
                <w:lang w:val="it-IT"/>
              </w:rPr>
              <w:t>s</w:t>
            </w:r>
            <w:r w:rsidRPr="00011A63">
              <w:rPr>
                <w:rFonts w:asciiTheme="minorHAnsi" w:eastAsia="Arial" w:hAnsiTheme="minorHAnsi" w:cstheme="minorHAnsi"/>
                <w:spacing w:val="2"/>
                <w:lang w:val="it-IT"/>
              </w:rPr>
              <w:t>u</w:t>
            </w:r>
            <w:r w:rsidRPr="00011A63">
              <w:rPr>
                <w:rFonts w:asciiTheme="minorHAnsi" w:eastAsia="Arial" w:hAnsiTheme="minorHAnsi" w:cstheme="minorHAnsi"/>
                <w:spacing w:val="-3"/>
                <w:lang w:val="it-IT"/>
              </w:rPr>
              <w:t>p</w:t>
            </w:r>
            <w:r w:rsidRPr="00011A63">
              <w:rPr>
                <w:rFonts w:asciiTheme="minorHAnsi" w:eastAsia="Arial" w:hAnsiTheme="minorHAnsi" w:cstheme="minorHAnsi"/>
                <w:spacing w:val="2"/>
                <w:lang w:val="it-IT"/>
              </w:rPr>
              <w:t>p</w:t>
            </w:r>
            <w:r w:rsidRPr="00011A63">
              <w:rPr>
                <w:rFonts w:asciiTheme="minorHAnsi" w:eastAsia="Arial" w:hAnsiTheme="minorHAnsi" w:cstheme="minorHAnsi"/>
                <w:spacing w:val="-3"/>
                <w:lang w:val="it-IT"/>
              </w:rPr>
              <w:t>o</w:t>
            </w:r>
            <w:r w:rsidRPr="00011A63">
              <w:rPr>
                <w:rFonts w:asciiTheme="minorHAnsi" w:eastAsia="Arial" w:hAnsiTheme="minorHAnsi" w:cstheme="minorHAnsi"/>
                <w:lang w:val="it-IT"/>
              </w:rPr>
              <w:t>s</w:t>
            </w:r>
            <w:r w:rsidRPr="00011A63">
              <w:rPr>
                <w:rFonts w:asciiTheme="minorHAnsi" w:eastAsia="Arial" w:hAnsiTheme="minorHAnsi" w:cstheme="minorHAnsi"/>
                <w:spacing w:val="1"/>
                <w:lang w:val="it-IT"/>
              </w:rPr>
              <w:t>t</w:t>
            </w:r>
            <w:r w:rsidRPr="00011A63">
              <w:rPr>
                <w:rFonts w:asciiTheme="minorHAnsi" w:eastAsia="Arial" w:hAnsiTheme="minorHAnsi" w:cstheme="minorHAnsi"/>
                <w:spacing w:val="2"/>
                <w:lang w:val="it-IT"/>
              </w:rPr>
              <w:t>o</w:t>
            </w:r>
            <w:r w:rsidRPr="00011A63">
              <w:rPr>
                <w:rFonts w:asciiTheme="minorHAnsi" w:eastAsia="Arial" w:hAnsiTheme="minorHAnsi" w:cstheme="minorHAnsi"/>
                <w:lang w:val="it-IT"/>
              </w:rPr>
              <w:t>)</w:t>
            </w:r>
          </w:p>
          <w:p w14:paraId="07241D68" w14:textId="77777777" w:rsidR="00DB5D01" w:rsidRPr="00011A63" w:rsidRDefault="00DB5D01" w:rsidP="007B66F1">
            <w:pPr>
              <w:jc w:val="both"/>
              <w:rPr>
                <w:rFonts w:asciiTheme="minorHAnsi" w:hAnsiTheme="minorHAnsi" w:cstheme="minorHAnsi"/>
                <w:lang w:val="it-IT"/>
              </w:rPr>
            </w:pPr>
          </w:p>
          <w:p w14:paraId="0F88D7F5" w14:textId="77777777" w:rsidR="00DB5D01" w:rsidRPr="00011A63" w:rsidRDefault="00DB5D01" w:rsidP="007B66F1">
            <w:pPr>
              <w:ind w:left="76" w:right="323"/>
              <w:jc w:val="both"/>
              <w:rPr>
                <w:rFonts w:asciiTheme="minorHAnsi" w:eastAsia="Arial" w:hAnsiTheme="minorHAnsi" w:cstheme="minorHAnsi"/>
                <w:lang w:val="it-IT"/>
              </w:rPr>
            </w:pPr>
            <w:r w:rsidRPr="00011A63">
              <w:rPr>
                <w:rFonts w:asciiTheme="minorHAnsi" w:eastAsia="Arial" w:hAnsiTheme="minorHAnsi" w:cstheme="minorHAnsi"/>
                <w:lang w:val="it-IT"/>
              </w:rPr>
              <w:t>- s</w:t>
            </w:r>
            <w:r w:rsidRPr="00011A63">
              <w:rPr>
                <w:rFonts w:asciiTheme="minorHAnsi" w:eastAsia="Arial" w:hAnsiTheme="minorHAnsi" w:cstheme="minorHAnsi"/>
                <w:spacing w:val="2"/>
                <w:lang w:val="it-IT"/>
              </w:rPr>
              <w:t>o</w:t>
            </w:r>
            <w:r w:rsidRPr="00011A63">
              <w:rPr>
                <w:rFonts w:asciiTheme="minorHAnsi" w:eastAsia="Arial" w:hAnsiTheme="minorHAnsi" w:cstheme="minorHAnsi"/>
                <w:lang w:val="it-IT"/>
              </w:rPr>
              <w:t>s</w:t>
            </w:r>
            <w:r w:rsidRPr="00011A63">
              <w:rPr>
                <w:rFonts w:asciiTheme="minorHAnsi" w:eastAsia="Arial" w:hAnsiTheme="minorHAnsi" w:cstheme="minorHAnsi"/>
                <w:spacing w:val="-3"/>
                <w:lang w:val="it-IT"/>
              </w:rPr>
              <w:t>p</w:t>
            </w:r>
            <w:r w:rsidRPr="00011A63">
              <w:rPr>
                <w:rFonts w:asciiTheme="minorHAnsi" w:eastAsia="Arial" w:hAnsiTheme="minorHAnsi" w:cstheme="minorHAnsi"/>
                <w:spacing w:val="2"/>
                <w:lang w:val="it-IT"/>
              </w:rPr>
              <w:t>en</w:t>
            </w:r>
            <w:r w:rsidRPr="00011A63">
              <w:rPr>
                <w:rFonts w:asciiTheme="minorHAnsi" w:eastAsia="Arial" w:hAnsiTheme="minorHAnsi" w:cstheme="minorHAnsi"/>
                <w:lang w:val="it-IT"/>
              </w:rPr>
              <w:t>s</w:t>
            </w:r>
            <w:r w:rsidRPr="00011A63">
              <w:rPr>
                <w:rFonts w:asciiTheme="minorHAnsi" w:eastAsia="Arial" w:hAnsiTheme="minorHAnsi" w:cstheme="minorHAnsi"/>
                <w:spacing w:val="-6"/>
                <w:lang w:val="it-IT"/>
              </w:rPr>
              <w:t>i</w:t>
            </w:r>
            <w:r w:rsidRPr="00011A63">
              <w:rPr>
                <w:rFonts w:asciiTheme="minorHAnsi" w:eastAsia="Arial" w:hAnsiTheme="minorHAnsi" w:cstheme="minorHAnsi"/>
                <w:spacing w:val="2"/>
                <w:lang w:val="it-IT"/>
              </w:rPr>
              <w:t>o</w:t>
            </w:r>
            <w:r w:rsidRPr="00011A63">
              <w:rPr>
                <w:rFonts w:asciiTheme="minorHAnsi" w:eastAsia="Arial" w:hAnsiTheme="minorHAnsi" w:cstheme="minorHAnsi"/>
                <w:spacing w:val="-3"/>
                <w:lang w:val="it-IT"/>
              </w:rPr>
              <w:t>n</w:t>
            </w:r>
            <w:r w:rsidRPr="00011A63">
              <w:rPr>
                <w:rFonts w:asciiTheme="minorHAnsi" w:eastAsia="Arial" w:hAnsiTheme="minorHAnsi" w:cstheme="minorHAnsi"/>
                <w:lang w:val="it-IT"/>
              </w:rPr>
              <w:t>e</w:t>
            </w:r>
            <w:r w:rsidRPr="00011A63">
              <w:rPr>
                <w:rFonts w:asciiTheme="minorHAnsi" w:eastAsia="Arial" w:hAnsiTheme="minorHAnsi" w:cstheme="minorHAnsi"/>
                <w:spacing w:val="3"/>
                <w:lang w:val="it-IT"/>
              </w:rPr>
              <w:t xml:space="preserve"> </w:t>
            </w:r>
            <w:r w:rsidRPr="00011A63">
              <w:rPr>
                <w:rFonts w:asciiTheme="minorHAnsi" w:eastAsia="Arial" w:hAnsiTheme="minorHAnsi" w:cstheme="minorHAnsi"/>
                <w:lang w:val="it-IT"/>
              </w:rPr>
              <w:t>o</w:t>
            </w:r>
            <w:r w:rsidRPr="00011A63">
              <w:rPr>
                <w:rFonts w:asciiTheme="minorHAnsi" w:eastAsia="Arial" w:hAnsiTheme="minorHAnsi" w:cstheme="minorHAnsi"/>
                <w:spacing w:val="-2"/>
                <w:lang w:val="it-IT"/>
              </w:rPr>
              <w:t xml:space="preserve"> r</w:t>
            </w:r>
            <w:r w:rsidRPr="00011A63">
              <w:rPr>
                <w:rFonts w:asciiTheme="minorHAnsi" w:eastAsia="Arial" w:hAnsiTheme="minorHAnsi" w:cstheme="minorHAnsi"/>
                <w:spacing w:val="2"/>
                <w:lang w:val="it-IT"/>
              </w:rPr>
              <w:t>e</w:t>
            </w:r>
            <w:r w:rsidRPr="00011A63">
              <w:rPr>
                <w:rFonts w:asciiTheme="minorHAnsi" w:eastAsia="Arial" w:hAnsiTheme="minorHAnsi" w:cstheme="minorHAnsi"/>
                <w:spacing w:val="-5"/>
                <w:lang w:val="it-IT"/>
              </w:rPr>
              <w:t>v</w:t>
            </w:r>
            <w:r w:rsidRPr="00011A63">
              <w:rPr>
                <w:rFonts w:asciiTheme="minorHAnsi" w:eastAsia="Arial" w:hAnsiTheme="minorHAnsi" w:cstheme="minorHAnsi"/>
                <w:spacing w:val="2"/>
                <w:lang w:val="it-IT"/>
              </w:rPr>
              <w:t>o</w:t>
            </w:r>
            <w:r w:rsidRPr="00011A63">
              <w:rPr>
                <w:rFonts w:asciiTheme="minorHAnsi" w:eastAsia="Arial" w:hAnsiTheme="minorHAnsi" w:cstheme="minorHAnsi"/>
                <w:lang w:val="it-IT"/>
              </w:rPr>
              <w:t>ca</w:t>
            </w:r>
            <w:r w:rsidRPr="00011A63">
              <w:rPr>
                <w:rFonts w:asciiTheme="minorHAnsi" w:eastAsia="Arial" w:hAnsiTheme="minorHAnsi" w:cstheme="minorHAnsi"/>
                <w:spacing w:val="-2"/>
                <w:lang w:val="it-IT"/>
              </w:rPr>
              <w:t xml:space="preserve"> </w:t>
            </w:r>
            <w:r w:rsidRPr="00011A63">
              <w:rPr>
                <w:rFonts w:asciiTheme="minorHAnsi" w:eastAsia="Arial" w:hAnsiTheme="minorHAnsi" w:cstheme="minorHAnsi"/>
                <w:spacing w:val="2"/>
                <w:lang w:val="it-IT"/>
              </w:rPr>
              <w:t>de</w:t>
            </w:r>
            <w:r w:rsidRPr="00011A63">
              <w:rPr>
                <w:rFonts w:asciiTheme="minorHAnsi" w:eastAsia="Arial" w:hAnsiTheme="minorHAnsi" w:cstheme="minorHAnsi"/>
                <w:spacing w:val="-1"/>
                <w:lang w:val="it-IT"/>
              </w:rPr>
              <w:t>l</w:t>
            </w:r>
            <w:r w:rsidRPr="00011A63">
              <w:rPr>
                <w:rFonts w:asciiTheme="minorHAnsi" w:eastAsia="Arial" w:hAnsiTheme="minorHAnsi" w:cstheme="minorHAnsi"/>
                <w:spacing w:val="-6"/>
                <w:lang w:val="it-IT"/>
              </w:rPr>
              <w:t>l</w:t>
            </w:r>
            <w:r w:rsidRPr="00011A63">
              <w:rPr>
                <w:rFonts w:asciiTheme="minorHAnsi" w:eastAsia="Arial" w:hAnsiTheme="minorHAnsi" w:cstheme="minorHAnsi"/>
                <w:lang w:val="it-IT"/>
              </w:rPr>
              <w:t xml:space="preserve">e </w:t>
            </w:r>
            <w:r w:rsidRPr="00011A63">
              <w:rPr>
                <w:rFonts w:asciiTheme="minorHAnsi" w:eastAsia="Arial" w:hAnsiTheme="minorHAnsi" w:cstheme="minorHAnsi"/>
                <w:spacing w:val="-1"/>
                <w:lang w:val="it-IT"/>
              </w:rPr>
              <w:t>li</w:t>
            </w:r>
            <w:r w:rsidRPr="00011A63">
              <w:rPr>
                <w:rFonts w:asciiTheme="minorHAnsi" w:eastAsia="Arial" w:hAnsiTheme="minorHAnsi" w:cstheme="minorHAnsi"/>
                <w:lang w:val="it-IT"/>
              </w:rPr>
              <w:t>c</w:t>
            </w:r>
            <w:r w:rsidRPr="00011A63">
              <w:rPr>
                <w:rFonts w:asciiTheme="minorHAnsi" w:eastAsia="Arial" w:hAnsiTheme="minorHAnsi" w:cstheme="minorHAnsi"/>
                <w:spacing w:val="2"/>
                <w:lang w:val="it-IT"/>
              </w:rPr>
              <w:t>en</w:t>
            </w:r>
            <w:r w:rsidRPr="00011A63">
              <w:rPr>
                <w:rFonts w:asciiTheme="minorHAnsi" w:eastAsia="Arial" w:hAnsiTheme="minorHAnsi" w:cstheme="minorHAnsi"/>
                <w:lang w:val="it-IT"/>
              </w:rPr>
              <w:t>z</w:t>
            </w:r>
            <w:r w:rsidRPr="00011A63">
              <w:rPr>
                <w:rFonts w:asciiTheme="minorHAnsi" w:eastAsia="Arial" w:hAnsiTheme="minorHAnsi" w:cstheme="minorHAnsi"/>
                <w:spacing w:val="-3"/>
                <w:lang w:val="it-IT"/>
              </w:rPr>
              <w:t>e</w:t>
            </w:r>
            <w:r w:rsidRPr="00011A63">
              <w:rPr>
                <w:rFonts w:asciiTheme="minorHAnsi" w:eastAsia="Arial" w:hAnsiTheme="minorHAnsi" w:cstheme="minorHAnsi"/>
                <w:lang w:val="it-IT"/>
              </w:rPr>
              <w:t>,</w:t>
            </w:r>
            <w:r w:rsidRPr="00011A63">
              <w:rPr>
                <w:rFonts w:asciiTheme="minorHAnsi" w:eastAsia="Arial" w:hAnsiTheme="minorHAnsi" w:cstheme="minorHAnsi"/>
                <w:spacing w:val="2"/>
                <w:lang w:val="it-IT"/>
              </w:rPr>
              <w:t xml:space="preserve"> </w:t>
            </w:r>
            <w:r w:rsidRPr="00011A63">
              <w:rPr>
                <w:rFonts w:asciiTheme="minorHAnsi" w:eastAsia="Arial" w:hAnsiTheme="minorHAnsi" w:cstheme="minorHAnsi"/>
                <w:spacing w:val="-3"/>
                <w:lang w:val="it-IT"/>
              </w:rPr>
              <w:t>a</w:t>
            </w:r>
            <w:r w:rsidRPr="00011A63">
              <w:rPr>
                <w:rFonts w:asciiTheme="minorHAnsi" w:eastAsia="Arial" w:hAnsiTheme="minorHAnsi" w:cstheme="minorHAnsi"/>
                <w:spacing w:val="2"/>
                <w:lang w:val="it-IT"/>
              </w:rPr>
              <w:t>u</w:t>
            </w:r>
            <w:r w:rsidRPr="00011A63">
              <w:rPr>
                <w:rFonts w:asciiTheme="minorHAnsi" w:eastAsia="Arial" w:hAnsiTheme="minorHAnsi" w:cstheme="minorHAnsi"/>
                <w:spacing w:val="-4"/>
                <w:lang w:val="it-IT"/>
              </w:rPr>
              <w:t>t</w:t>
            </w:r>
            <w:r w:rsidRPr="00011A63">
              <w:rPr>
                <w:rFonts w:asciiTheme="minorHAnsi" w:eastAsia="Arial" w:hAnsiTheme="minorHAnsi" w:cstheme="minorHAnsi"/>
                <w:spacing w:val="2"/>
                <w:lang w:val="it-IT"/>
              </w:rPr>
              <w:t>o</w:t>
            </w:r>
            <w:r w:rsidRPr="00011A63">
              <w:rPr>
                <w:rFonts w:asciiTheme="minorHAnsi" w:eastAsia="Arial" w:hAnsiTheme="minorHAnsi" w:cstheme="minorHAnsi"/>
                <w:spacing w:val="-2"/>
                <w:lang w:val="it-IT"/>
              </w:rPr>
              <w:t>r</w:t>
            </w:r>
            <w:r w:rsidRPr="00011A63">
              <w:rPr>
                <w:rFonts w:asciiTheme="minorHAnsi" w:eastAsia="Arial" w:hAnsiTheme="minorHAnsi" w:cstheme="minorHAnsi"/>
                <w:spacing w:val="-1"/>
                <w:lang w:val="it-IT"/>
              </w:rPr>
              <w:t>i</w:t>
            </w:r>
            <w:r w:rsidRPr="00011A63">
              <w:rPr>
                <w:rFonts w:asciiTheme="minorHAnsi" w:eastAsia="Arial" w:hAnsiTheme="minorHAnsi" w:cstheme="minorHAnsi"/>
                <w:lang w:val="it-IT"/>
              </w:rPr>
              <w:t>zz</w:t>
            </w:r>
            <w:r w:rsidRPr="00011A63">
              <w:rPr>
                <w:rFonts w:asciiTheme="minorHAnsi" w:eastAsia="Arial" w:hAnsiTheme="minorHAnsi" w:cstheme="minorHAnsi"/>
                <w:spacing w:val="2"/>
                <w:lang w:val="it-IT"/>
              </w:rPr>
              <w:t>a</w:t>
            </w:r>
            <w:r w:rsidRPr="00011A63">
              <w:rPr>
                <w:rFonts w:asciiTheme="minorHAnsi" w:eastAsia="Arial" w:hAnsiTheme="minorHAnsi" w:cstheme="minorHAnsi"/>
                <w:lang w:val="it-IT"/>
              </w:rPr>
              <w:t>z</w:t>
            </w:r>
            <w:r w:rsidRPr="00011A63">
              <w:rPr>
                <w:rFonts w:asciiTheme="minorHAnsi" w:eastAsia="Arial" w:hAnsiTheme="minorHAnsi" w:cstheme="minorHAnsi"/>
                <w:spacing w:val="-1"/>
                <w:lang w:val="it-IT"/>
              </w:rPr>
              <w:t>i</w:t>
            </w:r>
            <w:r w:rsidRPr="00011A63">
              <w:rPr>
                <w:rFonts w:asciiTheme="minorHAnsi" w:eastAsia="Arial" w:hAnsiTheme="minorHAnsi" w:cstheme="minorHAnsi"/>
                <w:spacing w:val="-3"/>
                <w:lang w:val="it-IT"/>
              </w:rPr>
              <w:t>o</w:t>
            </w:r>
            <w:r w:rsidRPr="00011A63">
              <w:rPr>
                <w:rFonts w:asciiTheme="minorHAnsi" w:eastAsia="Arial" w:hAnsiTheme="minorHAnsi" w:cstheme="minorHAnsi"/>
                <w:spacing w:val="2"/>
                <w:lang w:val="it-IT"/>
              </w:rPr>
              <w:t>n</w:t>
            </w:r>
            <w:r w:rsidRPr="00011A63">
              <w:rPr>
                <w:rFonts w:asciiTheme="minorHAnsi" w:eastAsia="Arial" w:hAnsiTheme="minorHAnsi" w:cstheme="minorHAnsi"/>
                <w:lang w:val="it-IT"/>
              </w:rPr>
              <w:t>i o c</w:t>
            </w:r>
            <w:r w:rsidRPr="00011A63">
              <w:rPr>
                <w:rFonts w:asciiTheme="minorHAnsi" w:eastAsia="Arial" w:hAnsiTheme="minorHAnsi" w:cstheme="minorHAnsi"/>
                <w:spacing w:val="2"/>
                <w:lang w:val="it-IT"/>
              </w:rPr>
              <w:t>on</w:t>
            </w:r>
            <w:r w:rsidRPr="00011A63">
              <w:rPr>
                <w:rFonts w:asciiTheme="minorHAnsi" w:eastAsia="Arial" w:hAnsiTheme="minorHAnsi" w:cstheme="minorHAnsi"/>
                <w:spacing w:val="-5"/>
                <w:lang w:val="it-IT"/>
              </w:rPr>
              <w:t>c</w:t>
            </w:r>
            <w:r w:rsidRPr="00011A63">
              <w:rPr>
                <w:rFonts w:asciiTheme="minorHAnsi" w:eastAsia="Arial" w:hAnsiTheme="minorHAnsi" w:cstheme="minorHAnsi"/>
                <w:spacing w:val="2"/>
                <w:lang w:val="it-IT"/>
              </w:rPr>
              <w:t>e</w:t>
            </w:r>
            <w:r w:rsidRPr="00011A63">
              <w:rPr>
                <w:rFonts w:asciiTheme="minorHAnsi" w:eastAsia="Arial" w:hAnsiTheme="minorHAnsi" w:cstheme="minorHAnsi"/>
                <w:lang w:val="it-IT"/>
              </w:rPr>
              <w:t>ss</w:t>
            </w:r>
            <w:r w:rsidRPr="00011A63">
              <w:rPr>
                <w:rFonts w:asciiTheme="minorHAnsi" w:eastAsia="Arial" w:hAnsiTheme="minorHAnsi" w:cstheme="minorHAnsi"/>
                <w:spacing w:val="-1"/>
                <w:lang w:val="it-IT"/>
              </w:rPr>
              <w:t>i</w:t>
            </w:r>
            <w:r w:rsidRPr="00011A63">
              <w:rPr>
                <w:rFonts w:asciiTheme="minorHAnsi" w:eastAsia="Arial" w:hAnsiTheme="minorHAnsi" w:cstheme="minorHAnsi"/>
                <w:spacing w:val="-3"/>
                <w:lang w:val="it-IT"/>
              </w:rPr>
              <w:t>o</w:t>
            </w:r>
            <w:r w:rsidRPr="00011A63">
              <w:rPr>
                <w:rFonts w:asciiTheme="minorHAnsi" w:eastAsia="Arial" w:hAnsiTheme="minorHAnsi" w:cstheme="minorHAnsi"/>
                <w:spacing w:val="2"/>
                <w:lang w:val="it-IT"/>
              </w:rPr>
              <w:t>n</w:t>
            </w:r>
            <w:r w:rsidRPr="00011A63">
              <w:rPr>
                <w:rFonts w:asciiTheme="minorHAnsi" w:eastAsia="Arial" w:hAnsiTheme="minorHAnsi" w:cstheme="minorHAnsi"/>
                <w:lang w:val="it-IT"/>
              </w:rPr>
              <w:t xml:space="preserve">i </w:t>
            </w:r>
            <w:r w:rsidRPr="00011A63">
              <w:rPr>
                <w:rFonts w:asciiTheme="minorHAnsi" w:eastAsia="Arial" w:hAnsiTheme="minorHAnsi" w:cstheme="minorHAnsi"/>
                <w:spacing w:val="-4"/>
                <w:lang w:val="it-IT"/>
              </w:rPr>
              <w:t>f</w:t>
            </w:r>
            <w:r w:rsidRPr="00011A63">
              <w:rPr>
                <w:rFonts w:asciiTheme="minorHAnsi" w:eastAsia="Arial" w:hAnsiTheme="minorHAnsi" w:cstheme="minorHAnsi"/>
                <w:spacing w:val="2"/>
                <w:lang w:val="it-IT"/>
              </w:rPr>
              <w:t>un</w:t>
            </w:r>
            <w:r w:rsidRPr="00011A63">
              <w:rPr>
                <w:rFonts w:asciiTheme="minorHAnsi" w:eastAsia="Arial" w:hAnsiTheme="minorHAnsi" w:cstheme="minorHAnsi"/>
                <w:lang w:val="it-IT"/>
              </w:rPr>
              <w:t>z</w:t>
            </w:r>
            <w:r w:rsidRPr="00011A63">
              <w:rPr>
                <w:rFonts w:asciiTheme="minorHAnsi" w:eastAsia="Arial" w:hAnsiTheme="minorHAnsi" w:cstheme="minorHAnsi"/>
                <w:spacing w:val="-6"/>
                <w:lang w:val="it-IT"/>
              </w:rPr>
              <w:t>i</w:t>
            </w:r>
            <w:r w:rsidRPr="00011A63">
              <w:rPr>
                <w:rFonts w:asciiTheme="minorHAnsi" w:eastAsia="Arial" w:hAnsiTheme="minorHAnsi" w:cstheme="minorHAnsi"/>
                <w:spacing w:val="2"/>
                <w:lang w:val="it-IT"/>
              </w:rPr>
              <w:t>o</w:t>
            </w:r>
            <w:r w:rsidRPr="00011A63">
              <w:rPr>
                <w:rFonts w:asciiTheme="minorHAnsi" w:eastAsia="Arial" w:hAnsiTheme="minorHAnsi" w:cstheme="minorHAnsi"/>
                <w:spacing w:val="-3"/>
                <w:lang w:val="it-IT"/>
              </w:rPr>
              <w:t>n</w:t>
            </w:r>
            <w:r w:rsidRPr="00011A63">
              <w:rPr>
                <w:rFonts w:asciiTheme="minorHAnsi" w:eastAsia="Arial" w:hAnsiTheme="minorHAnsi" w:cstheme="minorHAnsi"/>
                <w:spacing w:val="2"/>
                <w:lang w:val="it-IT"/>
              </w:rPr>
              <w:t>a</w:t>
            </w:r>
            <w:r w:rsidRPr="00011A63">
              <w:rPr>
                <w:rFonts w:asciiTheme="minorHAnsi" w:eastAsia="Arial" w:hAnsiTheme="minorHAnsi" w:cstheme="minorHAnsi"/>
                <w:spacing w:val="-1"/>
                <w:lang w:val="it-IT"/>
              </w:rPr>
              <w:t>l</w:t>
            </w:r>
            <w:r w:rsidRPr="00011A63">
              <w:rPr>
                <w:rFonts w:asciiTheme="minorHAnsi" w:eastAsia="Arial" w:hAnsiTheme="minorHAnsi" w:cstheme="minorHAnsi"/>
                <w:lang w:val="it-IT"/>
              </w:rPr>
              <w:t xml:space="preserve">i </w:t>
            </w:r>
            <w:r w:rsidRPr="00011A63">
              <w:rPr>
                <w:rFonts w:asciiTheme="minorHAnsi" w:eastAsia="Arial" w:hAnsiTheme="minorHAnsi" w:cstheme="minorHAnsi"/>
                <w:spacing w:val="2"/>
                <w:lang w:val="it-IT"/>
              </w:rPr>
              <w:t>a</w:t>
            </w:r>
            <w:r w:rsidRPr="00011A63">
              <w:rPr>
                <w:rFonts w:asciiTheme="minorHAnsi" w:eastAsia="Arial" w:hAnsiTheme="minorHAnsi" w:cstheme="minorHAnsi"/>
                <w:spacing w:val="-1"/>
                <w:lang w:val="it-IT"/>
              </w:rPr>
              <w:t>ll</w:t>
            </w:r>
            <w:r w:rsidRPr="00011A63">
              <w:rPr>
                <w:rFonts w:asciiTheme="minorHAnsi" w:eastAsia="Arial" w:hAnsiTheme="minorHAnsi" w:cstheme="minorHAnsi"/>
                <w:lang w:val="it-IT"/>
              </w:rPr>
              <w:t>a c</w:t>
            </w:r>
            <w:r w:rsidRPr="00011A63">
              <w:rPr>
                <w:rFonts w:asciiTheme="minorHAnsi" w:eastAsia="Arial" w:hAnsiTheme="minorHAnsi" w:cstheme="minorHAnsi"/>
                <w:spacing w:val="2"/>
                <w:lang w:val="it-IT"/>
              </w:rPr>
              <w:t>o</w:t>
            </w:r>
            <w:r w:rsidRPr="00011A63">
              <w:rPr>
                <w:rFonts w:asciiTheme="minorHAnsi" w:eastAsia="Arial" w:hAnsiTheme="minorHAnsi" w:cstheme="minorHAnsi"/>
                <w:spacing w:val="-2"/>
                <w:lang w:val="it-IT"/>
              </w:rPr>
              <w:t>m</w:t>
            </w:r>
            <w:r w:rsidRPr="00011A63">
              <w:rPr>
                <w:rFonts w:asciiTheme="minorHAnsi" w:eastAsia="Arial" w:hAnsiTheme="minorHAnsi" w:cstheme="minorHAnsi"/>
                <w:spacing w:val="3"/>
                <w:lang w:val="it-IT"/>
              </w:rPr>
              <w:t>m</w:t>
            </w:r>
            <w:r w:rsidRPr="00011A63">
              <w:rPr>
                <w:rFonts w:asciiTheme="minorHAnsi" w:eastAsia="Arial" w:hAnsiTheme="minorHAnsi" w:cstheme="minorHAnsi"/>
                <w:spacing w:val="-1"/>
                <w:lang w:val="it-IT"/>
              </w:rPr>
              <w:t>i</w:t>
            </w:r>
            <w:r w:rsidRPr="00011A63">
              <w:rPr>
                <w:rFonts w:asciiTheme="minorHAnsi" w:eastAsia="Arial" w:hAnsiTheme="minorHAnsi" w:cstheme="minorHAnsi"/>
                <w:lang w:val="it-IT"/>
              </w:rPr>
              <w:t>ss</w:t>
            </w:r>
            <w:r w:rsidRPr="00011A63">
              <w:rPr>
                <w:rFonts w:asciiTheme="minorHAnsi" w:eastAsia="Arial" w:hAnsiTheme="minorHAnsi" w:cstheme="minorHAnsi"/>
                <w:spacing w:val="-6"/>
                <w:lang w:val="it-IT"/>
              </w:rPr>
              <w:t>i</w:t>
            </w:r>
            <w:r w:rsidRPr="00011A63">
              <w:rPr>
                <w:rFonts w:asciiTheme="minorHAnsi" w:eastAsia="Arial" w:hAnsiTheme="minorHAnsi" w:cstheme="minorHAnsi"/>
                <w:spacing w:val="2"/>
                <w:lang w:val="it-IT"/>
              </w:rPr>
              <w:t>o</w:t>
            </w:r>
            <w:r w:rsidRPr="00011A63">
              <w:rPr>
                <w:rFonts w:asciiTheme="minorHAnsi" w:eastAsia="Arial" w:hAnsiTheme="minorHAnsi" w:cstheme="minorHAnsi"/>
                <w:spacing w:val="-3"/>
                <w:lang w:val="it-IT"/>
              </w:rPr>
              <w:t>n</w:t>
            </w:r>
            <w:r w:rsidRPr="00011A63">
              <w:rPr>
                <w:rFonts w:asciiTheme="minorHAnsi" w:eastAsia="Arial" w:hAnsiTheme="minorHAnsi" w:cstheme="minorHAnsi"/>
                <w:lang w:val="it-IT"/>
              </w:rPr>
              <w:t>e</w:t>
            </w:r>
            <w:r w:rsidRPr="00011A63">
              <w:rPr>
                <w:rFonts w:asciiTheme="minorHAnsi" w:eastAsia="Arial" w:hAnsiTheme="minorHAnsi" w:cstheme="minorHAnsi"/>
                <w:spacing w:val="3"/>
                <w:lang w:val="it-IT"/>
              </w:rPr>
              <w:t xml:space="preserve"> </w:t>
            </w:r>
            <w:r w:rsidRPr="00011A63">
              <w:rPr>
                <w:rFonts w:asciiTheme="minorHAnsi" w:eastAsia="Arial" w:hAnsiTheme="minorHAnsi" w:cstheme="minorHAnsi"/>
                <w:spacing w:val="-3"/>
                <w:lang w:val="it-IT"/>
              </w:rPr>
              <w:t>d</w:t>
            </w:r>
            <w:r w:rsidRPr="00011A63">
              <w:rPr>
                <w:rFonts w:asciiTheme="minorHAnsi" w:eastAsia="Arial" w:hAnsiTheme="minorHAnsi" w:cstheme="minorHAnsi"/>
                <w:spacing w:val="2"/>
                <w:lang w:val="it-IT"/>
              </w:rPr>
              <w:t>e</w:t>
            </w:r>
            <w:r w:rsidRPr="00011A63">
              <w:rPr>
                <w:rFonts w:asciiTheme="minorHAnsi" w:eastAsia="Arial" w:hAnsiTheme="minorHAnsi" w:cstheme="minorHAnsi"/>
                <w:spacing w:val="-1"/>
                <w:lang w:val="it-IT"/>
              </w:rPr>
              <w:t>ll’ill</w:t>
            </w:r>
            <w:r w:rsidRPr="00011A63">
              <w:rPr>
                <w:rFonts w:asciiTheme="minorHAnsi" w:eastAsia="Arial" w:hAnsiTheme="minorHAnsi" w:cstheme="minorHAnsi"/>
                <w:spacing w:val="2"/>
                <w:lang w:val="it-IT"/>
              </w:rPr>
              <w:t>e</w:t>
            </w:r>
            <w:r w:rsidRPr="00011A63">
              <w:rPr>
                <w:rFonts w:asciiTheme="minorHAnsi" w:eastAsia="Arial" w:hAnsiTheme="minorHAnsi" w:cstheme="minorHAnsi"/>
                <w:lang w:val="it-IT"/>
              </w:rPr>
              <w:t>c</w:t>
            </w:r>
            <w:r w:rsidRPr="00011A63">
              <w:rPr>
                <w:rFonts w:asciiTheme="minorHAnsi" w:eastAsia="Arial" w:hAnsiTheme="minorHAnsi" w:cstheme="minorHAnsi"/>
                <w:spacing w:val="-1"/>
                <w:lang w:val="it-IT"/>
              </w:rPr>
              <w:t>i</w:t>
            </w:r>
            <w:r w:rsidRPr="00011A63">
              <w:rPr>
                <w:rFonts w:asciiTheme="minorHAnsi" w:eastAsia="Arial" w:hAnsiTheme="minorHAnsi" w:cstheme="minorHAnsi"/>
                <w:spacing w:val="1"/>
                <w:lang w:val="it-IT"/>
              </w:rPr>
              <w:t>t</w:t>
            </w:r>
            <w:r w:rsidRPr="00011A63">
              <w:rPr>
                <w:rFonts w:asciiTheme="minorHAnsi" w:eastAsia="Arial" w:hAnsiTheme="minorHAnsi" w:cstheme="minorHAnsi"/>
                <w:lang w:val="it-IT"/>
              </w:rPr>
              <w:t>o</w:t>
            </w:r>
          </w:p>
          <w:p w14:paraId="0FD18CD1" w14:textId="77777777" w:rsidR="00DB5D01" w:rsidRPr="00011A63" w:rsidRDefault="00DB5D01" w:rsidP="007B66F1">
            <w:pPr>
              <w:jc w:val="both"/>
              <w:rPr>
                <w:rFonts w:asciiTheme="minorHAnsi" w:hAnsiTheme="minorHAnsi" w:cstheme="minorHAnsi"/>
                <w:lang w:val="it-IT"/>
              </w:rPr>
            </w:pPr>
          </w:p>
          <w:p w14:paraId="7513E8B4" w14:textId="77777777" w:rsidR="00DB5D01" w:rsidRPr="00011A63" w:rsidRDefault="00DB5D01" w:rsidP="007B66F1">
            <w:pPr>
              <w:ind w:left="76"/>
              <w:jc w:val="both"/>
              <w:rPr>
                <w:rFonts w:asciiTheme="minorHAnsi" w:eastAsia="Arial" w:hAnsiTheme="minorHAnsi" w:cstheme="minorHAnsi"/>
                <w:lang w:val="it-IT"/>
              </w:rPr>
            </w:pPr>
            <w:r w:rsidRPr="00011A63">
              <w:rPr>
                <w:rFonts w:asciiTheme="minorHAnsi" w:eastAsia="Arial" w:hAnsiTheme="minorHAnsi" w:cstheme="minorHAnsi"/>
                <w:lang w:val="it-IT"/>
              </w:rPr>
              <w:t xml:space="preserve">- </w:t>
            </w:r>
            <w:r w:rsidRPr="00011A63">
              <w:rPr>
                <w:rFonts w:asciiTheme="minorHAnsi" w:eastAsia="Arial" w:hAnsiTheme="minorHAnsi" w:cstheme="minorHAnsi"/>
                <w:spacing w:val="2"/>
                <w:lang w:val="it-IT"/>
              </w:rPr>
              <w:t>d</w:t>
            </w:r>
            <w:r w:rsidRPr="00011A63">
              <w:rPr>
                <w:rFonts w:asciiTheme="minorHAnsi" w:eastAsia="Arial" w:hAnsiTheme="minorHAnsi" w:cstheme="minorHAnsi"/>
                <w:spacing w:val="-1"/>
                <w:lang w:val="it-IT"/>
              </w:rPr>
              <w:t>i</w:t>
            </w:r>
            <w:r w:rsidRPr="00011A63">
              <w:rPr>
                <w:rFonts w:asciiTheme="minorHAnsi" w:eastAsia="Arial" w:hAnsiTheme="minorHAnsi" w:cstheme="minorHAnsi"/>
                <w:lang w:val="it-IT"/>
              </w:rPr>
              <w:t>v</w:t>
            </w:r>
            <w:r w:rsidRPr="00011A63">
              <w:rPr>
                <w:rFonts w:asciiTheme="minorHAnsi" w:eastAsia="Arial" w:hAnsiTheme="minorHAnsi" w:cstheme="minorHAnsi"/>
                <w:spacing w:val="-1"/>
                <w:lang w:val="it-IT"/>
              </w:rPr>
              <w:t>i</w:t>
            </w:r>
            <w:r w:rsidRPr="00011A63">
              <w:rPr>
                <w:rFonts w:asciiTheme="minorHAnsi" w:eastAsia="Arial" w:hAnsiTheme="minorHAnsi" w:cstheme="minorHAnsi"/>
                <w:spacing w:val="2"/>
                <w:lang w:val="it-IT"/>
              </w:rPr>
              <w:t>e</w:t>
            </w:r>
            <w:r w:rsidRPr="00011A63">
              <w:rPr>
                <w:rFonts w:asciiTheme="minorHAnsi" w:eastAsia="Arial" w:hAnsiTheme="minorHAnsi" w:cstheme="minorHAnsi"/>
                <w:spacing w:val="-4"/>
                <w:lang w:val="it-IT"/>
              </w:rPr>
              <w:t>t</w:t>
            </w:r>
            <w:r w:rsidRPr="00011A63">
              <w:rPr>
                <w:rFonts w:asciiTheme="minorHAnsi" w:eastAsia="Arial" w:hAnsiTheme="minorHAnsi" w:cstheme="minorHAnsi"/>
                <w:lang w:val="it-IT"/>
              </w:rPr>
              <w:t>o</w:t>
            </w:r>
            <w:r w:rsidRPr="00011A63">
              <w:rPr>
                <w:rFonts w:asciiTheme="minorHAnsi" w:eastAsia="Arial" w:hAnsiTheme="minorHAnsi" w:cstheme="minorHAnsi"/>
                <w:spacing w:val="3"/>
                <w:lang w:val="it-IT"/>
              </w:rPr>
              <w:t xml:space="preserve"> </w:t>
            </w:r>
            <w:r w:rsidRPr="00011A63">
              <w:rPr>
                <w:rFonts w:asciiTheme="minorHAnsi" w:eastAsia="Arial" w:hAnsiTheme="minorHAnsi" w:cstheme="minorHAnsi"/>
                <w:spacing w:val="2"/>
                <w:lang w:val="it-IT"/>
              </w:rPr>
              <w:t>d</w:t>
            </w:r>
            <w:r w:rsidRPr="00011A63">
              <w:rPr>
                <w:rFonts w:asciiTheme="minorHAnsi" w:eastAsia="Arial" w:hAnsiTheme="minorHAnsi" w:cstheme="minorHAnsi"/>
                <w:lang w:val="it-IT"/>
              </w:rPr>
              <w:t xml:space="preserve">i </w:t>
            </w:r>
            <w:r w:rsidRPr="00011A63">
              <w:rPr>
                <w:rFonts w:asciiTheme="minorHAnsi" w:eastAsia="Arial" w:hAnsiTheme="minorHAnsi" w:cstheme="minorHAnsi"/>
                <w:spacing w:val="-5"/>
                <w:lang w:val="it-IT"/>
              </w:rPr>
              <w:t>c</w:t>
            </w:r>
            <w:r w:rsidRPr="00011A63">
              <w:rPr>
                <w:rFonts w:asciiTheme="minorHAnsi" w:eastAsia="Arial" w:hAnsiTheme="minorHAnsi" w:cstheme="minorHAnsi"/>
                <w:spacing w:val="-3"/>
                <w:lang w:val="it-IT"/>
              </w:rPr>
              <w:t>o</w:t>
            </w:r>
            <w:r w:rsidRPr="00011A63">
              <w:rPr>
                <w:rFonts w:asciiTheme="minorHAnsi" w:eastAsia="Arial" w:hAnsiTheme="minorHAnsi" w:cstheme="minorHAnsi"/>
                <w:spacing w:val="2"/>
                <w:lang w:val="it-IT"/>
              </w:rPr>
              <w:t>n</w:t>
            </w:r>
            <w:r w:rsidRPr="00011A63">
              <w:rPr>
                <w:rFonts w:asciiTheme="minorHAnsi" w:eastAsia="Arial" w:hAnsiTheme="minorHAnsi" w:cstheme="minorHAnsi"/>
                <w:spacing w:val="1"/>
                <w:lang w:val="it-IT"/>
              </w:rPr>
              <w:t>t</w:t>
            </w:r>
            <w:r w:rsidRPr="00011A63">
              <w:rPr>
                <w:rFonts w:asciiTheme="minorHAnsi" w:eastAsia="Arial" w:hAnsiTheme="minorHAnsi" w:cstheme="minorHAnsi"/>
                <w:spacing w:val="-2"/>
                <w:lang w:val="it-IT"/>
              </w:rPr>
              <w:t>r</w:t>
            </w:r>
            <w:r w:rsidRPr="00011A63">
              <w:rPr>
                <w:rFonts w:asciiTheme="minorHAnsi" w:eastAsia="Arial" w:hAnsiTheme="minorHAnsi" w:cstheme="minorHAnsi"/>
                <w:spacing w:val="2"/>
                <w:lang w:val="it-IT"/>
              </w:rPr>
              <w:t>a</w:t>
            </w:r>
            <w:r w:rsidRPr="00011A63">
              <w:rPr>
                <w:rFonts w:asciiTheme="minorHAnsi" w:eastAsia="Arial" w:hAnsiTheme="minorHAnsi" w:cstheme="minorHAnsi"/>
                <w:spacing w:val="-4"/>
                <w:lang w:val="it-IT"/>
              </w:rPr>
              <w:t>t</w:t>
            </w:r>
            <w:r w:rsidRPr="00011A63">
              <w:rPr>
                <w:rFonts w:asciiTheme="minorHAnsi" w:eastAsia="Arial" w:hAnsiTheme="minorHAnsi" w:cstheme="minorHAnsi"/>
                <w:spacing w:val="1"/>
                <w:lang w:val="it-IT"/>
              </w:rPr>
              <w:t>t</w:t>
            </w:r>
            <w:r w:rsidRPr="00011A63">
              <w:rPr>
                <w:rFonts w:asciiTheme="minorHAnsi" w:eastAsia="Arial" w:hAnsiTheme="minorHAnsi" w:cstheme="minorHAnsi"/>
                <w:spacing w:val="2"/>
                <w:lang w:val="it-IT"/>
              </w:rPr>
              <w:t>a</w:t>
            </w:r>
            <w:r w:rsidRPr="00011A63">
              <w:rPr>
                <w:rFonts w:asciiTheme="minorHAnsi" w:eastAsia="Arial" w:hAnsiTheme="minorHAnsi" w:cstheme="minorHAnsi"/>
                <w:spacing w:val="-2"/>
                <w:lang w:val="it-IT"/>
              </w:rPr>
              <w:t>r</w:t>
            </w:r>
            <w:r w:rsidRPr="00011A63">
              <w:rPr>
                <w:rFonts w:asciiTheme="minorHAnsi" w:eastAsia="Arial" w:hAnsiTheme="minorHAnsi" w:cstheme="minorHAnsi"/>
                <w:lang w:val="it-IT"/>
              </w:rPr>
              <w:t>e</w:t>
            </w:r>
            <w:r w:rsidRPr="00011A63">
              <w:rPr>
                <w:rFonts w:asciiTheme="minorHAnsi" w:eastAsia="Arial" w:hAnsiTheme="minorHAnsi" w:cstheme="minorHAnsi"/>
                <w:spacing w:val="-2"/>
                <w:lang w:val="it-IT"/>
              </w:rPr>
              <w:t xml:space="preserve"> </w:t>
            </w:r>
            <w:r w:rsidRPr="00011A63">
              <w:rPr>
                <w:rFonts w:asciiTheme="minorHAnsi" w:eastAsia="Arial" w:hAnsiTheme="minorHAnsi" w:cstheme="minorHAnsi"/>
                <w:lang w:val="it-IT"/>
              </w:rPr>
              <w:t>c</w:t>
            </w:r>
            <w:r w:rsidRPr="00011A63">
              <w:rPr>
                <w:rFonts w:asciiTheme="minorHAnsi" w:eastAsia="Arial" w:hAnsiTheme="minorHAnsi" w:cstheme="minorHAnsi"/>
                <w:spacing w:val="-3"/>
                <w:lang w:val="it-IT"/>
              </w:rPr>
              <w:t>o</w:t>
            </w:r>
            <w:r w:rsidRPr="00011A63">
              <w:rPr>
                <w:rFonts w:asciiTheme="minorHAnsi" w:eastAsia="Arial" w:hAnsiTheme="minorHAnsi" w:cstheme="minorHAnsi"/>
                <w:lang w:val="it-IT"/>
              </w:rPr>
              <w:t>n</w:t>
            </w:r>
            <w:r w:rsidRPr="00011A63">
              <w:rPr>
                <w:rFonts w:asciiTheme="minorHAnsi" w:eastAsia="Arial" w:hAnsiTheme="minorHAnsi" w:cstheme="minorHAnsi"/>
                <w:spacing w:val="3"/>
                <w:lang w:val="it-IT"/>
              </w:rPr>
              <w:t xml:space="preserve"> </w:t>
            </w:r>
            <w:r w:rsidRPr="00011A63">
              <w:rPr>
                <w:rFonts w:asciiTheme="minorHAnsi" w:eastAsia="Arial" w:hAnsiTheme="minorHAnsi" w:cstheme="minorHAnsi"/>
                <w:spacing w:val="4"/>
                <w:lang w:val="it-IT"/>
              </w:rPr>
              <w:t>l</w:t>
            </w:r>
            <w:r w:rsidRPr="00011A63">
              <w:rPr>
                <w:rFonts w:asciiTheme="minorHAnsi" w:eastAsia="Arial" w:hAnsiTheme="minorHAnsi" w:cstheme="minorHAnsi"/>
                <w:lang w:val="it-IT"/>
              </w:rPr>
              <w:t>a</w:t>
            </w:r>
          </w:p>
          <w:p w14:paraId="17D3417C" w14:textId="77777777" w:rsidR="00DB5D01" w:rsidRPr="00011A63" w:rsidRDefault="00DB5D01" w:rsidP="007B66F1">
            <w:pPr>
              <w:ind w:left="76"/>
              <w:jc w:val="both"/>
              <w:rPr>
                <w:rFonts w:asciiTheme="minorHAnsi" w:eastAsia="Arial" w:hAnsiTheme="minorHAnsi" w:cstheme="minorHAnsi"/>
                <w:lang w:val="it-IT"/>
              </w:rPr>
            </w:pPr>
            <w:r w:rsidRPr="00011A63">
              <w:rPr>
                <w:rFonts w:asciiTheme="minorHAnsi" w:eastAsia="Arial" w:hAnsiTheme="minorHAnsi" w:cstheme="minorHAnsi"/>
                <w:spacing w:val="1"/>
                <w:lang w:val="it-IT"/>
              </w:rPr>
              <w:t>P.A</w:t>
            </w:r>
            <w:r w:rsidRPr="00011A63">
              <w:rPr>
                <w:rFonts w:asciiTheme="minorHAnsi" w:eastAsia="Arial" w:hAnsiTheme="minorHAnsi" w:cstheme="minorHAnsi"/>
                <w:lang w:val="it-IT"/>
              </w:rPr>
              <w:t>.</w:t>
            </w:r>
          </w:p>
          <w:p w14:paraId="1E83E620" w14:textId="77777777" w:rsidR="00DB5D01" w:rsidRPr="00011A63" w:rsidRDefault="00DB5D01" w:rsidP="007B66F1">
            <w:pPr>
              <w:ind w:left="76" w:right="80"/>
              <w:jc w:val="both"/>
              <w:rPr>
                <w:rFonts w:asciiTheme="minorHAnsi" w:eastAsia="Arial" w:hAnsiTheme="minorHAnsi" w:cstheme="minorHAnsi"/>
                <w:lang w:val="it-IT"/>
              </w:rPr>
            </w:pPr>
            <w:r w:rsidRPr="00011A63">
              <w:rPr>
                <w:rFonts w:asciiTheme="minorHAnsi" w:eastAsia="Arial" w:hAnsiTheme="minorHAnsi" w:cstheme="minorHAnsi"/>
                <w:spacing w:val="2"/>
                <w:lang w:val="it-IT"/>
              </w:rPr>
              <w:t>e</w:t>
            </w:r>
            <w:r w:rsidRPr="00011A63">
              <w:rPr>
                <w:rFonts w:asciiTheme="minorHAnsi" w:eastAsia="Arial" w:hAnsiTheme="minorHAnsi" w:cstheme="minorHAnsi"/>
                <w:lang w:val="it-IT"/>
              </w:rPr>
              <w:t>sc</w:t>
            </w:r>
            <w:r w:rsidRPr="00011A63">
              <w:rPr>
                <w:rFonts w:asciiTheme="minorHAnsi" w:eastAsia="Arial" w:hAnsiTheme="minorHAnsi" w:cstheme="minorHAnsi"/>
                <w:spacing w:val="-1"/>
                <w:lang w:val="it-IT"/>
              </w:rPr>
              <w:t>l</w:t>
            </w:r>
            <w:r w:rsidRPr="00011A63">
              <w:rPr>
                <w:rFonts w:asciiTheme="minorHAnsi" w:eastAsia="Arial" w:hAnsiTheme="minorHAnsi" w:cstheme="minorHAnsi"/>
                <w:spacing w:val="2"/>
                <w:lang w:val="it-IT"/>
              </w:rPr>
              <w:t>u</w:t>
            </w:r>
            <w:r w:rsidRPr="00011A63">
              <w:rPr>
                <w:rFonts w:asciiTheme="minorHAnsi" w:eastAsia="Arial" w:hAnsiTheme="minorHAnsi" w:cstheme="minorHAnsi"/>
                <w:lang w:val="it-IT"/>
              </w:rPr>
              <w:t>s</w:t>
            </w:r>
            <w:r w:rsidRPr="00011A63">
              <w:rPr>
                <w:rFonts w:asciiTheme="minorHAnsi" w:eastAsia="Arial" w:hAnsiTheme="minorHAnsi" w:cstheme="minorHAnsi"/>
                <w:spacing w:val="-1"/>
                <w:lang w:val="it-IT"/>
              </w:rPr>
              <w:t>i</w:t>
            </w:r>
            <w:r w:rsidRPr="00011A63">
              <w:rPr>
                <w:rFonts w:asciiTheme="minorHAnsi" w:eastAsia="Arial" w:hAnsiTheme="minorHAnsi" w:cstheme="minorHAnsi"/>
                <w:spacing w:val="-3"/>
                <w:lang w:val="it-IT"/>
              </w:rPr>
              <w:t>o</w:t>
            </w:r>
            <w:r w:rsidRPr="00011A63">
              <w:rPr>
                <w:rFonts w:asciiTheme="minorHAnsi" w:eastAsia="Arial" w:hAnsiTheme="minorHAnsi" w:cstheme="minorHAnsi"/>
                <w:spacing w:val="2"/>
                <w:lang w:val="it-IT"/>
              </w:rPr>
              <w:t>n</w:t>
            </w:r>
            <w:r w:rsidRPr="00011A63">
              <w:rPr>
                <w:rFonts w:asciiTheme="minorHAnsi" w:eastAsia="Arial" w:hAnsiTheme="minorHAnsi" w:cstheme="minorHAnsi"/>
                <w:lang w:val="it-IT"/>
              </w:rPr>
              <w:t>e</w:t>
            </w:r>
            <w:r w:rsidRPr="00011A63">
              <w:rPr>
                <w:rFonts w:asciiTheme="minorHAnsi" w:eastAsia="Arial" w:hAnsiTheme="minorHAnsi" w:cstheme="minorHAnsi"/>
                <w:spacing w:val="-2"/>
                <w:lang w:val="it-IT"/>
              </w:rPr>
              <w:t xml:space="preserve"> </w:t>
            </w:r>
            <w:r w:rsidRPr="00011A63">
              <w:rPr>
                <w:rFonts w:asciiTheme="minorHAnsi" w:eastAsia="Arial" w:hAnsiTheme="minorHAnsi" w:cstheme="minorHAnsi"/>
                <w:spacing w:val="-3"/>
                <w:lang w:val="it-IT"/>
              </w:rPr>
              <w:t>d</w:t>
            </w:r>
            <w:r w:rsidRPr="00011A63">
              <w:rPr>
                <w:rFonts w:asciiTheme="minorHAnsi" w:eastAsia="Arial" w:hAnsiTheme="minorHAnsi" w:cstheme="minorHAnsi"/>
                <w:lang w:val="it-IT"/>
              </w:rPr>
              <w:t>a</w:t>
            </w:r>
            <w:r w:rsidRPr="00011A63">
              <w:rPr>
                <w:rFonts w:asciiTheme="minorHAnsi" w:eastAsia="Arial" w:hAnsiTheme="minorHAnsi" w:cstheme="minorHAnsi"/>
                <w:spacing w:val="-2"/>
                <w:lang w:val="it-IT"/>
              </w:rPr>
              <w:t xml:space="preserve"> </w:t>
            </w:r>
            <w:r w:rsidRPr="00011A63">
              <w:rPr>
                <w:rFonts w:asciiTheme="minorHAnsi" w:eastAsia="Arial" w:hAnsiTheme="minorHAnsi" w:cstheme="minorHAnsi"/>
                <w:spacing w:val="2"/>
                <w:lang w:val="it-IT"/>
              </w:rPr>
              <w:t>a</w:t>
            </w:r>
            <w:r w:rsidRPr="00011A63">
              <w:rPr>
                <w:rFonts w:asciiTheme="minorHAnsi" w:eastAsia="Arial" w:hAnsiTheme="minorHAnsi" w:cstheme="minorHAnsi"/>
                <w:spacing w:val="-3"/>
                <w:lang w:val="it-IT"/>
              </w:rPr>
              <w:t>g</w:t>
            </w:r>
            <w:r w:rsidRPr="00011A63">
              <w:rPr>
                <w:rFonts w:asciiTheme="minorHAnsi" w:eastAsia="Arial" w:hAnsiTheme="minorHAnsi" w:cstheme="minorHAnsi"/>
                <w:spacing w:val="2"/>
                <w:lang w:val="it-IT"/>
              </w:rPr>
              <w:t>e</w:t>
            </w:r>
            <w:r w:rsidRPr="00011A63">
              <w:rPr>
                <w:rFonts w:asciiTheme="minorHAnsi" w:eastAsia="Arial" w:hAnsiTheme="minorHAnsi" w:cstheme="minorHAnsi"/>
                <w:lang w:val="it-IT"/>
              </w:rPr>
              <w:t>v</w:t>
            </w:r>
            <w:r w:rsidRPr="00011A63">
              <w:rPr>
                <w:rFonts w:asciiTheme="minorHAnsi" w:eastAsia="Arial" w:hAnsiTheme="minorHAnsi" w:cstheme="minorHAnsi"/>
                <w:spacing w:val="2"/>
                <w:lang w:val="it-IT"/>
              </w:rPr>
              <w:t>o</w:t>
            </w:r>
            <w:r w:rsidRPr="00011A63">
              <w:rPr>
                <w:rFonts w:asciiTheme="minorHAnsi" w:eastAsia="Arial" w:hAnsiTheme="minorHAnsi" w:cstheme="minorHAnsi"/>
                <w:spacing w:val="-6"/>
                <w:lang w:val="it-IT"/>
              </w:rPr>
              <w:t>l</w:t>
            </w:r>
            <w:r w:rsidRPr="00011A63">
              <w:rPr>
                <w:rFonts w:asciiTheme="minorHAnsi" w:eastAsia="Arial" w:hAnsiTheme="minorHAnsi" w:cstheme="minorHAnsi"/>
                <w:spacing w:val="2"/>
                <w:lang w:val="it-IT"/>
              </w:rPr>
              <w:t>a</w:t>
            </w:r>
            <w:r w:rsidRPr="00011A63">
              <w:rPr>
                <w:rFonts w:asciiTheme="minorHAnsi" w:eastAsia="Arial" w:hAnsiTheme="minorHAnsi" w:cstheme="minorHAnsi"/>
                <w:lang w:val="it-IT"/>
              </w:rPr>
              <w:t>z</w:t>
            </w:r>
            <w:r w:rsidRPr="00011A63">
              <w:rPr>
                <w:rFonts w:asciiTheme="minorHAnsi" w:eastAsia="Arial" w:hAnsiTheme="minorHAnsi" w:cstheme="minorHAnsi"/>
                <w:spacing w:val="-1"/>
                <w:lang w:val="it-IT"/>
              </w:rPr>
              <w:t>i</w:t>
            </w:r>
            <w:r w:rsidRPr="00011A63">
              <w:rPr>
                <w:rFonts w:asciiTheme="minorHAnsi" w:eastAsia="Arial" w:hAnsiTheme="minorHAnsi" w:cstheme="minorHAnsi"/>
                <w:spacing w:val="2"/>
                <w:lang w:val="it-IT"/>
              </w:rPr>
              <w:t>on</w:t>
            </w:r>
            <w:r w:rsidRPr="00011A63">
              <w:rPr>
                <w:rFonts w:asciiTheme="minorHAnsi" w:eastAsia="Arial" w:hAnsiTheme="minorHAnsi" w:cstheme="minorHAnsi"/>
                <w:lang w:val="it-IT"/>
              </w:rPr>
              <w:t>i</w:t>
            </w:r>
            <w:r w:rsidRPr="00011A63">
              <w:rPr>
                <w:rFonts w:asciiTheme="minorHAnsi" w:eastAsia="Arial" w:hAnsiTheme="minorHAnsi" w:cstheme="minorHAnsi"/>
                <w:spacing w:val="-4"/>
                <w:lang w:val="it-IT"/>
              </w:rPr>
              <w:t xml:space="preserve"> </w:t>
            </w:r>
            <w:r w:rsidRPr="00011A63">
              <w:rPr>
                <w:rFonts w:asciiTheme="minorHAnsi" w:eastAsia="Arial" w:hAnsiTheme="minorHAnsi" w:cstheme="minorHAnsi"/>
                <w:lang w:val="it-IT"/>
              </w:rPr>
              <w:t xml:space="preserve">e </w:t>
            </w:r>
            <w:r w:rsidRPr="00011A63">
              <w:rPr>
                <w:rFonts w:asciiTheme="minorHAnsi" w:eastAsia="Arial" w:hAnsiTheme="minorHAnsi" w:cstheme="minorHAnsi"/>
                <w:spacing w:val="-2"/>
                <w:lang w:val="it-IT"/>
              </w:rPr>
              <w:t>r</w:t>
            </w:r>
            <w:r w:rsidRPr="00011A63">
              <w:rPr>
                <w:rFonts w:asciiTheme="minorHAnsi" w:eastAsia="Arial" w:hAnsiTheme="minorHAnsi" w:cstheme="minorHAnsi"/>
                <w:spacing w:val="2"/>
                <w:lang w:val="it-IT"/>
              </w:rPr>
              <w:t>e</w:t>
            </w:r>
            <w:r w:rsidRPr="00011A63">
              <w:rPr>
                <w:rFonts w:asciiTheme="minorHAnsi" w:eastAsia="Arial" w:hAnsiTheme="minorHAnsi" w:cstheme="minorHAnsi"/>
                <w:lang w:val="it-IT"/>
              </w:rPr>
              <w:t>v</w:t>
            </w:r>
            <w:r w:rsidRPr="00011A63">
              <w:rPr>
                <w:rFonts w:asciiTheme="minorHAnsi" w:eastAsia="Arial" w:hAnsiTheme="minorHAnsi" w:cstheme="minorHAnsi"/>
                <w:spacing w:val="2"/>
                <w:lang w:val="it-IT"/>
              </w:rPr>
              <w:t>o</w:t>
            </w:r>
            <w:r w:rsidRPr="00011A63">
              <w:rPr>
                <w:rFonts w:asciiTheme="minorHAnsi" w:eastAsia="Arial" w:hAnsiTheme="minorHAnsi" w:cstheme="minorHAnsi"/>
                <w:lang w:val="it-IT"/>
              </w:rPr>
              <w:t>ca</w:t>
            </w:r>
            <w:r w:rsidRPr="00011A63">
              <w:rPr>
                <w:rFonts w:asciiTheme="minorHAnsi" w:eastAsia="Arial" w:hAnsiTheme="minorHAnsi" w:cstheme="minorHAnsi"/>
                <w:spacing w:val="-2"/>
                <w:lang w:val="it-IT"/>
              </w:rPr>
              <w:t xml:space="preserve"> </w:t>
            </w:r>
            <w:r w:rsidRPr="00011A63">
              <w:rPr>
                <w:rFonts w:asciiTheme="minorHAnsi" w:eastAsia="Arial" w:hAnsiTheme="minorHAnsi" w:cstheme="minorHAnsi"/>
                <w:spacing w:val="2"/>
                <w:lang w:val="it-IT"/>
              </w:rPr>
              <w:t>d</w:t>
            </w:r>
            <w:r w:rsidRPr="00011A63">
              <w:rPr>
                <w:rFonts w:asciiTheme="minorHAnsi" w:eastAsia="Arial" w:hAnsiTheme="minorHAnsi" w:cstheme="minorHAnsi"/>
                <w:lang w:val="it-IT"/>
              </w:rPr>
              <w:t>i</w:t>
            </w:r>
            <w:r w:rsidRPr="00011A63">
              <w:rPr>
                <w:rFonts w:asciiTheme="minorHAnsi" w:eastAsia="Arial" w:hAnsiTheme="minorHAnsi" w:cstheme="minorHAnsi"/>
                <w:spacing w:val="-4"/>
                <w:lang w:val="it-IT"/>
              </w:rPr>
              <w:t xml:space="preserve"> </w:t>
            </w:r>
            <w:r w:rsidRPr="00011A63">
              <w:rPr>
                <w:rFonts w:asciiTheme="minorHAnsi" w:eastAsia="Arial" w:hAnsiTheme="minorHAnsi" w:cstheme="minorHAnsi"/>
                <w:spacing w:val="2"/>
                <w:lang w:val="it-IT"/>
              </w:rPr>
              <w:t>q</w:t>
            </w:r>
            <w:r w:rsidRPr="00011A63">
              <w:rPr>
                <w:rFonts w:asciiTheme="minorHAnsi" w:eastAsia="Arial" w:hAnsiTheme="minorHAnsi" w:cstheme="minorHAnsi"/>
                <w:spacing w:val="-3"/>
                <w:lang w:val="it-IT"/>
              </w:rPr>
              <w:t>u</w:t>
            </w:r>
            <w:r w:rsidRPr="00011A63">
              <w:rPr>
                <w:rFonts w:asciiTheme="minorHAnsi" w:eastAsia="Arial" w:hAnsiTheme="minorHAnsi" w:cstheme="minorHAnsi"/>
                <w:spacing w:val="2"/>
                <w:lang w:val="it-IT"/>
              </w:rPr>
              <w:t>e</w:t>
            </w:r>
            <w:r w:rsidRPr="00011A63">
              <w:rPr>
                <w:rFonts w:asciiTheme="minorHAnsi" w:eastAsia="Arial" w:hAnsiTheme="minorHAnsi" w:cstheme="minorHAnsi"/>
                <w:spacing w:val="-1"/>
                <w:lang w:val="it-IT"/>
              </w:rPr>
              <w:t>ll</w:t>
            </w:r>
            <w:r w:rsidRPr="00011A63">
              <w:rPr>
                <w:rFonts w:asciiTheme="minorHAnsi" w:eastAsia="Arial" w:hAnsiTheme="minorHAnsi" w:cstheme="minorHAnsi"/>
                <w:lang w:val="it-IT"/>
              </w:rPr>
              <w:t>e</w:t>
            </w:r>
            <w:r w:rsidRPr="00011A63">
              <w:rPr>
                <w:rFonts w:asciiTheme="minorHAnsi" w:eastAsia="Arial" w:hAnsiTheme="minorHAnsi" w:cstheme="minorHAnsi"/>
                <w:spacing w:val="-2"/>
                <w:lang w:val="it-IT"/>
              </w:rPr>
              <w:t xml:space="preserve"> </w:t>
            </w:r>
            <w:r w:rsidRPr="00011A63">
              <w:rPr>
                <w:rFonts w:asciiTheme="minorHAnsi" w:eastAsia="Arial" w:hAnsiTheme="minorHAnsi" w:cstheme="minorHAnsi"/>
                <w:spacing w:val="2"/>
                <w:lang w:val="it-IT"/>
              </w:rPr>
              <w:t>e</w:t>
            </w:r>
            <w:r w:rsidRPr="00011A63">
              <w:rPr>
                <w:rFonts w:asciiTheme="minorHAnsi" w:eastAsia="Arial" w:hAnsiTheme="minorHAnsi" w:cstheme="minorHAnsi"/>
                <w:lang w:val="it-IT"/>
              </w:rPr>
              <w:t>v</w:t>
            </w:r>
            <w:r w:rsidRPr="00011A63">
              <w:rPr>
                <w:rFonts w:asciiTheme="minorHAnsi" w:eastAsia="Arial" w:hAnsiTheme="minorHAnsi" w:cstheme="minorHAnsi"/>
                <w:spacing w:val="-3"/>
                <w:lang w:val="it-IT"/>
              </w:rPr>
              <w:t>e</w:t>
            </w:r>
            <w:r w:rsidRPr="00011A63">
              <w:rPr>
                <w:rFonts w:asciiTheme="minorHAnsi" w:eastAsia="Arial" w:hAnsiTheme="minorHAnsi" w:cstheme="minorHAnsi"/>
                <w:spacing w:val="2"/>
                <w:lang w:val="it-IT"/>
              </w:rPr>
              <w:t>n</w:t>
            </w:r>
            <w:r w:rsidRPr="00011A63">
              <w:rPr>
                <w:rFonts w:asciiTheme="minorHAnsi" w:eastAsia="Arial" w:hAnsiTheme="minorHAnsi" w:cstheme="minorHAnsi"/>
                <w:spacing w:val="-4"/>
                <w:lang w:val="it-IT"/>
              </w:rPr>
              <w:t>t</w:t>
            </w:r>
            <w:r w:rsidRPr="00011A63">
              <w:rPr>
                <w:rFonts w:asciiTheme="minorHAnsi" w:eastAsia="Arial" w:hAnsiTheme="minorHAnsi" w:cstheme="minorHAnsi"/>
                <w:spacing w:val="2"/>
                <w:lang w:val="it-IT"/>
              </w:rPr>
              <w:t>ua</w:t>
            </w:r>
            <w:r w:rsidRPr="00011A63">
              <w:rPr>
                <w:rFonts w:asciiTheme="minorHAnsi" w:eastAsia="Arial" w:hAnsiTheme="minorHAnsi" w:cstheme="minorHAnsi"/>
                <w:spacing w:val="-6"/>
                <w:lang w:val="it-IT"/>
              </w:rPr>
              <w:t>l</w:t>
            </w:r>
            <w:r w:rsidRPr="00011A63">
              <w:rPr>
                <w:rFonts w:asciiTheme="minorHAnsi" w:eastAsia="Arial" w:hAnsiTheme="minorHAnsi" w:cstheme="minorHAnsi"/>
                <w:spacing w:val="3"/>
                <w:lang w:val="it-IT"/>
              </w:rPr>
              <w:t>m</w:t>
            </w:r>
            <w:r w:rsidRPr="00011A63">
              <w:rPr>
                <w:rFonts w:asciiTheme="minorHAnsi" w:eastAsia="Arial" w:hAnsiTheme="minorHAnsi" w:cstheme="minorHAnsi"/>
                <w:spacing w:val="-3"/>
                <w:lang w:val="it-IT"/>
              </w:rPr>
              <w:t>e</w:t>
            </w:r>
            <w:r w:rsidRPr="00011A63">
              <w:rPr>
                <w:rFonts w:asciiTheme="minorHAnsi" w:eastAsia="Arial" w:hAnsiTheme="minorHAnsi" w:cstheme="minorHAnsi"/>
                <w:spacing w:val="2"/>
                <w:lang w:val="it-IT"/>
              </w:rPr>
              <w:t>n</w:t>
            </w:r>
            <w:r w:rsidRPr="00011A63">
              <w:rPr>
                <w:rFonts w:asciiTheme="minorHAnsi" w:eastAsia="Arial" w:hAnsiTheme="minorHAnsi" w:cstheme="minorHAnsi"/>
                <w:spacing w:val="-4"/>
                <w:lang w:val="it-IT"/>
              </w:rPr>
              <w:t>t</w:t>
            </w:r>
            <w:r w:rsidRPr="00011A63">
              <w:rPr>
                <w:rFonts w:asciiTheme="minorHAnsi" w:eastAsia="Arial" w:hAnsiTheme="minorHAnsi" w:cstheme="minorHAnsi"/>
                <w:lang w:val="it-IT"/>
              </w:rPr>
              <w:t xml:space="preserve">e </w:t>
            </w:r>
            <w:r w:rsidRPr="00011A63">
              <w:rPr>
                <w:rFonts w:asciiTheme="minorHAnsi" w:eastAsia="Arial" w:hAnsiTheme="minorHAnsi" w:cstheme="minorHAnsi"/>
                <w:spacing w:val="2"/>
                <w:lang w:val="it-IT"/>
              </w:rPr>
              <w:t>g</w:t>
            </w:r>
            <w:r w:rsidRPr="00011A63">
              <w:rPr>
                <w:rFonts w:asciiTheme="minorHAnsi" w:eastAsia="Arial" w:hAnsiTheme="minorHAnsi" w:cstheme="minorHAnsi"/>
                <w:spacing w:val="-1"/>
                <w:lang w:val="it-IT"/>
              </w:rPr>
              <w:t>i</w:t>
            </w:r>
            <w:r w:rsidRPr="00011A63">
              <w:rPr>
                <w:rFonts w:asciiTheme="minorHAnsi" w:eastAsia="Arial" w:hAnsiTheme="minorHAnsi" w:cstheme="minorHAnsi"/>
                <w:lang w:val="it-IT"/>
              </w:rPr>
              <w:t>à</w:t>
            </w:r>
            <w:r w:rsidRPr="00011A63">
              <w:rPr>
                <w:rFonts w:asciiTheme="minorHAnsi" w:eastAsia="Arial" w:hAnsiTheme="minorHAnsi" w:cstheme="minorHAnsi"/>
                <w:spacing w:val="3"/>
                <w:lang w:val="it-IT"/>
              </w:rPr>
              <w:t xml:space="preserve"> </w:t>
            </w:r>
            <w:r w:rsidRPr="00011A63">
              <w:rPr>
                <w:rFonts w:asciiTheme="minorHAnsi" w:eastAsia="Arial" w:hAnsiTheme="minorHAnsi" w:cstheme="minorHAnsi"/>
                <w:spacing w:val="-5"/>
                <w:lang w:val="it-IT"/>
              </w:rPr>
              <w:t>c</w:t>
            </w:r>
            <w:r w:rsidRPr="00011A63">
              <w:rPr>
                <w:rFonts w:asciiTheme="minorHAnsi" w:eastAsia="Arial" w:hAnsiTheme="minorHAnsi" w:cstheme="minorHAnsi"/>
                <w:spacing w:val="2"/>
                <w:lang w:val="it-IT"/>
              </w:rPr>
              <w:t>on</w:t>
            </w:r>
            <w:r w:rsidRPr="00011A63">
              <w:rPr>
                <w:rFonts w:asciiTheme="minorHAnsi" w:eastAsia="Arial" w:hAnsiTheme="minorHAnsi" w:cstheme="minorHAnsi"/>
                <w:spacing w:val="-5"/>
                <w:lang w:val="it-IT"/>
              </w:rPr>
              <w:t>c</w:t>
            </w:r>
            <w:r w:rsidRPr="00011A63">
              <w:rPr>
                <w:rFonts w:asciiTheme="minorHAnsi" w:eastAsia="Arial" w:hAnsiTheme="minorHAnsi" w:cstheme="minorHAnsi"/>
                <w:spacing w:val="2"/>
                <w:lang w:val="it-IT"/>
              </w:rPr>
              <w:t>e</w:t>
            </w:r>
            <w:r w:rsidRPr="00011A63">
              <w:rPr>
                <w:rFonts w:asciiTheme="minorHAnsi" w:eastAsia="Arial" w:hAnsiTheme="minorHAnsi" w:cstheme="minorHAnsi"/>
                <w:lang w:val="it-IT"/>
              </w:rPr>
              <w:t>s</w:t>
            </w:r>
            <w:r w:rsidRPr="00011A63">
              <w:rPr>
                <w:rFonts w:asciiTheme="minorHAnsi" w:eastAsia="Arial" w:hAnsiTheme="minorHAnsi" w:cstheme="minorHAnsi"/>
                <w:spacing w:val="-5"/>
                <w:lang w:val="it-IT"/>
              </w:rPr>
              <w:t>s</w:t>
            </w:r>
            <w:r w:rsidRPr="00011A63">
              <w:rPr>
                <w:rFonts w:asciiTheme="minorHAnsi" w:eastAsia="Arial" w:hAnsiTheme="minorHAnsi" w:cstheme="minorHAnsi"/>
                <w:lang w:val="it-IT"/>
              </w:rPr>
              <w:t>e</w:t>
            </w:r>
          </w:p>
          <w:p w14:paraId="45201651" w14:textId="77777777" w:rsidR="00DB5D01" w:rsidRPr="00011A63" w:rsidRDefault="00DB5D01" w:rsidP="007B66F1">
            <w:pPr>
              <w:jc w:val="both"/>
              <w:rPr>
                <w:rFonts w:asciiTheme="minorHAnsi" w:hAnsiTheme="minorHAnsi" w:cstheme="minorHAnsi"/>
                <w:lang w:val="it-IT"/>
              </w:rPr>
            </w:pPr>
          </w:p>
          <w:p w14:paraId="7B050035" w14:textId="77777777" w:rsidR="00DB5D01" w:rsidRPr="00011A63" w:rsidRDefault="00DB5D01" w:rsidP="007B66F1">
            <w:pPr>
              <w:ind w:left="76" w:right="114"/>
              <w:jc w:val="both"/>
              <w:rPr>
                <w:rFonts w:asciiTheme="minorHAnsi" w:eastAsia="Arial" w:hAnsiTheme="minorHAnsi" w:cstheme="minorHAnsi"/>
                <w:lang w:val="it-IT"/>
              </w:rPr>
            </w:pPr>
            <w:r w:rsidRPr="00011A63">
              <w:rPr>
                <w:rFonts w:asciiTheme="minorHAnsi" w:eastAsia="Arial" w:hAnsiTheme="minorHAnsi" w:cstheme="minorHAnsi"/>
                <w:lang w:val="it-IT"/>
              </w:rPr>
              <w:t xml:space="preserve">- </w:t>
            </w:r>
            <w:r w:rsidRPr="00011A63">
              <w:rPr>
                <w:rFonts w:asciiTheme="minorHAnsi" w:eastAsia="Arial" w:hAnsiTheme="minorHAnsi" w:cstheme="minorHAnsi"/>
                <w:spacing w:val="2"/>
                <w:lang w:val="it-IT"/>
              </w:rPr>
              <w:t>d</w:t>
            </w:r>
            <w:r w:rsidRPr="00011A63">
              <w:rPr>
                <w:rFonts w:asciiTheme="minorHAnsi" w:eastAsia="Arial" w:hAnsiTheme="minorHAnsi" w:cstheme="minorHAnsi"/>
                <w:spacing w:val="-1"/>
                <w:lang w:val="it-IT"/>
              </w:rPr>
              <w:t>i</w:t>
            </w:r>
            <w:r w:rsidRPr="00011A63">
              <w:rPr>
                <w:rFonts w:asciiTheme="minorHAnsi" w:eastAsia="Arial" w:hAnsiTheme="minorHAnsi" w:cstheme="minorHAnsi"/>
                <w:lang w:val="it-IT"/>
              </w:rPr>
              <w:t>v</w:t>
            </w:r>
            <w:r w:rsidRPr="00011A63">
              <w:rPr>
                <w:rFonts w:asciiTheme="minorHAnsi" w:eastAsia="Arial" w:hAnsiTheme="minorHAnsi" w:cstheme="minorHAnsi"/>
                <w:spacing w:val="-1"/>
                <w:lang w:val="it-IT"/>
              </w:rPr>
              <w:t>i</w:t>
            </w:r>
            <w:r w:rsidRPr="00011A63">
              <w:rPr>
                <w:rFonts w:asciiTheme="minorHAnsi" w:eastAsia="Arial" w:hAnsiTheme="minorHAnsi" w:cstheme="minorHAnsi"/>
                <w:spacing w:val="2"/>
                <w:lang w:val="it-IT"/>
              </w:rPr>
              <w:t>e</w:t>
            </w:r>
            <w:r w:rsidRPr="00011A63">
              <w:rPr>
                <w:rFonts w:asciiTheme="minorHAnsi" w:eastAsia="Arial" w:hAnsiTheme="minorHAnsi" w:cstheme="minorHAnsi"/>
                <w:spacing w:val="-4"/>
                <w:lang w:val="it-IT"/>
              </w:rPr>
              <w:t>t</w:t>
            </w:r>
            <w:r w:rsidRPr="00011A63">
              <w:rPr>
                <w:rFonts w:asciiTheme="minorHAnsi" w:eastAsia="Arial" w:hAnsiTheme="minorHAnsi" w:cstheme="minorHAnsi"/>
                <w:lang w:val="it-IT"/>
              </w:rPr>
              <w:t>o</w:t>
            </w:r>
            <w:r w:rsidRPr="00011A63">
              <w:rPr>
                <w:rFonts w:asciiTheme="minorHAnsi" w:eastAsia="Arial" w:hAnsiTheme="minorHAnsi" w:cstheme="minorHAnsi"/>
                <w:spacing w:val="3"/>
                <w:lang w:val="it-IT"/>
              </w:rPr>
              <w:t xml:space="preserve"> </w:t>
            </w:r>
            <w:r w:rsidRPr="00011A63">
              <w:rPr>
                <w:rFonts w:asciiTheme="minorHAnsi" w:eastAsia="Arial" w:hAnsiTheme="minorHAnsi" w:cstheme="minorHAnsi"/>
                <w:spacing w:val="2"/>
                <w:lang w:val="it-IT"/>
              </w:rPr>
              <w:t>d</w:t>
            </w:r>
            <w:r w:rsidRPr="00011A63">
              <w:rPr>
                <w:rFonts w:asciiTheme="minorHAnsi" w:eastAsia="Arial" w:hAnsiTheme="minorHAnsi" w:cstheme="minorHAnsi"/>
                <w:lang w:val="it-IT"/>
              </w:rPr>
              <w:t>i</w:t>
            </w:r>
            <w:r w:rsidRPr="00011A63">
              <w:rPr>
                <w:rFonts w:asciiTheme="minorHAnsi" w:eastAsia="Arial" w:hAnsiTheme="minorHAnsi" w:cstheme="minorHAnsi"/>
                <w:spacing w:val="-4"/>
                <w:lang w:val="it-IT"/>
              </w:rPr>
              <w:t xml:space="preserve"> </w:t>
            </w:r>
            <w:r w:rsidRPr="00011A63">
              <w:rPr>
                <w:rFonts w:asciiTheme="minorHAnsi" w:eastAsia="Arial" w:hAnsiTheme="minorHAnsi" w:cstheme="minorHAnsi"/>
                <w:spacing w:val="2"/>
                <w:lang w:val="it-IT"/>
              </w:rPr>
              <w:t>p</w:t>
            </w:r>
            <w:r w:rsidRPr="00011A63">
              <w:rPr>
                <w:rFonts w:asciiTheme="minorHAnsi" w:eastAsia="Arial" w:hAnsiTheme="minorHAnsi" w:cstheme="minorHAnsi"/>
                <w:spacing w:val="-3"/>
                <w:lang w:val="it-IT"/>
              </w:rPr>
              <w:t>u</w:t>
            </w:r>
            <w:r w:rsidRPr="00011A63">
              <w:rPr>
                <w:rFonts w:asciiTheme="minorHAnsi" w:eastAsia="Arial" w:hAnsiTheme="minorHAnsi" w:cstheme="minorHAnsi"/>
                <w:spacing w:val="2"/>
                <w:lang w:val="it-IT"/>
              </w:rPr>
              <w:t>bb</w:t>
            </w:r>
            <w:r w:rsidRPr="00011A63">
              <w:rPr>
                <w:rFonts w:asciiTheme="minorHAnsi" w:eastAsia="Arial" w:hAnsiTheme="minorHAnsi" w:cstheme="minorHAnsi"/>
                <w:spacing w:val="-1"/>
                <w:lang w:val="it-IT"/>
              </w:rPr>
              <w:t>li</w:t>
            </w:r>
            <w:r w:rsidRPr="00011A63">
              <w:rPr>
                <w:rFonts w:asciiTheme="minorHAnsi" w:eastAsia="Arial" w:hAnsiTheme="minorHAnsi" w:cstheme="minorHAnsi"/>
                <w:lang w:val="it-IT"/>
              </w:rPr>
              <w:t>c</w:t>
            </w:r>
            <w:r w:rsidRPr="00011A63">
              <w:rPr>
                <w:rFonts w:asciiTheme="minorHAnsi" w:eastAsia="Arial" w:hAnsiTheme="minorHAnsi" w:cstheme="minorHAnsi"/>
                <w:spacing w:val="-1"/>
                <w:lang w:val="it-IT"/>
              </w:rPr>
              <w:t>i</w:t>
            </w:r>
            <w:r w:rsidRPr="00011A63">
              <w:rPr>
                <w:rFonts w:asciiTheme="minorHAnsi" w:eastAsia="Arial" w:hAnsiTheme="minorHAnsi" w:cstheme="minorHAnsi"/>
                <w:lang w:val="it-IT"/>
              </w:rPr>
              <w:t>z</w:t>
            </w:r>
            <w:r w:rsidRPr="00011A63">
              <w:rPr>
                <w:rFonts w:asciiTheme="minorHAnsi" w:eastAsia="Arial" w:hAnsiTheme="minorHAnsi" w:cstheme="minorHAnsi"/>
                <w:spacing w:val="-5"/>
                <w:lang w:val="it-IT"/>
              </w:rPr>
              <w:t>z</w:t>
            </w:r>
            <w:r w:rsidRPr="00011A63">
              <w:rPr>
                <w:rFonts w:asciiTheme="minorHAnsi" w:eastAsia="Arial" w:hAnsiTheme="minorHAnsi" w:cstheme="minorHAnsi"/>
                <w:spacing w:val="2"/>
                <w:lang w:val="it-IT"/>
              </w:rPr>
              <w:t>a</w:t>
            </w:r>
            <w:r w:rsidRPr="00011A63">
              <w:rPr>
                <w:rFonts w:asciiTheme="minorHAnsi" w:eastAsia="Arial" w:hAnsiTheme="minorHAnsi" w:cstheme="minorHAnsi"/>
                <w:spacing w:val="-2"/>
                <w:lang w:val="it-IT"/>
              </w:rPr>
              <w:t>r</w:t>
            </w:r>
            <w:r w:rsidRPr="00011A63">
              <w:rPr>
                <w:rFonts w:asciiTheme="minorHAnsi" w:eastAsia="Arial" w:hAnsiTheme="minorHAnsi" w:cstheme="minorHAnsi"/>
                <w:lang w:val="it-IT"/>
              </w:rPr>
              <w:t>e</w:t>
            </w:r>
            <w:r w:rsidRPr="00011A63">
              <w:rPr>
                <w:rFonts w:asciiTheme="minorHAnsi" w:eastAsia="Arial" w:hAnsiTheme="minorHAnsi" w:cstheme="minorHAnsi"/>
                <w:spacing w:val="-2"/>
                <w:lang w:val="it-IT"/>
              </w:rPr>
              <w:t xml:space="preserve"> </w:t>
            </w:r>
            <w:r w:rsidRPr="00011A63">
              <w:rPr>
                <w:rFonts w:asciiTheme="minorHAnsi" w:eastAsia="Arial" w:hAnsiTheme="minorHAnsi" w:cstheme="minorHAnsi"/>
                <w:spacing w:val="2"/>
                <w:lang w:val="it-IT"/>
              </w:rPr>
              <w:t>b</w:t>
            </w:r>
            <w:r w:rsidRPr="00011A63">
              <w:rPr>
                <w:rFonts w:asciiTheme="minorHAnsi" w:eastAsia="Arial" w:hAnsiTheme="minorHAnsi" w:cstheme="minorHAnsi"/>
                <w:spacing w:val="-3"/>
                <w:lang w:val="it-IT"/>
              </w:rPr>
              <w:t>e</w:t>
            </w:r>
            <w:r w:rsidRPr="00011A63">
              <w:rPr>
                <w:rFonts w:asciiTheme="minorHAnsi" w:eastAsia="Arial" w:hAnsiTheme="minorHAnsi" w:cstheme="minorHAnsi"/>
                <w:spacing w:val="2"/>
                <w:lang w:val="it-IT"/>
              </w:rPr>
              <w:t>n</w:t>
            </w:r>
            <w:r w:rsidRPr="00011A63">
              <w:rPr>
                <w:rFonts w:asciiTheme="minorHAnsi" w:eastAsia="Arial" w:hAnsiTheme="minorHAnsi" w:cstheme="minorHAnsi"/>
                <w:lang w:val="it-IT"/>
              </w:rPr>
              <w:t>i e s</w:t>
            </w:r>
            <w:r w:rsidRPr="00011A63">
              <w:rPr>
                <w:rFonts w:asciiTheme="minorHAnsi" w:eastAsia="Arial" w:hAnsiTheme="minorHAnsi" w:cstheme="minorHAnsi"/>
                <w:spacing w:val="2"/>
                <w:lang w:val="it-IT"/>
              </w:rPr>
              <w:t>e</w:t>
            </w:r>
            <w:r w:rsidRPr="00011A63">
              <w:rPr>
                <w:rFonts w:asciiTheme="minorHAnsi" w:eastAsia="Arial" w:hAnsiTheme="minorHAnsi" w:cstheme="minorHAnsi"/>
                <w:spacing w:val="-2"/>
                <w:lang w:val="it-IT"/>
              </w:rPr>
              <w:t>r</w:t>
            </w:r>
            <w:r w:rsidRPr="00011A63">
              <w:rPr>
                <w:rFonts w:asciiTheme="minorHAnsi" w:eastAsia="Arial" w:hAnsiTheme="minorHAnsi" w:cstheme="minorHAnsi"/>
                <w:lang w:val="it-IT"/>
              </w:rPr>
              <w:t>v</w:t>
            </w:r>
            <w:r w:rsidRPr="00011A63">
              <w:rPr>
                <w:rFonts w:asciiTheme="minorHAnsi" w:eastAsia="Arial" w:hAnsiTheme="minorHAnsi" w:cstheme="minorHAnsi"/>
                <w:spacing w:val="-1"/>
                <w:lang w:val="it-IT"/>
              </w:rPr>
              <w:t>i</w:t>
            </w:r>
            <w:r w:rsidRPr="00011A63">
              <w:rPr>
                <w:rFonts w:asciiTheme="minorHAnsi" w:eastAsia="Arial" w:hAnsiTheme="minorHAnsi" w:cstheme="minorHAnsi"/>
                <w:lang w:val="it-IT"/>
              </w:rPr>
              <w:t>zi</w:t>
            </w:r>
          </w:p>
          <w:p w14:paraId="09E5E8D8" w14:textId="77777777" w:rsidR="00DB5D01" w:rsidRPr="00011A63" w:rsidRDefault="00DB5D01" w:rsidP="007B66F1">
            <w:pPr>
              <w:jc w:val="both"/>
              <w:rPr>
                <w:rFonts w:asciiTheme="minorHAnsi" w:hAnsiTheme="minorHAnsi" w:cstheme="minorHAnsi"/>
                <w:lang w:val="it-IT"/>
              </w:rPr>
            </w:pPr>
          </w:p>
          <w:p w14:paraId="5422560C" w14:textId="77777777" w:rsidR="00DB5D01" w:rsidRPr="00011A63" w:rsidRDefault="00DB5D01" w:rsidP="007B66F1">
            <w:pPr>
              <w:jc w:val="both"/>
              <w:rPr>
                <w:rFonts w:asciiTheme="minorHAnsi" w:eastAsia="Arial" w:hAnsiTheme="minorHAnsi" w:cstheme="minorHAnsi"/>
                <w:i/>
                <w:lang w:val="it-IT"/>
              </w:rPr>
            </w:pPr>
            <w:r w:rsidRPr="00011A63">
              <w:rPr>
                <w:rFonts w:asciiTheme="minorHAnsi" w:eastAsia="Arial" w:hAnsiTheme="minorHAnsi" w:cstheme="minorHAnsi"/>
                <w:spacing w:val="1"/>
                <w:lang w:val="it-IT"/>
              </w:rPr>
              <w:t>I</w:t>
            </w:r>
            <w:r w:rsidRPr="00011A63">
              <w:rPr>
                <w:rFonts w:asciiTheme="minorHAnsi" w:eastAsia="Arial" w:hAnsiTheme="minorHAnsi" w:cstheme="minorHAnsi"/>
                <w:spacing w:val="2"/>
                <w:lang w:val="it-IT"/>
              </w:rPr>
              <w:t>n</w:t>
            </w:r>
            <w:r w:rsidRPr="00011A63">
              <w:rPr>
                <w:rFonts w:asciiTheme="minorHAnsi" w:eastAsia="Arial" w:hAnsiTheme="minorHAnsi" w:cstheme="minorHAnsi"/>
                <w:spacing w:val="-4"/>
                <w:lang w:val="it-IT"/>
              </w:rPr>
              <w:t>t</w:t>
            </w:r>
            <w:r w:rsidRPr="00011A63">
              <w:rPr>
                <w:rFonts w:asciiTheme="minorHAnsi" w:eastAsia="Arial" w:hAnsiTheme="minorHAnsi" w:cstheme="minorHAnsi"/>
                <w:spacing w:val="2"/>
                <w:lang w:val="it-IT"/>
              </w:rPr>
              <w:t>e</w:t>
            </w:r>
            <w:r w:rsidRPr="00011A63">
              <w:rPr>
                <w:rFonts w:asciiTheme="minorHAnsi" w:eastAsia="Arial" w:hAnsiTheme="minorHAnsi" w:cstheme="minorHAnsi"/>
                <w:spacing w:val="-2"/>
                <w:lang w:val="it-IT"/>
              </w:rPr>
              <w:t>r</w:t>
            </w:r>
            <w:r w:rsidRPr="00011A63">
              <w:rPr>
                <w:rFonts w:asciiTheme="minorHAnsi" w:eastAsia="Arial" w:hAnsiTheme="minorHAnsi" w:cstheme="minorHAnsi"/>
                <w:spacing w:val="2"/>
                <w:lang w:val="it-IT"/>
              </w:rPr>
              <w:t>d</w:t>
            </w:r>
            <w:r w:rsidRPr="00011A63">
              <w:rPr>
                <w:rFonts w:asciiTheme="minorHAnsi" w:eastAsia="Arial" w:hAnsiTheme="minorHAnsi" w:cstheme="minorHAnsi"/>
                <w:spacing w:val="-1"/>
                <w:lang w:val="it-IT"/>
              </w:rPr>
              <w:t>i</w:t>
            </w:r>
            <w:r w:rsidRPr="00011A63">
              <w:rPr>
                <w:rFonts w:asciiTheme="minorHAnsi" w:eastAsia="Arial" w:hAnsiTheme="minorHAnsi" w:cstheme="minorHAnsi"/>
                <w:lang w:val="it-IT"/>
              </w:rPr>
              <w:t>z</w:t>
            </w:r>
            <w:r w:rsidRPr="00011A63">
              <w:rPr>
                <w:rFonts w:asciiTheme="minorHAnsi" w:eastAsia="Arial" w:hAnsiTheme="minorHAnsi" w:cstheme="minorHAnsi"/>
                <w:spacing w:val="-1"/>
                <w:lang w:val="it-IT"/>
              </w:rPr>
              <w:t>i</w:t>
            </w:r>
            <w:r w:rsidRPr="00011A63">
              <w:rPr>
                <w:rFonts w:asciiTheme="minorHAnsi" w:eastAsia="Arial" w:hAnsiTheme="minorHAnsi" w:cstheme="minorHAnsi"/>
                <w:spacing w:val="-3"/>
                <w:lang w:val="it-IT"/>
              </w:rPr>
              <w:t>o</w:t>
            </w:r>
            <w:r w:rsidRPr="00011A63">
              <w:rPr>
                <w:rFonts w:asciiTheme="minorHAnsi" w:eastAsia="Arial" w:hAnsiTheme="minorHAnsi" w:cstheme="minorHAnsi"/>
                <w:spacing w:val="2"/>
                <w:lang w:val="it-IT"/>
              </w:rPr>
              <w:t>n</w:t>
            </w:r>
            <w:r w:rsidRPr="00011A63">
              <w:rPr>
                <w:rFonts w:asciiTheme="minorHAnsi" w:eastAsia="Arial" w:hAnsiTheme="minorHAnsi" w:cstheme="minorHAnsi"/>
                <w:lang w:val="it-IT"/>
              </w:rPr>
              <w:t>e</w:t>
            </w:r>
            <w:r w:rsidRPr="00011A63">
              <w:rPr>
                <w:rFonts w:asciiTheme="minorHAnsi" w:eastAsia="Arial" w:hAnsiTheme="minorHAnsi" w:cstheme="minorHAnsi"/>
                <w:spacing w:val="-2"/>
                <w:lang w:val="it-IT"/>
              </w:rPr>
              <w:t xml:space="preserve"> </w:t>
            </w:r>
            <w:r w:rsidRPr="00011A63">
              <w:rPr>
                <w:rFonts w:asciiTheme="minorHAnsi" w:eastAsia="Arial" w:hAnsiTheme="minorHAnsi" w:cstheme="minorHAnsi"/>
                <w:spacing w:val="2"/>
                <w:lang w:val="it-IT"/>
              </w:rPr>
              <w:t>d</w:t>
            </w:r>
            <w:r w:rsidRPr="00011A63">
              <w:rPr>
                <w:rFonts w:asciiTheme="minorHAnsi" w:eastAsia="Arial" w:hAnsiTheme="minorHAnsi" w:cstheme="minorHAnsi"/>
                <w:spacing w:val="-3"/>
                <w:lang w:val="it-IT"/>
              </w:rPr>
              <w:t>e</w:t>
            </w:r>
            <w:r w:rsidRPr="00011A63">
              <w:rPr>
                <w:rFonts w:asciiTheme="minorHAnsi" w:eastAsia="Arial" w:hAnsiTheme="minorHAnsi" w:cstheme="minorHAnsi"/>
                <w:spacing w:val="1"/>
                <w:lang w:val="it-IT"/>
              </w:rPr>
              <w:t>f</w:t>
            </w:r>
            <w:r w:rsidRPr="00011A63">
              <w:rPr>
                <w:rFonts w:asciiTheme="minorHAnsi" w:eastAsia="Arial" w:hAnsiTheme="minorHAnsi" w:cstheme="minorHAnsi"/>
                <w:spacing w:val="-1"/>
                <w:lang w:val="it-IT"/>
              </w:rPr>
              <w:t>i</w:t>
            </w:r>
            <w:r w:rsidRPr="00011A63">
              <w:rPr>
                <w:rFonts w:asciiTheme="minorHAnsi" w:eastAsia="Arial" w:hAnsiTheme="minorHAnsi" w:cstheme="minorHAnsi"/>
                <w:spacing w:val="2"/>
                <w:lang w:val="it-IT"/>
              </w:rPr>
              <w:t>n</w:t>
            </w:r>
            <w:r w:rsidRPr="00011A63">
              <w:rPr>
                <w:rFonts w:asciiTheme="minorHAnsi" w:eastAsia="Arial" w:hAnsiTheme="minorHAnsi" w:cstheme="minorHAnsi"/>
                <w:spacing w:val="-1"/>
                <w:lang w:val="it-IT"/>
              </w:rPr>
              <w:t>i</w:t>
            </w:r>
            <w:r w:rsidRPr="00011A63">
              <w:rPr>
                <w:rFonts w:asciiTheme="minorHAnsi" w:eastAsia="Arial" w:hAnsiTheme="minorHAnsi" w:cstheme="minorHAnsi"/>
                <w:spacing w:val="1"/>
                <w:lang w:val="it-IT"/>
              </w:rPr>
              <w:t>t</w:t>
            </w:r>
            <w:r w:rsidRPr="00011A63">
              <w:rPr>
                <w:rFonts w:asciiTheme="minorHAnsi" w:eastAsia="Arial" w:hAnsiTheme="minorHAnsi" w:cstheme="minorHAnsi"/>
                <w:spacing w:val="-1"/>
                <w:lang w:val="it-IT"/>
              </w:rPr>
              <w:t>i</w:t>
            </w:r>
            <w:r w:rsidRPr="00011A63">
              <w:rPr>
                <w:rFonts w:asciiTheme="minorHAnsi" w:eastAsia="Arial" w:hAnsiTheme="minorHAnsi" w:cstheme="minorHAnsi"/>
                <w:lang w:val="it-IT"/>
              </w:rPr>
              <w:t xml:space="preserve">va </w:t>
            </w:r>
            <w:r w:rsidRPr="00011A63">
              <w:rPr>
                <w:rFonts w:asciiTheme="minorHAnsi" w:eastAsia="Arial" w:hAnsiTheme="minorHAnsi" w:cstheme="minorHAnsi"/>
                <w:spacing w:val="2"/>
                <w:lang w:val="it-IT"/>
              </w:rPr>
              <w:t>de</w:t>
            </w:r>
            <w:r w:rsidRPr="00011A63">
              <w:rPr>
                <w:rFonts w:asciiTheme="minorHAnsi" w:eastAsia="Arial" w:hAnsiTheme="minorHAnsi" w:cstheme="minorHAnsi"/>
                <w:spacing w:val="-1"/>
                <w:lang w:val="it-IT"/>
              </w:rPr>
              <w:t>ll’</w:t>
            </w:r>
            <w:r w:rsidRPr="00011A63">
              <w:rPr>
                <w:rFonts w:asciiTheme="minorHAnsi" w:eastAsia="Arial" w:hAnsiTheme="minorHAnsi" w:cstheme="minorHAnsi"/>
                <w:spacing w:val="2"/>
                <w:lang w:val="it-IT"/>
              </w:rPr>
              <w:t>a</w:t>
            </w:r>
            <w:r w:rsidRPr="00011A63">
              <w:rPr>
                <w:rFonts w:asciiTheme="minorHAnsi" w:eastAsia="Arial" w:hAnsiTheme="minorHAnsi" w:cstheme="minorHAnsi"/>
                <w:spacing w:val="-4"/>
                <w:lang w:val="it-IT"/>
              </w:rPr>
              <w:t>t</w:t>
            </w:r>
            <w:r w:rsidRPr="00011A63">
              <w:rPr>
                <w:rFonts w:asciiTheme="minorHAnsi" w:eastAsia="Arial" w:hAnsiTheme="minorHAnsi" w:cstheme="minorHAnsi"/>
                <w:spacing w:val="1"/>
                <w:lang w:val="it-IT"/>
              </w:rPr>
              <w:t>t</w:t>
            </w:r>
            <w:r w:rsidRPr="00011A63">
              <w:rPr>
                <w:rFonts w:asciiTheme="minorHAnsi" w:eastAsia="Arial" w:hAnsiTheme="minorHAnsi" w:cstheme="minorHAnsi"/>
                <w:spacing w:val="-1"/>
                <w:lang w:val="it-IT"/>
              </w:rPr>
              <w:t>i</w:t>
            </w:r>
            <w:r w:rsidRPr="00011A63">
              <w:rPr>
                <w:rFonts w:asciiTheme="minorHAnsi" w:eastAsia="Arial" w:hAnsiTheme="minorHAnsi" w:cstheme="minorHAnsi"/>
                <w:lang w:val="it-IT"/>
              </w:rPr>
              <w:t>v</w:t>
            </w:r>
            <w:r w:rsidRPr="00011A63">
              <w:rPr>
                <w:rFonts w:asciiTheme="minorHAnsi" w:eastAsia="Arial" w:hAnsiTheme="minorHAnsi" w:cstheme="minorHAnsi"/>
                <w:spacing w:val="-1"/>
                <w:lang w:val="it-IT"/>
              </w:rPr>
              <w:t>i</w:t>
            </w:r>
            <w:r w:rsidRPr="00011A63">
              <w:rPr>
                <w:rFonts w:asciiTheme="minorHAnsi" w:eastAsia="Arial" w:hAnsiTheme="minorHAnsi" w:cstheme="minorHAnsi"/>
                <w:spacing w:val="1"/>
                <w:lang w:val="it-IT"/>
              </w:rPr>
              <w:t>t</w:t>
            </w:r>
            <w:r w:rsidRPr="00011A63">
              <w:rPr>
                <w:rFonts w:asciiTheme="minorHAnsi" w:eastAsia="Arial" w:hAnsiTheme="minorHAnsi" w:cstheme="minorHAnsi"/>
                <w:lang w:val="it-IT"/>
              </w:rPr>
              <w:t>à</w:t>
            </w:r>
            <w:r w:rsidRPr="00011A63">
              <w:rPr>
                <w:rFonts w:asciiTheme="minorHAnsi" w:eastAsia="Arial" w:hAnsiTheme="minorHAnsi" w:cstheme="minorHAnsi"/>
                <w:spacing w:val="3"/>
                <w:lang w:val="it-IT"/>
              </w:rPr>
              <w:t xml:space="preserve"> </w:t>
            </w:r>
            <w:r w:rsidRPr="00011A63">
              <w:rPr>
                <w:rFonts w:asciiTheme="minorHAnsi" w:eastAsia="Arial" w:hAnsiTheme="minorHAnsi" w:cstheme="minorHAnsi"/>
                <w:spacing w:val="-5"/>
                <w:lang w:val="it-IT"/>
              </w:rPr>
              <w:t>s</w:t>
            </w:r>
            <w:r w:rsidRPr="00011A63">
              <w:rPr>
                <w:rFonts w:asciiTheme="minorHAnsi" w:eastAsia="Arial" w:hAnsiTheme="minorHAnsi" w:cstheme="minorHAnsi"/>
                <w:lang w:val="it-IT"/>
              </w:rPr>
              <w:t>e</w:t>
            </w:r>
            <w:r w:rsidRPr="00011A63">
              <w:rPr>
                <w:rFonts w:asciiTheme="minorHAnsi" w:eastAsia="Arial" w:hAnsiTheme="minorHAnsi" w:cstheme="minorHAnsi"/>
                <w:spacing w:val="3"/>
                <w:lang w:val="it-IT"/>
              </w:rPr>
              <w:t xml:space="preserve"> </w:t>
            </w:r>
            <w:r w:rsidRPr="00011A63">
              <w:rPr>
                <w:rFonts w:asciiTheme="minorHAnsi" w:eastAsia="Arial" w:hAnsiTheme="minorHAnsi" w:cstheme="minorHAnsi"/>
                <w:spacing w:val="-1"/>
                <w:lang w:val="it-IT"/>
              </w:rPr>
              <w:t>l’</w:t>
            </w:r>
            <w:r w:rsidRPr="00011A63">
              <w:rPr>
                <w:rFonts w:asciiTheme="minorHAnsi" w:eastAsia="Arial" w:hAnsiTheme="minorHAnsi" w:cstheme="minorHAnsi"/>
                <w:spacing w:val="-3"/>
                <w:lang w:val="it-IT"/>
              </w:rPr>
              <w:t>e</w:t>
            </w:r>
            <w:r w:rsidRPr="00011A63">
              <w:rPr>
                <w:rFonts w:asciiTheme="minorHAnsi" w:eastAsia="Arial" w:hAnsiTheme="minorHAnsi" w:cstheme="minorHAnsi"/>
                <w:spacing w:val="2"/>
                <w:lang w:val="it-IT"/>
              </w:rPr>
              <w:t>n</w:t>
            </w:r>
            <w:r w:rsidRPr="00011A63">
              <w:rPr>
                <w:rFonts w:asciiTheme="minorHAnsi" w:eastAsia="Arial" w:hAnsiTheme="minorHAnsi" w:cstheme="minorHAnsi"/>
                <w:spacing w:val="-4"/>
                <w:lang w:val="it-IT"/>
              </w:rPr>
              <w:t>t</w:t>
            </w:r>
            <w:r w:rsidRPr="00011A63">
              <w:rPr>
                <w:rFonts w:asciiTheme="minorHAnsi" w:eastAsia="Arial" w:hAnsiTheme="minorHAnsi" w:cstheme="minorHAnsi"/>
                <w:lang w:val="it-IT"/>
              </w:rPr>
              <w:t>e</w:t>
            </w:r>
            <w:r w:rsidRPr="00011A63">
              <w:rPr>
                <w:rFonts w:asciiTheme="minorHAnsi" w:eastAsia="Arial" w:hAnsiTheme="minorHAnsi" w:cstheme="minorHAnsi"/>
                <w:spacing w:val="3"/>
                <w:lang w:val="it-IT"/>
              </w:rPr>
              <w:t xml:space="preserve"> </w:t>
            </w:r>
            <w:r w:rsidRPr="00011A63">
              <w:rPr>
                <w:rFonts w:asciiTheme="minorHAnsi" w:eastAsia="Arial" w:hAnsiTheme="minorHAnsi" w:cstheme="minorHAnsi"/>
                <w:lang w:val="it-IT"/>
              </w:rPr>
              <w:t>o</w:t>
            </w:r>
            <w:r w:rsidRPr="00011A63">
              <w:rPr>
                <w:rFonts w:asciiTheme="minorHAnsi" w:eastAsia="Arial" w:hAnsiTheme="minorHAnsi" w:cstheme="minorHAnsi"/>
                <w:spacing w:val="-2"/>
                <w:lang w:val="it-IT"/>
              </w:rPr>
              <w:t xml:space="preserve"> </w:t>
            </w:r>
            <w:r w:rsidRPr="00011A63">
              <w:rPr>
                <w:rFonts w:asciiTheme="minorHAnsi" w:eastAsia="Arial" w:hAnsiTheme="minorHAnsi" w:cstheme="minorHAnsi"/>
                <w:spacing w:val="-3"/>
                <w:lang w:val="it-IT"/>
              </w:rPr>
              <w:t>u</w:t>
            </w:r>
            <w:r w:rsidRPr="00011A63">
              <w:rPr>
                <w:rFonts w:asciiTheme="minorHAnsi" w:eastAsia="Arial" w:hAnsiTheme="minorHAnsi" w:cstheme="minorHAnsi"/>
                <w:spacing w:val="2"/>
                <w:lang w:val="it-IT"/>
              </w:rPr>
              <w:t>n</w:t>
            </w:r>
            <w:r w:rsidRPr="00011A63">
              <w:rPr>
                <w:rFonts w:asciiTheme="minorHAnsi" w:eastAsia="Arial" w:hAnsiTheme="minorHAnsi" w:cstheme="minorHAnsi"/>
                <w:lang w:val="it-IT"/>
              </w:rPr>
              <w:t>a</w:t>
            </w:r>
            <w:r w:rsidRPr="00011A63">
              <w:rPr>
                <w:rFonts w:asciiTheme="minorHAnsi" w:eastAsia="Arial" w:hAnsiTheme="minorHAnsi" w:cstheme="minorHAnsi"/>
                <w:spacing w:val="-2"/>
                <w:lang w:val="it-IT"/>
              </w:rPr>
              <w:t xml:space="preserve"> </w:t>
            </w:r>
            <w:r w:rsidRPr="00011A63">
              <w:rPr>
                <w:rFonts w:asciiTheme="minorHAnsi" w:eastAsia="Arial" w:hAnsiTheme="minorHAnsi" w:cstheme="minorHAnsi"/>
                <w:lang w:val="it-IT"/>
              </w:rPr>
              <w:t>s</w:t>
            </w:r>
            <w:r w:rsidRPr="00011A63">
              <w:rPr>
                <w:rFonts w:asciiTheme="minorHAnsi" w:eastAsia="Arial" w:hAnsiTheme="minorHAnsi" w:cstheme="minorHAnsi"/>
                <w:spacing w:val="-3"/>
                <w:lang w:val="it-IT"/>
              </w:rPr>
              <w:t>u</w:t>
            </w:r>
            <w:r w:rsidRPr="00011A63">
              <w:rPr>
                <w:rFonts w:asciiTheme="minorHAnsi" w:eastAsia="Arial" w:hAnsiTheme="minorHAnsi" w:cstheme="minorHAnsi"/>
                <w:lang w:val="it-IT"/>
              </w:rPr>
              <w:t xml:space="preserve">a </w:t>
            </w:r>
            <w:r w:rsidRPr="00011A63">
              <w:rPr>
                <w:rFonts w:asciiTheme="minorHAnsi" w:eastAsia="Arial" w:hAnsiTheme="minorHAnsi" w:cstheme="minorHAnsi"/>
                <w:spacing w:val="2"/>
                <w:lang w:val="it-IT"/>
              </w:rPr>
              <w:t>un</w:t>
            </w:r>
            <w:r w:rsidRPr="00011A63">
              <w:rPr>
                <w:rFonts w:asciiTheme="minorHAnsi" w:eastAsia="Arial" w:hAnsiTheme="minorHAnsi" w:cstheme="minorHAnsi"/>
                <w:spacing w:val="-1"/>
                <w:lang w:val="it-IT"/>
              </w:rPr>
              <w:t>i</w:t>
            </w:r>
            <w:r w:rsidRPr="00011A63">
              <w:rPr>
                <w:rFonts w:asciiTheme="minorHAnsi" w:eastAsia="Arial" w:hAnsiTheme="minorHAnsi" w:cstheme="minorHAnsi"/>
                <w:spacing w:val="-4"/>
                <w:lang w:val="it-IT"/>
              </w:rPr>
              <w:t>t</w:t>
            </w:r>
            <w:r w:rsidRPr="00011A63">
              <w:rPr>
                <w:rFonts w:asciiTheme="minorHAnsi" w:eastAsia="Arial" w:hAnsiTheme="minorHAnsi" w:cstheme="minorHAnsi"/>
                <w:lang w:val="it-IT"/>
              </w:rPr>
              <w:t>à</w:t>
            </w:r>
            <w:r w:rsidRPr="00011A63">
              <w:rPr>
                <w:rFonts w:asciiTheme="minorHAnsi" w:eastAsia="Arial" w:hAnsiTheme="minorHAnsi" w:cstheme="minorHAnsi"/>
                <w:spacing w:val="3"/>
                <w:lang w:val="it-IT"/>
              </w:rPr>
              <w:t xml:space="preserve"> </w:t>
            </w:r>
            <w:r w:rsidRPr="00011A63">
              <w:rPr>
                <w:rFonts w:asciiTheme="minorHAnsi" w:eastAsia="Arial" w:hAnsiTheme="minorHAnsi" w:cstheme="minorHAnsi"/>
                <w:spacing w:val="2"/>
                <w:lang w:val="it-IT"/>
              </w:rPr>
              <w:t>o</w:t>
            </w:r>
            <w:r w:rsidRPr="00011A63">
              <w:rPr>
                <w:rFonts w:asciiTheme="minorHAnsi" w:eastAsia="Arial" w:hAnsiTheme="minorHAnsi" w:cstheme="minorHAnsi"/>
                <w:spacing w:val="-6"/>
                <w:lang w:val="it-IT"/>
              </w:rPr>
              <w:t>r</w:t>
            </w:r>
            <w:r w:rsidRPr="00011A63">
              <w:rPr>
                <w:rFonts w:asciiTheme="minorHAnsi" w:eastAsia="Arial" w:hAnsiTheme="minorHAnsi" w:cstheme="minorHAnsi"/>
                <w:spacing w:val="2"/>
                <w:lang w:val="it-IT"/>
              </w:rPr>
              <w:t>g</w:t>
            </w:r>
            <w:r w:rsidRPr="00011A63">
              <w:rPr>
                <w:rFonts w:asciiTheme="minorHAnsi" w:eastAsia="Arial" w:hAnsiTheme="minorHAnsi" w:cstheme="minorHAnsi"/>
                <w:spacing w:val="-3"/>
                <w:lang w:val="it-IT"/>
              </w:rPr>
              <w:t>a</w:t>
            </w:r>
            <w:r w:rsidRPr="00011A63">
              <w:rPr>
                <w:rFonts w:asciiTheme="minorHAnsi" w:eastAsia="Arial" w:hAnsiTheme="minorHAnsi" w:cstheme="minorHAnsi"/>
                <w:spacing w:val="2"/>
                <w:lang w:val="it-IT"/>
              </w:rPr>
              <w:t>n</w:t>
            </w:r>
            <w:r w:rsidRPr="00011A63">
              <w:rPr>
                <w:rFonts w:asciiTheme="minorHAnsi" w:eastAsia="Arial" w:hAnsiTheme="minorHAnsi" w:cstheme="minorHAnsi"/>
                <w:spacing w:val="-1"/>
                <w:lang w:val="it-IT"/>
              </w:rPr>
              <w:t>i</w:t>
            </w:r>
            <w:r w:rsidRPr="00011A63">
              <w:rPr>
                <w:rFonts w:asciiTheme="minorHAnsi" w:eastAsia="Arial" w:hAnsiTheme="minorHAnsi" w:cstheme="minorHAnsi"/>
                <w:lang w:val="it-IT"/>
              </w:rPr>
              <w:t>zz</w:t>
            </w:r>
            <w:r w:rsidRPr="00011A63">
              <w:rPr>
                <w:rFonts w:asciiTheme="minorHAnsi" w:eastAsia="Arial" w:hAnsiTheme="minorHAnsi" w:cstheme="minorHAnsi"/>
                <w:spacing w:val="2"/>
                <w:lang w:val="it-IT"/>
              </w:rPr>
              <w:t>a</w:t>
            </w:r>
            <w:r w:rsidRPr="00011A63">
              <w:rPr>
                <w:rFonts w:asciiTheme="minorHAnsi" w:eastAsia="Arial" w:hAnsiTheme="minorHAnsi" w:cstheme="minorHAnsi"/>
                <w:spacing w:val="1"/>
                <w:lang w:val="it-IT"/>
              </w:rPr>
              <w:t>t</w:t>
            </w:r>
            <w:r w:rsidRPr="00011A63">
              <w:rPr>
                <w:rFonts w:asciiTheme="minorHAnsi" w:eastAsia="Arial" w:hAnsiTheme="minorHAnsi" w:cstheme="minorHAnsi"/>
                <w:spacing w:val="-1"/>
                <w:lang w:val="it-IT"/>
              </w:rPr>
              <w:t>i</w:t>
            </w:r>
            <w:r w:rsidRPr="00011A63">
              <w:rPr>
                <w:rFonts w:asciiTheme="minorHAnsi" w:eastAsia="Arial" w:hAnsiTheme="minorHAnsi" w:cstheme="minorHAnsi"/>
                <w:spacing w:val="-5"/>
                <w:lang w:val="it-IT"/>
              </w:rPr>
              <w:t>v</w:t>
            </w:r>
            <w:r w:rsidRPr="00011A63">
              <w:rPr>
                <w:rFonts w:asciiTheme="minorHAnsi" w:eastAsia="Arial" w:hAnsiTheme="minorHAnsi" w:cstheme="minorHAnsi"/>
                <w:lang w:val="it-IT"/>
              </w:rPr>
              <w:t>a</w:t>
            </w:r>
            <w:r w:rsidRPr="00011A63">
              <w:rPr>
                <w:rFonts w:asciiTheme="minorHAnsi" w:eastAsia="Arial" w:hAnsiTheme="minorHAnsi" w:cstheme="minorHAnsi"/>
                <w:spacing w:val="3"/>
                <w:lang w:val="it-IT"/>
              </w:rPr>
              <w:t xml:space="preserve"> </w:t>
            </w:r>
            <w:r w:rsidRPr="00011A63">
              <w:rPr>
                <w:rFonts w:asciiTheme="minorHAnsi" w:eastAsia="Arial" w:hAnsiTheme="minorHAnsi" w:cstheme="minorHAnsi"/>
                <w:spacing w:val="-5"/>
                <w:lang w:val="it-IT"/>
              </w:rPr>
              <w:t>v</w:t>
            </w:r>
            <w:r w:rsidRPr="00011A63">
              <w:rPr>
                <w:rFonts w:asciiTheme="minorHAnsi" w:eastAsia="Arial" w:hAnsiTheme="minorHAnsi" w:cstheme="minorHAnsi"/>
                <w:spacing w:val="2"/>
                <w:lang w:val="it-IT"/>
              </w:rPr>
              <w:t>e</w:t>
            </w:r>
            <w:r w:rsidRPr="00011A63">
              <w:rPr>
                <w:rFonts w:asciiTheme="minorHAnsi" w:eastAsia="Arial" w:hAnsiTheme="minorHAnsi" w:cstheme="minorHAnsi"/>
                <w:spacing w:val="-3"/>
                <w:lang w:val="it-IT"/>
              </w:rPr>
              <w:t>n</w:t>
            </w:r>
            <w:r w:rsidRPr="00011A63">
              <w:rPr>
                <w:rFonts w:asciiTheme="minorHAnsi" w:eastAsia="Arial" w:hAnsiTheme="minorHAnsi" w:cstheme="minorHAnsi"/>
                <w:spacing w:val="2"/>
                <w:lang w:val="it-IT"/>
              </w:rPr>
              <w:t>g</w:t>
            </w:r>
            <w:r w:rsidRPr="00011A63">
              <w:rPr>
                <w:rFonts w:asciiTheme="minorHAnsi" w:eastAsia="Arial" w:hAnsiTheme="minorHAnsi" w:cstheme="minorHAnsi"/>
                <w:spacing w:val="-3"/>
                <w:lang w:val="it-IT"/>
              </w:rPr>
              <w:t>o</w:t>
            </w:r>
            <w:r w:rsidRPr="00011A63">
              <w:rPr>
                <w:rFonts w:asciiTheme="minorHAnsi" w:eastAsia="Arial" w:hAnsiTheme="minorHAnsi" w:cstheme="minorHAnsi"/>
                <w:spacing w:val="2"/>
                <w:lang w:val="it-IT"/>
              </w:rPr>
              <w:t>n</w:t>
            </w:r>
            <w:r w:rsidRPr="00011A63">
              <w:rPr>
                <w:rFonts w:asciiTheme="minorHAnsi" w:eastAsia="Arial" w:hAnsiTheme="minorHAnsi" w:cstheme="minorHAnsi"/>
                <w:lang w:val="it-IT"/>
              </w:rPr>
              <w:t>o s</w:t>
            </w:r>
            <w:r w:rsidRPr="00011A63">
              <w:rPr>
                <w:rFonts w:asciiTheme="minorHAnsi" w:eastAsia="Arial" w:hAnsiTheme="minorHAnsi" w:cstheme="minorHAnsi"/>
                <w:spacing w:val="1"/>
                <w:lang w:val="it-IT"/>
              </w:rPr>
              <w:t>t</w:t>
            </w:r>
            <w:r w:rsidRPr="00011A63">
              <w:rPr>
                <w:rFonts w:asciiTheme="minorHAnsi" w:eastAsia="Arial" w:hAnsiTheme="minorHAnsi" w:cstheme="minorHAnsi"/>
                <w:spacing w:val="2"/>
                <w:lang w:val="it-IT"/>
              </w:rPr>
              <w:t>ab</w:t>
            </w:r>
            <w:r w:rsidRPr="00011A63">
              <w:rPr>
                <w:rFonts w:asciiTheme="minorHAnsi" w:eastAsia="Arial" w:hAnsiTheme="minorHAnsi" w:cstheme="minorHAnsi"/>
                <w:spacing w:val="-1"/>
                <w:lang w:val="it-IT"/>
              </w:rPr>
              <w:t>i</w:t>
            </w:r>
            <w:r w:rsidRPr="00011A63">
              <w:rPr>
                <w:rFonts w:asciiTheme="minorHAnsi" w:eastAsia="Arial" w:hAnsiTheme="minorHAnsi" w:cstheme="minorHAnsi"/>
                <w:spacing w:val="-6"/>
                <w:lang w:val="it-IT"/>
              </w:rPr>
              <w:t>l</w:t>
            </w:r>
            <w:r w:rsidRPr="00011A63">
              <w:rPr>
                <w:rFonts w:asciiTheme="minorHAnsi" w:eastAsia="Arial" w:hAnsiTheme="minorHAnsi" w:cstheme="minorHAnsi"/>
                <w:spacing w:val="3"/>
                <w:lang w:val="it-IT"/>
              </w:rPr>
              <w:t>m</w:t>
            </w:r>
            <w:r w:rsidRPr="00011A63">
              <w:rPr>
                <w:rFonts w:asciiTheme="minorHAnsi" w:eastAsia="Arial" w:hAnsiTheme="minorHAnsi" w:cstheme="minorHAnsi"/>
                <w:spacing w:val="-3"/>
                <w:lang w:val="it-IT"/>
              </w:rPr>
              <w:t>e</w:t>
            </w:r>
            <w:r w:rsidRPr="00011A63">
              <w:rPr>
                <w:rFonts w:asciiTheme="minorHAnsi" w:eastAsia="Arial" w:hAnsiTheme="minorHAnsi" w:cstheme="minorHAnsi"/>
                <w:spacing w:val="2"/>
                <w:lang w:val="it-IT"/>
              </w:rPr>
              <w:t>n</w:t>
            </w:r>
            <w:r w:rsidRPr="00011A63">
              <w:rPr>
                <w:rFonts w:asciiTheme="minorHAnsi" w:eastAsia="Arial" w:hAnsiTheme="minorHAnsi" w:cstheme="minorHAnsi"/>
                <w:spacing w:val="-4"/>
                <w:lang w:val="it-IT"/>
              </w:rPr>
              <w:t>t</w:t>
            </w:r>
            <w:r w:rsidRPr="00011A63">
              <w:rPr>
                <w:rFonts w:asciiTheme="minorHAnsi" w:eastAsia="Arial" w:hAnsiTheme="minorHAnsi" w:cstheme="minorHAnsi"/>
                <w:lang w:val="it-IT"/>
              </w:rPr>
              <w:t>e</w:t>
            </w:r>
            <w:r w:rsidRPr="00011A63">
              <w:rPr>
                <w:rFonts w:asciiTheme="minorHAnsi" w:eastAsia="Arial" w:hAnsiTheme="minorHAnsi" w:cstheme="minorHAnsi"/>
                <w:spacing w:val="3"/>
                <w:lang w:val="it-IT"/>
              </w:rPr>
              <w:t xml:space="preserve"> </w:t>
            </w:r>
            <w:r w:rsidRPr="00011A63">
              <w:rPr>
                <w:rFonts w:asciiTheme="minorHAnsi" w:eastAsia="Arial" w:hAnsiTheme="minorHAnsi" w:cstheme="minorHAnsi"/>
                <w:spacing w:val="-3"/>
                <w:lang w:val="it-IT"/>
              </w:rPr>
              <w:t>u</w:t>
            </w:r>
            <w:r w:rsidRPr="00011A63">
              <w:rPr>
                <w:rFonts w:asciiTheme="minorHAnsi" w:eastAsia="Arial" w:hAnsiTheme="minorHAnsi" w:cstheme="minorHAnsi"/>
                <w:spacing w:val="1"/>
                <w:lang w:val="it-IT"/>
              </w:rPr>
              <w:t>t</w:t>
            </w:r>
            <w:r w:rsidRPr="00011A63">
              <w:rPr>
                <w:rFonts w:asciiTheme="minorHAnsi" w:eastAsia="Arial" w:hAnsiTheme="minorHAnsi" w:cstheme="minorHAnsi"/>
                <w:spacing w:val="-1"/>
                <w:lang w:val="it-IT"/>
              </w:rPr>
              <w:t>ili</w:t>
            </w:r>
            <w:r w:rsidRPr="00011A63">
              <w:rPr>
                <w:rFonts w:asciiTheme="minorHAnsi" w:eastAsia="Arial" w:hAnsiTheme="minorHAnsi" w:cstheme="minorHAnsi"/>
                <w:lang w:val="it-IT"/>
              </w:rPr>
              <w:t>zz</w:t>
            </w:r>
            <w:r w:rsidRPr="00011A63">
              <w:rPr>
                <w:rFonts w:asciiTheme="minorHAnsi" w:eastAsia="Arial" w:hAnsiTheme="minorHAnsi" w:cstheme="minorHAnsi"/>
                <w:spacing w:val="2"/>
                <w:lang w:val="it-IT"/>
              </w:rPr>
              <w:t>a</w:t>
            </w:r>
            <w:r w:rsidRPr="00011A63">
              <w:rPr>
                <w:rFonts w:asciiTheme="minorHAnsi" w:eastAsia="Arial" w:hAnsiTheme="minorHAnsi" w:cstheme="minorHAnsi"/>
                <w:spacing w:val="1"/>
                <w:lang w:val="it-IT"/>
              </w:rPr>
              <w:t>t</w:t>
            </w:r>
            <w:r w:rsidRPr="00011A63">
              <w:rPr>
                <w:rFonts w:asciiTheme="minorHAnsi" w:eastAsia="Arial" w:hAnsiTheme="minorHAnsi" w:cstheme="minorHAnsi"/>
                <w:lang w:val="it-IT"/>
              </w:rPr>
              <w:t>i</w:t>
            </w:r>
            <w:r w:rsidRPr="00011A63">
              <w:rPr>
                <w:rFonts w:asciiTheme="minorHAnsi" w:eastAsia="Arial" w:hAnsiTheme="minorHAnsi" w:cstheme="minorHAnsi"/>
                <w:spacing w:val="-4"/>
                <w:lang w:val="it-IT"/>
              </w:rPr>
              <w:t xml:space="preserve"> </w:t>
            </w:r>
            <w:r w:rsidRPr="00011A63">
              <w:rPr>
                <w:rFonts w:asciiTheme="minorHAnsi" w:eastAsia="Arial" w:hAnsiTheme="minorHAnsi" w:cstheme="minorHAnsi"/>
                <w:spacing w:val="2"/>
                <w:lang w:val="it-IT"/>
              </w:rPr>
              <w:t>a</w:t>
            </w:r>
            <w:r w:rsidRPr="00011A63">
              <w:rPr>
                <w:rFonts w:asciiTheme="minorHAnsi" w:eastAsia="Arial" w:hAnsiTheme="minorHAnsi" w:cstheme="minorHAnsi"/>
                <w:spacing w:val="-1"/>
                <w:lang w:val="it-IT"/>
              </w:rPr>
              <w:t>ll</w:t>
            </w:r>
            <w:r w:rsidRPr="00011A63">
              <w:rPr>
                <w:rFonts w:asciiTheme="minorHAnsi" w:eastAsia="Arial" w:hAnsiTheme="minorHAnsi" w:cstheme="minorHAnsi"/>
                <w:lang w:val="it-IT"/>
              </w:rPr>
              <w:t>o</w:t>
            </w:r>
            <w:r w:rsidRPr="00011A63">
              <w:rPr>
                <w:rFonts w:asciiTheme="minorHAnsi" w:eastAsia="Arial" w:hAnsiTheme="minorHAnsi" w:cstheme="minorHAnsi"/>
                <w:spacing w:val="3"/>
                <w:lang w:val="it-IT"/>
              </w:rPr>
              <w:t xml:space="preserve"> </w:t>
            </w:r>
            <w:r w:rsidRPr="00011A63">
              <w:rPr>
                <w:rFonts w:asciiTheme="minorHAnsi" w:eastAsia="Arial" w:hAnsiTheme="minorHAnsi" w:cstheme="minorHAnsi"/>
                <w:lang w:val="it-IT"/>
              </w:rPr>
              <w:t>s</w:t>
            </w:r>
            <w:r w:rsidRPr="00011A63">
              <w:rPr>
                <w:rFonts w:asciiTheme="minorHAnsi" w:eastAsia="Arial" w:hAnsiTheme="minorHAnsi" w:cstheme="minorHAnsi"/>
                <w:spacing w:val="-5"/>
                <w:lang w:val="it-IT"/>
              </w:rPr>
              <w:t>c</w:t>
            </w:r>
            <w:r w:rsidRPr="00011A63">
              <w:rPr>
                <w:rFonts w:asciiTheme="minorHAnsi" w:eastAsia="Arial" w:hAnsiTheme="minorHAnsi" w:cstheme="minorHAnsi"/>
                <w:spacing w:val="2"/>
                <w:lang w:val="it-IT"/>
              </w:rPr>
              <w:t>o</w:t>
            </w:r>
            <w:r w:rsidRPr="00011A63">
              <w:rPr>
                <w:rFonts w:asciiTheme="minorHAnsi" w:eastAsia="Arial" w:hAnsiTheme="minorHAnsi" w:cstheme="minorHAnsi"/>
                <w:spacing w:val="-3"/>
                <w:lang w:val="it-IT"/>
              </w:rPr>
              <w:t>p</w:t>
            </w:r>
            <w:r w:rsidRPr="00011A63">
              <w:rPr>
                <w:rFonts w:asciiTheme="minorHAnsi" w:eastAsia="Arial" w:hAnsiTheme="minorHAnsi" w:cstheme="minorHAnsi"/>
                <w:lang w:val="it-IT"/>
              </w:rPr>
              <w:t xml:space="preserve">o </w:t>
            </w:r>
            <w:r w:rsidRPr="00011A63">
              <w:rPr>
                <w:rFonts w:asciiTheme="minorHAnsi" w:eastAsia="Arial" w:hAnsiTheme="minorHAnsi" w:cstheme="minorHAnsi"/>
                <w:spacing w:val="2"/>
                <w:lang w:val="it-IT"/>
              </w:rPr>
              <w:t>un</w:t>
            </w:r>
            <w:r w:rsidRPr="00011A63">
              <w:rPr>
                <w:rFonts w:asciiTheme="minorHAnsi" w:eastAsia="Arial" w:hAnsiTheme="minorHAnsi" w:cstheme="minorHAnsi"/>
                <w:spacing w:val="-1"/>
                <w:lang w:val="it-IT"/>
              </w:rPr>
              <w:t>i</w:t>
            </w:r>
            <w:r w:rsidRPr="00011A63">
              <w:rPr>
                <w:rFonts w:asciiTheme="minorHAnsi" w:eastAsia="Arial" w:hAnsiTheme="minorHAnsi" w:cstheme="minorHAnsi"/>
                <w:lang w:val="it-IT"/>
              </w:rPr>
              <w:t>co</w:t>
            </w:r>
            <w:r w:rsidRPr="00011A63">
              <w:rPr>
                <w:rFonts w:asciiTheme="minorHAnsi" w:eastAsia="Arial" w:hAnsiTheme="minorHAnsi" w:cstheme="minorHAnsi"/>
                <w:spacing w:val="-2"/>
                <w:lang w:val="it-IT"/>
              </w:rPr>
              <w:t xml:space="preserve"> </w:t>
            </w:r>
            <w:r w:rsidRPr="00011A63">
              <w:rPr>
                <w:rFonts w:asciiTheme="minorHAnsi" w:eastAsia="Arial" w:hAnsiTheme="minorHAnsi" w:cstheme="minorHAnsi"/>
                <w:lang w:val="it-IT"/>
              </w:rPr>
              <w:t>o</w:t>
            </w:r>
            <w:r w:rsidRPr="00011A63">
              <w:rPr>
                <w:rFonts w:asciiTheme="minorHAnsi" w:eastAsia="Arial" w:hAnsiTheme="minorHAnsi" w:cstheme="minorHAnsi"/>
                <w:spacing w:val="-2"/>
                <w:lang w:val="it-IT"/>
              </w:rPr>
              <w:t xml:space="preserve"> </w:t>
            </w:r>
            <w:r w:rsidRPr="00011A63">
              <w:rPr>
                <w:rFonts w:asciiTheme="minorHAnsi" w:eastAsia="Arial" w:hAnsiTheme="minorHAnsi" w:cstheme="minorHAnsi"/>
                <w:spacing w:val="2"/>
                <w:lang w:val="it-IT"/>
              </w:rPr>
              <w:t>p</w:t>
            </w:r>
            <w:r w:rsidRPr="00011A63">
              <w:rPr>
                <w:rFonts w:asciiTheme="minorHAnsi" w:eastAsia="Arial" w:hAnsiTheme="minorHAnsi" w:cstheme="minorHAnsi"/>
                <w:spacing w:val="-2"/>
                <w:lang w:val="it-IT"/>
              </w:rPr>
              <w:t>r</w:t>
            </w:r>
            <w:r w:rsidRPr="00011A63">
              <w:rPr>
                <w:rFonts w:asciiTheme="minorHAnsi" w:eastAsia="Arial" w:hAnsiTheme="minorHAnsi" w:cstheme="minorHAnsi"/>
                <w:spacing w:val="2"/>
                <w:lang w:val="it-IT"/>
              </w:rPr>
              <w:t>e</w:t>
            </w:r>
            <w:r w:rsidRPr="00011A63">
              <w:rPr>
                <w:rFonts w:asciiTheme="minorHAnsi" w:eastAsia="Arial" w:hAnsiTheme="minorHAnsi" w:cstheme="minorHAnsi"/>
                <w:spacing w:val="-3"/>
                <w:lang w:val="it-IT"/>
              </w:rPr>
              <w:t>v</w:t>
            </w:r>
            <w:r w:rsidRPr="00011A63">
              <w:rPr>
                <w:rFonts w:asciiTheme="minorHAnsi" w:eastAsia="Arial" w:hAnsiTheme="minorHAnsi" w:cstheme="minorHAnsi"/>
                <w:spacing w:val="2"/>
                <w:lang w:val="it-IT"/>
              </w:rPr>
              <w:t>a</w:t>
            </w:r>
            <w:r w:rsidRPr="00011A63">
              <w:rPr>
                <w:rFonts w:asciiTheme="minorHAnsi" w:eastAsia="Arial" w:hAnsiTheme="minorHAnsi" w:cstheme="minorHAnsi"/>
                <w:spacing w:val="-1"/>
                <w:lang w:val="it-IT"/>
              </w:rPr>
              <w:t>l</w:t>
            </w:r>
            <w:r w:rsidRPr="00011A63">
              <w:rPr>
                <w:rFonts w:asciiTheme="minorHAnsi" w:eastAsia="Arial" w:hAnsiTheme="minorHAnsi" w:cstheme="minorHAnsi"/>
                <w:spacing w:val="-3"/>
                <w:lang w:val="it-IT"/>
              </w:rPr>
              <w:t>e</w:t>
            </w:r>
            <w:r w:rsidRPr="00011A63">
              <w:rPr>
                <w:rFonts w:asciiTheme="minorHAnsi" w:eastAsia="Arial" w:hAnsiTheme="minorHAnsi" w:cstheme="minorHAnsi"/>
                <w:spacing w:val="2"/>
                <w:lang w:val="it-IT"/>
              </w:rPr>
              <w:t>n</w:t>
            </w:r>
            <w:r w:rsidRPr="00011A63">
              <w:rPr>
                <w:rFonts w:asciiTheme="minorHAnsi" w:eastAsia="Arial" w:hAnsiTheme="minorHAnsi" w:cstheme="minorHAnsi"/>
                <w:spacing w:val="1"/>
                <w:lang w:val="it-IT"/>
              </w:rPr>
              <w:t>t</w:t>
            </w:r>
            <w:r w:rsidRPr="00011A63">
              <w:rPr>
                <w:rFonts w:asciiTheme="minorHAnsi" w:eastAsia="Arial" w:hAnsiTheme="minorHAnsi" w:cstheme="minorHAnsi"/>
                <w:lang w:val="it-IT"/>
              </w:rPr>
              <w:t>e</w:t>
            </w:r>
            <w:r w:rsidRPr="00011A63">
              <w:rPr>
                <w:rFonts w:asciiTheme="minorHAnsi" w:eastAsia="Arial" w:hAnsiTheme="minorHAnsi" w:cstheme="minorHAnsi"/>
                <w:spacing w:val="-2"/>
                <w:lang w:val="it-IT"/>
              </w:rPr>
              <w:t xml:space="preserve"> </w:t>
            </w:r>
            <w:r w:rsidRPr="00011A63">
              <w:rPr>
                <w:rFonts w:asciiTheme="minorHAnsi" w:eastAsia="Arial" w:hAnsiTheme="minorHAnsi" w:cstheme="minorHAnsi"/>
                <w:spacing w:val="2"/>
                <w:lang w:val="it-IT"/>
              </w:rPr>
              <w:t>d</w:t>
            </w:r>
            <w:r w:rsidRPr="00011A63">
              <w:rPr>
                <w:rFonts w:asciiTheme="minorHAnsi" w:eastAsia="Arial" w:hAnsiTheme="minorHAnsi" w:cstheme="minorHAnsi"/>
                <w:lang w:val="it-IT"/>
              </w:rPr>
              <w:t xml:space="preserve">i </w:t>
            </w:r>
            <w:r w:rsidRPr="00011A63">
              <w:rPr>
                <w:rFonts w:asciiTheme="minorHAnsi" w:eastAsia="Arial" w:hAnsiTheme="minorHAnsi" w:cstheme="minorHAnsi"/>
                <w:spacing w:val="-5"/>
                <w:lang w:val="it-IT"/>
              </w:rPr>
              <w:t>c</w:t>
            </w:r>
            <w:r w:rsidRPr="00011A63">
              <w:rPr>
                <w:rFonts w:asciiTheme="minorHAnsi" w:eastAsia="Arial" w:hAnsiTheme="minorHAnsi" w:cstheme="minorHAnsi"/>
                <w:spacing w:val="2"/>
                <w:lang w:val="it-IT"/>
              </w:rPr>
              <w:t>o</w:t>
            </w:r>
            <w:r w:rsidRPr="00011A63">
              <w:rPr>
                <w:rFonts w:asciiTheme="minorHAnsi" w:eastAsia="Arial" w:hAnsiTheme="minorHAnsi" w:cstheme="minorHAnsi"/>
                <w:spacing w:val="-3"/>
                <w:lang w:val="it-IT"/>
              </w:rPr>
              <w:t>n</w:t>
            </w:r>
            <w:r w:rsidRPr="00011A63">
              <w:rPr>
                <w:rFonts w:asciiTheme="minorHAnsi" w:eastAsia="Arial" w:hAnsiTheme="minorHAnsi" w:cstheme="minorHAnsi"/>
                <w:lang w:val="it-IT"/>
              </w:rPr>
              <w:t>s</w:t>
            </w:r>
            <w:r w:rsidRPr="00011A63">
              <w:rPr>
                <w:rFonts w:asciiTheme="minorHAnsi" w:eastAsia="Arial" w:hAnsiTheme="minorHAnsi" w:cstheme="minorHAnsi"/>
                <w:spacing w:val="-3"/>
                <w:lang w:val="it-IT"/>
              </w:rPr>
              <w:t>e</w:t>
            </w:r>
            <w:r w:rsidRPr="00011A63">
              <w:rPr>
                <w:rFonts w:asciiTheme="minorHAnsi" w:eastAsia="Arial" w:hAnsiTheme="minorHAnsi" w:cstheme="minorHAnsi"/>
                <w:spacing w:val="2"/>
                <w:lang w:val="it-IT"/>
              </w:rPr>
              <w:t>n</w:t>
            </w:r>
            <w:r w:rsidRPr="00011A63">
              <w:rPr>
                <w:rFonts w:asciiTheme="minorHAnsi" w:eastAsia="Arial" w:hAnsiTheme="minorHAnsi" w:cstheme="minorHAnsi"/>
                <w:spacing w:val="1"/>
                <w:lang w:val="it-IT"/>
              </w:rPr>
              <w:t>t</w:t>
            </w:r>
            <w:r w:rsidRPr="00011A63">
              <w:rPr>
                <w:rFonts w:asciiTheme="minorHAnsi" w:eastAsia="Arial" w:hAnsiTheme="minorHAnsi" w:cstheme="minorHAnsi"/>
                <w:spacing w:val="-1"/>
                <w:lang w:val="it-IT"/>
              </w:rPr>
              <w:t>i</w:t>
            </w:r>
            <w:r w:rsidRPr="00011A63">
              <w:rPr>
                <w:rFonts w:asciiTheme="minorHAnsi" w:eastAsia="Arial" w:hAnsiTheme="minorHAnsi" w:cstheme="minorHAnsi"/>
                <w:spacing w:val="-2"/>
                <w:lang w:val="it-IT"/>
              </w:rPr>
              <w:t>r</w:t>
            </w:r>
            <w:r w:rsidRPr="00011A63">
              <w:rPr>
                <w:rFonts w:asciiTheme="minorHAnsi" w:eastAsia="Arial" w:hAnsiTheme="minorHAnsi" w:cstheme="minorHAnsi"/>
                <w:lang w:val="it-IT"/>
              </w:rPr>
              <w:t>e o</w:t>
            </w:r>
            <w:r w:rsidRPr="00011A63">
              <w:rPr>
                <w:rFonts w:asciiTheme="minorHAnsi" w:eastAsia="Arial" w:hAnsiTheme="minorHAnsi" w:cstheme="minorHAnsi"/>
                <w:spacing w:val="3"/>
                <w:lang w:val="it-IT"/>
              </w:rPr>
              <w:t xml:space="preserve"> </w:t>
            </w:r>
            <w:r w:rsidRPr="00011A63">
              <w:rPr>
                <w:rFonts w:asciiTheme="minorHAnsi" w:eastAsia="Arial" w:hAnsiTheme="minorHAnsi" w:cstheme="minorHAnsi"/>
                <w:spacing w:val="-3"/>
                <w:lang w:val="it-IT"/>
              </w:rPr>
              <w:t>a</w:t>
            </w:r>
            <w:r w:rsidRPr="00011A63">
              <w:rPr>
                <w:rFonts w:asciiTheme="minorHAnsi" w:eastAsia="Arial" w:hAnsiTheme="minorHAnsi" w:cstheme="minorHAnsi"/>
                <w:spacing w:val="2"/>
                <w:lang w:val="it-IT"/>
              </w:rPr>
              <w:t>ge</w:t>
            </w:r>
            <w:r w:rsidRPr="00011A63">
              <w:rPr>
                <w:rFonts w:asciiTheme="minorHAnsi" w:eastAsia="Arial" w:hAnsiTheme="minorHAnsi" w:cstheme="minorHAnsi"/>
                <w:spacing w:val="-5"/>
                <w:lang w:val="it-IT"/>
              </w:rPr>
              <w:t>v</w:t>
            </w:r>
            <w:r w:rsidRPr="00011A63">
              <w:rPr>
                <w:rFonts w:asciiTheme="minorHAnsi" w:eastAsia="Arial" w:hAnsiTheme="minorHAnsi" w:cstheme="minorHAnsi"/>
                <w:spacing w:val="2"/>
                <w:lang w:val="it-IT"/>
              </w:rPr>
              <w:t>o</w:t>
            </w:r>
            <w:r w:rsidRPr="00011A63">
              <w:rPr>
                <w:rFonts w:asciiTheme="minorHAnsi" w:eastAsia="Arial" w:hAnsiTheme="minorHAnsi" w:cstheme="minorHAnsi"/>
                <w:spacing w:val="-1"/>
                <w:lang w:val="it-IT"/>
              </w:rPr>
              <w:t>l</w:t>
            </w:r>
            <w:r w:rsidRPr="00011A63">
              <w:rPr>
                <w:rFonts w:asciiTheme="minorHAnsi" w:eastAsia="Arial" w:hAnsiTheme="minorHAnsi" w:cstheme="minorHAnsi"/>
                <w:spacing w:val="2"/>
                <w:lang w:val="it-IT"/>
              </w:rPr>
              <w:t>a</w:t>
            </w:r>
            <w:r w:rsidRPr="00011A63">
              <w:rPr>
                <w:rFonts w:asciiTheme="minorHAnsi" w:eastAsia="Arial" w:hAnsiTheme="minorHAnsi" w:cstheme="minorHAnsi"/>
                <w:spacing w:val="-6"/>
                <w:lang w:val="it-IT"/>
              </w:rPr>
              <w:t>r</w:t>
            </w:r>
            <w:r w:rsidRPr="00011A63">
              <w:rPr>
                <w:rFonts w:asciiTheme="minorHAnsi" w:eastAsia="Arial" w:hAnsiTheme="minorHAnsi" w:cstheme="minorHAnsi"/>
                <w:lang w:val="it-IT"/>
              </w:rPr>
              <w:t>e</w:t>
            </w:r>
            <w:r w:rsidRPr="00011A63">
              <w:rPr>
                <w:rFonts w:asciiTheme="minorHAnsi" w:eastAsia="Arial" w:hAnsiTheme="minorHAnsi" w:cstheme="minorHAnsi"/>
                <w:spacing w:val="3"/>
                <w:lang w:val="it-IT"/>
              </w:rPr>
              <w:t xml:space="preserve"> </w:t>
            </w:r>
            <w:r w:rsidRPr="00011A63">
              <w:rPr>
                <w:rFonts w:asciiTheme="minorHAnsi" w:eastAsia="Arial" w:hAnsiTheme="minorHAnsi" w:cstheme="minorHAnsi"/>
                <w:spacing w:val="-1"/>
                <w:lang w:val="it-IT"/>
              </w:rPr>
              <w:t>l</w:t>
            </w:r>
            <w:r w:rsidRPr="00011A63">
              <w:rPr>
                <w:rFonts w:asciiTheme="minorHAnsi" w:eastAsia="Arial" w:hAnsiTheme="minorHAnsi" w:cstheme="minorHAnsi"/>
                <w:lang w:val="it-IT"/>
              </w:rPr>
              <w:t>a</w:t>
            </w:r>
            <w:r w:rsidRPr="00011A63">
              <w:rPr>
                <w:rFonts w:asciiTheme="minorHAnsi" w:eastAsia="Arial" w:hAnsiTheme="minorHAnsi" w:cstheme="minorHAnsi"/>
                <w:spacing w:val="3"/>
                <w:lang w:val="it-IT"/>
              </w:rPr>
              <w:t xml:space="preserve"> </w:t>
            </w:r>
            <w:r w:rsidRPr="00011A63">
              <w:rPr>
                <w:rFonts w:asciiTheme="minorHAnsi" w:eastAsia="Arial" w:hAnsiTheme="minorHAnsi" w:cstheme="minorHAnsi"/>
                <w:spacing w:val="-5"/>
                <w:lang w:val="it-IT"/>
              </w:rPr>
              <w:t>c</w:t>
            </w:r>
            <w:r w:rsidRPr="00011A63">
              <w:rPr>
                <w:rFonts w:asciiTheme="minorHAnsi" w:eastAsia="Arial" w:hAnsiTheme="minorHAnsi" w:cstheme="minorHAnsi"/>
                <w:spacing w:val="-3"/>
                <w:lang w:val="it-IT"/>
              </w:rPr>
              <w:t>o</w:t>
            </w:r>
            <w:r w:rsidRPr="00011A63">
              <w:rPr>
                <w:rFonts w:asciiTheme="minorHAnsi" w:eastAsia="Arial" w:hAnsiTheme="minorHAnsi" w:cstheme="minorHAnsi"/>
                <w:spacing w:val="-2"/>
                <w:lang w:val="it-IT"/>
              </w:rPr>
              <w:t>m</w:t>
            </w:r>
            <w:r w:rsidRPr="00011A63">
              <w:rPr>
                <w:rFonts w:asciiTheme="minorHAnsi" w:eastAsia="Arial" w:hAnsiTheme="minorHAnsi" w:cstheme="minorHAnsi"/>
                <w:spacing w:val="3"/>
                <w:lang w:val="it-IT"/>
              </w:rPr>
              <w:t>m</w:t>
            </w:r>
            <w:r w:rsidRPr="00011A63">
              <w:rPr>
                <w:rFonts w:asciiTheme="minorHAnsi" w:eastAsia="Arial" w:hAnsiTheme="minorHAnsi" w:cstheme="minorHAnsi"/>
                <w:spacing w:val="-1"/>
                <w:lang w:val="it-IT"/>
              </w:rPr>
              <w:t>i</w:t>
            </w:r>
            <w:r w:rsidRPr="00011A63">
              <w:rPr>
                <w:rFonts w:asciiTheme="minorHAnsi" w:eastAsia="Arial" w:hAnsiTheme="minorHAnsi" w:cstheme="minorHAnsi"/>
                <w:lang w:val="it-IT"/>
              </w:rPr>
              <w:t>ss</w:t>
            </w:r>
            <w:r w:rsidRPr="00011A63">
              <w:rPr>
                <w:rFonts w:asciiTheme="minorHAnsi" w:eastAsia="Arial" w:hAnsiTheme="minorHAnsi" w:cstheme="minorHAnsi"/>
                <w:spacing w:val="-1"/>
                <w:lang w:val="it-IT"/>
              </w:rPr>
              <w:t>i</w:t>
            </w:r>
            <w:r w:rsidRPr="00011A63">
              <w:rPr>
                <w:rFonts w:asciiTheme="minorHAnsi" w:eastAsia="Arial" w:hAnsiTheme="minorHAnsi" w:cstheme="minorHAnsi"/>
                <w:spacing w:val="2"/>
                <w:lang w:val="it-IT"/>
              </w:rPr>
              <w:t>o</w:t>
            </w:r>
            <w:r w:rsidRPr="00011A63">
              <w:rPr>
                <w:rFonts w:asciiTheme="minorHAnsi" w:eastAsia="Arial" w:hAnsiTheme="minorHAnsi" w:cstheme="minorHAnsi"/>
                <w:spacing w:val="-3"/>
                <w:lang w:val="it-IT"/>
              </w:rPr>
              <w:t>n</w:t>
            </w:r>
            <w:r w:rsidRPr="00011A63">
              <w:rPr>
                <w:rFonts w:asciiTheme="minorHAnsi" w:eastAsia="Arial" w:hAnsiTheme="minorHAnsi" w:cstheme="minorHAnsi"/>
                <w:lang w:val="it-IT"/>
              </w:rPr>
              <w:t>e</w:t>
            </w:r>
            <w:r w:rsidRPr="00011A63">
              <w:rPr>
                <w:rFonts w:asciiTheme="minorHAnsi" w:eastAsia="Arial" w:hAnsiTheme="minorHAnsi" w:cstheme="minorHAnsi"/>
                <w:spacing w:val="-2"/>
                <w:lang w:val="it-IT"/>
              </w:rPr>
              <w:t xml:space="preserve"> </w:t>
            </w:r>
            <w:r w:rsidRPr="00011A63">
              <w:rPr>
                <w:rFonts w:asciiTheme="minorHAnsi" w:eastAsia="Arial" w:hAnsiTheme="minorHAnsi" w:cstheme="minorHAnsi"/>
                <w:spacing w:val="2"/>
                <w:lang w:val="it-IT"/>
              </w:rPr>
              <w:t>de</w:t>
            </w:r>
            <w:r w:rsidRPr="00011A63">
              <w:rPr>
                <w:rFonts w:asciiTheme="minorHAnsi" w:eastAsia="Arial" w:hAnsiTheme="minorHAnsi" w:cstheme="minorHAnsi"/>
                <w:lang w:val="it-IT"/>
              </w:rPr>
              <w:t xml:space="preserve">i </w:t>
            </w:r>
            <w:r w:rsidRPr="00011A63">
              <w:rPr>
                <w:rFonts w:asciiTheme="minorHAnsi" w:eastAsia="Arial" w:hAnsiTheme="minorHAnsi" w:cstheme="minorHAnsi"/>
                <w:spacing w:val="-2"/>
                <w:lang w:val="it-IT"/>
              </w:rPr>
              <w:t>r</w:t>
            </w:r>
            <w:r w:rsidRPr="00011A63">
              <w:rPr>
                <w:rFonts w:asciiTheme="minorHAnsi" w:eastAsia="Arial" w:hAnsiTheme="minorHAnsi" w:cstheme="minorHAnsi"/>
                <w:spacing w:val="2"/>
                <w:lang w:val="it-IT"/>
              </w:rPr>
              <w:t>ea</w:t>
            </w:r>
            <w:r w:rsidRPr="00011A63">
              <w:rPr>
                <w:rFonts w:asciiTheme="minorHAnsi" w:eastAsia="Arial" w:hAnsiTheme="minorHAnsi" w:cstheme="minorHAnsi"/>
                <w:spacing w:val="1"/>
                <w:lang w:val="it-IT"/>
              </w:rPr>
              <w:t>t</w:t>
            </w:r>
            <w:r w:rsidRPr="00011A63">
              <w:rPr>
                <w:rFonts w:asciiTheme="minorHAnsi" w:eastAsia="Arial" w:hAnsiTheme="minorHAnsi" w:cstheme="minorHAnsi"/>
                <w:lang w:val="it-IT"/>
              </w:rPr>
              <w:t>i</w:t>
            </w:r>
            <w:r w:rsidRPr="00011A63">
              <w:rPr>
                <w:rFonts w:asciiTheme="minorHAnsi" w:eastAsia="Arial" w:hAnsiTheme="minorHAnsi" w:cstheme="minorHAnsi"/>
                <w:spacing w:val="-2"/>
                <w:lang w:val="it-IT"/>
              </w:rPr>
              <w:t>-</w:t>
            </w:r>
            <w:r w:rsidRPr="00011A63">
              <w:rPr>
                <w:rFonts w:asciiTheme="minorHAnsi" w:eastAsia="Arial" w:hAnsiTheme="minorHAnsi" w:cstheme="minorHAnsi"/>
                <w:spacing w:val="2"/>
                <w:lang w:val="it-IT"/>
              </w:rPr>
              <w:t>p</w:t>
            </w:r>
            <w:r w:rsidRPr="00011A63">
              <w:rPr>
                <w:rFonts w:asciiTheme="minorHAnsi" w:eastAsia="Arial" w:hAnsiTheme="minorHAnsi" w:cstheme="minorHAnsi"/>
                <w:spacing w:val="-2"/>
                <w:lang w:val="it-IT"/>
              </w:rPr>
              <w:t>r</w:t>
            </w:r>
            <w:r w:rsidRPr="00011A63">
              <w:rPr>
                <w:rFonts w:asciiTheme="minorHAnsi" w:eastAsia="Arial" w:hAnsiTheme="minorHAnsi" w:cstheme="minorHAnsi"/>
                <w:spacing w:val="2"/>
                <w:lang w:val="it-IT"/>
              </w:rPr>
              <w:t>e</w:t>
            </w:r>
            <w:r w:rsidRPr="00011A63">
              <w:rPr>
                <w:rFonts w:asciiTheme="minorHAnsi" w:eastAsia="Arial" w:hAnsiTheme="minorHAnsi" w:cstheme="minorHAnsi"/>
                <w:spacing w:val="-5"/>
                <w:lang w:val="it-IT"/>
              </w:rPr>
              <w:t>s</w:t>
            </w:r>
            <w:r w:rsidRPr="00011A63">
              <w:rPr>
                <w:rFonts w:asciiTheme="minorHAnsi" w:eastAsia="Arial" w:hAnsiTheme="minorHAnsi" w:cstheme="minorHAnsi"/>
                <w:spacing w:val="2"/>
                <w:lang w:val="it-IT"/>
              </w:rPr>
              <w:t>u</w:t>
            </w:r>
            <w:r w:rsidRPr="00011A63">
              <w:rPr>
                <w:rFonts w:asciiTheme="minorHAnsi" w:eastAsia="Arial" w:hAnsiTheme="minorHAnsi" w:cstheme="minorHAnsi"/>
                <w:spacing w:val="-3"/>
                <w:lang w:val="it-IT"/>
              </w:rPr>
              <w:t>pp</w:t>
            </w:r>
            <w:r w:rsidRPr="00011A63">
              <w:rPr>
                <w:rFonts w:asciiTheme="minorHAnsi" w:eastAsia="Arial" w:hAnsiTheme="minorHAnsi" w:cstheme="minorHAnsi"/>
                <w:spacing w:val="2"/>
                <w:lang w:val="it-IT"/>
              </w:rPr>
              <w:t>o</w:t>
            </w:r>
            <w:r w:rsidRPr="00011A63">
              <w:rPr>
                <w:rFonts w:asciiTheme="minorHAnsi" w:eastAsia="Arial" w:hAnsiTheme="minorHAnsi" w:cstheme="minorHAnsi"/>
                <w:lang w:val="it-IT"/>
              </w:rPr>
              <w:t>s</w:t>
            </w:r>
            <w:r w:rsidRPr="00011A63">
              <w:rPr>
                <w:rFonts w:asciiTheme="minorHAnsi" w:eastAsia="Arial" w:hAnsiTheme="minorHAnsi" w:cstheme="minorHAnsi"/>
                <w:spacing w:val="1"/>
                <w:lang w:val="it-IT"/>
              </w:rPr>
              <w:t>t</w:t>
            </w:r>
            <w:r w:rsidRPr="00011A63">
              <w:rPr>
                <w:rFonts w:asciiTheme="minorHAnsi" w:eastAsia="Arial" w:hAnsiTheme="minorHAnsi" w:cstheme="minorHAnsi"/>
                <w:spacing w:val="-3"/>
                <w:lang w:val="it-IT"/>
              </w:rPr>
              <w:t>o</w:t>
            </w:r>
            <w:r w:rsidRPr="00011A63">
              <w:rPr>
                <w:rFonts w:asciiTheme="minorHAnsi" w:eastAsia="Arial" w:hAnsiTheme="minorHAnsi" w:cstheme="minorHAnsi"/>
                <w:lang w:val="it-IT"/>
              </w:rPr>
              <w:t>.</w:t>
            </w:r>
          </w:p>
        </w:tc>
      </w:tr>
      <w:tr w:rsidR="00DB5D01" w:rsidRPr="002D49B1" w14:paraId="55BFF683" w14:textId="77777777" w:rsidTr="007B66F1">
        <w:tc>
          <w:tcPr>
            <w:tcW w:w="3823" w:type="dxa"/>
          </w:tcPr>
          <w:p w14:paraId="30755392" w14:textId="77777777" w:rsidR="00DB5D01" w:rsidRPr="00011A63" w:rsidRDefault="00DB5D01" w:rsidP="007B66F1">
            <w:pPr>
              <w:jc w:val="both"/>
              <w:rPr>
                <w:rFonts w:asciiTheme="minorHAnsi" w:hAnsiTheme="minorHAnsi" w:cstheme="minorHAnsi"/>
                <w:lang w:val="it-IT"/>
              </w:rPr>
            </w:pPr>
          </w:p>
          <w:p w14:paraId="2013C2C9" w14:textId="77777777" w:rsidR="00DB5D01" w:rsidRPr="00011A63" w:rsidRDefault="00DB5D01" w:rsidP="007B66F1">
            <w:pPr>
              <w:rPr>
                <w:rFonts w:asciiTheme="minorHAnsi" w:eastAsia="Arial" w:hAnsiTheme="minorHAnsi" w:cstheme="minorHAnsi"/>
                <w:spacing w:val="1"/>
                <w:u w:val="single"/>
                <w:lang w:val="it-IT"/>
              </w:rPr>
            </w:pPr>
            <w:r w:rsidRPr="00011A63">
              <w:rPr>
                <w:rFonts w:asciiTheme="minorHAnsi" w:eastAsia="Arial" w:hAnsiTheme="minorHAnsi" w:cstheme="minorHAnsi"/>
                <w:spacing w:val="1"/>
                <w:u w:val="single"/>
                <w:lang w:val="it-IT"/>
              </w:rPr>
              <w:t>Associazione di tipo mafioso, anche straniera (art. 416-bis c.p.)</w:t>
            </w:r>
          </w:p>
          <w:p w14:paraId="31245C15" w14:textId="77777777" w:rsidR="007B66F1" w:rsidRPr="00011A63" w:rsidRDefault="007B66F1" w:rsidP="007B66F1">
            <w:pPr>
              <w:rPr>
                <w:rFonts w:asciiTheme="minorHAnsi" w:eastAsia="Arial" w:hAnsiTheme="minorHAnsi" w:cstheme="minorHAnsi"/>
                <w:spacing w:val="1"/>
                <w:u w:val="single"/>
                <w:lang w:val="it-IT"/>
              </w:rPr>
            </w:pPr>
          </w:p>
          <w:p w14:paraId="5AED5AE8" w14:textId="77777777" w:rsidR="00117244" w:rsidRPr="00011A63" w:rsidRDefault="00117244" w:rsidP="007B66F1">
            <w:pPr>
              <w:jc w:val="both"/>
              <w:rPr>
                <w:rFonts w:asciiTheme="minorHAnsi" w:hAnsiTheme="minorHAnsi" w:cstheme="minorHAnsi"/>
                <w:lang w:val="it-IT"/>
              </w:rPr>
            </w:pPr>
            <w:r w:rsidRPr="00011A63">
              <w:rPr>
                <w:rFonts w:asciiTheme="minorHAnsi" w:eastAsia="Arial" w:hAnsiTheme="minorHAnsi" w:cstheme="minorHAnsi"/>
                <w:i/>
                <w:lang w:val="it-IT"/>
              </w:rPr>
              <w:lastRenderedPageBreak/>
              <w:t>“Chiunque fa parte di un’associazione di tipo mafioso formata da tre o più persone, è punito con la reclusione da dieci a quindici anni. Coloro che promuovono, dirigono o organizzano l’associazione sono puniti, per ciò solo, con la reclusione da dodici a diciotto anni.</w:t>
            </w:r>
          </w:p>
          <w:p w14:paraId="5EC568D8" w14:textId="77777777" w:rsidR="00117244" w:rsidRPr="00011A63" w:rsidRDefault="00117244" w:rsidP="007B66F1">
            <w:pPr>
              <w:pBdr>
                <w:top w:val="nil"/>
                <w:left w:val="nil"/>
                <w:bottom w:val="nil"/>
                <w:right w:val="nil"/>
                <w:between w:val="nil"/>
              </w:pBdr>
              <w:tabs>
                <w:tab w:val="left" w:pos="0"/>
              </w:tabs>
              <w:jc w:val="both"/>
              <w:rPr>
                <w:rFonts w:asciiTheme="minorHAnsi" w:eastAsia="Courier New" w:hAnsiTheme="minorHAnsi" w:cstheme="minorHAnsi"/>
                <w:lang w:val="it-IT"/>
              </w:rPr>
            </w:pPr>
            <w:r w:rsidRPr="00011A63">
              <w:rPr>
                <w:rFonts w:asciiTheme="minorHAnsi" w:eastAsia="Arial" w:hAnsiTheme="minorHAnsi" w:cstheme="minorHAnsi"/>
                <w:i/>
                <w:color w:val="000000"/>
                <w:lang w:val="it-IT"/>
              </w:rPr>
              <w:t>L’associazione è di tipo mafioso quando coloro che ne fanno parte si avvalgono della forza di intimidazione del vincolo associativo e della condizione di assoggettamento e di omertà che ne deriva per commettere delitti, per acquisire in modo diretto o indiretto la gestione o comunque il controllo di attività economiche, di concessioni, di autorizzazioni, appalti e servizi pubblici o per realizzare profitti o vantaggi ingiusti per sé o per altri ovvero al fine di impedire od ostacolare il libero esercizio del voto o di procurare voti a sé o ad altri in occasione di consultazioni elettorali.</w:t>
            </w:r>
          </w:p>
          <w:p w14:paraId="56541C41" w14:textId="77777777" w:rsidR="00117244" w:rsidRPr="00011A63" w:rsidRDefault="00117244" w:rsidP="007B66F1">
            <w:pPr>
              <w:pBdr>
                <w:top w:val="nil"/>
                <w:left w:val="nil"/>
                <w:bottom w:val="nil"/>
                <w:right w:val="nil"/>
                <w:between w:val="nil"/>
              </w:pBdr>
              <w:tabs>
                <w:tab w:val="left" w:pos="0"/>
              </w:tabs>
              <w:jc w:val="both"/>
              <w:rPr>
                <w:rFonts w:asciiTheme="minorHAnsi" w:eastAsia="Courier New" w:hAnsiTheme="minorHAnsi" w:cstheme="minorHAnsi"/>
                <w:lang w:val="it-IT"/>
              </w:rPr>
            </w:pPr>
            <w:r w:rsidRPr="00011A63">
              <w:rPr>
                <w:rFonts w:asciiTheme="minorHAnsi" w:eastAsia="Arial" w:hAnsiTheme="minorHAnsi" w:cstheme="minorHAnsi"/>
                <w:i/>
                <w:color w:val="000000"/>
                <w:lang w:val="it-IT"/>
              </w:rPr>
              <w:t>Se l’associazione è armata si applica la pena della reclusione da dodici a venti anni nei casi previsti dal primo comma e da quindici a ventisei anni nei casi previsti dal secondo comma.</w:t>
            </w:r>
          </w:p>
          <w:p w14:paraId="73CCD821" w14:textId="77777777" w:rsidR="00117244" w:rsidRPr="00011A63" w:rsidRDefault="00117244" w:rsidP="007B66F1">
            <w:pPr>
              <w:pBdr>
                <w:top w:val="nil"/>
                <w:left w:val="nil"/>
                <w:bottom w:val="nil"/>
                <w:right w:val="nil"/>
                <w:between w:val="nil"/>
              </w:pBdr>
              <w:tabs>
                <w:tab w:val="left" w:pos="0"/>
              </w:tabs>
              <w:jc w:val="both"/>
              <w:rPr>
                <w:rFonts w:asciiTheme="minorHAnsi" w:eastAsia="Courier New" w:hAnsiTheme="minorHAnsi" w:cstheme="minorHAnsi"/>
                <w:lang w:val="it-IT"/>
              </w:rPr>
            </w:pPr>
            <w:r w:rsidRPr="00011A63">
              <w:rPr>
                <w:rFonts w:asciiTheme="minorHAnsi" w:eastAsia="Arial" w:hAnsiTheme="minorHAnsi" w:cstheme="minorHAnsi"/>
                <w:i/>
                <w:color w:val="000000"/>
                <w:lang w:val="it-IT"/>
              </w:rPr>
              <w:t>L’associazione si considera armata quando i partecipanti hanno la disponibilità, per il conseguimento della finalità dell’associazione, di armi o materie esplodenti, anche se occultate o tenute in luogo di deposito.</w:t>
            </w:r>
          </w:p>
          <w:p w14:paraId="148C671F" w14:textId="77777777" w:rsidR="00117244" w:rsidRPr="00011A63" w:rsidRDefault="00117244" w:rsidP="007B66F1">
            <w:pPr>
              <w:pBdr>
                <w:top w:val="nil"/>
                <w:left w:val="nil"/>
                <w:bottom w:val="nil"/>
                <w:right w:val="nil"/>
                <w:between w:val="nil"/>
              </w:pBdr>
              <w:tabs>
                <w:tab w:val="left" w:pos="0"/>
              </w:tabs>
              <w:jc w:val="both"/>
              <w:rPr>
                <w:rFonts w:asciiTheme="minorHAnsi" w:eastAsia="Courier New" w:hAnsiTheme="minorHAnsi" w:cstheme="minorHAnsi"/>
                <w:lang w:val="it-IT"/>
              </w:rPr>
            </w:pPr>
            <w:r w:rsidRPr="00011A63">
              <w:rPr>
                <w:rFonts w:asciiTheme="minorHAnsi" w:eastAsia="Arial" w:hAnsiTheme="minorHAnsi" w:cstheme="minorHAnsi"/>
                <w:i/>
                <w:color w:val="000000"/>
                <w:lang w:val="it-IT"/>
              </w:rPr>
              <w:t>Se le attività economiche di cui gli associati intendono assumere o mantenere il controllo sono finanziate in tutto o in parte con il prezzo, il prodotto, o il profitto di delitti, le pene stabilite nei commi precedenti sono aumentate da un terzo alla metà. Nei confronti del condannato è sempre obbligatoria la confisca delle cose che servirono o furono destinate a commettere il reato e delle cose che ne sono il prezzo, il prodotto, il profitto o che ne costituiscono l’impiego.</w:t>
            </w:r>
          </w:p>
          <w:p w14:paraId="695CD0EC" w14:textId="77777777" w:rsidR="00117244" w:rsidRPr="00011A63" w:rsidRDefault="00117244" w:rsidP="007B66F1">
            <w:pPr>
              <w:pBdr>
                <w:top w:val="nil"/>
                <w:left w:val="nil"/>
                <w:bottom w:val="nil"/>
                <w:right w:val="nil"/>
                <w:between w:val="nil"/>
              </w:pBdr>
              <w:tabs>
                <w:tab w:val="left" w:pos="0"/>
              </w:tabs>
              <w:jc w:val="both"/>
              <w:rPr>
                <w:rFonts w:asciiTheme="minorHAnsi" w:eastAsia="Courier New" w:hAnsiTheme="minorHAnsi" w:cstheme="minorHAnsi"/>
                <w:lang w:val="it-IT"/>
              </w:rPr>
            </w:pPr>
            <w:bookmarkStart w:id="44" w:name="_42ddq1a" w:colFirst="0" w:colLast="0"/>
            <w:bookmarkEnd w:id="44"/>
            <w:r w:rsidRPr="00011A63">
              <w:rPr>
                <w:rFonts w:asciiTheme="minorHAnsi" w:eastAsia="Arial" w:hAnsiTheme="minorHAnsi" w:cstheme="minorHAnsi"/>
                <w:i/>
                <w:color w:val="000000"/>
                <w:lang w:val="it-IT"/>
              </w:rPr>
              <w:t>Le disposizioni del presente articolo si applicano anche alla camorra, alla ‘ndrangheta e alle altre associazioni, comunque localmente denominate, anche straniere, che valendosi della forza intimidatrice del vincolo associativo perseguono scopi corrispondenti a quelli delle associazioni di tipo mafioso”.</w:t>
            </w:r>
          </w:p>
          <w:p w14:paraId="28C7E493" w14:textId="77777777" w:rsidR="00117244" w:rsidRPr="00011A63" w:rsidRDefault="00117244" w:rsidP="007B66F1">
            <w:pPr>
              <w:ind w:left="76" w:right="337"/>
              <w:jc w:val="both"/>
              <w:rPr>
                <w:rFonts w:asciiTheme="minorHAnsi" w:eastAsia="Arial" w:hAnsiTheme="minorHAnsi" w:cstheme="minorHAnsi"/>
                <w:lang w:val="it-IT"/>
              </w:rPr>
            </w:pPr>
          </w:p>
          <w:p w14:paraId="17989207" w14:textId="77777777" w:rsidR="00DB5D01" w:rsidRPr="00011A63" w:rsidRDefault="00DB5D01" w:rsidP="007B66F1">
            <w:pPr>
              <w:ind w:right="27"/>
              <w:jc w:val="both"/>
              <w:rPr>
                <w:rFonts w:asciiTheme="minorHAnsi" w:eastAsia="Arial" w:hAnsiTheme="minorHAnsi" w:cstheme="minorHAnsi"/>
                <w:i/>
                <w:lang w:val="it-IT"/>
              </w:rPr>
            </w:pPr>
          </w:p>
        </w:tc>
        <w:tc>
          <w:tcPr>
            <w:tcW w:w="2217" w:type="dxa"/>
            <w:vMerge/>
          </w:tcPr>
          <w:p w14:paraId="5326D9FA" w14:textId="77777777" w:rsidR="00DB5D01" w:rsidRPr="00011A63" w:rsidRDefault="00DB5D01" w:rsidP="007B66F1">
            <w:pPr>
              <w:jc w:val="both"/>
              <w:rPr>
                <w:rFonts w:asciiTheme="minorHAnsi" w:eastAsia="Arial" w:hAnsiTheme="minorHAnsi" w:cstheme="minorHAnsi"/>
                <w:i/>
                <w:lang w:val="it-IT"/>
              </w:rPr>
            </w:pPr>
          </w:p>
        </w:tc>
        <w:tc>
          <w:tcPr>
            <w:tcW w:w="3020" w:type="dxa"/>
            <w:vMerge/>
          </w:tcPr>
          <w:p w14:paraId="148537F2" w14:textId="77777777" w:rsidR="00DB5D01" w:rsidRPr="00011A63" w:rsidRDefault="00DB5D01" w:rsidP="007B66F1">
            <w:pPr>
              <w:jc w:val="both"/>
              <w:rPr>
                <w:rFonts w:asciiTheme="minorHAnsi" w:eastAsia="Arial" w:hAnsiTheme="minorHAnsi" w:cstheme="minorHAnsi"/>
                <w:i/>
                <w:lang w:val="it-IT"/>
              </w:rPr>
            </w:pPr>
          </w:p>
        </w:tc>
      </w:tr>
      <w:tr w:rsidR="00DB5D01" w:rsidRPr="002D49B1" w14:paraId="55C1F3E8" w14:textId="77777777" w:rsidTr="007B66F1">
        <w:tc>
          <w:tcPr>
            <w:tcW w:w="3823" w:type="dxa"/>
          </w:tcPr>
          <w:p w14:paraId="4060D0E3" w14:textId="77777777" w:rsidR="00DB5D01" w:rsidRPr="00011A63" w:rsidRDefault="00DB5D01" w:rsidP="007B66F1">
            <w:pPr>
              <w:rPr>
                <w:rFonts w:asciiTheme="minorHAnsi" w:eastAsia="Arial" w:hAnsiTheme="minorHAnsi" w:cstheme="minorHAnsi"/>
                <w:spacing w:val="1"/>
                <w:u w:val="single"/>
                <w:lang w:val="it-IT"/>
              </w:rPr>
            </w:pPr>
            <w:r w:rsidRPr="00011A63">
              <w:rPr>
                <w:rFonts w:asciiTheme="minorHAnsi" w:eastAsia="Arial" w:hAnsiTheme="minorHAnsi" w:cstheme="minorHAnsi"/>
                <w:spacing w:val="1"/>
                <w:u w:val="single"/>
                <w:lang w:val="it-IT"/>
              </w:rPr>
              <w:t>Associazione per delinquere finalizzata al contrabbando di tabacchi lavorati esteri (art. 291- quater d.P.R. 43/1973)</w:t>
            </w:r>
          </w:p>
          <w:p w14:paraId="5D3A7160" w14:textId="77777777" w:rsidR="00117244" w:rsidRPr="00011A63" w:rsidRDefault="00117244" w:rsidP="007B66F1">
            <w:pPr>
              <w:ind w:left="76" w:right="27"/>
              <w:jc w:val="both"/>
              <w:rPr>
                <w:rFonts w:asciiTheme="minorHAnsi" w:eastAsia="Arial" w:hAnsiTheme="minorHAnsi" w:cstheme="minorHAnsi"/>
                <w:lang w:val="it-IT"/>
              </w:rPr>
            </w:pPr>
          </w:p>
          <w:p w14:paraId="261C52B5" w14:textId="77777777" w:rsidR="00117244" w:rsidRPr="00011A63" w:rsidRDefault="007B66F1" w:rsidP="007B66F1">
            <w:pPr>
              <w:pBdr>
                <w:top w:val="nil"/>
                <w:left w:val="nil"/>
                <w:bottom w:val="nil"/>
                <w:right w:val="nil"/>
                <w:between w:val="nil"/>
              </w:pBdr>
              <w:tabs>
                <w:tab w:val="left" w:pos="0"/>
              </w:tabs>
              <w:jc w:val="both"/>
              <w:rPr>
                <w:rFonts w:asciiTheme="minorHAnsi" w:eastAsia="Courier New" w:hAnsiTheme="minorHAnsi" w:cstheme="minorHAnsi"/>
                <w:lang w:val="it-IT"/>
              </w:rPr>
            </w:pPr>
            <w:r w:rsidRPr="00011A63">
              <w:rPr>
                <w:rFonts w:asciiTheme="minorHAnsi" w:eastAsia="Arial" w:hAnsiTheme="minorHAnsi" w:cstheme="minorHAnsi"/>
                <w:i/>
                <w:color w:val="000000"/>
                <w:lang w:val="it-IT"/>
              </w:rPr>
              <w:lastRenderedPageBreak/>
              <w:t>“</w:t>
            </w:r>
            <w:r w:rsidR="00117244" w:rsidRPr="00011A63">
              <w:rPr>
                <w:rFonts w:asciiTheme="minorHAnsi" w:eastAsia="Arial" w:hAnsiTheme="minorHAnsi" w:cstheme="minorHAnsi"/>
                <w:i/>
                <w:color w:val="000000"/>
                <w:lang w:val="it-IT"/>
              </w:rPr>
              <w:t>Quando tre o più persone si associano allo scopo di commettere più delitti tra quelli previsti dall’articolo 291-bis, coloro che promuovono, costituiscono, dirigono, organizzano o finanziano l’associazione sono puniti, per ciò solo, con la reclusione da tre a otto anni.</w:t>
            </w:r>
          </w:p>
          <w:p w14:paraId="279DB3A3" w14:textId="77777777" w:rsidR="00117244" w:rsidRPr="00011A63" w:rsidRDefault="00117244" w:rsidP="007B66F1">
            <w:pPr>
              <w:pBdr>
                <w:top w:val="nil"/>
                <w:left w:val="nil"/>
                <w:bottom w:val="nil"/>
                <w:right w:val="nil"/>
                <w:between w:val="nil"/>
              </w:pBdr>
              <w:tabs>
                <w:tab w:val="left" w:pos="0"/>
              </w:tabs>
              <w:jc w:val="both"/>
              <w:rPr>
                <w:rFonts w:asciiTheme="minorHAnsi" w:eastAsia="Courier New" w:hAnsiTheme="minorHAnsi" w:cstheme="minorHAnsi"/>
                <w:lang w:val="it-IT"/>
              </w:rPr>
            </w:pPr>
            <w:r w:rsidRPr="00011A63">
              <w:rPr>
                <w:rFonts w:asciiTheme="minorHAnsi" w:eastAsia="Arial" w:hAnsiTheme="minorHAnsi" w:cstheme="minorHAnsi"/>
                <w:i/>
                <w:color w:val="000000"/>
                <w:lang w:val="it-IT"/>
              </w:rPr>
              <w:t>Chi partecipa all’associazione è punito con la reclusione da un anno a sei anni.</w:t>
            </w:r>
          </w:p>
          <w:p w14:paraId="68012B6F" w14:textId="77777777" w:rsidR="00117244" w:rsidRPr="00011A63" w:rsidRDefault="00117244" w:rsidP="007B66F1">
            <w:pPr>
              <w:pBdr>
                <w:top w:val="nil"/>
                <w:left w:val="nil"/>
                <w:bottom w:val="nil"/>
                <w:right w:val="nil"/>
                <w:between w:val="nil"/>
              </w:pBdr>
              <w:tabs>
                <w:tab w:val="left" w:pos="0"/>
              </w:tabs>
              <w:jc w:val="both"/>
              <w:rPr>
                <w:rFonts w:asciiTheme="minorHAnsi" w:eastAsia="Courier New" w:hAnsiTheme="minorHAnsi" w:cstheme="minorHAnsi"/>
                <w:lang w:val="it-IT"/>
              </w:rPr>
            </w:pPr>
            <w:r w:rsidRPr="00011A63">
              <w:rPr>
                <w:rFonts w:asciiTheme="minorHAnsi" w:eastAsia="Arial" w:hAnsiTheme="minorHAnsi" w:cstheme="minorHAnsi"/>
                <w:i/>
                <w:color w:val="000000"/>
                <w:lang w:val="it-IT"/>
              </w:rPr>
              <w:t>La pena è aumentata se il numero degli associati è di dieci o più.</w:t>
            </w:r>
          </w:p>
          <w:p w14:paraId="0FEC3C82" w14:textId="77777777" w:rsidR="00117244" w:rsidRPr="00011A63" w:rsidRDefault="00117244" w:rsidP="007B66F1">
            <w:pPr>
              <w:pBdr>
                <w:top w:val="nil"/>
                <w:left w:val="nil"/>
                <w:bottom w:val="nil"/>
                <w:right w:val="nil"/>
                <w:between w:val="nil"/>
              </w:pBdr>
              <w:tabs>
                <w:tab w:val="left" w:pos="0"/>
              </w:tabs>
              <w:jc w:val="both"/>
              <w:rPr>
                <w:rFonts w:asciiTheme="minorHAnsi" w:eastAsia="Courier New" w:hAnsiTheme="minorHAnsi" w:cstheme="minorHAnsi"/>
                <w:lang w:val="it-IT"/>
              </w:rPr>
            </w:pPr>
            <w:r w:rsidRPr="00011A63">
              <w:rPr>
                <w:rFonts w:asciiTheme="minorHAnsi" w:eastAsia="Arial" w:hAnsiTheme="minorHAnsi" w:cstheme="minorHAnsi"/>
                <w:i/>
                <w:color w:val="000000"/>
                <w:lang w:val="it-IT"/>
              </w:rPr>
              <w:t>Se l’associazione è armata ovvero se ricorrono le circostanze previste dalle lett. d) od e) del comma 2 dell’articolo 291-ter, si applica la pena della reclusione da cinque a quindici anni nei casi previsti dal comma 1 del presente articolo e da quattro a dieci anni nei casi previsti dal comma 2. L’associazione si considera armata quando i partecipanti hanno la disponibilità, per il conseguimento delle finalità dell’associazione, di armi o materie esplodenti, anche se occultate o tenute in luogo di deposito.</w:t>
            </w:r>
          </w:p>
          <w:p w14:paraId="74DA1260" w14:textId="77777777" w:rsidR="00DB5D01" w:rsidRPr="00011A63" w:rsidRDefault="00117244" w:rsidP="007B66F1">
            <w:pPr>
              <w:pBdr>
                <w:top w:val="nil"/>
                <w:left w:val="nil"/>
                <w:bottom w:val="nil"/>
                <w:right w:val="nil"/>
                <w:between w:val="nil"/>
              </w:pBdr>
              <w:tabs>
                <w:tab w:val="left" w:pos="0"/>
              </w:tabs>
              <w:jc w:val="both"/>
              <w:rPr>
                <w:rFonts w:asciiTheme="minorHAnsi" w:eastAsia="Arial" w:hAnsiTheme="minorHAnsi" w:cstheme="minorHAnsi"/>
                <w:color w:val="000000"/>
                <w:lang w:val="it-IT"/>
              </w:rPr>
            </w:pPr>
            <w:bookmarkStart w:id="45" w:name="_3gnlt4p" w:colFirst="0" w:colLast="0"/>
            <w:bookmarkEnd w:id="45"/>
            <w:r w:rsidRPr="00011A63">
              <w:rPr>
                <w:rFonts w:asciiTheme="minorHAnsi" w:eastAsia="Arial" w:hAnsiTheme="minorHAnsi" w:cstheme="minorHAnsi"/>
                <w:i/>
                <w:color w:val="000000"/>
                <w:lang w:val="it-IT"/>
              </w:rPr>
              <w:t>Le pene previste dagli articoli 291-bis, 291-ter e dal presente articolo sono diminuite da un terzo alla metà nei confronti dell’imputato che, dissociandosi dagli altri, si adopera per evitare che l’attività delittuosa sia portata ad ulteriori conseguenze anche aiutando concretamente l’autorità di polizia o l’autorità giudiziaria nella raccolta di elementi decisivi per la ricostruzione dei fatti e per l’individuazione o la cattura degli autori del reato o per l’individuazione di risorse rilevanti per la commissione dei delitti</w:t>
            </w:r>
            <w:r w:rsidR="007B66F1" w:rsidRPr="00011A63">
              <w:rPr>
                <w:rFonts w:asciiTheme="minorHAnsi" w:eastAsia="Arial" w:hAnsiTheme="minorHAnsi" w:cstheme="minorHAnsi"/>
                <w:color w:val="000000"/>
                <w:lang w:val="it-IT"/>
              </w:rPr>
              <w:t>”</w:t>
            </w:r>
          </w:p>
          <w:p w14:paraId="6CFFF431" w14:textId="77777777" w:rsidR="007B66F1" w:rsidRPr="00011A63" w:rsidRDefault="007B66F1" w:rsidP="007B66F1">
            <w:pPr>
              <w:pBdr>
                <w:top w:val="nil"/>
                <w:left w:val="nil"/>
                <w:bottom w:val="nil"/>
                <w:right w:val="nil"/>
                <w:between w:val="nil"/>
              </w:pBdr>
              <w:tabs>
                <w:tab w:val="left" w:pos="0"/>
              </w:tabs>
              <w:jc w:val="both"/>
              <w:rPr>
                <w:rFonts w:asciiTheme="minorHAnsi" w:eastAsia="Courier New" w:hAnsiTheme="minorHAnsi" w:cstheme="minorHAnsi"/>
                <w:lang w:val="it-IT"/>
              </w:rPr>
            </w:pPr>
          </w:p>
        </w:tc>
        <w:tc>
          <w:tcPr>
            <w:tcW w:w="2217" w:type="dxa"/>
            <w:vMerge/>
          </w:tcPr>
          <w:p w14:paraId="3247FDCD" w14:textId="77777777" w:rsidR="00DB5D01" w:rsidRPr="00011A63" w:rsidRDefault="00DB5D01" w:rsidP="007B66F1">
            <w:pPr>
              <w:jc w:val="both"/>
              <w:rPr>
                <w:rFonts w:asciiTheme="minorHAnsi" w:eastAsia="Arial" w:hAnsiTheme="minorHAnsi" w:cstheme="minorHAnsi"/>
                <w:i/>
                <w:lang w:val="it-IT"/>
              </w:rPr>
            </w:pPr>
          </w:p>
        </w:tc>
        <w:tc>
          <w:tcPr>
            <w:tcW w:w="3020" w:type="dxa"/>
            <w:vMerge/>
          </w:tcPr>
          <w:p w14:paraId="0EE08102" w14:textId="77777777" w:rsidR="00DB5D01" w:rsidRPr="00011A63" w:rsidRDefault="00DB5D01" w:rsidP="007B66F1">
            <w:pPr>
              <w:jc w:val="both"/>
              <w:rPr>
                <w:rFonts w:asciiTheme="minorHAnsi" w:eastAsia="Arial" w:hAnsiTheme="minorHAnsi" w:cstheme="minorHAnsi"/>
                <w:i/>
                <w:lang w:val="it-IT"/>
              </w:rPr>
            </w:pPr>
          </w:p>
        </w:tc>
      </w:tr>
      <w:tr w:rsidR="00DB5D01" w:rsidRPr="002D49B1" w14:paraId="704C8761" w14:textId="77777777" w:rsidTr="007B66F1">
        <w:tc>
          <w:tcPr>
            <w:tcW w:w="3823" w:type="dxa"/>
          </w:tcPr>
          <w:p w14:paraId="0CB6DE61" w14:textId="77777777" w:rsidR="00DB5D01" w:rsidRPr="00011A63" w:rsidRDefault="00DB5D01" w:rsidP="007B66F1">
            <w:pPr>
              <w:rPr>
                <w:rFonts w:asciiTheme="minorHAnsi" w:eastAsia="Arial" w:hAnsiTheme="minorHAnsi" w:cstheme="minorHAnsi"/>
                <w:spacing w:val="1"/>
                <w:u w:val="single"/>
                <w:lang w:val="it-IT"/>
              </w:rPr>
            </w:pPr>
            <w:r w:rsidRPr="00011A63">
              <w:rPr>
                <w:rFonts w:asciiTheme="minorHAnsi" w:eastAsia="Arial" w:hAnsiTheme="minorHAnsi" w:cstheme="minorHAnsi"/>
                <w:spacing w:val="1"/>
                <w:u w:val="single"/>
                <w:lang w:val="it-IT"/>
              </w:rPr>
              <w:t>Associazione finalizzata al traffico illecito di sostanze stupefacenti o psicotrope (art.</w:t>
            </w:r>
            <w:r w:rsidR="007B66F1" w:rsidRPr="00011A63">
              <w:rPr>
                <w:rFonts w:asciiTheme="minorHAnsi" w:eastAsia="Arial" w:hAnsiTheme="minorHAnsi" w:cstheme="minorHAnsi"/>
                <w:spacing w:val="1"/>
                <w:u w:val="single"/>
                <w:lang w:val="it-IT"/>
              </w:rPr>
              <w:t xml:space="preserve"> </w:t>
            </w:r>
            <w:r w:rsidRPr="00011A63">
              <w:rPr>
                <w:rFonts w:asciiTheme="minorHAnsi" w:eastAsia="Arial" w:hAnsiTheme="minorHAnsi" w:cstheme="minorHAnsi"/>
                <w:spacing w:val="1"/>
                <w:u w:val="single"/>
                <w:lang w:val="it-IT"/>
              </w:rPr>
              <w:t>74 d.P.R. 309/1990)</w:t>
            </w:r>
          </w:p>
          <w:p w14:paraId="5E7DF392" w14:textId="77777777" w:rsidR="00117244" w:rsidRPr="00011A63" w:rsidRDefault="00117244" w:rsidP="007B66F1">
            <w:pPr>
              <w:jc w:val="both"/>
              <w:rPr>
                <w:rFonts w:asciiTheme="minorHAnsi" w:eastAsia="Arial" w:hAnsiTheme="minorHAnsi" w:cstheme="minorHAnsi"/>
                <w:lang w:val="it-IT"/>
              </w:rPr>
            </w:pPr>
          </w:p>
          <w:p w14:paraId="20F61B0E" w14:textId="77777777" w:rsidR="00117244" w:rsidRPr="00011A63" w:rsidRDefault="00117244" w:rsidP="007B66F1">
            <w:pPr>
              <w:pBdr>
                <w:top w:val="nil"/>
                <w:left w:val="nil"/>
                <w:bottom w:val="nil"/>
                <w:right w:val="nil"/>
                <w:between w:val="nil"/>
              </w:pBdr>
              <w:tabs>
                <w:tab w:val="left" w:pos="0"/>
              </w:tabs>
              <w:jc w:val="both"/>
              <w:rPr>
                <w:rFonts w:asciiTheme="minorHAnsi" w:eastAsia="Courier New" w:hAnsiTheme="minorHAnsi" w:cstheme="minorHAnsi"/>
                <w:lang w:val="it-IT"/>
              </w:rPr>
            </w:pPr>
            <w:r w:rsidRPr="00011A63">
              <w:rPr>
                <w:rFonts w:asciiTheme="minorHAnsi" w:eastAsia="Arial" w:hAnsiTheme="minorHAnsi" w:cstheme="minorHAnsi"/>
                <w:i/>
                <w:color w:val="000000"/>
                <w:lang w:val="it-IT"/>
              </w:rPr>
              <w:t>Quando tre o più persone si associano allo scopo di commettere più delitti tra quelli previsti dall’articolo 73, chi promuove, costituisce, dirige, organizza o finanzia l’associazione è punito, per ciò solo, con la reclusione non inferiore a venti anni.</w:t>
            </w:r>
          </w:p>
          <w:p w14:paraId="1C78BAF6" w14:textId="77777777" w:rsidR="00117244" w:rsidRPr="00011A63" w:rsidRDefault="00117244" w:rsidP="007B66F1">
            <w:pPr>
              <w:pBdr>
                <w:top w:val="nil"/>
                <w:left w:val="nil"/>
                <w:bottom w:val="nil"/>
                <w:right w:val="nil"/>
                <w:between w:val="nil"/>
              </w:pBdr>
              <w:tabs>
                <w:tab w:val="left" w:pos="0"/>
              </w:tabs>
              <w:jc w:val="both"/>
              <w:rPr>
                <w:rFonts w:asciiTheme="minorHAnsi" w:eastAsia="Courier New" w:hAnsiTheme="minorHAnsi" w:cstheme="minorHAnsi"/>
                <w:lang w:val="it-IT"/>
              </w:rPr>
            </w:pPr>
            <w:r w:rsidRPr="00011A63">
              <w:rPr>
                <w:rFonts w:asciiTheme="minorHAnsi" w:eastAsia="Arial" w:hAnsiTheme="minorHAnsi" w:cstheme="minorHAnsi"/>
                <w:i/>
                <w:color w:val="000000"/>
                <w:lang w:val="it-IT"/>
              </w:rPr>
              <w:t>Chi partecipa all’associazione è punito con la reclusione non inferiore a dieci anni.</w:t>
            </w:r>
          </w:p>
          <w:p w14:paraId="5EA91ECC" w14:textId="77777777" w:rsidR="00117244" w:rsidRPr="00011A63" w:rsidRDefault="00117244" w:rsidP="007B66F1">
            <w:pPr>
              <w:pBdr>
                <w:top w:val="nil"/>
                <w:left w:val="nil"/>
                <w:bottom w:val="nil"/>
                <w:right w:val="nil"/>
                <w:between w:val="nil"/>
              </w:pBdr>
              <w:tabs>
                <w:tab w:val="left" w:pos="0"/>
              </w:tabs>
              <w:jc w:val="both"/>
              <w:rPr>
                <w:rFonts w:asciiTheme="minorHAnsi" w:eastAsia="Courier New" w:hAnsiTheme="minorHAnsi" w:cstheme="minorHAnsi"/>
                <w:lang w:val="it-IT"/>
              </w:rPr>
            </w:pPr>
            <w:r w:rsidRPr="00011A63">
              <w:rPr>
                <w:rFonts w:asciiTheme="minorHAnsi" w:eastAsia="Arial" w:hAnsiTheme="minorHAnsi" w:cstheme="minorHAnsi"/>
                <w:i/>
                <w:color w:val="000000"/>
                <w:lang w:val="it-IT"/>
              </w:rPr>
              <w:t>La pena è aumentata se il numero degli associati è di dieci o più o se tra i partecipanti vi sono persone dedite all’uso di sostanze stupefacenti o psicotrope.</w:t>
            </w:r>
          </w:p>
          <w:p w14:paraId="190F5120" w14:textId="77777777" w:rsidR="00117244" w:rsidRPr="00011A63" w:rsidRDefault="00117244" w:rsidP="007B66F1">
            <w:pPr>
              <w:pBdr>
                <w:top w:val="nil"/>
                <w:left w:val="nil"/>
                <w:bottom w:val="nil"/>
                <w:right w:val="nil"/>
                <w:between w:val="nil"/>
              </w:pBdr>
              <w:tabs>
                <w:tab w:val="left" w:pos="0"/>
              </w:tabs>
              <w:jc w:val="both"/>
              <w:rPr>
                <w:rFonts w:asciiTheme="minorHAnsi" w:eastAsia="Courier New" w:hAnsiTheme="minorHAnsi" w:cstheme="minorHAnsi"/>
                <w:lang w:val="it-IT"/>
              </w:rPr>
            </w:pPr>
            <w:r w:rsidRPr="00011A63">
              <w:rPr>
                <w:rFonts w:asciiTheme="minorHAnsi" w:eastAsia="Arial" w:hAnsiTheme="minorHAnsi" w:cstheme="minorHAnsi"/>
                <w:i/>
                <w:color w:val="000000"/>
                <w:lang w:val="it-IT"/>
              </w:rPr>
              <w:t xml:space="preserve">Se l’associazione è armata, la pena, nei casi indicati dai commi1 e 3, non può essere inferiore a ventiquattro anni di reclusione e, nel caso previsto dal comma 2, a dodici anni di reclusione. L’associazione si considera armata quando i partecipanti hanno la disponibilità di armi o materie esplodenti, </w:t>
            </w:r>
            <w:r w:rsidRPr="00011A63">
              <w:rPr>
                <w:rFonts w:asciiTheme="minorHAnsi" w:eastAsia="Arial" w:hAnsiTheme="minorHAnsi" w:cstheme="minorHAnsi"/>
                <w:i/>
                <w:color w:val="000000"/>
                <w:lang w:val="it-IT"/>
              </w:rPr>
              <w:lastRenderedPageBreak/>
              <w:t>anche se occultate o tenute in luogo di deposito.</w:t>
            </w:r>
          </w:p>
          <w:p w14:paraId="7BA80A5E" w14:textId="77777777" w:rsidR="00117244" w:rsidRPr="00011A63" w:rsidRDefault="00117244" w:rsidP="007B66F1">
            <w:pPr>
              <w:pBdr>
                <w:top w:val="nil"/>
                <w:left w:val="nil"/>
                <w:bottom w:val="nil"/>
                <w:right w:val="nil"/>
                <w:between w:val="nil"/>
              </w:pBdr>
              <w:tabs>
                <w:tab w:val="left" w:pos="0"/>
              </w:tabs>
              <w:jc w:val="both"/>
              <w:rPr>
                <w:rFonts w:asciiTheme="minorHAnsi" w:eastAsia="Courier New" w:hAnsiTheme="minorHAnsi" w:cstheme="minorHAnsi"/>
                <w:lang w:val="it-IT"/>
              </w:rPr>
            </w:pPr>
            <w:r w:rsidRPr="00011A63">
              <w:rPr>
                <w:rFonts w:asciiTheme="minorHAnsi" w:eastAsia="Arial" w:hAnsiTheme="minorHAnsi" w:cstheme="minorHAnsi"/>
                <w:i/>
                <w:color w:val="000000"/>
                <w:lang w:val="it-IT"/>
              </w:rPr>
              <w:t>La pena è aumentata se ricorre la circostanza di cui alla lettera e) del comma 1 dell’articolo 80.</w:t>
            </w:r>
          </w:p>
          <w:p w14:paraId="78A2BEDE" w14:textId="77777777" w:rsidR="00117244" w:rsidRPr="00011A63" w:rsidRDefault="00117244" w:rsidP="007B66F1">
            <w:pPr>
              <w:pBdr>
                <w:top w:val="nil"/>
                <w:left w:val="nil"/>
                <w:bottom w:val="nil"/>
                <w:right w:val="nil"/>
                <w:between w:val="nil"/>
              </w:pBdr>
              <w:tabs>
                <w:tab w:val="left" w:pos="0"/>
              </w:tabs>
              <w:jc w:val="both"/>
              <w:rPr>
                <w:rFonts w:asciiTheme="minorHAnsi" w:eastAsia="Courier New" w:hAnsiTheme="minorHAnsi" w:cstheme="minorHAnsi"/>
                <w:lang w:val="it-IT"/>
              </w:rPr>
            </w:pPr>
            <w:r w:rsidRPr="00011A63">
              <w:rPr>
                <w:rFonts w:asciiTheme="minorHAnsi" w:eastAsia="Arial" w:hAnsiTheme="minorHAnsi" w:cstheme="minorHAnsi"/>
                <w:i/>
                <w:color w:val="000000"/>
                <w:lang w:val="it-IT"/>
              </w:rPr>
              <w:t>Se l’associazione è costituita per commettere i fatti descritti dal comma 5 dell’articolo 73, si applicano il primo e il secondo comma dell’articolo 416 del codice penale.</w:t>
            </w:r>
          </w:p>
          <w:p w14:paraId="16813B45" w14:textId="77777777" w:rsidR="00117244" w:rsidRPr="00011A63" w:rsidRDefault="00117244" w:rsidP="007B66F1">
            <w:pPr>
              <w:pBdr>
                <w:top w:val="nil"/>
                <w:left w:val="nil"/>
                <w:bottom w:val="nil"/>
                <w:right w:val="nil"/>
                <w:between w:val="nil"/>
              </w:pBdr>
              <w:tabs>
                <w:tab w:val="left" w:pos="0"/>
              </w:tabs>
              <w:jc w:val="both"/>
              <w:rPr>
                <w:rFonts w:asciiTheme="minorHAnsi" w:eastAsia="Courier New" w:hAnsiTheme="minorHAnsi" w:cstheme="minorHAnsi"/>
                <w:lang w:val="it-IT"/>
              </w:rPr>
            </w:pPr>
            <w:r w:rsidRPr="00011A63">
              <w:rPr>
                <w:rFonts w:asciiTheme="minorHAnsi" w:eastAsia="Arial" w:hAnsiTheme="minorHAnsi" w:cstheme="minorHAnsi"/>
                <w:i/>
                <w:color w:val="000000"/>
                <w:lang w:val="it-IT"/>
              </w:rPr>
              <w:t>Le pene previste dai commi da 1 a 6 sono diminuite dalla metà a due terzi per chi si sia efficacemente adoperato per assicurare le prove del reato o per sottrarre all’associazione risorse decisive per la commissione dei delitti.</w:t>
            </w:r>
          </w:p>
          <w:p w14:paraId="76CB79D7" w14:textId="77777777" w:rsidR="00117244" w:rsidRPr="00011A63" w:rsidRDefault="00117244" w:rsidP="007B66F1">
            <w:pPr>
              <w:pBdr>
                <w:top w:val="nil"/>
                <w:left w:val="nil"/>
                <w:bottom w:val="nil"/>
                <w:right w:val="nil"/>
                <w:between w:val="nil"/>
              </w:pBdr>
              <w:tabs>
                <w:tab w:val="left" w:pos="0"/>
              </w:tabs>
              <w:jc w:val="both"/>
              <w:rPr>
                <w:rFonts w:asciiTheme="minorHAnsi" w:eastAsia="Courier New" w:hAnsiTheme="minorHAnsi" w:cstheme="minorHAnsi"/>
                <w:lang w:val="it-IT"/>
              </w:rPr>
            </w:pPr>
            <w:bookmarkStart w:id="46" w:name="_1vsw3ci" w:colFirst="0" w:colLast="0"/>
            <w:bookmarkEnd w:id="46"/>
            <w:r w:rsidRPr="00011A63">
              <w:rPr>
                <w:rFonts w:asciiTheme="minorHAnsi" w:eastAsia="Arial" w:hAnsiTheme="minorHAnsi" w:cstheme="minorHAnsi"/>
                <w:i/>
                <w:color w:val="000000"/>
                <w:lang w:val="it-IT"/>
              </w:rPr>
              <w:t>Quando in leggi e decreti è richiamato il reato previsto dall’articolo 75 della legge 22 dicembre 1975, n. 685, abrogato dall’articolo 38, comma 1, della legge 26 giugno 1990, n. 162, il richiamo si intende riferito al presente articolo</w:t>
            </w:r>
            <w:r w:rsidRPr="00011A63">
              <w:rPr>
                <w:rFonts w:asciiTheme="minorHAnsi" w:eastAsia="Arial" w:hAnsiTheme="minorHAnsi" w:cstheme="minorHAnsi"/>
                <w:color w:val="000000"/>
                <w:lang w:val="it-IT"/>
              </w:rPr>
              <w:t>”.</w:t>
            </w:r>
          </w:p>
          <w:p w14:paraId="770E1AA6" w14:textId="77777777" w:rsidR="00117244" w:rsidRPr="00011A63" w:rsidRDefault="00117244" w:rsidP="007B66F1">
            <w:pPr>
              <w:jc w:val="both"/>
              <w:rPr>
                <w:rFonts w:asciiTheme="minorHAnsi" w:eastAsia="Arial" w:hAnsiTheme="minorHAnsi" w:cstheme="minorHAnsi"/>
                <w:i/>
                <w:lang w:val="it-IT"/>
              </w:rPr>
            </w:pPr>
          </w:p>
        </w:tc>
        <w:tc>
          <w:tcPr>
            <w:tcW w:w="2217" w:type="dxa"/>
            <w:vMerge/>
          </w:tcPr>
          <w:p w14:paraId="732141B8" w14:textId="77777777" w:rsidR="00DB5D01" w:rsidRPr="00011A63" w:rsidRDefault="00DB5D01" w:rsidP="007B66F1">
            <w:pPr>
              <w:jc w:val="both"/>
              <w:rPr>
                <w:rFonts w:asciiTheme="minorHAnsi" w:eastAsia="Arial" w:hAnsiTheme="minorHAnsi" w:cstheme="minorHAnsi"/>
                <w:i/>
                <w:lang w:val="it-IT"/>
              </w:rPr>
            </w:pPr>
          </w:p>
        </w:tc>
        <w:tc>
          <w:tcPr>
            <w:tcW w:w="3020" w:type="dxa"/>
            <w:vMerge/>
          </w:tcPr>
          <w:p w14:paraId="5DE333F1" w14:textId="77777777" w:rsidR="00DB5D01" w:rsidRPr="00011A63" w:rsidRDefault="00DB5D01" w:rsidP="007B66F1">
            <w:pPr>
              <w:jc w:val="both"/>
              <w:rPr>
                <w:rFonts w:asciiTheme="minorHAnsi" w:eastAsia="Arial" w:hAnsiTheme="minorHAnsi" w:cstheme="minorHAnsi"/>
                <w:i/>
                <w:lang w:val="it-IT"/>
              </w:rPr>
            </w:pPr>
          </w:p>
        </w:tc>
      </w:tr>
      <w:tr w:rsidR="008D210E" w:rsidRPr="002D49B1" w14:paraId="4AC38648" w14:textId="77777777" w:rsidTr="007B66F1">
        <w:tc>
          <w:tcPr>
            <w:tcW w:w="3823" w:type="dxa"/>
          </w:tcPr>
          <w:p w14:paraId="42F2847B" w14:textId="77777777" w:rsidR="008D210E" w:rsidRPr="00011A63" w:rsidRDefault="00DB5D01" w:rsidP="007B66F1">
            <w:pPr>
              <w:rPr>
                <w:rFonts w:asciiTheme="minorHAnsi" w:eastAsia="Arial" w:hAnsiTheme="minorHAnsi" w:cstheme="minorHAnsi"/>
                <w:spacing w:val="1"/>
                <w:u w:val="single"/>
                <w:lang w:val="it-IT"/>
              </w:rPr>
            </w:pPr>
            <w:r w:rsidRPr="00011A63">
              <w:rPr>
                <w:rFonts w:asciiTheme="minorHAnsi" w:eastAsia="Arial" w:hAnsiTheme="minorHAnsi" w:cstheme="minorHAnsi"/>
                <w:spacing w:val="1"/>
                <w:u w:val="single"/>
                <w:lang w:val="it-IT"/>
              </w:rPr>
              <w:t>Reati in materia di immigrazione clandestina (art. 12, commi 3, 3- bis, 3-ter e 5, d.lgs. 286/1998)</w:t>
            </w:r>
          </w:p>
          <w:p w14:paraId="6CD1406B" w14:textId="77777777" w:rsidR="00117244" w:rsidRPr="00011A63" w:rsidRDefault="00117244" w:rsidP="007B66F1">
            <w:pPr>
              <w:jc w:val="both"/>
              <w:rPr>
                <w:rFonts w:asciiTheme="minorHAnsi" w:eastAsia="Arial" w:hAnsiTheme="minorHAnsi" w:cstheme="minorHAnsi"/>
                <w:lang w:val="it-IT"/>
              </w:rPr>
            </w:pPr>
          </w:p>
          <w:p w14:paraId="32A12BA1" w14:textId="77777777" w:rsidR="00117244" w:rsidRPr="00011A63" w:rsidRDefault="00117244" w:rsidP="007B66F1">
            <w:pPr>
              <w:pBdr>
                <w:top w:val="nil"/>
                <w:left w:val="nil"/>
                <w:bottom w:val="nil"/>
                <w:right w:val="nil"/>
                <w:between w:val="nil"/>
              </w:pBdr>
              <w:tabs>
                <w:tab w:val="left" w:pos="0"/>
              </w:tabs>
              <w:jc w:val="both"/>
              <w:rPr>
                <w:rFonts w:asciiTheme="minorHAnsi" w:eastAsia="Courier New" w:hAnsiTheme="minorHAnsi" w:cstheme="minorHAnsi"/>
                <w:lang w:val="it-IT"/>
              </w:rPr>
            </w:pPr>
            <w:r w:rsidRPr="00011A63">
              <w:rPr>
                <w:rFonts w:asciiTheme="minorHAnsi" w:eastAsia="Arial" w:hAnsiTheme="minorHAnsi" w:cstheme="minorHAnsi"/>
                <w:i/>
                <w:color w:val="000000"/>
                <w:lang w:val="it-IT"/>
              </w:rPr>
              <w:t>(omissis)</w:t>
            </w:r>
          </w:p>
          <w:p w14:paraId="6C13828C" w14:textId="77777777" w:rsidR="00117244" w:rsidRPr="00011A63" w:rsidRDefault="00117244" w:rsidP="007B66F1">
            <w:pPr>
              <w:pBdr>
                <w:top w:val="nil"/>
                <w:left w:val="nil"/>
                <w:bottom w:val="nil"/>
                <w:right w:val="nil"/>
                <w:between w:val="nil"/>
              </w:pBdr>
              <w:tabs>
                <w:tab w:val="left" w:pos="0"/>
              </w:tabs>
              <w:jc w:val="both"/>
              <w:rPr>
                <w:rFonts w:asciiTheme="minorHAnsi" w:hAnsiTheme="minorHAnsi" w:cstheme="minorHAnsi"/>
                <w:lang w:val="it-IT"/>
              </w:rPr>
            </w:pPr>
            <w:r w:rsidRPr="00011A63">
              <w:rPr>
                <w:rFonts w:asciiTheme="minorHAnsi" w:eastAsia="Arial" w:hAnsiTheme="minorHAnsi" w:cstheme="minorHAnsi"/>
                <w:color w:val="000000"/>
                <w:lang w:val="it-IT"/>
              </w:rPr>
              <w:t>“</w:t>
            </w:r>
            <w:r w:rsidRPr="00011A63">
              <w:rPr>
                <w:rFonts w:asciiTheme="minorHAnsi" w:eastAsia="Arial" w:hAnsiTheme="minorHAnsi" w:cstheme="minorHAnsi"/>
                <w:i/>
                <w:color w:val="000000"/>
                <w:lang w:val="it-IT"/>
              </w:rPr>
              <w:t>3. Salvo che il fatto costituisca più grave reato, chiunque, in violazione delle disposizioni del presente testo unico, promuove, dirige, organizza, finanzia o effettua il trasporto di stranieri nel territorio dello Stato ovvero compie altri atti diretti a procurarne illegalmente l’ingresso nel territorio dello Stato, ovvero di altro Stato del quale la persona non è cittadina o non ha titolo di residenza permanente, è punito con la reclusione da cinque a quindici anni e con la multa di 15.000 euro per ogni persona nel caso in cui:</w:t>
            </w:r>
          </w:p>
          <w:p w14:paraId="43842481" w14:textId="77777777" w:rsidR="00117244" w:rsidRPr="00011A63" w:rsidRDefault="00117244" w:rsidP="007B66F1">
            <w:pPr>
              <w:numPr>
                <w:ilvl w:val="0"/>
                <w:numId w:val="31"/>
              </w:numPr>
              <w:pBdr>
                <w:top w:val="nil"/>
                <w:left w:val="nil"/>
                <w:bottom w:val="nil"/>
                <w:right w:val="nil"/>
                <w:between w:val="nil"/>
              </w:pBdr>
              <w:tabs>
                <w:tab w:val="left" w:pos="0"/>
              </w:tabs>
              <w:ind w:left="0" w:firstLine="0"/>
              <w:jc w:val="both"/>
              <w:rPr>
                <w:rFonts w:asciiTheme="minorHAnsi" w:hAnsiTheme="minorHAnsi" w:cstheme="minorHAnsi"/>
                <w:color w:val="000000"/>
                <w:lang w:val="it-IT"/>
              </w:rPr>
            </w:pPr>
            <w:r w:rsidRPr="00011A63">
              <w:rPr>
                <w:rFonts w:asciiTheme="minorHAnsi" w:eastAsia="Arial" w:hAnsiTheme="minorHAnsi" w:cstheme="minorHAnsi"/>
                <w:i/>
                <w:color w:val="000000"/>
                <w:lang w:val="it-IT"/>
              </w:rPr>
              <w:t xml:space="preserve">il fatto riguarda l’ingresso o la permanenza illegale nel territorio dello Stato di cinque o più persone; </w:t>
            </w:r>
          </w:p>
          <w:p w14:paraId="3F793537" w14:textId="77777777" w:rsidR="00117244" w:rsidRPr="00011A63" w:rsidRDefault="00117244" w:rsidP="007B66F1">
            <w:pPr>
              <w:numPr>
                <w:ilvl w:val="0"/>
                <w:numId w:val="31"/>
              </w:numPr>
              <w:pBdr>
                <w:top w:val="nil"/>
                <w:left w:val="nil"/>
                <w:bottom w:val="nil"/>
                <w:right w:val="nil"/>
                <w:between w:val="nil"/>
              </w:pBdr>
              <w:tabs>
                <w:tab w:val="left" w:pos="0"/>
              </w:tabs>
              <w:ind w:left="0" w:firstLine="0"/>
              <w:jc w:val="both"/>
              <w:rPr>
                <w:rFonts w:asciiTheme="minorHAnsi" w:hAnsiTheme="minorHAnsi" w:cstheme="minorHAnsi"/>
                <w:color w:val="000000"/>
                <w:lang w:val="it-IT"/>
              </w:rPr>
            </w:pPr>
            <w:r w:rsidRPr="00011A63">
              <w:rPr>
                <w:rFonts w:asciiTheme="minorHAnsi" w:eastAsia="Arial" w:hAnsiTheme="minorHAnsi" w:cstheme="minorHAnsi"/>
                <w:i/>
                <w:color w:val="000000"/>
                <w:lang w:val="it-IT"/>
              </w:rPr>
              <w:t xml:space="preserve">la persona trasportata è stata esposta a pericolo per la sua vita o per la sua incolumità per procurarne l’ingresso o la permanenza illegale; </w:t>
            </w:r>
          </w:p>
          <w:p w14:paraId="27FB5C58" w14:textId="77777777" w:rsidR="00117244" w:rsidRPr="00011A63" w:rsidRDefault="00117244" w:rsidP="007B66F1">
            <w:pPr>
              <w:numPr>
                <w:ilvl w:val="0"/>
                <w:numId w:val="31"/>
              </w:numPr>
              <w:pBdr>
                <w:top w:val="nil"/>
                <w:left w:val="nil"/>
                <w:bottom w:val="nil"/>
                <w:right w:val="nil"/>
                <w:between w:val="nil"/>
              </w:pBdr>
              <w:tabs>
                <w:tab w:val="left" w:pos="0"/>
              </w:tabs>
              <w:ind w:left="0" w:firstLine="0"/>
              <w:jc w:val="both"/>
              <w:rPr>
                <w:rFonts w:asciiTheme="minorHAnsi" w:hAnsiTheme="minorHAnsi" w:cstheme="minorHAnsi"/>
                <w:color w:val="000000"/>
                <w:lang w:val="it-IT"/>
              </w:rPr>
            </w:pPr>
            <w:r w:rsidRPr="00011A63">
              <w:rPr>
                <w:rFonts w:asciiTheme="minorHAnsi" w:eastAsia="Arial" w:hAnsiTheme="minorHAnsi" w:cstheme="minorHAnsi"/>
                <w:i/>
                <w:color w:val="000000"/>
                <w:lang w:val="it-IT"/>
              </w:rPr>
              <w:t xml:space="preserve">la persona trasportata è stata sottoposta a trattamento inumano o degradante per procurarne l’ingresso o la permanenza illegale; </w:t>
            </w:r>
          </w:p>
          <w:p w14:paraId="71125BE1" w14:textId="77777777" w:rsidR="00117244" w:rsidRPr="00011A63" w:rsidRDefault="00117244" w:rsidP="007B66F1">
            <w:pPr>
              <w:numPr>
                <w:ilvl w:val="0"/>
                <w:numId w:val="31"/>
              </w:numPr>
              <w:pBdr>
                <w:top w:val="nil"/>
                <w:left w:val="nil"/>
                <w:bottom w:val="nil"/>
                <w:right w:val="nil"/>
                <w:between w:val="nil"/>
              </w:pBdr>
              <w:tabs>
                <w:tab w:val="left" w:pos="0"/>
              </w:tabs>
              <w:ind w:left="0" w:firstLine="0"/>
              <w:jc w:val="both"/>
              <w:rPr>
                <w:rFonts w:asciiTheme="minorHAnsi" w:hAnsiTheme="minorHAnsi" w:cstheme="minorHAnsi"/>
                <w:color w:val="000000"/>
                <w:lang w:val="it-IT"/>
              </w:rPr>
            </w:pPr>
            <w:r w:rsidRPr="00011A63">
              <w:rPr>
                <w:rFonts w:asciiTheme="minorHAnsi" w:eastAsia="Arial" w:hAnsiTheme="minorHAnsi" w:cstheme="minorHAnsi"/>
                <w:i/>
                <w:color w:val="000000"/>
                <w:lang w:val="it-IT"/>
              </w:rPr>
              <w:t xml:space="preserve">il fatto è commesso da tre o più persone in concorso tra loro o utilizzando servizi internazionali di trasporto ovvero documenti contraffatti o alterati o comunque illegalmente ottenuti; </w:t>
            </w:r>
          </w:p>
          <w:p w14:paraId="685BC49E" w14:textId="77777777" w:rsidR="00117244" w:rsidRPr="00011A63" w:rsidRDefault="00117244" w:rsidP="007B66F1">
            <w:pPr>
              <w:numPr>
                <w:ilvl w:val="0"/>
                <w:numId w:val="31"/>
              </w:numPr>
              <w:pBdr>
                <w:top w:val="nil"/>
                <w:left w:val="nil"/>
                <w:bottom w:val="nil"/>
                <w:right w:val="nil"/>
                <w:between w:val="nil"/>
              </w:pBdr>
              <w:tabs>
                <w:tab w:val="left" w:pos="0"/>
              </w:tabs>
              <w:ind w:left="0" w:firstLine="0"/>
              <w:jc w:val="both"/>
              <w:rPr>
                <w:rFonts w:asciiTheme="minorHAnsi" w:hAnsiTheme="minorHAnsi" w:cstheme="minorHAnsi"/>
                <w:color w:val="000000"/>
                <w:lang w:val="it-IT"/>
              </w:rPr>
            </w:pPr>
            <w:r w:rsidRPr="00011A63">
              <w:rPr>
                <w:rFonts w:asciiTheme="minorHAnsi" w:eastAsia="Arial" w:hAnsiTheme="minorHAnsi" w:cstheme="minorHAnsi"/>
                <w:i/>
                <w:color w:val="000000"/>
                <w:lang w:val="it-IT"/>
              </w:rPr>
              <w:t xml:space="preserve">gli autori del fatto hanno la disponibilità di armi o materie esplodenti. </w:t>
            </w:r>
          </w:p>
          <w:p w14:paraId="2392C13C" w14:textId="77777777" w:rsidR="00117244" w:rsidRPr="00011A63" w:rsidRDefault="00117244" w:rsidP="007B66F1">
            <w:pPr>
              <w:pBdr>
                <w:top w:val="nil"/>
                <w:left w:val="nil"/>
                <w:bottom w:val="nil"/>
                <w:right w:val="nil"/>
                <w:between w:val="nil"/>
              </w:pBdr>
              <w:tabs>
                <w:tab w:val="left" w:pos="0"/>
              </w:tabs>
              <w:jc w:val="both"/>
              <w:rPr>
                <w:rFonts w:asciiTheme="minorHAnsi" w:eastAsia="Courier New" w:hAnsiTheme="minorHAnsi" w:cstheme="minorHAnsi"/>
                <w:lang w:val="it-IT"/>
              </w:rPr>
            </w:pPr>
            <w:r w:rsidRPr="00011A63">
              <w:rPr>
                <w:rFonts w:asciiTheme="minorHAnsi" w:eastAsia="Arial" w:hAnsiTheme="minorHAnsi" w:cstheme="minorHAnsi"/>
                <w:i/>
                <w:color w:val="000000"/>
                <w:lang w:val="it-IT"/>
              </w:rPr>
              <w:lastRenderedPageBreak/>
              <w:t>3-bis. Se i fatti di cui al comma 3 sono commessi ricorrendo due o più delle ipotesi di cui alle lettere a), b), c), d) ed e) del medesimo comma, la pena ivi prevista è aumentata.</w:t>
            </w:r>
          </w:p>
          <w:p w14:paraId="500BDA7C" w14:textId="77777777" w:rsidR="00117244" w:rsidRPr="00011A63" w:rsidRDefault="00117244" w:rsidP="007B66F1">
            <w:pPr>
              <w:pBdr>
                <w:top w:val="nil"/>
                <w:left w:val="nil"/>
                <w:bottom w:val="nil"/>
                <w:right w:val="nil"/>
                <w:between w:val="nil"/>
              </w:pBdr>
              <w:tabs>
                <w:tab w:val="left" w:pos="0"/>
              </w:tabs>
              <w:jc w:val="both"/>
              <w:rPr>
                <w:rFonts w:asciiTheme="minorHAnsi" w:hAnsiTheme="minorHAnsi" w:cstheme="minorHAnsi"/>
                <w:lang w:val="it-IT"/>
              </w:rPr>
            </w:pPr>
            <w:r w:rsidRPr="00011A63">
              <w:rPr>
                <w:rFonts w:asciiTheme="minorHAnsi" w:eastAsia="Arial" w:hAnsiTheme="minorHAnsi" w:cstheme="minorHAnsi"/>
                <w:i/>
                <w:color w:val="000000"/>
                <w:lang w:val="it-IT"/>
              </w:rPr>
              <w:t>3-ter. La pena detentiva è aumentata da un terzo alla metà e si applica la multa di 25.000 euro per ogni persona se i fatti di cui ai commi 1 e 3:</w:t>
            </w:r>
          </w:p>
          <w:p w14:paraId="71C9B005" w14:textId="77777777" w:rsidR="00117244" w:rsidRPr="00011A63" w:rsidRDefault="00117244" w:rsidP="007B66F1">
            <w:pPr>
              <w:numPr>
                <w:ilvl w:val="0"/>
                <w:numId w:val="32"/>
              </w:numPr>
              <w:pBdr>
                <w:top w:val="nil"/>
                <w:left w:val="nil"/>
                <w:bottom w:val="nil"/>
                <w:right w:val="nil"/>
                <w:between w:val="nil"/>
              </w:pBdr>
              <w:tabs>
                <w:tab w:val="left" w:pos="0"/>
              </w:tabs>
              <w:ind w:left="0" w:firstLine="0"/>
              <w:jc w:val="both"/>
              <w:rPr>
                <w:rFonts w:asciiTheme="minorHAnsi" w:hAnsiTheme="minorHAnsi" w:cstheme="minorHAnsi"/>
                <w:color w:val="000000"/>
                <w:lang w:val="it-IT"/>
              </w:rPr>
            </w:pPr>
            <w:r w:rsidRPr="00011A63">
              <w:rPr>
                <w:rFonts w:asciiTheme="minorHAnsi" w:eastAsia="Arial" w:hAnsiTheme="minorHAnsi" w:cstheme="minorHAnsi"/>
                <w:i/>
                <w:color w:val="000000"/>
                <w:lang w:val="it-IT"/>
              </w:rPr>
              <w:t xml:space="preserve">sono commessi al fine di reclutare persone da destinare alla prostituzione o comunque allo sfruttamento sessuale o lavorativo ovvero riguardano l’ingresso di minori da impiegare in attività illecite al fine di favorirne lo sfruttamento; </w:t>
            </w:r>
          </w:p>
          <w:p w14:paraId="61729C03" w14:textId="77777777" w:rsidR="00117244" w:rsidRPr="00011A63" w:rsidRDefault="00117244" w:rsidP="007B66F1">
            <w:pPr>
              <w:numPr>
                <w:ilvl w:val="0"/>
                <w:numId w:val="32"/>
              </w:numPr>
              <w:pBdr>
                <w:top w:val="nil"/>
                <w:left w:val="nil"/>
                <w:bottom w:val="nil"/>
                <w:right w:val="nil"/>
                <w:between w:val="nil"/>
              </w:pBdr>
              <w:tabs>
                <w:tab w:val="left" w:pos="0"/>
              </w:tabs>
              <w:ind w:left="0" w:firstLine="0"/>
              <w:jc w:val="both"/>
              <w:rPr>
                <w:rFonts w:asciiTheme="minorHAnsi" w:hAnsiTheme="minorHAnsi" w:cstheme="minorHAnsi"/>
                <w:color w:val="000000"/>
                <w:lang w:val="it-IT"/>
              </w:rPr>
            </w:pPr>
            <w:r w:rsidRPr="00011A63">
              <w:rPr>
                <w:rFonts w:asciiTheme="minorHAnsi" w:eastAsia="Arial" w:hAnsiTheme="minorHAnsi" w:cstheme="minorHAnsi"/>
                <w:i/>
                <w:color w:val="000000"/>
                <w:lang w:val="it-IT"/>
              </w:rPr>
              <w:t>sono commessi al fine di trarne profitto, anche indiretto.</w:t>
            </w:r>
          </w:p>
          <w:p w14:paraId="04D80406" w14:textId="77777777" w:rsidR="00117244" w:rsidRPr="00011A63" w:rsidRDefault="00117244" w:rsidP="007B66F1">
            <w:pPr>
              <w:pBdr>
                <w:top w:val="nil"/>
                <w:left w:val="nil"/>
                <w:bottom w:val="nil"/>
                <w:right w:val="nil"/>
                <w:between w:val="nil"/>
              </w:pBdr>
              <w:tabs>
                <w:tab w:val="left" w:pos="0"/>
              </w:tabs>
              <w:jc w:val="both"/>
              <w:rPr>
                <w:rFonts w:asciiTheme="minorHAnsi" w:hAnsiTheme="minorHAnsi" w:cstheme="minorHAnsi"/>
                <w:lang w:val="it-IT"/>
              </w:rPr>
            </w:pPr>
            <w:r w:rsidRPr="00011A63">
              <w:rPr>
                <w:rFonts w:asciiTheme="minorHAnsi" w:eastAsia="Arial" w:hAnsiTheme="minorHAnsi" w:cstheme="minorHAnsi"/>
                <w:i/>
                <w:color w:val="000000"/>
                <w:lang w:val="it-IT"/>
              </w:rPr>
              <w:t>5. Fuori dei casi previsti dai commi precedenti e salvo che il fatto non costituisca più grave reato, chiunque, al fine di trarre un ingiusto profitto dalla condizione di illegalità dello straniero o nell’ambito delle attività punite a norma del presente articolo, favorisce la permanenza di questi nel territorio dello Stato in violazione delle norme del presente testo unico, è punito con la reclusione fino a quattro anni e con la multa fino a euro 15.493,00. Quando il fatto è commesso in concorso da due o più persone, ovvero riguarda la permanenza di cinque o più persone, la pena è aumentata da un terzo alla metà</w:t>
            </w:r>
            <w:r w:rsidRPr="00011A63">
              <w:rPr>
                <w:rFonts w:asciiTheme="minorHAnsi" w:eastAsia="Arial" w:hAnsiTheme="minorHAnsi" w:cstheme="minorHAnsi"/>
                <w:color w:val="000000"/>
                <w:lang w:val="it-IT"/>
              </w:rPr>
              <w:t>”.</w:t>
            </w:r>
          </w:p>
          <w:p w14:paraId="6E1F00FD" w14:textId="77777777" w:rsidR="00117244" w:rsidRPr="00011A63" w:rsidRDefault="00117244" w:rsidP="007B66F1">
            <w:pPr>
              <w:jc w:val="both"/>
              <w:rPr>
                <w:rFonts w:asciiTheme="minorHAnsi" w:eastAsia="Arial" w:hAnsiTheme="minorHAnsi" w:cstheme="minorHAnsi"/>
                <w:i/>
                <w:lang w:val="it-IT"/>
              </w:rPr>
            </w:pPr>
          </w:p>
        </w:tc>
        <w:tc>
          <w:tcPr>
            <w:tcW w:w="2217" w:type="dxa"/>
          </w:tcPr>
          <w:p w14:paraId="3675ED8F" w14:textId="77777777" w:rsidR="005C15B4" w:rsidRPr="00011A63" w:rsidRDefault="005C15B4" w:rsidP="005C15B4">
            <w:pPr>
              <w:jc w:val="center"/>
              <w:rPr>
                <w:rFonts w:asciiTheme="minorHAnsi" w:eastAsia="Arial" w:hAnsiTheme="minorHAnsi" w:cstheme="minorHAnsi"/>
                <w:spacing w:val="-1"/>
                <w:lang w:val="it-IT"/>
              </w:rPr>
            </w:pPr>
          </w:p>
          <w:p w14:paraId="65276655" w14:textId="77777777" w:rsidR="008D210E" w:rsidRPr="00011A63" w:rsidRDefault="00DB5D01" w:rsidP="005C15B4">
            <w:pPr>
              <w:jc w:val="center"/>
              <w:rPr>
                <w:rFonts w:asciiTheme="minorHAnsi" w:eastAsia="Arial" w:hAnsiTheme="minorHAnsi" w:cstheme="minorHAnsi"/>
                <w:i/>
                <w:lang w:val="it-IT"/>
              </w:rPr>
            </w:pPr>
            <w:r w:rsidRPr="00011A63">
              <w:rPr>
                <w:rFonts w:asciiTheme="minorHAnsi" w:eastAsia="Arial" w:hAnsiTheme="minorHAnsi" w:cstheme="minorHAnsi"/>
                <w:spacing w:val="-1"/>
                <w:lang w:val="it-IT"/>
              </w:rPr>
              <w:t>D</w:t>
            </w:r>
            <w:r w:rsidRPr="00011A63">
              <w:rPr>
                <w:rFonts w:asciiTheme="minorHAnsi" w:eastAsia="Arial" w:hAnsiTheme="minorHAnsi" w:cstheme="minorHAnsi"/>
                <w:lang w:val="it-IT"/>
              </w:rPr>
              <w:t>a</w:t>
            </w:r>
            <w:r w:rsidRPr="00011A63">
              <w:rPr>
                <w:rFonts w:asciiTheme="minorHAnsi" w:eastAsia="Arial" w:hAnsiTheme="minorHAnsi" w:cstheme="minorHAnsi"/>
                <w:spacing w:val="3"/>
                <w:lang w:val="it-IT"/>
              </w:rPr>
              <w:t xml:space="preserve"> </w:t>
            </w:r>
            <w:r w:rsidR="00667B15" w:rsidRPr="00011A63">
              <w:rPr>
                <w:rFonts w:asciiTheme="minorHAnsi" w:eastAsia="Arial" w:hAnsiTheme="minorHAnsi" w:cstheme="minorHAnsi"/>
                <w:spacing w:val="3"/>
                <w:lang w:val="it-IT"/>
              </w:rPr>
              <w:t xml:space="preserve">200  1.000 </w:t>
            </w:r>
            <w:r w:rsidRPr="00011A63">
              <w:rPr>
                <w:rFonts w:asciiTheme="minorHAnsi" w:eastAsia="Arial" w:hAnsiTheme="minorHAnsi" w:cstheme="minorHAnsi"/>
                <w:spacing w:val="2"/>
                <w:lang w:val="it-IT"/>
              </w:rPr>
              <w:t>q</w:t>
            </w:r>
            <w:r w:rsidRPr="00011A63">
              <w:rPr>
                <w:rFonts w:asciiTheme="minorHAnsi" w:eastAsia="Arial" w:hAnsiTheme="minorHAnsi" w:cstheme="minorHAnsi"/>
                <w:spacing w:val="-3"/>
                <w:lang w:val="it-IT"/>
              </w:rPr>
              <w:t>u</w:t>
            </w:r>
            <w:r w:rsidRPr="00011A63">
              <w:rPr>
                <w:rFonts w:asciiTheme="minorHAnsi" w:eastAsia="Arial" w:hAnsiTheme="minorHAnsi" w:cstheme="minorHAnsi"/>
                <w:spacing w:val="2"/>
                <w:lang w:val="it-IT"/>
              </w:rPr>
              <w:t>o</w:t>
            </w:r>
            <w:r w:rsidRPr="00011A63">
              <w:rPr>
                <w:rFonts w:asciiTheme="minorHAnsi" w:eastAsia="Arial" w:hAnsiTheme="minorHAnsi" w:cstheme="minorHAnsi"/>
                <w:spacing w:val="-4"/>
                <w:lang w:val="it-IT"/>
              </w:rPr>
              <w:t>t</w:t>
            </w:r>
            <w:r w:rsidRPr="00011A63">
              <w:rPr>
                <w:rFonts w:asciiTheme="minorHAnsi" w:eastAsia="Arial" w:hAnsiTheme="minorHAnsi" w:cstheme="minorHAnsi"/>
                <w:lang w:val="it-IT"/>
              </w:rPr>
              <w:t>e</w:t>
            </w:r>
          </w:p>
        </w:tc>
        <w:tc>
          <w:tcPr>
            <w:tcW w:w="3020" w:type="dxa"/>
          </w:tcPr>
          <w:p w14:paraId="338DAD7C" w14:textId="77777777" w:rsidR="005C15B4" w:rsidRPr="00011A63" w:rsidRDefault="005C15B4" w:rsidP="005C15B4">
            <w:pPr>
              <w:jc w:val="both"/>
              <w:rPr>
                <w:rFonts w:asciiTheme="minorHAnsi" w:eastAsia="Arial" w:hAnsiTheme="minorHAnsi" w:cstheme="minorHAnsi"/>
                <w:spacing w:val="3"/>
                <w:lang w:val="it-IT"/>
              </w:rPr>
            </w:pPr>
          </w:p>
          <w:p w14:paraId="5D454962" w14:textId="77777777" w:rsidR="00DB5D01" w:rsidRPr="00011A63" w:rsidRDefault="00DB5D01" w:rsidP="005C15B4">
            <w:pPr>
              <w:jc w:val="both"/>
              <w:rPr>
                <w:rFonts w:asciiTheme="minorHAnsi" w:eastAsia="Arial" w:hAnsiTheme="minorHAnsi" w:cstheme="minorHAnsi"/>
                <w:spacing w:val="3"/>
                <w:lang w:val="it-IT"/>
              </w:rPr>
            </w:pPr>
            <w:r w:rsidRPr="00011A63">
              <w:rPr>
                <w:rFonts w:asciiTheme="minorHAnsi" w:eastAsia="Arial" w:hAnsiTheme="minorHAnsi" w:cstheme="minorHAnsi"/>
                <w:spacing w:val="3"/>
                <w:lang w:val="it-IT"/>
              </w:rPr>
              <w:t xml:space="preserve">Per </w:t>
            </w:r>
            <w:r w:rsidR="00667B15" w:rsidRPr="00011A63">
              <w:rPr>
                <w:rFonts w:asciiTheme="minorHAnsi" w:eastAsia="Arial" w:hAnsiTheme="minorHAnsi" w:cstheme="minorHAnsi"/>
                <w:spacing w:val="3"/>
                <w:lang w:val="it-IT"/>
              </w:rPr>
              <w:t>un periodo non superiore a 2 anni</w:t>
            </w:r>
            <w:r w:rsidRPr="00011A63">
              <w:rPr>
                <w:rFonts w:asciiTheme="minorHAnsi" w:eastAsia="Arial" w:hAnsiTheme="minorHAnsi" w:cstheme="minorHAnsi"/>
                <w:spacing w:val="3"/>
                <w:lang w:val="it-IT"/>
              </w:rPr>
              <w:t>:</w:t>
            </w:r>
          </w:p>
          <w:p w14:paraId="461D1E8D" w14:textId="77777777" w:rsidR="00DB5D01" w:rsidRPr="00011A63" w:rsidRDefault="00DB5D01" w:rsidP="007B66F1">
            <w:pPr>
              <w:jc w:val="both"/>
              <w:rPr>
                <w:rFonts w:asciiTheme="minorHAnsi" w:eastAsia="Arial" w:hAnsiTheme="minorHAnsi" w:cstheme="minorHAnsi"/>
                <w:spacing w:val="3"/>
                <w:lang w:val="it-IT"/>
              </w:rPr>
            </w:pPr>
          </w:p>
          <w:p w14:paraId="6629DAEA" w14:textId="77777777" w:rsidR="00DB5D01" w:rsidRPr="00011A63" w:rsidRDefault="005C15B4" w:rsidP="005C15B4">
            <w:pPr>
              <w:jc w:val="both"/>
              <w:rPr>
                <w:rFonts w:asciiTheme="minorHAnsi" w:eastAsia="Arial" w:hAnsiTheme="minorHAnsi" w:cstheme="minorHAnsi"/>
                <w:spacing w:val="3"/>
                <w:lang w:val="it-IT"/>
              </w:rPr>
            </w:pPr>
            <w:r w:rsidRPr="00011A63">
              <w:rPr>
                <w:rFonts w:asciiTheme="minorHAnsi" w:eastAsia="Arial" w:hAnsiTheme="minorHAnsi" w:cstheme="minorHAnsi"/>
                <w:spacing w:val="3"/>
                <w:lang w:val="it-IT"/>
              </w:rPr>
              <w:t xml:space="preserve">- </w:t>
            </w:r>
            <w:r w:rsidR="00DB5D01" w:rsidRPr="00011A63">
              <w:rPr>
                <w:rFonts w:asciiTheme="minorHAnsi" w:eastAsia="Arial" w:hAnsiTheme="minorHAnsi" w:cstheme="minorHAnsi"/>
                <w:spacing w:val="3"/>
                <w:lang w:val="it-IT"/>
              </w:rPr>
              <w:t>interdizione dall’esercizio dell’attività</w:t>
            </w:r>
          </w:p>
          <w:p w14:paraId="6EC03F16" w14:textId="77777777" w:rsidR="00DB5D01" w:rsidRPr="00011A63" w:rsidRDefault="00DB5D01" w:rsidP="007B66F1">
            <w:pPr>
              <w:jc w:val="both"/>
              <w:rPr>
                <w:rFonts w:asciiTheme="minorHAnsi" w:eastAsia="Arial" w:hAnsiTheme="minorHAnsi" w:cstheme="minorHAnsi"/>
                <w:spacing w:val="3"/>
                <w:lang w:val="it-IT"/>
              </w:rPr>
            </w:pPr>
          </w:p>
          <w:p w14:paraId="60412766" w14:textId="77777777" w:rsidR="00DB5D01" w:rsidRPr="00011A63" w:rsidRDefault="00DB5D01" w:rsidP="005C15B4">
            <w:pPr>
              <w:jc w:val="both"/>
              <w:rPr>
                <w:rFonts w:asciiTheme="minorHAnsi" w:eastAsia="Arial" w:hAnsiTheme="minorHAnsi" w:cstheme="minorHAnsi"/>
                <w:spacing w:val="3"/>
                <w:lang w:val="it-IT"/>
              </w:rPr>
            </w:pPr>
            <w:r w:rsidRPr="00011A63">
              <w:rPr>
                <w:rFonts w:asciiTheme="minorHAnsi" w:eastAsia="Arial" w:hAnsiTheme="minorHAnsi" w:cstheme="minorHAnsi"/>
                <w:spacing w:val="3"/>
                <w:lang w:val="it-IT"/>
              </w:rPr>
              <w:t>- sospensione o revoca delle licenze, autorizzazioni o concessioni funzionali alla commissione dell’illecito</w:t>
            </w:r>
          </w:p>
          <w:p w14:paraId="3E91705C" w14:textId="77777777" w:rsidR="00DB5D01" w:rsidRPr="00011A63" w:rsidRDefault="00DB5D01" w:rsidP="007B66F1">
            <w:pPr>
              <w:jc w:val="both"/>
              <w:rPr>
                <w:rFonts w:asciiTheme="minorHAnsi" w:eastAsia="Arial" w:hAnsiTheme="minorHAnsi" w:cstheme="minorHAnsi"/>
                <w:spacing w:val="3"/>
                <w:lang w:val="it-IT"/>
              </w:rPr>
            </w:pPr>
          </w:p>
          <w:p w14:paraId="6C90605F" w14:textId="77777777" w:rsidR="00DB5D01" w:rsidRPr="00011A63" w:rsidRDefault="00DB5D01" w:rsidP="005C15B4">
            <w:pPr>
              <w:jc w:val="both"/>
              <w:rPr>
                <w:rFonts w:asciiTheme="minorHAnsi" w:eastAsia="Arial" w:hAnsiTheme="minorHAnsi" w:cstheme="minorHAnsi"/>
                <w:spacing w:val="3"/>
                <w:lang w:val="it-IT"/>
              </w:rPr>
            </w:pPr>
            <w:r w:rsidRPr="00011A63">
              <w:rPr>
                <w:rFonts w:asciiTheme="minorHAnsi" w:eastAsia="Arial" w:hAnsiTheme="minorHAnsi" w:cstheme="minorHAnsi"/>
                <w:spacing w:val="3"/>
                <w:lang w:val="it-IT"/>
              </w:rPr>
              <w:t>- divieto di contrattare con la</w:t>
            </w:r>
          </w:p>
          <w:p w14:paraId="79CE0C60" w14:textId="77777777" w:rsidR="005C15B4" w:rsidRPr="00011A63" w:rsidRDefault="00DB5D01" w:rsidP="007B66F1">
            <w:pPr>
              <w:jc w:val="both"/>
              <w:rPr>
                <w:rFonts w:asciiTheme="minorHAnsi" w:eastAsia="Arial" w:hAnsiTheme="minorHAnsi" w:cstheme="minorHAnsi"/>
                <w:spacing w:val="3"/>
                <w:lang w:val="it-IT"/>
              </w:rPr>
            </w:pPr>
            <w:r w:rsidRPr="00011A63">
              <w:rPr>
                <w:rFonts w:asciiTheme="minorHAnsi" w:eastAsia="Arial" w:hAnsiTheme="minorHAnsi" w:cstheme="minorHAnsi"/>
                <w:spacing w:val="3"/>
                <w:lang w:val="it-IT"/>
              </w:rPr>
              <w:t>P.A.</w:t>
            </w:r>
          </w:p>
          <w:p w14:paraId="70BDC66B" w14:textId="77777777" w:rsidR="005C15B4" w:rsidRPr="00011A63" w:rsidRDefault="005C15B4" w:rsidP="007B66F1">
            <w:pPr>
              <w:jc w:val="both"/>
              <w:rPr>
                <w:rFonts w:asciiTheme="minorHAnsi" w:eastAsia="Arial" w:hAnsiTheme="minorHAnsi" w:cstheme="minorHAnsi"/>
                <w:spacing w:val="3"/>
                <w:lang w:val="it-IT"/>
              </w:rPr>
            </w:pPr>
          </w:p>
          <w:p w14:paraId="3B71E757" w14:textId="77777777" w:rsidR="00DB5D01" w:rsidRPr="00011A63" w:rsidRDefault="00DB5D01" w:rsidP="005C15B4">
            <w:pPr>
              <w:jc w:val="both"/>
              <w:rPr>
                <w:rFonts w:asciiTheme="minorHAnsi" w:eastAsia="Arial" w:hAnsiTheme="minorHAnsi" w:cstheme="minorHAnsi"/>
                <w:spacing w:val="3"/>
                <w:lang w:val="it-IT"/>
              </w:rPr>
            </w:pPr>
            <w:r w:rsidRPr="00011A63">
              <w:rPr>
                <w:rFonts w:asciiTheme="minorHAnsi" w:eastAsia="Arial" w:hAnsiTheme="minorHAnsi" w:cstheme="minorHAnsi"/>
                <w:spacing w:val="3"/>
                <w:lang w:val="it-IT"/>
              </w:rPr>
              <w:t>- esclusione da agevolazioni e revoca di quelle eventualmente già concesse</w:t>
            </w:r>
          </w:p>
          <w:p w14:paraId="1BC4C0CF" w14:textId="77777777" w:rsidR="00DB5D01" w:rsidRPr="00011A63" w:rsidRDefault="00DB5D01" w:rsidP="007B66F1">
            <w:pPr>
              <w:jc w:val="both"/>
              <w:rPr>
                <w:rFonts w:asciiTheme="minorHAnsi" w:eastAsia="Arial" w:hAnsiTheme="minorHAnsi" w:cstheme="minorHAnsi"/>
                <w:spacing w:val="3"/>
                <w:lang w:val="it-IT"/>
              </w:rPr>
            </w:pPr>
          </w:p>
          <w:p w14:paraId="6625949F" w14:textId="77777777" w:rsidR="00DB5D01" w:rsidRPr="00011A63" w:rsidRDefault="00DB5D01" w:rsidP="007B66F1">
            <w:pPr>
              <w:jc w:val="both"/>
              <w:rPr>
                <w:rFonts w:asciiTheme="minorHAnsi" w:eastAsia="Arial" w:hAnsiTheme="minorHAnsi" w:cstheme="minorHAnsi"/>
                <w:i/>
                <w:lang w:val="it-IT"/>
              </w:rPr>
            </w:pPr>
            <w:r w:rsidRPr="00011A63">
              <w:rPr>
                <w:rFonts w:asciiTheme="minorHAnsi" w:eastAsia="Arial" w:hAnsiTheme="minorHAnsi" w:cstheme="minorHAnsi"/>
                <w:spacing w:val="3"/>
                <w:lang w:val="it-IT"/>
              </w:rPr>
              <w:t>- divieto di pubblicizzare beni e servizi</w:t>
            </w:r>
          </w:p>
        </w:tc>
      </w:tr>
      <w:tr w:rsidR="00DB5D01" w:rsidRPr="00C36735" w14:paraId="315D19FA" w14:textId="77777777" w:rsidTr="007B66F1">
        <w:tc>
          <w:tcPr>
            <w:tcW w:w="3823" w:type="dxa"/>
          </w:tcPr>
          <w:p w14:paraId="4A034EEC" w14:textId="77777777" w:rsidR="00DB5D01" w:rsidRPr="00011A63" w:rsidRDefault="00DB5D01" w:rsidP="007B66F1">
            <w:pPr>
              <w:rPr>
                <w:rFonts w:asciiTheme="minorHAnsi" w:eastAsia="Arial" w:hAnsiTheme="minorHAnsi" w:cstheme="minorHAnsi"/>
                <w:spacing w:val="1"/>
                <w:u w:val="single"/>
                <w:lang w:val="it-IT"/>
              </w:rPr>
            </w:pPr>
            <w:r w:rsidRPr="00011A63">
              <w:rPr>
                <w:rFonts w:asciiTheme="minorHAnsi" w:eastAsia="Arial" w:hAnsiTheme="minorHAnsi" w:cstheme="minorHAnsi"/>
                <w:spacing w:val="1"/>
                <w:u w:val="single"/>
                <w:lang w:val="it-IT"/>
              </w:rPr>
              <w:t xml:space="preserve">Induzione a non rendere dichiarazioni o a rendere dichiarazioni mendaci </w:t>
            </w:r>
            <w:r w:rsidR="007B66F1" w:rsidRPr="00011A63">
              <w:rPr>
                <w:rFonts w:asciiTheme="minorHAnsi" w:eastAsia="Arial" w:hAnsiTheme="minorHAnsi" w:cstheme="minorHAnsi"/>
                <w:spacing w:val="1"/>
                <w:u w:val="single"/>
                <w:lang w:val="it-IT"/>
              </w:rPr>
              <w:t xml:space="preserve"> a</w:t>
            </w:r>
            <w:r w:rsidRPr="00011A63">
              <w:rPr>
                <w:rFonts w:asciiTheme="minorHAnsi" w:eastAsia="Arial" w:hAnsiTheme="minorHAnsi" w:cstheme="minorHAnsi"/>
                <w:spacing w:val="1"/>
                <w:u w:val="single"/>
                <w:lang w:val="it-IT"/>
              </w:rPr>
              <w:t>ll’autorità giudiziaria (art. 377-bis c.p.)</w:t>
            </w:r>
          </w:p>
          <w:p w14:paraId="7BF79A9C" w14:textId="77777777" w:rsidR="007B66F1" w:rsidRPr="00011A63" w:rsidRDefault="007B66F1" w:rsidP="007B66F1">
            <w:pPr>
              <w:rPr>
                <w:rFonts w:asciiTheme="minorHAnsi" w:eastAsia="Arial" w:hAnsiTheme="minorHAnsi" w:cstheme="minorHAnsi"/>
                <w:spacing w:val="1"/>
                <w:u w:val="single"/>
                <w:lang w:val="it-IT"/>
              </w:rPr>
            </w:pPr>
          </w:p>
          <w:p w14:paraId="64F33B92" w14:textId="77777777" w:rsidR="00DB5D01" w:rsidRPr="00011A63" w:rsidRDefault="00117244" w:rsidP="007B66F1">
            <w:pPr>
              <w:pBdr>
                <w:top w:val="nil"/>
                <w:left w:val="nil"/>
                <w:bottom w:val="nil"/>
                <w:right w:val="nil"/>
                <w:between w:val="nil"/>
              </w:pBdr>
              <w:tabs>
                <w:tab w:val="left" w:pos="0"/>
              </w:tabs>
              <w:jc w:val="both"/>
              <w:rPr>
                <w:rFonts w:asciiTheme="minorHAnsi" w:eastAsia="Courier New" w:hAnsiTheme="minorHAnsi" w:cstheme="minorHAnsi"/>
                <w:lang w:val="it-IT"/>
              </w:rPr>
            </w:pPr>
            <w:r w:rsidRPr="00011A63">
              <w:rPr>
                <w:rFonts w:asciiTheme="minorHAnsi" w:eastAsia="Arial" w:hAnsiTheme="minorHAnsi" w:cstheme="minorHAnsi"/>
                <w:i/>
                <w:color w:val="000000"/>
                <w:lang w:val="it-IT"/>
              </w:rPr>
              <w:t>“Salvo che il fatto costituisca più grave reato, chiunque, con violenza o minaccia, o con offerta o promessa di denaro o di altra utilità, induce a non rendere dichiarazioni o a rendere dichiarazioni mendaci la persona chiamata a rendere davanti alla autorità giudiziaria dichiarazioni utilizzabili in un procedimento penale, quando questa ha la facoltà di non rispondere, è punito con l</w:t>
            </w:r>
            <w:r w:rsidR="007B66F1" w:rsidRPr="00011A63">
              <w:rPr>
                <w:rFonts w:asciiTheme="minorHAnsi" w:eastAsia="Arial" w:hAnsiTheme="minorHAnsi" w:cstheme="minorHAnsi"/>
                <w:i/>
                <w:color w:val="000000"/>
                <w:lang w:val="it-IT"/>
              </w:rPr>
              <w:t>a reclusione da due a sei anni”</w:t>
            </w:r>
          </w:p>
          <w:p w14:paraId="62413544" w14:textId="77777777" w:rsidR="00DB5D01" w:rsidRPr="00011A63" w:rsidRDefault="00DB5D01" w:rsidP="007B66F1">
            <w:pPr>
              <w:jc w:val="both"/>
              <w:rPr>
                <w:rFonts w:asciiTheme="minorHAnsi" w:eastAsia="Arial" w:hAnsiTheme="minorHAnsi" w:cstheme="minorHAnsi"/>
                <w:i/>
                <w:lang w:val="it-IT"/>
              </w:rPr>
            </w:pPr>
          </w:p>
        </w:tc>
        <w:tc>
          <w:tcPr>
            <w:tcW w:w="2217" w:type="dxa"/>
            <w:vMerge w:val="restart"/>
          </w:tcPr>
          <w:p w14:paraId="7AA55AC0" w14:textId="77777777" w:rsidR="00667B15" w:rsidRPr="00011A63" w:rsidRDefault="00667B15" w:rsidP="00667B15">
            <w:pPr>
              <w:jc w:val="center"/>
              <w:rPr>
                <w:rFonts w:asciiTheme="minorHAnsi" w:eastAsia="Arial" w:hAnsiTheme="minorHAnsi" w:cstheme="minorHAnsi"/>
                <w:lang w:val="it-IT"/>
              </w:rPr>
            </w:pPr>
          </w:p>
          <w:p w14:paraId="34976AEA" w14:textId="77777777" w:rsidR="00DB5D01" w:rsidRPr="00011A63" w:rsidRDefault="00DB5D01" w:rsidP="00667B15">
            <w:pPr>
              <w:jc w:val="center"/>
              <w:rPr>
                <w:rFonts w:asciiTheme="minorHAnsi" w:eastAsia="Arial" w:hAnsiTheme="minorHAnsi" w:cstheme="minorHAnsi"/>
                <w:i/>
                <w:lang w:val="it-IT"/>
              </w:rPr>
            </w:pPr>
            <w:r w:rsidRPr="00011A63">
              <w:rPr>
                <w:rFonts w:asciiTheme="minorHAnsi" w:eastAsia="Arial" w:hAnsiTheme="minorHAnsi" w:cstheme="minorHAnsi"/>
                <w:lang w:val="it-IT"/>
              </w:rPr>
              <w:t>F</w:t>
            </w:r>
            <w:r w:rsidRPr="00011A63">
              <w:rPr>
                <w:rFonts w:asciiTheme="minorHAnsi" w:eastAsia="Arial" w:hAnsiTheme="minorHAnsi" w:cstheme="minorHAnsi"/>
                <w:spacing w:val="-2"/>
                <w:lang w:val="it-IT"/>
              </w:rPr>
              <w:t>i</w:t>
            </w:r>
            <w:r w:rsidRPr="00011A63">
              <w:rPr>
                <w:rFonts w:asciiTheme="minorHAnsi" w:eastAsia="Arial" w:hAnsiTheme="minorHAnsi" w:cstheme="minorHAnsi"/>
                <w:spacing w:val="2"/>
                <w:lang w:val="it-IT"/>
              </w:rPr>
              <w:t>n</w:t>
            </w:r>
            <w:r w:rsidRPr="00011A63">
              <w:rPr>
                <w:rFonts w:asciiTheme="minorHAnsi" w:eastAsia="Arial" w:hAnsiTheme="minorHAnsi" w:cstheme="minorHAnsi"/>
                <w:lang w:val="it-IT"/>
              </w:rPr>
              <w:t>o</w:t>
            </w:r>
            <w:r w:rsidRPr="00011A63">
              <w:rPr>
                <w:rFonts w:asciiTheme="minorHAnsi" w:eastAsia="Arial" w:hAnsiTheme="minorHAnsi" w:cstheme="minorHAnsi"/>
                <w:spacing w:val="-2"/>
                <w:lang w:val="it-IT"/>
              </w:rPr>
              <w:t xml:space="preserve"> </w:t>
            </w:r>
            <w:r w:rsidRPr="00011A63">
              <w:rPr>
                <w:rFonts w:asciiTheme="minorHAnsi" w:eastAsia="Arial" w:hAnsiTheme="minorHAnsi" w:cstheme="minorHAnsi"/>
                <w:lang w:val="it-IT"/>
              </w:rPr>
              <w:t>a</w:t>
            </w:r>
            <w:r w:rsidR="00667B15" w:rsidRPr="00011A63">
              <w:rPr>
                <w:rFonts w:asciiTheme="minorHAnsi" w:eastAsia="Arial" w:hAnsiTheme="minorHAnsi" w:cstheme="minorHAnsi"/>
                <w:lang w:val="it-IT"/>
              </w:rPr>
              <w:t xml:space="preserve"> 500 </w:t>
            </w:r>
            <w:r w:rsidRPr="00011A63">
              <w:rPr>
                <w:rFonts w:asciiTheme="minorHAnsi" w:eastAsia="Arial" w:hAnsiTheme="minorHAnsi" w:cstheme="minorHAnsi"/>
                <w:spacing w:val="2"/>
                <w:lang w:val="it-IT"/>
              </w:rPr>
              <w:t>q</w:t>
            </w:r>
            <w:r w:rsidRPr="00011A63">
              <w:rPr>
                <w:rFonts w:asciiTheme="minorHAnsi" w:eastAsia="Arial" w:hAnsiTheme="minorHAnsi" w:cstheme="minorHAnsi"/>
                <w:spacing w:val="-3"/>
                <w:lang w:val="it-IT"/>
              </w:rPr>
              <w:t>u</w:t>
            </w:r>
            <w:r w:rsidRPr="00011A63">
              <w:rPr>
                <w:rFonts w:asciiTheme="minorHAnsi" w:eastAsia="Arial" w:hAnsiTheme="minorHAnsi" w:cstheme="minorHAnsi"/>
                <w:spacing w:val="2"/>
                <w:lang w:val="it-IT"/>
              </w:rPr>
              <w:t>o</w:t>
            </w:r>
            <w:r w:rsidRPr="00011A63">
              <w:rPr>
                <w:rFonts w:asciiTheme="minorHAnsi" w:eastAsia="Arial" w:hAnsiTheme="minorHAnsi" w:cstheme="minorHAnsi"/>
                <w:spacing w:val="1"/>
                <w:lang w:val="it-IT"/>
              </w:rPr>
              <w:t>t</w:t>
            </w:r>
            <w:r w:rsidRPr="00011A63">
              <w:rPr>
                <w:rFonts w:asciiTheme="minorHAnsi" w:eastAsia="Arial" w:hAnsiTheme="minorHAnsi" w:cstheme="minorHAnsi"/>
                <w:lang w:val="it-IT"/>
              </w:rPr>
              <w:t>e</w:t>
            </w:r>
          </w:p>
        </w:tc>
        <w:tc>
          <w:tcPr>
            <w:tcW w:w="3020" w:type="dxa"/>
            <w:vMerge w:val="restart"/>
          </w:tcPr>
          <w:p w14:paraId="2FED73E4" w14:textId="77777777" w:rsidR="00667B15" w:rsidRPr="00011A63" w:rsidRDefault="00667B15" w:rsidP="00667B15">
            <w:pPr>
              <w:jc w:val="center"/>
              <w:rPr>
                <w:rFonts w:asciiTheme="minorHAnsi" w:eastAsia="Arial" w:hAnsiTheme="minorHAnsi" w:cstheme="minorHAnsi"/>
                <w:i/>
                <w:lang w:val="it-IT"/>
              </w:rPr>
            </w:pPr>
          </w:p>
          <w:p w14:paraId="4383C659" w14:textId="77777777" w:rsidR="00DB5D01" w:rsidRPr="00011A63" w:rsidRDefault="00667B15" w:rsidP="00667B15">
            <w:pPr>
              <w:jc w:val="center"/>
              <w:rPr>
                <w:rFonts w:asciiTheme="minorHAnsi" w:eastAsia="Arial" w:hAnsiTheme="minorHAnsi" w:cstheme="minorHAnsi"/>
                <w:lang w:val="it-IT"/>
              </w:rPr>
            </w:pPr>
            <w:r w:rsidRPr="00011A63">
              <w:rPr>
                <w:rFonts w:asciiTheme="minorHAnsi" w:eastAsia="Arial" w:hAnsiTheme="minorHAnsi" w:cstheme="minorHAnsi"/>
                <w:lang w:val="it-IT"/>
              </w:rPr>
              <w:t>Nessuna</w:t>
            </w:r>
          </w:p>
        </w:tc>
      </w:tr>
      <w:tr w:rsidR="00DB5D01" w:rsidRPr="002D49B1" w14:paraId="02D0103E" w14:textId="77777777" w:rsidTr="007B66F1">
        <w:tc>
          <w:tcPr>
            <w:tcW w:w="3823" w:type="dxa"/>
          </w:tcPr>
          <w:p w14:paraId="5BBA56E6" w14:textId="77777777" w:rsidR="00DB5D01" w:rsidRPr="00011A63" w:rsidRDefault="00DB5D01" w:rsidP="007B66F1">
            <w:pPr>
              <w:rPr>
                <w:rFonts w:asciiTheme="minorHAnsi" w:eastAsia="Arial" w:hAnsiTheme="minorHAnsi" w:cstheme="minorHAnsi"/>
                <w:spacing w:val="1"/>
                <w:u w:val="single"/>
                <w:lang w:val="it-IT"/>
              </w:rPr>
            </w:pPr>
            <w:r w:rsidRPr="00011A63">
              <w:rPr>
                <w:rFonts w:asciiTheme="minorHAnsi" w:eastAsia="Arial" w:hAnsiTheme="minorHAnsi" w:cstheme="minorHAnsi"/>
                <w:spacing w:val="1"/>
                <w:u w:val="single"/>
                <w:lang w:val="it-IT"/>
              </w:rPr>
              <w:t>Favoreggiamento personale (art.</w:t>
            </w:r>
          </w:p>
          <w:p w14:paraId="16A48F8C" w14:textId="77777777" w:rsidR="00DB5D01" w:rsidRPr="00011A63" w:rsidRDefault="00DB5D01" w:rsidP="007B66F1">
            <w:pPr>
              <w:rPr>
                <w:rFonts w:asciiTheme="minorHAnsi" w:eastAsia="Arial" w:hAnsiTheme="minorHAnsi" w:cstheme="minorHAnsi"/>
                <w:spacing w:val="1"/>
                <w:u w:val="single"/>
                <w:lang w:val="it-IT"/>
              </w:rPr>
            </w:pPr>
            <w:r w:rsidRPr="00011A63">
              <w:rPr>
                <w:rFonts w:asciiTheme="minorHAnsi" w:eastAsia="Arial" w:hAnsiTheme="minorHAnsi" w:cstheme="minorHAnsi"/>
                <w:spacing w:val="1"/>
                <w:u w:val="single"/>
                <w:lang w:val="it-IT"/>
              </w:rPr>
              <w:t>378 c.p.)</w:t>
            </w:r>
          </w:p>
          <w:p w14:paraId="4223A71B" w14:textId="77777777" w:rsidR="00117244" w:rsidRPr="00011A63" w:rsidRDefault="00117244" w:rsidP="007B66F1">
            <w:pPr>
              <w:ind w:left="76" w:right="-2"/>
              <w:jc w:val="both"/>
              <w:rPr>
                <w:rFonts w:asciiTheme="minorHAnsi" w:eastAsia="Arial" w:hAnsiTheme="minorHAnsi" w:cstheme="minorHAnsi"/>
                <w:lang w:val="it-IT"/>
              </w:rPr>
            </w:pPr>
          </w:p>
          <w:p w14:paraId="6CCE87F4" w14:textId="77777777" w:rsidR="00117244" w:rsidRPr="00011A63" w:rsidRDefault="007B66F1" w:rsidP="007B66F1">
            <w:pPr>
              <w:pBdr>
                <w:top w:val="nil"/>
                <w:left w:val="nil"/>
                <w:bottom w:val="nil"/>
                <w:right w:val="nil"/>
                <w:between w:val="nil"/>
              </w:pBdr>
              <w:tabs>
                <w:tab w:val="left" w:pos="0"/>
              </w:tabs>
              <w:jc w:val="both"/>
              <w:rPr>
                <w:rFonts w:asciiTheme="minorHAnsi" w:eastAsia="Courier New" w:hAnsiTheme="minorHAnsi" w:cstheme="minorHAnsi"/>
                <w:lang w:val="it-IT"/>
              </w:rPr>
            </w:pPr>
            <w:r w:rsidRPr="00011A63">
              <w:rPr>
                <w:rFonts w:asciiTheme="minorHAnsi" w:eastAsia="Arial" w:hAnsiTheme="minorHAnsi" w:cstheme="minorHAnsi"/>
                <w:i/>
                <w:color w:val="000000"/>
                <w:lang w:val="it-IT"/>
              </w:rPr>
              <w:t>“</w:t>
            </w:r>
            <w:r w:rsidR="00117244" w:rsidRPr="00011A63">
              <w:rPr>
                <w:rFonts w:asciiTheme="minorHAnsi" w:eastAsia="Arial" w:hAnsiTheme="minorHAnsi" w:cstheme="minorHAnsi"/>
                <w:i/>
                <w:color w:val="000000"/>
                <w:lang w:val="it-IT"/>
              </w:rPr>
              <w:t>Chiunque, dopo che fu commesso un delitto per il quale la legge stabilisce l’ergastolo o la reclusione, e fuori dei casi di concorso nel medesimo, aiuta taluno a eludere le investigazioni dell’Autorità, o a sottrarsi alle ricerche di questa, è punito con la reclusione fino a quattro anni.</w:t>
            </w:r>
          </w:p>
          <w:p w14:paraId="4A4290FA" w14:textId="77777777" w:rsidR="00117244" w:rsidRPr="00011A63" w:rsidRDefault="00117244" w:rsidP="007B66F1">
            <w:pPr>
              <w:pBdr>
                <w:top w:val="nil"/>
                <w:left w:val="nil"/>
                <w:bottom w:val="nil"/>
                <w:right w:val="nil"/>
                <w:between w:val="nil"/>
              </w:pBdr>
              <w:tabs>
                <w:tab w:val="left" w:pos="0"/>
              </w:tabs>
              <w:jc w:val="both"/>
              <w:rPr>
                <w:rFonts w:asciiTheme="minorHAnsi" w:eastAsia="Courier New" w:hAnsiTheme="minorHAnsi" w:cstheme="minorHAnsi"/>
                <w:lang w:val="it-IT"/>
              </w:rPr>
            </w:pPr>
            <w:r w:rsidRPr="00011A63">
              <w:rPr>
                <w:rFonts w:asciiTheme="minorHAnsi" w:eastAsia="Arial" w:hAnsiTheme="minorHAnsi" w:cstheme="minorHAnsi"/>
                <w:i/>
                <w:color w:val="000000"/>
                <w:lang w:val="it-IT"/>
              </w:rPr>
              <w:lastRenderedPageBreak/>
              <w:t xml:space="preserve"> Quando il delitto commesso è quello previsto dall’art. 416-bis, si applica, in ogni caso, la pena della reclusione non inferiore a due anni.</w:t>
            </w:r>
          </w:p>
          <w:p w14:paraId="76C0B20A" w14:textId="77777777" w:rsidR="00117244" w:rsidRPr="00011A63" w:rsidRDefault="00117244" w:rsidP="007B66F1">
            <w:pPr>
              <w:pBdr>
                <w:top w:val="nil"/>
                <w:left w:val="nil"/>
                <w:bottom w:val="nil"/>
                <w:right w:val="nil"/>
                <w:between w:val="nil"/>
              </w:pBdr>
              <w:tabs>
                <w:tab w:val="left" w:pos="0"/>
              </w:tabs>
              <w:jc w:val="both"/>
              <w:rPr>
                <w:rFonts w:asciiTheme="minorHAnsi" w:eastAsia="Courier New" w:hAnsiTheme="minorHAnsi" w:cstheme="minorHAnsi"/>
                <w:lang w:val="it-IT"/>
              </w:rPr>
            </w:pPr>
            <w:r w:rsidRPr="00011A63">
              <w:rPr>
                <w:rFonts w:asciiTheme="minorHAnsi" w:eastAsia="Arial" w:hAnsiTheme="minorHAnsi" w:cstheme="minorHAnsi"/>
                <w:i/>
                <w:color w:val="000000"/>
                <w:lang w:val="it-IT"/>
              </w:rPr>
              <w:t>Se si tratta di delitti per i quali la legge stabilisce una pena diversa, ovvero di contravvenzioni, la pena è della multa fino a 516 euro.</w:t>
            </w:r>
          </w:p>
          <w:p w14:paraId="597B2710" w14:textId="77777777" w:rsidR="00117244" w:rsidRPr="00011A63" w:rsidRDefault="00117244" w:rsidP="007B66F1">
            <w:pPr>
              <w:pBdr>
                <w:top w:val="nil"/>
                <w:left w:val="nil"/>
                <w:bottom w:val="nil"/>
                <w:right w:val="nil"/>
                <w:between w:val="nil"/>
              </w:pBdr>
              <w:tabs>
                <w:tab w:val="left" w:pos="0"/>
              </w:tabs>
              <w:jc w:val="both"/>
              <w:rPr>
                <w:rFonts w:asciiTheme="minorHAnsi" w:eastAsia="Courier New" w:hAnsiTheme="minorHAnsi" w:cstheme="minorHAnsi"/>
                <w:lang w:val="it-IT"/>
              </w:rPr>
            </w:pPr>
            <w:bookmarkStart w:id="47" w:name="_wnyagw" w:colFirst="0" w:colLast="0"/>
            <w:bookmarkEnd w:id="47"/>
            <w:r w:rsidRPr="00011A63">
              <w:rPr>
                <w:rFonts w:asciiTheme="minorHAnsi" w:eastAsia="Arial" w:hAnsiTheme="minorHAnsi" w:cstheme="minorHAnsi"/>
                <w:i/>
                <w:color w:val="000000"/>
                <w:lang w:val="it-IT"/>
              </w:rPr>
              <w:t xml:space="preserve">Le disposizioni di questo articolo si applicano anche quando la persona aiutata non è imputabile o risulta </w:t>
            </w:r>
            <w:r w:rsidR="007B66F1" w:rsidRPr="00011A63">
              <w:rPr>
                <w:rFonts w:asciiTheme="minorHAnsi" w:eastAsia="Arial" w:hAnsiTheme="minorHAnsi" w:cstheme="minorHAnsi"/>
                <w:i/>
                <w:color w:val="000000"/>
                <w:lang w:val="it-IT"/>
              </w:rPr>
              <w:t>che non ha commesso il delitto”</w:t>
            </w:r>
          </w:p>
          <w:p w14:paraId="64966D59" w14:textId="77777777" w:rsidR="00117244" w:rsidRPr="00011A63" w:rsidRDefault="00117244" w:rsidP="007B66F1">
            <w:pPr>
              <w:ind w:left="76" w:right="-2"/>
              <w:jc w:val="both"/>
              <w:rPr>
                <w:rFonts w:asciiTheme="minorHAnsi" w:eastAsia="Arial" w:hAnsiTheme="minorHAnsi" w:cstheme="minorHAnsi"/>
                <w:spacing w:val="1"/>
                <w:lang w:val="it-IT"/>
              </w:rPr>
            </w:pPr>
          </w:p>
        </w:tc>
        <w:tc>
          <w:tcPr>
            <w:tcW w:w="2217" w:type="dxa"/>
            <w:vMerge/>
          </w:tcPr>
          <w:p w14:paraId="79EDD5AE" w14:textId="77777777" w:rsidR="00DB5D01" w:rsidRPr="00011A63" w:rsidRDefault="00DB5D01" w:rsidP="007B66F1">
            <w:pPr>
              <w:jc w:val="both"/>
              <w:rPr>
                <w:rFonts w:asciiTheme="minorHAnsi" w:eastAsia="Arial" w:hAnsiTheme="minorHAnsi" w:cstheme="minorHAnsi"/>
                <w:lang w:val="it-IT"/>
              </w:rPr>
            </w:pPr>
          </w:p>
        </w:tc>
        <w:tc>
          <w:tcPr>
            <w:tcW w:w="3020" w:type="dxa"/>
            <w:vMerge/>
          </w:tcPr>
          <w:p w14:paraId="342B790F" w14:textId="77777777" w:rsidR="00DB5D01" w:rsidRPr="00011A63" w:rsidRDefault="00DB5D01" w:rsidP="007B66F1">
            <w:pPr>
              <w:jc w:val="both"/>
              <w:rPr>
                <w:rFonts w:asciiTheme="minorHAnsi" w:eastAsia="Arial" w:hAnsiTheme="minorHAnsi" w:cstheme="minorHAnsi"/>
                <w:i/>
                <w:lang w:val="it-IT"/>
              </w:rPr>
            </w:pPr>
          </w:p>
        </w:tc>
      </w:tr>
    </w:tbl>
    <w:p w14:paraId="030BBB32" w14:textId="77777777" w:rsidR="008D210E" w:rsidRPr="00011A63" w:rsidRDefault="008D210E" w:rsidP="007B66F1">
      <w:pPr>
        <w:jc w:val="both"/>
        <w:rPr>
          <w:rFonts w:asciiTheme="minorHAnsi" w:eastAsia="Arial" w:hAnsiTheme="minorHAnsi" w:cstheme="minorHAnsi"/>
          <w:i/>
          <w:lang w:val="it-IT"/>
        </w:rPr>
      </w:pPr>
    </w:p>
    <w:sectPr w:rsidR="008D210E" w:rsidRPr="00011A63" w:rsidSect="0097128D">
      <w:headerReference w:type="even" r:id="rId22"/>
      <w:headerReference w:type="default" r:id="rId23"/>
      <w:footerReference w:type="even" r:id="rId24"/>
      <w:footerReference w:type="default" r:id="rId25"/>
      <w:headerReference w:type="first" r:id="rId26"/>
      <w:footerReference w:type="first" r:id="rId27"/>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2F1013" w14:textId="77777777" w:rsidR="0097128D" w:rsidRDefault="0097128D" w:rsidP="008F3619">
      <w:r>
        <w:separator/>
      </w:r>
    </w:p>
  </w:endnote>
  <w:endnote w:type="continuationSeparator" w:id="0">
    <w:p w14:paraId="7C5AA3BB" w14:textId="77777777" w:rsidR="0097128D" w:rsidRDefault="0097128D" w:rsidP="008F3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Open Sans">
    <w:altName w:val="Arial"/>
    <w:charset w:val="00"/>
    <w:family w:val="swiss"/>
    <w:pitch w:val="variable"/>
    <w:sig w:usb0="00000001"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EB29C8" w14:textId="77777777" w:rsidR="00797CBB" w:rsidRDefault="00797CBB">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40782D" w14:textId="77777777" w:rsidR="00797CBB" w:rsidRDefault="00797CBB">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7DF62E" w14:textId="77777777" w:rsidR="00797CBB" w:rsidRDefault="00797CB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928827" w14:textId="77777777" w:rsidR="0097128D" w:rsidRDefault="0097128D" w:rsidP="008F3619">
      <w:r>
        <w:separator/>
      </w:r>
    </w:p>
  </w:footnote>
  <w:footnote w:type="continuationSeparator" w:id="0">
    <w:p w14:paraId="0BDB0EDA" w14:textId="77777777" w:rsidR="0097128D" w:rsidRDefault="0097128D" w:rsidP="008F3619">
      <w:r>
        <w:continuationSeparator/>
      </w:r>
    </w:p>
  </w:footnote>
  <w:footnote w:id="1">
    <w:p w14:paraId="1AD17042" w14:textId="0C7BF3F6" w:rsidR="00D2065A" w:rsidRPr="002D49B1" w:rsidRDefault="00D2065A" w:rsidP="002D49B1">
      <w:pPr>
        <w:pStyle w:val="Testonotaapidipagina"/>
        <w:jc w:val="both"/>
        <w:rPr>
          <w:rFonts w:asciiTheme="minorHAnsi" w:hAnsiTheme="minorHAnsi" w:cstheme="minorHAnsi"/>
          <w:lang w:val="it-IT"/>
        </w:rPr>
      </w:pPr>
      <w:r w:rsidRPr="002D49B1">
        <w:rPr>
          <w:rFonts w:asciiTheme="minorHAnsi" w:hAnsiTheme="minorHAnsi" w:cstheme="minorHAnsi"/>
          <w:lang w:val="it-IT"/>
        </w:rPr>
        <w:t>(</w:t>
      </w:r>
      <w:r w:rsidRPr="002D49B1">
        <w:rPr>
          <w:rStyle w:val="Rimandonotaapidipagina"/>
          <w:rFonts w:asciiTheme="minorHAnsi" w:hAnsiTheme="minorHAnsi" w:cstheme="minorHAnsi"/>
        </w:rPr>
        <w:footnoteRef/>
      </w:r>
      <w:r w:rsidRPr="002D49B1">
        <w:rPr>
          <w:rFonts w:asciiTheme="minorHAnsi" w:hAnsiTheme="minorHAnsi" w:cstheme="minorHAnsi"/>
          <w:lang w:val="it-IT"/>
        </w:rPr>
        <w:t xml:space="preserve">) </w:t>
      </w:r>
      <w:r w:rsidRPr="002D49B1">
        <w:rPr>
          <w:rFonts w:asciiTheme="minorHAnsi" w:eastAsia="Open Sans" w:hAnsiTheme="minorHAnsi" w:cstheme="minorHAnsi"/>
          <w:color w:val="000000"/>
          <w:sz w:val="18"/>
          <w:szCs w:val="18"/>
          <w:lang w:val="it-IT"/>
        </w:rPr>
        <w:t>Tale reato presupposto rileva ai sensi del D.Lgs. 231/01 solo se il fatto offende gli interessi finanziari dell’Unione europea</w:t>
      </w:r>
      <w:r w:rsidR="002D49B1">
        <w:rPr>
          <w:rFonts w:asciiTheme="minorHAnsi" w:eastAsia="Open Sans" w:hAnsiTheme="minorHAnsi" w:cstheme="minorHAnsi"/>
          <w:color w:val="000000"/>
          <w:sz w:val="18"/>
          <w:szCs w:val="18"/>
          <w:lang w:val="it-IT"/>
        </w:rPr>
        <w:t>.</w:t>
      </w:r>
    </w:p>
  </w:footnote>
  <w:footnote w:id="2">
    <w:p w14:paraId="6FCC62CC" w14:textId="346FA9FA" w:rsidR="00D2065A" w:rsidRPr="002D49B1" w:rsidRDefault="00D2065A" w:rsidP="00F73CF9">
      <w:pPr>
        <w:pBdr>
          <w:top w:val="nil"/>
          <w:left w:val="nil"/>
          <w:bottom w:val="nil"/>
          <w:right w:val="nil"/>
          <w:between w:val="nil"/>
        </w:pBdr>
        <w:rPr>
          <w:rFonts w:asciiTheme="minorHAnsi" w:eastAsia="Open Sans" w:hAnsiTheme="minorHAnsi" w:cstheme="minorHAnsi"/>
          <w:color w:val="000000"/>
          <w:sz w:val="18"/>
          <w:szCs w:val="18"/>
          <w:lang w:val="it-IT"/>
        </w:rPr>
      </w:pPr>
      <w:r w:rsidRPr="002D49B1">
        <w:rPr>
          <w:rFonts w:asciiTheme="minorHAnsi" w:hAnsiTheme="minorHAnsi" w:cstheme="minorHAnsi"/>
          <w:vertAlign w:val="superscript"/>
        </w:rPr>
        <w:footnoteRef/>
      </w:r>
      <w:r w:rsidRPr="002D49B1">
        <w:rPr>
          <w:rFonts w:asciiTheme="minorHAnsi" w:eastAsia="Open Sans" w:hAnsiTheme="minorHAnsi" w:cstheme="minorHAnsi"/>
          <w:color w:val="000000"/>
          <w:sz w:val="18"/>
          <w:szCs w:val="18"/>
          <w:lang w:val="it-IT"/>
        </w:rPr>
        <w:t xml:space="preserve"> Art. 25</w:t>
      </w:r>
      <w:r w:rsidR="002D49B1" w:rsidRPr="002D49B1">
        <w:rPr>
          <w:rFonts w:asciiTheme="minorHAnsi" w:eastAsia="Open Sans" w:hAnsiTheme="minorHAnsi" w:cstheme="minorHAnsi"/>
          <w:color w:val="000000"/>
          <w:sz w:val="18"/>
          <w:szCs w:val="18"/>
          <w:lang w:val="it-IT"/>
        </w:rPr>
        <w:t>,</w:t>
      </w:r>
      <w:r w:rsidRPr="002D49B1">
        <w:rPr>
          <w:rFonts w:asciiTheme="minorHAnsi" w:eastAsia="Open Sans" w:hAnsiTheme="minorHAnsi" w:cstheme="minorHAnsi"/>
          <w:color w:val="000000"/>
          <w:sz w:val="18"/>
          <w:szCs w:val="18"/>
          <w:lang w:val="it-IT"/>
        </w:rPr>
        <w:t xml:space="preserve"> c</w:t>
      </w:r>
      <w:r w:rsidR="002D49B1" w:rsidRPr="002D49B1">
        <w:rPr>
          <w:rFonts w:asciiTheme="minorHAnsi" w:eastAsia="Open Sans" w:hAnsiTheme="minorHAnsi" w:cstheme="minorHAnsi"/>
          <w:color w:val="000000"/>
          <w:sz w:val="18"/>
          <w:szCs w:val="18"/>
          <w:lang w:val="it-IT"/>
        </w:rPr>
        <w:t>o</w:t>
      </w:r>
      <w:r w:rsidRPr="002D49B1">
        <w:rPr>
          <w:rFonts w:asciiTheme="minorHAnsi" w:eastAsia="Open Sans" w:hAnsiTheme="minorHAnsi" w:cstheme="minorHAnsi"/>
          <w:color w:val="000000"/>
          <w:sz w:val="18"/>
          <w:szCs w:val="18"/>
          <w:lang w:val="it-IT"/>
        </w:rPr>
        <w:t>.4</w:t>
      </w:r>
      <w:r w:rsidR="002D49B1" w:rsidRPr="002D49B1">
        <w:rPr>
          <w:rFonts w:asciiTheme="minorHAnsi" w:eastAsia="Open Sans" w:hAnsiTheme="minorHAnsi" w:cstheme="minorHAnsi"/>
          <w:color w:val="000000"/>
          <w:sz w:val="18"/>
          <w:szCs w:val="18"/>
          <w:lang w:val="it-IT"/>
        </w:rPr>
        <w:t>,</w:t>
      </w:r>
      <w:r w:rsidRPr="002D49B1">
        <w:rPr>
          <w:rFonts w:asciiTheme="minorHAnsi" w:eastAsia="Open Sans" w:hAnsiTheme="minorHAnsi" w:cstheme="minorHAnsi"/>
          <w:color w:val="000000"/>
          <w:sz w:val="18"/>
          <w:szCs w:val="18"/>
          <w:lang w:val="it-IT"/>
        </w:rPr>
        <w:t xml:space="preserve"> D.Lgs. 231/2001.</w:t>
      </w:r>
    </w:p>
  </w:footnote>
  <w:footnote w:id="3">
    <w:p w14:paraId="0EF72F9D" w14:textId="3AD8BAFB" w:rsidR="00D2065A" w:rsidRPr="002D49B1" w:rsidRDefault="00D2065A" w:rsidP="002D49B1">
      <w:pPr>
        <w:pStyle w:val="Testonotaapidipagina"/>
        <w:jc w:val="both"/>
        <w:rPr>
          <w:rFonts w:asciiTheme="minorHAnsi" w:hAnsiTheme="minorHAnsi" w:cstheme="minorHAnsi"/>
          <w:lang w:val="it-IT"/>
        </w:rPr>
      </w:pPr>
      <w:r w:rsidRPr="002D49B1">
        <w:rPr>
          <w:rFonts w:asciiTheme="minorHAnsi" w:hAnsiTheme="minorHAnsi" w:cstheme="minorHAnsi"/>
          <w:lang w:val="it-IT"/>
        </w:rPr>
        <w:t>(</w:t>
      </w:r>
      <w:r w:rsidRPr="002D49B1">
        <w:rPr>
          <w:rStyle w:val="Rimandonotaapidipagina"/>
          <w:rFonts w:asciiTheme="minorHAnsi" w:hAnsiTheme="minorHAnsi" w:cstheme="minorHAnsi"/>
        </w:rPr>
        <w:footnoteRef/>
      </w:r>
      <w:r w:rsidRPr="002D49B1">
        <w:rPr>
          <w:rFonts w:asciiTheme="minorHAnsi" w:hAnsiTheme="minorHAnsi" w:cstheme="minorHAnsi"/>
          <w:lang w:val="it-IT"/>
        </w:rPr>
        <w:t xml:space="preserve">) </w:t>
      </w:r>
      <w:r w:rsidRPr="002D49B1">
        <w:rPr>
          <w:rFonts w:asciiTheme="minorHAnsi" w:eastAsia="Open Sans" w:hAnsiTheme="minorHAnsi" w:cstheme="minorHAnsi"/>
          <w:color w:val="000000"/>
          <w:sz w:val="18"/>
          <w:szCs w:val="18"/>
          <w:lang w:val="it-IT"/>
        </w:rPr>
        <w:t>Tale reato presupposto rileva ai sensi del D.Lgs. 231/01 solo se il fatto offende gli interessi finanziari dell’Unione europea</w:t>
      </w:r>
      <w:r w:rsidR="002D49B1">
        <w:rPr>
          <w:rFonts w:asciiTheme="minorHAnsi" w:eastAsia="Open Sans" w:hAnsiTheme="minorHAnsi" w:cstheme="minorHAnsi"/>
          <w:color w:val="000000"/>
          <w:sz w:val="18"/>
          <w:szCs w:val="18"/>
          <w:lang w:val="it-IT"/>
        </w:rPr>
        <w:t>.</w:t>
      </w:r>
    </w:p>
  </w:footnote>
  <w:footnote w:id="4">
    <w:p w14:paraId="3BEA451F" w14:textId="6FF698A0" w:rsidR="00D2065A" w:rsidRPr="002D49B1" w:rsidRDefault="00D2065A" w:rsidP="002D49B1">
      <w:pPr>
        <w:pStyle w:val="Testonotaapidipagina"/>
        <w:jc w:val="both"/>
        <w:rPr>
          <w:rFonts w:asciiTheme="minorHAnsi" w:hAnsiTheme="minorHAnsi" w:cstheme="minorHAnsi"/>
          <w:sz w:val="18"/>
          <w:szCs w:val="18"/>
          <w:lang w:val="it-IT"/>
        </w:rPr>
      </w:pPr>
      <w:r w:rsidRPr="002D49B1">
        <w:rPr>
          <w:rFonts w:asciiTheme="minorHAnsi" w:hAnsiTheme="minorHAnsi" w:cstheme="minorHAnsi"/>
          <w:sz w:val="18"/>
          <w:szCs w:val="18"/>
          <w:lang w:val="it-IT"/>
        </w:rPr>
        <w:t>(</w:t>
      </w:r>
      <w:r w:rsidRPr="002D49B1">
        <w:rPr>
          <w:rStyle w:val="Rimandonotaapidipagina"/>
          <w:rFonts w:asciiTheme="minorHAnsi" w:hAnsiTheme="minorHAnsi" w:cstheme="minorHAnsi"/>
          <w:sz w:val="18"/>
          <w:szCs w:val="18"/>
        </w:rPr>
        <w:footnoteRef/>
      </w:r>
      <w:r w:rsidRPr="002D49B1">
        <w:rPr>
          <w:rFonts w:asciiTheme="minorHAnsi" w:hAnsiTheme="minorHAnsi" w:cstheme="minorHAnsi"/>
          <w:sz w:val="18"/>
          <w:szCs w:val="18"/>
          <w:lang w:val="it-IT"/>
        </w:rPr>
        <w:t xml:space="preserve">) </w:t>
      </w:r>
      <w:r w:rsidRPr="002D49B1">
        <w:rPr>
          <w:rFonts w:asciiTheme="minorHAnsi" w:hAnsiTheme="minorHAnsi" w:cstheme="minorHAnsi"/>
          <w:color w:val="000000"/>
          <w:sz w:val="18"/>
          <w:szCs w:val="18"/>
          <w:lang w:val="it-IT"/>
        </w:rPr>
        <w:t>Tale reato presupposto rileva ai sensi del D.Lgs. 231/01 solo se il fatto offende gli interessi finanziari dell’Unione europea</w:t>
      </w:r>
      <w:r w:rsidR="002D49B1">
        <w:rPr>
          <w:rFonts w:asciiTheme="minorHAnsi" w:hAnsiTheme="minorHAnsi" w:cstheme="minorHAnsi"/>
          <w:color w:val="000000"/>
          <w:sz w:val="18"/>
          <w:szCs w:val="18"/>
          <w:lang w:val="it-IT"/>
        </w:rPr>
        <w:t>.</w:t>
      </w:r>
    </w:p>
  </w:footnote>
  <w:footnote w:id="5">
    <w:p w14:paraId="256A7AC0" w14:textId="77777777" w:rsidR="00D2065A" w:rsidRPr="00101C4F" w:rsidRDefault="00D2065A" w:rsidP="00482ABF">
      <w:pPr>
        <w:pBdr>
          <w:top w:val="nil"/>
          <w:left w:val="nil"/>
          <w:bottom w:val="nil"/>
          <w:right w:val="nil"/>
          <w:between w:val="nil"/>
        </w:pBdr>
        <w:rPr>
          <w:rFonts w:ascii="Open Sans" w:eastAsia="Open Sans" w:hAnsi="Open Sans" w:cs="Open Sans"/>
          <w:color w:val="000000"/>
          <w:sz w:val="18"/>
          <w:szCs w:val="18"/>
        </w:rPr>
      </w:pPr>
      <w:r>
        <w:rPr>
          <w:vertAlign w:val="superscript"/>
        </w:rPr>
        <w:footnoteRef/>
      </w:r>
      <w:r w:rsidRPr="00101C4F">
        <w:rPr>
          <w:rFonts w:ascii="Open Sans" w:eastAsia="Open Sans" w:hAnsi="Open Sans" w:cs="Open Sans"/>
          <w:color w:val="000000"/>
          <w:sz w:val="18"/>
          <w:szCs w:val="18"/>
        </w:rPr>
        <w:t xml:space="preserve"> Art. 25 c.4 del D.Lgs. 231/2001.</w:t>
      </w:r>
    </w:p>
  </w:footnote>
  <w:footnote w:id="6">
    <w:p w14:paraId="00F3CBFB" w14:textId="63CACBF3" w:rsidR="00D2065A" w:rsidRPr="002D49B1" w:rsidRDefault="00D2065A" w:rsidP="001A76F5">
      <w:pPr>
        <w:pStyle w:val="Testonotaapidipagina"/>
        <w:jc w:val="both"/>
        <w:rPr>
          <w:rFonts w:asciiTheme="minorHAnsi" w:hAnsiTheme="minorHAnsi" w:cstheme="minorHAnsi"/>
          <w:sz w:val="18"/>
          <w:szCs w:val="18"/>
          <w:lang w:val="it-IT"/>
        </w:rPr>
      </w:pPr>
      <w:r w:rsidRPr="002D49B1">
        <w:rPr>
          <w:rFonts w:asciiTheme="minorHAnsi" w:hAnsiTheme="minorHAnsi" w:cstheme="minorHAnsi"/>
          <w:sz w:val="18"/>
          <w:szCs w:val="18"/>
          <w:lang w:val="it-IT"/>
        </w:rPr>
        <w:t>(</w:t>
      </w:r>
      <w:r w:rsidRPr="002D49B1">
        <w:rPr>
          <w:rStyle w:val="Rimandonotaapidipagina"/>
          <w:rFonts w:asciiTheme="minorHAnsi" w:hAnsiTheme="minorHAnsi" w:cstheme="minorHAnsi"/>
          <w:sz w:val="18"/>
          <w:szCs w:val="18"/>
        </w:rPr>
        <w:footnoteRef/>
      </w:r>
      <w:r w:rsidRPr="002D49B1">
        <w:rPr>
          <w:rFonts w:asciiTheme="minorHAnsi" w:hAnsiTheme="minorHAnsi" w:cstheme="minorHAnsi"/>
          <w:sz w:val="18"/>
          <w:szCs w:val="18"/>
          <w:lang w:val="it-IT"/>
        </w:rPr>
        <w:t xml:space="preserve">) </w:t>
      </w:r>
      <w:r w:rsidRPr="002D49B1">
        <w:rPr>
          <w:rFonts w:asciiTheme="minorHAnsi" w:eastAsia="Arial" w:hAnsiTheme="minorHAnsi" w:cstheme="minorHAnsi"/>
          <w:spacing w:val="-2"/>
          <w:sz w:val="18"/>
          <w:szCs w:val="18"/>
          <w:lang w:val="it-IT"/>
        </w:rPr>
        <w:t>L</w:t>
      </w:r>
      <w:r w:rsidRPr="002D49B1">
        <w:rPr>
          <w:rFonts w:asciiTheme="minorHAnsi" w:eastAsia="Arial" w:hAnsiTheme="minorHAnsi" w:cstheme="minorHAnsi"/>
          <w:spacing w:val="3"/>
          <w:sz w:val="18"/>
          <w:szCs w:val="18"/>
          <w:lang w:val="it-IT"/>
        </w:rPr>
        <w:t>’</w:t>
      </w:r>
      <w:r w:rsidRPr="002D49B1">
        <w:rPr>
          <w:rFonts w:asciiTheme="minorHAnsi" w:eastAsia="Arial" w:hAnsiTheme="minorHAnsi" w:cstheme="minorHAnsi"/>
          <w:spacing w:val="-2"/>
          <w:sz w:val="18"/>
          <w:szCs w:val="18"/>
          <w:lang w:val="it-IT"/>
        </w:rPr>
        <w:t>a</w:t>
      </w:r>
      <w:r w:rsidRPr="002D49B1">
        <w:rPr>
          <w:rFonts w:asciiTheme="minorHAnsi" w:eastAsia="Arial" w:hAnsiTheme="minorHAnsi" w:cstheme="minorHAnsi"/>
          <w:spacing w:val="3"/>
          <w:sz w:val="18"/>
          <w:szCs w:val="18"/>
          <w:lang w:val="it-IT"/>
        </w:rPr>
        <w:t>b</w:t>
      </w:r>
      <w:r w:rsidRPr="002D49B1">
        <w:rPr>
          <w:rFonts w:asciiTheme="minorHAnsi" w:eastAsia="Arial" w:hAnsiTheme="minorHAnsi" w:cstheme="minorHAnsi"/>
          <w:spacing w:val="-2"/>
          <w:sz w:val="18"/>
          <w:szCs w:val="18"/>
          <w:lang w:val="it-IT"/>
        </w:rPr>
        <w:t>u</w:t>
      </w:r>
      <w:r w:rsidRPr="002D49B1">
        <w:rPr>
          <w:rFonts w:asciiTheme="minorHAnsi" w:eastAsia="Arial" w:hAnsiTheme="minorHAnsi" w:cstheme="minorHAnsi"/>
          <w:spacing w:val="2"/>
          <w:sz w:val="18"/>
          <w:szCs w:val="18"/>
          <w:lang w:val="it-IT"/>
        </w:rPr>
        <w:t>s</w:t>
      </w:r>
      <w:r w:rsidRPr="002D49B1">
        <w:rPr>
          <w:rFonts w:asciiTheme="minorHAnsi" w:eastAsia="Arial" w:hAnsiTheme="minorHAnsi" w:cstheme="minorHAnsi"/>
          <w:sz w:val="18"/>
          <w:szCs w:val="18"/>
          <w:lang w:val="it-IT"/>
        </w:rPr>
        <w:t>o</w:t>
      </w:r>
      <w:r w:rsidRPr="002D49B1">
        <w:rPr>
          <w:rFonts w:asciiTheme="minorHAnsi" w:eastAsia="Arial" w:hAnsiTheme="minorHAnsi" w:cstheme="minorHAnsi"/>
          <w:spacing w:val="-14"/>
          <w:sz w:val="18"/>
          <w:szCs w:val="18"/>
          <w:lang w:val="it-IT"/>
        </w:rPr>
        <w:t xml:space="preserve"> </w:t>
      </w:r>
      <w:r w:rsidRPr="002D49B1">
        <w:rPr>
          <w:rFonts w:asciiTheme="minorHAnsi" w:eastAsia="Arial" w:hAnsiTheme="minorHAnsi" w:cstheme="minorHAnsi"/>
          <w:spacing w:val="-2"/>
          <w:sz w:val="18"/>
          <w:szCs w:val="18"/>
          <w:lang w:val="it-IT"/>
        </w:rPr>
        <w:t>d</w:t>
      </w:r>
      <w:r w:rsidRPr="002D49B1">
        <w:rPr>
          <w:rFonts w:asciiTheme="minorHAnsi" w:eastAsia="Arial" w:hAnsiTheme="minorHAnsi" w:cstheme="minorHAnsi"/>
          <w:sz w:val="18"/>
          <w:szCs w:val="18"/>
          <w:lang w:val="it-IT"/>
        </w:rPr>
        <w:t>i</w:t>
      </w:r>
      <w:r w:rsidRPr="002D49B1">
        <w:rPr>
          <w:rFonts w:asciiTheme="minorHAnsi" w:eastAsia="Arial" w:hAnsiTheme="minorHAnsi" w:cstheme="minorHAnsi"/>
          <w:spacing w:val="-13"/>
          <w:sz w:val="18"/>
          <w:szCs w:val="18"/>
          <w:lang w:val="it-IT"/>
        </w:rPr>
        <w:t xml:space="preserve"> </w:t>
      </w:r>
      <w:r w:rsidRPr="002D49B1">
        <w:rPr>
          <w:rFonts w:asciiTheme="minorHAnsi" w:eastAsia="Arial" w:hAnsiTheme="minorHAnsi" w:cstheme="minorHAnsi"/>
          <w:spacing w:val="3"/>
          <w:w w:val="99"/>
          <w:sz w:val="18"/>
          <w:szCs w:val="18"/>
          <w:lang w:val="it-IT"/>
        </w:rPr>
        <w:t>i</w:t>
      </w:r>
      <w:r w:rsidRPr="002D49B1">
        <w:rPr>
          <w:rFonts w:asciiTheme="minorHAnsi" w:eastAsia="Arial" w:hAnsiTheme="minorHAnsi" w:cstheme="minorHAnsi"/>
          <w:spacing w:val="-2"/>
          <w:w w:val="99"/>
          <w:sz w:val="18"/>
          <w:szCs w:val="18"/>
          <w:lang w:val="it-IT"/>
        </w:rPr>
        <w:t>n</w:t>
      </w:r>
      <w:r w:rsidRPr="002D49B1">
        <w:rPr>
          <w:rFonts w:asciiTheme="minorHAnsi" w:eastAsia="Arial" w:hAnsiTheme="minorHAnsi" w:cstheme="minorHAnsi"/>
          <w:spacing w:val="4"/>
          <w:w w:val="99"/>
          <w:sz w:val="18"/>
          <w:szCs w:val="18"/>
          <w:lang w:val="it-IT"/>
        </w:rPr>
        <w:t>f</w:t>
      </w:r>
      <w:r w:rsidRPr="002D49B1">
        <w:rPr>
          <w:rFonts w:asciiTheme="minorHAnsi" w:eastAsia="Arial" w:hAnsiTheme="minorHAnsi" w:cstheme="minorHAnsi"/>
          <w:spacing w:val="-2"/>
          <w:w w:val="99"/>
          <w:sz w:val="18"/>
          <w:szCs w:val="18"/>
          <w:lang w:val="it-IT"/>
        </w:rPr>
        <w:t>o</w:t>
      </w:r>
      <w:r w:rsidRPr="002D49B1">
        <w:rPr>
          <w:rFonts w:asciiTheme="minorHAnsi" w:eastAsia="Arial" w:hAnsiTheme="minorHAnsi" w:cstheme="minorHAnsi"/>
          <w:spacing w:val="5"/>
          <w:w w:val="99"/>
          <w:sz w:val="18"/>
          <w:szCs w:val="18"/>
          <w:lang w:val="it-IT"/>
        </w:rPr>
        <w:t>r</w:t>
      </w:r>
      <w:r w:rsidRPr="002D49B1">
        <w:rPr>
          <w:rFonts w:asciiTheme="minorHAnsi" w:eastAsia="Arial" w:hAnsiTheme="minorHAnsi" w:cstheme="minorHAnsi"/>
          <w:spacing w:val="-2"/>
          <w:w w:val="99"/>
          <w:sz w:val="18"/>
          <w:szCs w:val="18"/>
          <w:lang w:val="it-IT"/>
        </w:rPr>
        <w:t>ma</w:t>
      </w:r>
      <w:r w:rsidRPr="002D49B1">
        <w:rPr>
          <w:rFonts w:asciiTheme="minorHAnsi" w:eastAsia="Arial" w:hAnsiTheme="minorHAnsi" w:cstheme="minorHAnsi"/>
          <w:spacing w:val="2"/>
          <w:w w:val="99"/>
          <w:sz w:val="18"/>
          <w:szCs w:val="18"/>
          <w:lang w:val="it-IT"/>
        </w:rPr>
        <w:t>z</w:t>
      </w:r>
      <w:r w:rsidRPr="002D49B1">
        <w:rPr>
          <w:rFonts w:asciiTheme="minorHAnsi" w:eastAsia="Arial" w:hAnsiTheme="minorHAnsi" w:cstheme="minorHAnsi"/>
          <w:spacing w:val="3"/>
          <w:w w:val="99"/>
          <w:sz w:val="18"/>
          <w:szCs w:val="18"/>
          <w:lang w:val="it-IT"/>
        </w:rPr>
        <w:t>i</w:t>
      </w:r>
      <w:r w:rsidRPr="002D49B1">
        <w:rPr>
          <w:rFonts w:asciiTheme="minorHAnsi" w:eastAsia="Arial" w:hAnsiTheme="minorHAnsi" w:cstheme="minorHAnsi"/>
          <w:spacing w:val="-2"/>
          <w:w w:val="99"/>
          <w:sz w:val="18"/>
          <w:szCs w:val="18"/>
          <w:lang w:val="it-IT"/>
        </w:rPr>
        <w:t>o</w:t>
      </w:r>
      <w:r w:rsidRPr="002D49B1">
        <w:rPr>
          <w:rFonts w:asciiTheme="minorHAnsi" w:eastAsia="Arial" w:hAnsiTheme="minorHAnsi" w:cstheme="minorHAnsi"/>
          <w:spacing w:val="3"/>
          <w:w w:val="99"/>
          <w:sz w:val="18"/>
          <w:szCs w:val="18"/>
          <w:lang w:val="it-IT"/>
        </w:rPr>
        <w:t>n</w:t>
      </w:r>
      <w:r w:rsidRPr="002D49B1">
        <w:rPr>
          <w:rFonts w:asciiTheme="minorHAnsi" w:eastAsia="Arial" w:hAnsiTheme="minorHAnsi" w:cstheme="minorHAnsi"/>
          <w:w w:val="99"/>
          <w:sz w:val="18"/>
          <w:szCs w:val="18"/>
          <w:lang w:val="it-IT"/>
        </w:rPr>
        <w:t>i</w:t>
      </w:r>
      <w:r w:rsidRPr="002D49B1">
        <w:rPr>
          <w:rFonts w:asciiTheme="minorHAnsi" w:eastAsia="Arial" w:hAnsiTheme="minorHAnsi" w:cstheme="minorHAnsi"/>
          <w:spacing w:val="-11"/>
          <w:w w:val="99"/>
          <w:sz w:val="18"/>
          <w:szCs w:val="18"/>
          <w:lang w:val="it-IT"/>
        </w:rPr>
        <w:t xml:space="preserve"> </w:t>
      </w:r>
      <w:r w:rsidRPr="002D49B1">
        <w:rPr>
          <w:rFonts w:asciiTheme="minorHAnsi" w:eastAsia="Arial" w:hAnsiTheme="minorHAnsi" w:cstheme="minorHAnsi"/>
          <w:spacing w:val="-2"/>
          <w:sz w:val="18"/>
          <w:szCs w:val="18"/>
          <w:lang w:val="it-IT"/>
        </w:rPr>
        <w:t>p</w:t>
      </w:r>
      <w:r w:rsidRPr="002D49B1">
        <w:rPr>
          <w:rFonts w:asciiTheme="minorHAnsi" w:eastAsia="Arial" w:hAnsiTheme="minorHAnsi" w:cstheme="minorHAnsi"/>
          <w:spacing w:val="5"/>
          <w:sz w:val="18"/>
          <w:szCs w:val="18"/>
          <w:lang w:val="it-IT"/>
        </w:rPr>
        <w:t>r</w:t>
      </w:r>
      <w:r w:rsidRPr="002D49B1">
        <w:rPr>
          <w:rFonts w:asciiTheme="minorHAnsi" w:eastAsia="Arial" w:hAnsiTheme="minorHAnsi" w:cstheme="minorHAnsi"/>
          <w:spacing w:val="-2"/>
          <w:sz w:val="18"/>
          <w:szCs w:val="18"/>
          <w:lang w:val="it-IT"/>
        </w:rPr>
        <w:t>i</w:t>
      </w:r>
      <w:r w:rsidRPr="002D49B1">
        <w:rPr>
          <w:rFonts w:asciiTheme="minorHAnsi" w:eastAsia="Arial" w:hAnsiTheme="minorHAnsi" w:cstheme="minorHAnsi"/>
          <w:spacing w:val="2"/>
          <w:sz w:val="18"/>
          <w:szCs w:val="18"/>
          <w:lang w:val="it-IT"/>
        </w:rPr>
        <w:t>v</w:t>
      </w:r>
      <w:r w:rsidRPr="002D49B1">
        <w:rPr>
          <w:rFonts w:asciiTheme="minorHAnsi" w:eastAsia="Arial" w:hAnsiTheme="minorHAnsi" w:cstheme="minorHAnsi"/>
          <w:spacing w:val="-2"/>
          <w:sz w:val="18"/>
          <w:szCs w:val="18"/>
          <w:lang w:val="it-IT"/>
        </w:rPr>
        <w:t>i</w:t>
      </w:r>
      <w:r w:rsidRPr="002D49B1">
        <w:rPr>
          <w:rFonts w:asciiTheme="minorHAnsi" w:eastAsia="Arial" w:hAnsiTheme="minorHAnsi" w:cstheme="minorHAnsi"/>
          <w:spacing w:val="3"/>
          <w:sz w:val="18"/>
          <w:szCs w:val="18"/>
          <w:lang w:val="it-IT"/>
        </w:rPr>
        <w:t>l</w:t>
      </w:r>
      <w:r w:rsidRPr="002D49B1">
        <w:rPr>
          <w:rFonts w:asciiTheme="minorHAnsi" w:eastAsia="Arial" w:hAnsiTheme="minorHAnsi" w:cstheme="minorHAnsi"/>
          <w:spacing w:val="-2"/>
          <w:sz w:val="18"/>
          <w:szCs w:val="18"/>
          <w:lang w:val="it-IT"/>
        </w:rPr>
        <w:t>e</w:t>
      </w:r>
      <w:r w:rsidRPr="002D49B1">
        <w:rPr>
          <w:rFonts w:asciiTheme="minorHAnsi" w:eastAsia="Arial" w:hAnsiTheme="minorHAnsi" w:cstheme="minorHAnsi"/>
          <w:spacing w:val="3"/>
          <w:sz w:val="18"/>
          <w:szCs w:val="18"/>
          <w:lang w:val="it-IT"/>
        </w:rPr>
        <w:t>g</w:t>
      </w:r>
      <w:r w:rsidRPr="002D49B1">
        <w:rPr>
          <w:rFonts w:asciiTheme="minorHAnsi" w:eastAsia="Arial" w:hAnsiTheme="minorHAnsi" w:cstheme="minorHAnsi"/>
          <w:spacing w:val="-2"/>
          <w:sz w:val="18"/>
          <w:szCs w:val="18"/>
          <w:lang w:val="it-IT"/>
        </w:rPr>
        <w:t>i</w:t>
      </w:r>
      <w:r w:rsidRPr="002D49B1">
        <w:rPr>
          <w:rFonts w:asciiTheme="minorHAnsi" w:eastAsia="Arial" w:hAnsiTheme="minorHAnsi" w:cstheme="minorHAnsi"/>
          <w:spacing w:val="3"/>
          <w:sz w:val="18"/>
          <w:szCs w:val="18"/>
          <w:lang w:val="it-IT"/>
        </w:rPr>
        <w:t>a</w:t>
      </w:r>
      <w:r w:rsidRPr="002D49B1">
        <w:rPr>
          <w:rFonts w:asciiTheme="minorHAnsi" w:eastAsia="Arial" w:hAnsiTheme="minorHAnsi" w:cstheme="minorHAnsi"/>
          <w:spacing w:val="-1"/>
          <w:sz w:val="18"/>
          <w:szCs w:val="18"/>
          <w:lang w:val="it-IT"/>
        </w:rPr>
        <w:t>t</w:t>
      </w:r>
      <w:r w:rsidRPr="002D49B1">
        <w:rPr>
          <w:rFonts w:asciiTheme="minorHAnsi" w:eastAsia="Arial" w:hAnsiTheme="minorHAnsi" w:cstheme="minorHAnsi"/>
          <w:sz w:val="18"/>
          <w:szCs w:val="18"/>
          <w:lang w:val="it-IT"/>
        </w:rPr>
        <w:t>e</w:t>
      </w:r>
      <w:r w:rsidRPr="002D49B1">
        <w:rPr>
          <w:rFonts w:asciiTheme="minorHAnsi" w:eastAsia="Arial" w:hAnsiTheme="minorHAnsi" w:cstheme="minorHAnsi"/>
          <w:spacing w:val="-16"/>
          <w:sz w:val="18"/>
          <w:szCs w:val="18"/>
          <w:lang w:val="it-IT"/>
        </w:rPr>
        <w:t xml:space="preserve"> </w:t>
      </w:r>
      <w:r w:rsidRPr="002D49B1">
        <w:rPr>
          <w:rFonts w:asciiTheme="minorHAnsi" w:eastAsia="Arial" w:hAnsiTheme="minorHAnsi" w:cstheme="minorHAnsi"/>
          <w:sz w:val="18"/>
          <w:szCs w:val="18"/>
          <w:lang w:val="it-IT"/>
        </w:rPr>
        <w:t>e</w:t>
      </w:r>
      <w:r w:rsidRPr="002D49B1">
        <w:rPr>
          <w:rFonts w:asciiTheme="minorHAnsi" w:eastAsia="Arial" w:hAnsiTheme="minorHAnsi" w:cstheme="minorHAnsi"/>
          <w:spacing w:val="-13"/>
          <w:sz w:val="18"/>
          <w:szCs w:val="18"/>
          <w:lang w:val="it-IT"/>
        </w:rPr>
        <w:t xml:space="preserve"> </w:t>
      </w:r>
      <w:r w:rsidRPr="002D49B1">
        <w:rPr>
          <w:rFonts w:asciiTheme="minorHAnsi" w:eastAsia="Arial" w:hAnsiTheme="minorHAnsi" w:cstheme="minorHAnsi"/>
          <w:spacing w:val="3"/>
          <w:sz w:val="18"/>
          <w:szCs w:val="18"/>
          <w:lang w:val="it-IT"/>
        </w:rPr>
        <w:t>l</w:t>
      </w:r>
      <w:r w:rsidRPr="002D49B1">
        <w:rPr>
          <w:rFonts w:asciiTheme="minorHAnsi" w:eastAsia="Arial" w:hAnsiTheme="minorHAnsi" w:cstheme="minorHAnsi"/>
          <w:sz w:val="18"/>
          <w:szCs w:val="18"/>
          <w:lang w:val="it-IT"/>
        </w:rPr>
        <w:t>a</w:t>
      </w:r>
      <w:r w:rsidRPr="002D49B1">
        <w:rPr>
          <w:rFonts w:asciiTheme="minorHAnsi" w:eastAsia="Arial" w:hAnsiTheme="minorHAnsi" w:cstheme="minorHAnsi"/>
          <w:spacing w:val="-9"/>
          <w:sz w:val="18"/>
          <w:szCs w:val="18"/>
          <w:lang w:val="it-IT"/>
        </w:rPr>
        <w:t xml:space="preserve"> </w:t>
      </w:r>
      <w:r w:rsidRPr="002D49B1">
        <w:rPr>
          <w:rFonts w:asciiTheme="minorHAnsi" w:eastAsia="Arial" w:hAnsiTheme="minorHAnsi" w:cstheme="minorHAnsi"/>
          <w:spacing w:val="-2"/>
          <w:w w:val="99"/>
          <w:sz w:val="18"/>
          <w:szCs w:val="18"/>
          <w:lang w:val="it-IT"/>
        </w:rPr>
        <w:t>m</w:t>
      </w:r>
      <w:r w:rsidRPr="002D49B1">
        <w:rPr>
          <w:rFonts w:asciiTheme="minorHAnsi" w:eastAsia="Arial" w:hAnsiTheme="minorHAnsi" w:cstheme="minorHAnsi"/>
          <w:spacing w:val="3"/>
          <w:w w:val="99"/>
          <w:sz w:val="18"/>
          <w:szCs w:val="18"/>
          <w:lang w:val="it-IT"/>
        </w:rPr>
        <w:t>a</w:t>
      </w:r>
      <w:r w:rsidRPr="002D49B1">
        <w:rPr>
          <w:rFonts w:asciiTheme="minorHAnsi" w:eastAsia="Arial" w:hAnsiTheme="minorHAnsi" w:cstheme="minorHAnsi"/>
          <w:spacing w:val="-2"/>
          <w:w w:val="99"/>
          <w:sz w:val="18"/>
          <w:szCs w:val="18"/>
          <w:lang w:val="it-IT"/>
        </w:rPr>
        <w:t>n</w:t>
      </w:r>
      <w:r w:rsidRPr="002D49B1">
        <w:rPr>
          <w:rFonts w:asciiTheme="minorHAnsi" w:eastAsia="Arial" w:hAnsiTheme="minorHAnsi" w:cstheme="minorHAnsi"/>
          <w:spacing w:val="3"/>
          <w:w w:val="99"/>
          <w:sz w:val="18"/>
          <w:szCs w:val="18"/>
          <w:lang w:val="it-IT"/>
        </w:rPr>
        <w:t>i</w:t>
      </w:r>
      <w:r w:rsidRPr="002D49B1">
        <w:rPr>
          <w:rFonts w:asciiTheme="minorHAnsi" w:eastAsia="Arial" w:hAnsiTheme="minorHAnsi" w:cstheme="minorHAnsi"/>
          <w:spacing w:val="-2"/>
          <w:w w:val="99"/>
          <w:sz w:val="18"/>
          <w:szCs w:val="18"/>
          <w:lang w:val="it-IT"/>
        </w:rPr>
        <w:t>p</w:t>
      </w:r>
      <w:r w:rsidRPr="002D49B1">
        <w:rPr>
          <w:rFonts w:asciiTheme="minorHAnsi" w:eastAsia="Arial" w:hAnsiTheme="minorHAnsi" w:cstheme="minorHAnsi"/>
          <w:spacing w:val="3"/>
          <w:w w:val="99"/>
          <w:sz w:val="18"/>
          <w:szCs w:val="18"/>
          <w:lang w:val="it-IT"/>
        </w:rPr>
        <w:t>o</w:t>
      </w:r>
      <w:r w:rsidRPr="002D49B1">
        <w:rPr>
          <w:rFonts w:asciiTheme="minorHAnsi" w:eastAsia="Arial" w:hAnsiTheme="minorHAnsi" w:cstheme="minorHAnsi"/>
          <w:spacing w:val="-2"/>
          <w:w w:val="99"/>
          <w:sz w:val="18"/>
          <w:szCs w:val="18"/>
          <w:lang w:val="it-IT"/>
        </w:rPr>
        <w:t>la</w:t>
      </w:r>
      <w:r w:rsidRPr="002D49B1">
        <w:rPr>
          <w:rFonts w:asciiTheme="minorHAnsi" w:eastAsia="Arial" w:hAnsiTheme="minorHAnsi" w:cstheme="minorHAnsi"/>
          <w:spacing w:val="2"/>
          <w:w w:val="99"/>
          <w:sz w:val="18"/>
          <w:szCs w:val="18"/>
          <w:lang w:val="it-IT"/>
        </w:rPr>
        <w:t>z</w:t>
      </w:r>
      <w:r w:rsidRPr="002D49B1">
        <w:rPr>
          <w:rFonts w:asciiTheme="minorHAnsi" w:eastAsia="Arial" w:hAnsiTheme="minorHAnsi" w:cstheme="minorHAnsi"/>
          <w:spacing w:val="3"/>
          <w:w w:val="99"/>
          <w:sz w:val="18"/>
          <w:szCs w:val="18"/>
          <w:lang w:val="it-IT"/>
        </w:rPr>
        <w:t>i</w:t>
      </w:r>
      <w:r w:rsidRPr="002D49B1">
        <w:rPr>
          <w:rFonts w:asciiTheme="minorHAnsi" w:eastAsia="Arial" w:hAnsiTheme="minorHAnsi" w:cstheme="minorHAnsi"/>
          <w:spacing w:val="-2"/>
          <w:w w:val="99"/>
          <w:sz w:val="18"/>
          <w:szCs w:val="18"/>
          <w:lang w:val="it-IT"/>
        </w:rPr>
        <w:t>o</w:t>
      </w:r>
      <w:r w:rsidRPr="002D49B1">
        <w:rPr>
          <w:rFonts w:asciiTheme="minorHAnsi" w:eastAsia="Arial" w:hAnsiTheme="minorHAnsi" w:cstheme="minorHAnsi"/>
          <w:spacing w:val="3"/>
          <w:w w:val="99"/>
          <w:sz w:val="18"/>
          <w:szCs w:val="18"/>
          <w:lang w:val="it-IT"/>
        </w:rPr>
        <w:t>n</w:t>
      </w:r>
      <w:r w:rsidRPr="002D49B1">
        <w:rPr>
          <w:rFonts w:asciiTheme="minorHAnsi" w:eastAsia="Arial" w:hAnsiTheme="minorHAnsi" w:cstheme="minorHAnsi"/>
          <w:w w:val="99"/>
          <w:sz w:val="18"/>
          <w:szCs w:val="18"/>
          <w:lang w:val="it-IT"/>
        </w:rPr>
        <w:t>e</w:t>
      </w:r>
      <w:r w:rsidRPr="002D49B1">
        <w:rPr>
          <w:rFonts w:asciiTheme="minorHAnsi" w:eastAsia="Arial" w:hAnsiTheme="minorHAnsi" w:cstheme="minorHAnsi"/>
          <w:spacing w:val="-7"/>
          <w:w w:val="99"/>
          <w:sz w:val="18"/>
          <w:szCs w:val="18"/>
          <w:lang w:val="it-IT"/>
        </w:rPr>
        <w:t xml:space="preserve"> </w:t>
      </w:r>
      <w:r w:rsidRPr="002D49B1">
        <w:rPr>
          <w:rFonts w:asciiTheme="minorHAnsi" w:eastAsia="Arial" w:hAnsiTheme="minorHAnsi" w:cstheme="minorHAnsi"/>
          <w:spacing w:val="-2"/>
          <w:sz w:val="18"/>
          <w:szCs w:val="18"/>
          <w:lang w:val="it-IT"/>
        </w:rPr>
        <w:t>d</w:t>
      </w:r>
      <w:r w:rsidRPr="002D49B1">
        <w:rPr>
          <w:rFonts w:asciiTheme="minorHAnsi" w:eastAsia="Arial" w:hAnsiTheme="minorHAnsi" w:cstheme="minorHAnsi"/>
          <w:spacing w:val="3"/>
          <w:sz w:val="18"/>
          <w:szCs w:val="18"/>
          <w:lang w:val="it-IT"/>
        </w:rPr>
        <w:t>e</w:t>
      </w:r>
      <w:r w:rsidRPr="002D49B1">
        <w:rPr>
          <w:rFonts w:asciiTheme="minorHAnsi" w:eastAsia="Arial" w:hAnsiTheme="minorHAnsi" w:cstheme="minorHAnsi"/>
          <w:sz w:val="18"/>
          <w:szCs w:val="18"/>
          <w:lang w:val="it-IT"/>
        </w:rPr>
        <w:t>l</w:t>
      </w:r>
      <w:r w:rsidRPr="002D49B1">
        <w:rPr>
          <w:rFonts w:asciiTheme="minorHAnsi" w:eastAsia="Arial" w:hAnsiTheme="minorHAnsi" w:cstheme="minorHAnsi"/>
          <w:spacing w:val="-14"/>
          <w:sz w:val="18"/>
          <w:szCs w:val="18"/>
          <w:lang w:val="it-IT"/>
        </w:rPr>
        <w:t xml:space="preserve"> </w:t>
      </w:r>
      <w:r w:rsidRPr="002D49B1">
        <w:rPr>
          <w:rFonts w:asciiTheme="minorHAnsi" w:eastAsia="Arial" w:hAnsiTheme="minorHAnsi" w:cstheme="minorHAnsi"/>
          <w:spacing w:val="2"/>
          <w:sz w:val="18"/>
          <w:szCs w:val="18"/>
          <w:lang w:val="it-IT"/>
        </w:rPr>
        <w:t>m</w:t>
      </w:r>
      <w:r w:rsidRPr="002D49B1">
        <w:rPr>
          <w:rFonts w:asciiTheme="minorHAnsi" w:eastAsia="Arial" w:hAnsiTheme="minorHAnsi" w:cstheme="minorHAnsi"/>
          <w:spacing w:val="-2"/>
          <w:sz w:val="18"/>
          <w:szCs w:val="18"/>
          <w:lang w:val="it-IT"/>
        </w:rPr>
        <w:t>e</w:t>
      </w:r>
      <w:r w:rsidRPr="002D49B1">
        <w:rPr>
          <w:rFonts w:asciiTheme="minorHAnsi" w:eastAsia="Arial" w:hAnsiTheme="minorHAnsi" w:cstheme="minorHAnsi"/>
          <w:sz w:val="18"/>
          <w:szCs w:val="18"/>
          <w:lang w:val="it-IT"/>
        </w:rPr>
        <w:t>r</w:t>
      </w:r>
      <w:r w:rsidRPr="002D49B1">
        <w:rPr>
          <w:rFonts w:asciiTheme="minorHAnsi" w:eastAsia="Arial" w:hAnsiTheme="minorHAnsi" w:cstheme="minorHAnsi"/>
          <w:spacing w:val="2"/>
          <w:sz w:val="18"/>
          <w:szCs w:val="18"/>
          <w:lang w:val="it-IT"/>
        </w:rPr>
        <w:t>c</w:t>
      </w:r>
      <w:r w:rsidRPr="002D49B1">
        <w:rPr>
          <w:rFonts w:asciiTheme="minorHAnsi" w:eastAsia="Arial" w:hAnsiTheme="minorHAnsi" w:cstheme="minorHAnsi"/>
          <w:spacing w:val="3"/>
          <w:sz w:val="18"/>
          <w:szCs w:val="18"/>
          <w:lang w:val="it-IT"/>
        </w:rPr>
        <w:t>a</w:t>
      </w:r>
      <w:r w:rsidRPr="002D49B1">
        <w:rPr>
          <w:rFonts w:asciiTheme="minorHAnsi" w:eastAsia="Arial" w:hAnsiTheme="minorHAnsi" w:cstheme="minorHAnsi"/>
          <w:spacing w:val="-1"/>
          <w:sz w:val="18"/>
          <w:szCs w:val="18"/>
          <w:lang w:val="it-IT"/>
        </w:rPr>
        <w:t>t</w:t>
      </w:r>
      <w:r w:rsidRPr="002D49B1">
        <w:rPr>
          <w:rFonts w:asciiTheme="minorHAnsi" w:eastAsia="Arial" w:hAnsiTheme="minorHAnsi" w:cstheme="minorHAnsi"/>
          <w:spacing w:val="-2"/>
          <w:sz w:val="18"/>
          <w:szCs w:val="18"/>
          <w:lang w:val="it-IT"/>
        </w:rPr>
        <w:t>o</w:t>
      </w:r>
      <w:r w:rsidRPr="002D49B1">
        <w:rPr>
          <w:rFonts w:asciiTheme="minorHAnsi" w:eastAsia="Arial" w:hAnsiTheme="minorHAnsi" w:cstheme="minorHAnsi"/>
          <w:sz w:val="18"/>
          <w:szCs w:val="18"/>
          <w:lang w:val="it-IT"/>
        </w:rPr>
        <w:t>,</w:t>
      </w:r>
      <w:r w:rsidRPr="002D49B1">
        <w:rPr>
          <w:rFonts w:asciiTheme="minorHAnsi" w:eastAsia="Arial" w:hAnsiTheme="minorHAnsi" w:cstheme="minorHAnsi"/>
          <w:spacing w:val="-13"/>
          <w:sz w:val="18"/>
          <w:szCs w:val="18"/>
          <w:lang w:val="it-IT"/>
        </w:rPr>
        <w:t xml:space="preserve"> </w:t>
      </w:r>
      <w:r w:rsidRPr="002D49B1">
        <w:rPr>
          <w:rFonts w:asciiTheme="minorHAnsi" w:eastAsia="Arial" w:hAnsiTheme="minorHAnsi" w:cstheme="minorHAnsi"/>
          <w:spacing w:val="-2"/>
          <w:sz w:val="18"/>
          <w:szCs w:val="18"/>
          <w:lang w:val="it-IT"/>
        </w:rPr>
        <w:t>l</w:t>
      </w:r>
      <w:r w:rsidRPr="002D49B1">
        <w:rPr>
          <w:rFonts w:asciiTheme="minorHAnsi" w:eastAsia="Arial" w:hAnsiTheme="minorHAnsi" w:cstheme="minorHAnsi"/>
          <w:spacing w:val="3"/>
          <w:sz w:val="18"/>
          <w:szCs w:val="18"/>
          <w:lang w:val="it-IT"/>
        </w:rPr>
        <w:t>a</w:t>
      </w:r>
      <w:r w:rsidRPr="002D49B1">
        <w:rPr>
          <w:rFonts w:asciiTheme="minorHAnsi" w:eastAsia="Arial" w:hAnsiTheme="minorHAnsi" w:cstheme="minorHAnsi"/>
          <w:spacing w:val="-2"/>
          <w:sz w:val="18"/>
          <w:szCs w:val="18"/>
          <w:lang w:val="it-IT"/>
        </w:rPr>
        <w:t>d</w:t>
      </w:r>
      <w:r w:rsidRPr="002D49B1">
        <w:rPr>
          <w:rFonts w:asciiTheme="minorHAnsi" w:eastAsia="Arial" w:hAnsiTheme="minorHAnsi" w:cstheme="minorHAnsi"/>
          <w:spacing w:val="3"/>
          <w:sz w:val="18"/>
          <w:szCs w:val="18"/>
          <w:lang w:val="it-IT"/>
        </w:rPr>
        <w:t>d</w:t>
      </w:r>
      <w:r w:rsidRPr="002D49B1">
        <w:rPr>
          <w:rFonts w:asciiTheme="minorHAnsi" w:eastAsia="Arial" w:hAnsiTheme="minorHAnsi" w:cstheme="minorHAnsi"/>
          <w:spacing w:val="-2"/>
          <w:sz w:val="18"/>
          <w:szCs w:val="18"/>
          <w:lang w:val="it-IT"/>
        </w:rPr>
        <w:t>o</w:t>
      </w:r>
      <w:r w:rsidRPr="002D49B1">
        <w:rPr>
          <w:rFonts w:asciiTheme="minorHAnsi" w:eastAsia="Arial" w:hAnsiTheme="minorHAnsi" w:cstheme="minorHAnsi"/>
          <w:spacing w:val="2"/>
          <w:sz w:val="18"/>
          <w:szCs w:val="18"/>
          <w:lang w:val="it-IT"/>
        </w:rPr>
        <w:t>v</w:t>
      </w:r>
      <w:r w:rsidRPr="002D49B1">
        <w:rPr>
          <w:rFonts w:asciiTheme="minorHAnsi" w:eastAsia="Arial" w:hAnsiTheme="minorHAnsi" w:cstheme="minorHAnsi"/>
          <w:sz w:val="18"/>
          <w:szCs w:val="18"/>
          <w:lang w:val="it-IT"/>
        </w:rPr>
        <w:t>e</w:t>
      </w:r>
      <w:r w:rsidRPr="002D49B1">
        <w:rPr>
          <w:rFonts w:asciiTheme="minorHAnsi" w:eastAsia="Arial" w:hAnsiTheme="minorHAnsi" w:cstheme="minorHAnsi"/>
          <w:spacing w:val="-18"/>
          <w:sz w:val="18"/>
          <w:szCs w:val="18"/>
          <w:lang w:val="it-IT"/>
        </w:rPr>
        <w:t xml:space="preserve"> </w:t>
      </w:r>
      <w:r w:rsidRPr="002D49B1">
        <w:rPr>
          <w:rFonts w:asciiTheme="minorHAnsi" w:eastAsia="Arial" w:hAnsiTheme="minorHAnsi" w:cstheme="minorHAnsi"/>
          <w:spacing w:val="3"/>
          <w:sz w:val="18"/>
          <w:szCs w:val="18"/>
          <w:lang w:val="it-IT"/>
        </w:rPr>
        <w:t>p</w:t>
      </w:r>
      <w:r w:rsidRPr="002D49B1">
        <w:rPr>
          <w:rFonts w:asciiTheme="minorHAnsi" w:eastAsia="Arial" w:hAnsiTheme="minorHAnsi" w:cstheme="minorHAnsi"/>
          <w:spacing w:val="-2"/>
          <w:sz w:val="18"/>
          <w:szCs w:val="18"/>
          <w:lang w:val="it-IT"/>
        </w:rPr>
        <w:t>o</w:t>
      </w:r>
      <w:r w:rsidRPr="002D49B1">
        <w:rPr>
          <w:rFonts w:asciiTheme="minorHAnsi" w:eastAsia="Arial" w:hAnsiTheme="minorHAnsi" w:cstheme="minorHAnsi"/>
          <w:spacing w:val="2"/>
          <w:sz w:val="18"/>
          <w:szCs w:val="18"/>
          <w:lang w:val="it-IT"/>
        </w:rPr>
        <w:t>s</w:t>
      </w:r>
      <w:r w:rsidRPr="002D49B1">
        <w:rPr>
          <w:rFonts w:asciiTheme="minorHAnsi" w:eastAsia="Arial" w:hAnsiTheme="minorHAnsi" w:cstheme="minorHAnsi"/>
          <w:spacing w:val="-1"/>
          <w:sz w:val="18"/>
          <w:szCs w:val="18"/>
          <w:lang w:val="it-IT"/>
        </w:rPr>
        <w:t>t</w:t>
      </w:r>
      <w:r w:rsidRPr="002D49B1">
        <w:rPr>
          <w:rFonts w:asciiTheme="minorHAnsi" w:eastAsia="Arial" w:hAnsiTheme="minorHAnsi" w:cstheme="minorHAnsi"/>
          <w:sz w:val="18"/>
          <w:szCs w:val="18"/>
          <w:lang w:val="it-IT"/>
        </w:rPr>
        <w:t>i</w:t>
      </w:r>
      <w:r w:rsidRPr="002D49B1">
        <w:rPr>
          <w:rFonts w:asciiTheme="minorHAnsi" w:eastAsia="Arial" w:hAnsiTheme="minorHAnsi" w:cstheme="minorHAnsi"/>
          <w:spacing w:val="-11"/>
          <w:sz w:val="18"/>
          <w:szCs w:val="18"/>
          <w:lang w:val="it-IT"/>
        </w:rPr>
        <w:t xml:space="preserve"> </w:t>
      </w:r>
      <w:r w:rsidRPr="002D49B1">
        <w:rPr>
          <w:rFonts w:asciiTheme="minorHAnsi" w:eastAsia="Arial" w:hAnsiTheme="minorHAnsi" w:cstheme="minorHAnsi"/>
          <w:spacing w:val="-2"/>
          <w:sz w:val="18"/>
          <w:szCs w:val="18"/>
          <w:lang w:val="it-IT"/>
        </w:rPr>
        <w:t>i</w:t>
      </w:r>
      <w:r w:rsidRPr="002D49B1">
        <w:rPr>
          <w:rFonts w:asciiTheme="minorHAnsi" w:eastAsia="Arial" w:hAnsiTheme="minorHAnsi" w:cstheme="minorHAnsi"/>
          <w:sz w:val="18"/>
          <w:szCs w:val="18"/>
          <w:lang w:val="it-IT"/>
        </w:rPr>
        <w:t>n</w:t>
      </w:r>
      <w:r w:rsidRPr="002D49B1">
        <w:rPr>
          <w:rFonts w:asciiTheme="minorHAnsi" w:eastAsia="Arial" w:hAnsiTheme="minorHAnsi" w:cstheme="minorHAnsi"/>
          <w:spacing w:val="-9"/>
          <w:sz w:val="18"/>
          <w:szCs w:val="18"/>
          <w:lang w:val="it-IT"/>
        </w:rPr>
        <w:t xml:space="preserve"> </w:t>
      </w:r>
      <w:r w:rsidRPr="002D49B1">
        <w:rPr>
          <w:rFonts w:asciiTheme="minorHAnsi" w:eastAsia="Arial" w:hAnsiTheme="minorHAnsi" w:cstheme="minorHAnsi"/>
          <w:spacing w:val="-2"/>
          <w:sz w:val="18"/>
          <w:szCs w:val="18"/>
          <w:lang w:val="it-IT"/>
        </w:rPr>
        <w:t>e</w:t>
      </w:r>
      <w:r w:rsidRPr="002D49B1">
        <w:rPr>
          <w:rFonts w:asciiTheme="minorHAnsi" w:eastAsia="Arial" w:hAnsiTheme="minorHAnsi" w:cstheme="minorHAnsi"/>
          <w:spacing w:val="2"/>
          <w:sz w:val="18"/>
          <w:szCs w:val="18"/>
          <w:lang w:val="it-IT"/>
        </w:rPr>
        <w:t>ss</w:t>
      </w:r>
      <w:r w:rsidRPr="002D49B1">
        <w:rPr>
          <w:rFonts w:asciiTheme="minorHAnsi" w:eastAsia="Arial" w:hAnsiTheme="minorHAnsi" w:cstheme="minorHAnsi"/>
          <w:spacing w:val="-2"/>
          <w:sz w:val="18"/>
          <w:szCs w:val="18"/>
          <w:lang w:val="it-IT"/>
        </w:rPr>
        <w:t>e</w:t>
      </w:r>
      <w:r w:rsidRPr="002D49B1">
        <w:rPr>
          <w:rFonts w:asciiTheme="minorHAnsi" w:eastAsia="Arial" w:hAnsiTheme="minorHAnsi" w:cstheme="minorHAnsi"/>
          <w:spacing w:val="5"/>
          <w:sz w:val="18"/>
          <w:szCs w:val="18"/>
          <w:lang w:val="it-IT"/>
        </w:rPr>
        <w:t>r</w:t>
      </w:r>
      <w:r w:rsidRPr="002D49B1">
        <w:rPr>
          <w:rFonts w:asciiTheme="minorHAnsi" w:eastAsia="Arial" w:hAnsiTheme="minorHAnsi" w:cstheme="minorHAnsi"/>
          <w:sz w:val="18"/>
          <w:szCs w:val="18"/>
          <w:lang w:val="it-IT"/>
        </w:rPr>
        <w:t>e</w:t>
      </w:r>
      <w:r w:rsidRPr="002D49B1">
        <w:rPr>
          <w:rFonts w:asciiTheme="minorHAnsi" w:eastAsia="Arial" w:hAnsiTheme="minorHAnsi" w:cstheme="minorHAnsi"/>
          <w:spacing w:val="-17"/>
          <w:sz w:val="18"/>
          <w:szCs w:val="18"/>
          <w:lang w:val="it-IT"/>
        </w:rPr>
        <w:t xml:space="preserve"> </w:t>
      </w:r>
      <w:r w:rsidRPr="002D49B1">
        <w:rPr>
          <w:rFonts w:asciiTheme="minorHAnsi" w:eastAsia="Arial" w:hAnsiTheme="minorHAnsi" w:cstheme="minorHAnsi"/>
          <w:spacing w:val="3"/>
          <w:sz w:val="18"/>
          <w:szCs w:val="18"/>
          <w:lang w:val="it-IT"/>
        </w:rPr>
        <w:t>n</w:t>
      </w:r>
      <w:r w:rsidRPr="002D49B1">
        <w:rPr>
          <w:rFonts w:asciiTheme="minorHAnsi" w:eastAsia="Arial" w:hAnsiTheme="minorHAnsi" w:cstheme="minorHAnsi"/>
          <w:spacing w:val="-2"/>
          <w:sz w:val="18"/>
          <w:szCs w:val="18"/>
          <w:lang w:val="it-IT"/>
        </w:rPr>
        <w:t>e</w:t>
      </w:r>
      <w:r w:rsidRPr="002D49B1">
        <w:rPr>
          <w:rFonts w:asciiTheme="minorHAnsi" w:eastAsia="Arial" w:hAnsiTheme="minorHAnsi" w:cstheme="minorHAnsi"/>
          <w:spacing w:val="3"/>
          <w:sz w:val="18"/>
          <w:szCs w:val="18"/>
          <w:lang w:val="it-IT"/>
        </w:rPr>
        <w:t>l</w:t>
      </w:r>
      <w:r w:rsidRPr="002D49B1">
        <w:rPr>
          <w:rFonts w:asciiTheme="minorHAnsi" w:eastAsia="Arial" w:hAnsiTheme="minorHAnsi" w:cstheme="minorHAnsi"/>
          <w:spacing w:val="-2"/>
          <w:sz w:val="18"/>
          <w:szCs w:val="18"/>
          <w:lang w:val="it-IT"/>
        </w:rPr>
        <w:t>l’</w:t>
      </w:r>
      <w:r w:rsidRPr="002D49B1">
        <w:rPr>
          <w:rFonts w:asciiTheme="minorHAnsi" w:eastAsia="Arial" w:hAnsiTheme="minorHAnsi" w:cstheme="minorHAnsi"/>
          <w:spacing w:val="3"/>
          <w:sz w:val="18"/>
          <w:szCs w:val="18"/>
          <w:lang w:val="it-IT"/>
        </w:rPr>
        <w:t>i</w:t>
      </w:r>
      <w:r w:rsidRPr="002D49B1">
        <w:rPr>
          <w:rFonts w:asciiTheme="minorHAnsi" w:eastAsia="Arial" w:hAnsiTheme="minorHAnsi" w:cstheme="minorHAnsi"/>
          <w:spacing w:val="-2"/>
          <w:sz w:val="18"/>
          <w:szCs w:val="18"/>
          <w:lang w:val="it-IT"/>
        </w:rPr>
        <w:t>n</w:t>
      </w:r>
      <w:r w:rsidRPr="002D49B1">
        <w:rPr>
          <w:rFonts w:asciiTheme="minorHAnsi" w:eastAsia="Arial" w:hAnsiTheme="minorHAnsi" w:cstheme="minorHAnsi"/>
          <w:spacing w:val="4"/>
          <w:sz w:val="18"/>
          <w:szCs w:val="18"/>
          <w:lang w:val="it-IT"/>
        </w:rPr>
        <w:t>t</w:t>
      </w:r>
      <w:r w:rsidRPr="002D49B1">
        <w:rPr>
          <w:rFonts w:asciiTheme="minorHAnsi" w:eastAsia="Arial" w:hAnsiTheme="minorHAnsi" w:cstheme="minorHAnsi"/>
          <w:spacing w:val="-2"/>
          <w:sz w:val="18"/>
          <w:szCs w:val="18"/>
          <w:lang w:val="it-IT"/>
        </w:rPr>
        <w:t>e</w:t>
      </w:r>
      <w:r w:rsidRPr="002D49B1">
        <w:rPr>
          <w:rFonts w:asciiTheme="minorHAnsi" w:eastAsia="Arial" w:hAnsiTheme="minorHAnsi" w:cstheme="minorHAnsi"/>
          <w:sz w:val="18"/>
          <w:szCs w:val="18"/>
          <w:lang w:val="it-IT"/>
        </w:rPr>
        <w:t>r</w:t>
      </w:r>
      <w:r w:rsidRPr="002D49B1">
        <w:rPr>
          <w:rFonts w:asciiTheme="minorHAnsi" w:eastAsia="Arial" w:hAnsiTheme="minorHAnsi" w:cstheme="minorHAnsi"/>
          <w:spacing w:val="-2"/>
          <w:sz w:val="18"/>
          <w:szCs w:val="18"/>
          <w:lang w:val="it-IT"/>
        </w:rPr>
        <w:t>e</w:t>
      </w:r>
      <w:r w:rsidRPr="002D49B1">
        <w:rPr>
          <w:rFonts w:asciiTheme="minorHAnsi" w:eastAsia="Arial" w:hAnsiTheme="minorHAnsi" w:cstheme="minorHAnsi"/>
          <w:spacing w:val="2"/>
          <w:sz w:val="18"/>
          <w:szCs w:val="18"/>
          <w:lang w:val="it-IT"/>
        </w:rPr>
        <w:t>ss</w:t>
      </w:r>
      <w:r w:rsidRPr="002D49B1">
        <w:rPr>
          <w:rFonts w:asciiTheme="minorHAnsi" w:eastAsia="Arial" w:hAnsiTheme="minorHAnsi" w:cstheme="minorHAnsi"/>
          <w:sz w:val="18"/>
          <w:szCs w:val="18"/>
          <w:lang w:val="it-IT"/>
        </w:rPr>
        <w:t>e</w:t>
      </w:r>
      <w:r w:rsidRPr="002D49B1">
        <w:rPr>
          <w:rFonts w:asciiTheme="minorHAnsi" w:eastAsia="Arial" w:hAnsiTheme="minorHAnsi" w:cstheme="minorHAnsi"/>
          <w:spacing w:val="-17"/>
          <w:sz w:val="18"/>
          <w:szCs w:val="18"/>
          <w:lang w:val="it-IT"/>
        </w:rPr>
        <w:t xml:space="preserve"> </w:t>
      </w:r>
      <w:r w:rsidRPr="002D49B1">
        <w:rPr>
          <w:rFonts w:asciiTheme="minorHAnsi" w:eastAsia="Arial" w:hAnsiTheme="minorHAnsi" w:cstheme="minorHAnsi"/>
          <w:sz w:val="18"/>
          <w:szCs w:val="18"/>
          <w:lang w:val="it-IT"/>
        </w:rPr>
        <w:t>o</w:t>
      </w:r>
      <w:r w:rsidRPr="002D49B1">
        <w:rPr>
          <w:rFonts w:asciiTheme="minorHAnsi" w:eastAsia="Arial" w:hAnsiTheme="minorHAnsi" w:cstheme="minorHAnsi"/>
          <w:spacing w:val="-9"/>
          <w:sz w:val="18"/>
          <w:szCs w:val="18"/>
          <w:lang w:val="it-IT"/>
        </w:rPr>
        <w:t xml:space="preserve"> </w:t>
      </w:r>
      <w:r w:rsidRPr="002D49B1">
        <w:rPr>
          <w:rFonts w:asciiTheme="minorHAnsi" w:eastAsia="Arial" w:hAnsiTheme="minorHAnsi" w:cstheme="minorHAnsi"/>
          <w:sz w:val="18"/>
          <w:szCs w:val="18"/>
          <w:lang w:val="it-IT"/>
        </w:rPr>
        <w:t>a</w:t>
      </w:r>
      <w:r w:rsidRPr="002D49B1">
        <w:rPr>
          <w:rFonts w:asciiTheme="minorHAnsi" w:eastAsia="Arial" w:hAnsiTheme="minorHAnsi" w:cstheme="minorHAnsi"/>
          <w:spacing w:val="-13"/>
          <w:sz w:val="18"/>
          <w:szCs w:val="18"/>
          <w:lang w:val="it-IT"/>
        </w:rPr>
        <w:t xml:space="preserve"> </w:t>
      </w:r>
      <w:r w:rsidRPr="002D49B1">
        <w:rPr>
          <w:rFonts w:asciiTheme="minorHAnsi" w:eastAsia="Arial" w:hAnsiTheme="minorHAnsi" w:cstheme="minorHAnsi"/>
          <w:spacing w:val="2"/>
          <w:sz w:val="18"/>
          <w:szCs w:val="18"/>
          <w:lang w:val="it-IT"/>
        </w:rPr>
        <w:t>v</w:t>
      </w:r>
      <w:r w:rsidRPr="002D49B1">
        <w:rPr>
          <w:rFonts w:asciiTheme="minorHAnsi" w:eastAsia="Arial" w:hAnsiTheme="minorHAnsi" w:cstheme="minorHAnsi"/>
          <w:spacing w:val="-2"/>
          <w:sz w:val="18"/>
          <w:szCs w:val="18"/>
          <w:lang w:val="it-IT"/>
        </w:rPr>
        <w:t>a</w:t>
      </w:r>
      <w:r w:rsidRPr="002D49B1">
        <w:rPr>
          <w:rFonts w:asciiTheme="minorHAnsi" w:eastAsia="Arial" w:hAnsiTheme="minorHAnsi" w:cstheme="minorHAnsi"/>
          <w:spacing w:val="3"/>
          <w:sz w:val="18"/>
          <w:szCs w:val="18"/>
          <w:lang w:val="it-IT"/>
        </w:rPr>
        <w:t>n</w:t>
      </w:r>
      <w:r w:rsidRPr="002D49B1">
        <w:rPr>
          <w:rFonts w:asciiTheme="minorHAnsi" w:eastAsia="Arial" w:hAnsiTheme="minorHAnsi" w:cstheme="minorHAnsi"/>
          <w:spacing w:val="-1"/>
          <w:sz w:val="18"/>
          <w:szCs w:val="18"/>
          <w:lang w:val="it-IT"/>
        </w:rPr>
        <w:t>t</w:t>
      </w:r>
      <w:r w:rsidRPr="002D49B1">
        <w:rPr>
          <w:rFonts w:asciiTheme="minorHAnsi" w:eastAsia="Arial" w:hAnsiTheme="minorHAnsi" w:cstheme="minorHAnsi"/>
          <w:spacing w:val="3"/>
          <w:sz w:val="18"/>
          <w:szCs w:val="18"/>
          <w:lang w:val="it-IT"/>
        </w:rPr>
        <w:t>a</w:t>
      </w:r>
      <w:r w:rsidRPr="002D49B1">
        <w:rPr>
          <w:rFonts w:asciiTheme="minorHAnsi" w:eastAsia="Arial" w:hAnsiTheme="minorHAnsi" w:cstheme="minorHAnsi"/>
          <w:spacing w:val="-2"/>
          <w:sz w:val="18"/>
          <w:szCs w:val="18"/>
          <w:lang w:val="it-IT"/>
        </w:rPr>
        <w:t>g</w:t>
      </w:r>
      <w:r w:rsidRPr="002D49B1">
        <w:rPr>
          <w:rFonts w:asciiTheme="minorHAnsi" w:eastAsia="Arial" w:hAnsiTheme="minorHAnsi" w:cstheme="minorHAnsi"/>
          <w:spacing w:val="3"/>
          <w:sz w:val="18"/>
          <w:szCs w:val="18"/>
          <w:lang w:val="it-IT"/>
        </w:rPr>
        <w:t>g</w:t>
      </w:r>
      <w:r w:rsidRPr="002D49B1">
        <w:rPr>
          <w:rFonts w:asciiTheme="minorHAnsi" w:eastAsia="Arial" w:hAnsiTheme="minorHAnsi" w:cstheme="minorHAnsi"/>
          <w:spacing w:val="-2"/>
          <w:sz w:val="18"/>
          <w:szCs w:val="18"/>
          <w:lang w:val="it-IT"/>
        </w:rPr>
        <w:t>i</w:t>
      </w:r>
      <w:r w:rsidRPr="002D49B1">
        <w:rPr>
          <w:rFonts w:asciiTheme="minorHAnsi" w:eastAsia="Arial" w:hAnsiTheme="minorHAnsi" w:cstheme="minorHAnsi"/>
          <w:sz w:val="18"/>
          <w:szCs w:val="18"/>
          <w:lang w:val="it-IT"/>
        </w:rPr>
        <w:t>o</w:t>
      </w:r>
      <w:r w:rsidRPr="002D49B1">
        <w:rPr>
          <w:rFonts w:asciiTheme="minorHAnsi" w:eastAsia="Arial" w:hAnsiTheme="minorHAnsi" w:cstheme="minorHAnsi"/>
          <w:spacing w:val="-15"/>
          <w:sz w:val="18"/>
          <w:szCs w:val="18"/>
          <w:lang w:val="it-IT"/>
        </w:rPr>
        <w:t xml:space="preserve"> </w:t>
      </w:r>
      <w:r w:rsidRPr="002D49B1">
        <w:rPr>
          <w:rFonts w:asciiTheme="minorHAnsi" w:eastAsia="Arial" w:hAnsiTheme="minorHAnsi" w:cstheme="minorHAnsi"/>
          <w:spacing w:val="-2"/>
          <w:w w:val="99"/>
          <w:sz w:val="18"/>
          <w:szCs w:val="18"/>
          <w:lang w:val="it-IT"/>
        </w:rPr>
        <w:t>d</w:t>
      </w:r>
      <w:r w:rsidRPr="002D49B1">
        <w:rPr>
          <w:rFonts w:asciiTheme="minorHAnsi" w:eastAsia="Arial" w:hAnsiTheme="minorHAnsi" w:cstheme="minorHAnsi"/>
          <w:spacing w:val="3"/>
          <w:w w:val="99"/>
          <w:sz w:val="18"/>
          <w:szCs w:val="18"/>
          <w:lang w:val="it-IT"/>
        </w:rPr>
        <w:t>e</w:t>
      </w:r>
      <w:r w:rsidRPr="002D49B1">
        <w:rPr>
          <w:rFonts w:asciiTheme="minorHAnsi" w:eastAsia="Arial" w:hAnsiTheme="minorHAnsi" w:cstheme="minorHAnsi"/>
          <w:w w:val="99"/>
          <w:sz w:val="18"/>
          <w:szCs w:val="18"/>
          <w:lang w:val="it-IT"/>
        </w:rPr>
        <w:t>l</w:t>
      </w:r>
      <w:r w:rsidRPr="002D49B1">
        <w:rPr>
          <w:rFonts w:asciiTheme="minorHAnsi" w:eastAsia="Arial" w:hAnsiTheme="minorHAnsi" w:cstheme="minorHAnsi"/>
          <w:spacing w:val="-31"/>
          <w:sz w:val="18"/>
          <w:szCs w:val="18"/>
          <w:lang w:val="it-IT"/>
        </w:rPr>
        <w:t xml:space="preserve"> </w:t>
      </w:r>
      <w:r w:rsidRPr="002D49B1">
        <w:rPr>
          <w:rFonts w:asciiTheme="minorHAnsi" w:eastAsia="Arial" w:hAnsiTheme="minorHAnsi" w:cstheme="minorHAnsi"/>
          <w:spacing w:val="3"/>
          <w:sz w:val="18"/>
          <w:szCs w:val="18"/>
          <w:lang w:val="it-IT"/>
        </w:rPr>
        <w:t>l</w:t>
      </w:r>
      <w:r w:rsidRPr="002D49B1">
        <w:rPr>
          <w:rFonts w:asciiTheme="minorHAnsi" w:eastAsia="Arial" w:hAnsiTheme="minorHAnsi" w:cstheme="minorHAnsi"/>
          <w:spacing w:val="-2"/>
          <w:sz w:val="18"/>
          <w:szCs w:val="18"/>
          <w:lang w:val="it-IT"/>
        </w:rPr>
        <w:t>’</w:t>
      </w:r>
      <w:r w:rsidRPr="002D49B1">
        <w:rPr>
          <w:rFonts w:asciiTheme="minorHAnsi" w:eastAsia="Arial" w:hAnsiTheme="minorHAnsi" w:cstheme="minorHAnsi"/>
          <w:spacing w:val="3"/>
          <w:sz w:val="18"/>
          <w:szCs w:val="18"/>
          <w:lang w:val="it-IT"/>
        </w:rPr>
        <w:t>e</w:t>
      </w:r>
      <w:r w:rsidRPr="002D49B1">
        <w:rPr>
          <w:rFonts w:asciiTheme="minorHAnsi" w:eastAsia="Arial" w:hAnsiTheme="minorHAnsi" w:cstheme="minorHAnsi"/>
          <w:spacing w:val="-2"/>
          <w:sz w:val="18"/>
          <w:szCs w:val="18"/>
          <w:lang w:val="it-IT"/>
        </w:rPr>
        <w:t>n</w:t>
      </w:r>
      <w:r w:rsidRPr="002D49B1">
        <w:rPr>
          <w:rFonts w:asciiTheme="minorHAnsi" w:eastAsia="Arial" w:hAnsiTheme="minorHAnsi" w:cstheme="minorHAnsi"/>
          <w:spacing w:val="-1"/>
          <w:sz w:val="18"/>
          <w:szCs w:val="18"/>
          <w:lang w:val="it-IT"/>
        </w:rPr>
        <w:t>t</w:t>
      </w:r>
      <w:r w:rsidRPr="002D49B1">
        <w:rPr>
          <w:rFonts w:asciiTheme="minorHAnsi" w:eastAsia="Arial" w:hAnsiTheme="minorHAnsi" w:cstheme="minorHAnsi"/>
          <w:spacing w:val="3"/>
          <w:sz w:val="18"/>
          <w:szCs w:val="18"/>
          <w:lang w:val="it-IT"/>
        </w:rPr>
        <w:t>e</w:t>
      </w:r>
      <w:r w:rsidRPr="002D49B1">
        <w:rPr>
          <w:rFonts w:asciiTheme="minorHAnsi" w:eastAsia="Arial" w:hAnsiTheme="minorHAnsi" w:cstheme="minorHAnsi"/>
          <w:sz w:val="18"/>
          <w:szCs w:val="18"/>
          <w:lang w:val="it-IT"/>
        </w:rPr>
        <w:t xml:space="preserve">, </w:t>
      </w:r>
      <w:r w:rsidRPr="002D49B1">
        <w:rPr>
          <w:rFonts w:asciiTheme="minorHAnsi" w:eastAsia="Arial" w:hAnsiTheme="minorHAnsi" w:cstheme="minorHAnsi"/>
          <w:spacing w:val="-2"/>
          <w:sz w:val="18"/>
          <w:szCs w:val="18"/>
          <w:lang w:val="it-IT"/>
        </w:rPr>
        <w:t>po</w:t>
      </w:r>
      <w:r w:rsidRPr="002D49B1">
        <w:rPr>
          <w:rFonts w:asciiTheme="minorHAnsi" w:eastAsia="Arial" w:hAnsiTheme="minorHAnsi" w:cstheme="minorHAnsi"/>
          <w:spacing w:val="2"/>
          <w:sz w:val="18"/>
          <w:szCs w:val="18"/>
          <w:lang w:val="it-IT"/>
        </w:rPr>
        <w:t>ss</w:t>
      </w:r>
      <w:r w:rsidRPr="002D49B1">
        <w:rPr>
          <w:rFonts w:asciiTheme="minorHAnsi" w:eastAsia="Arial" w:hAnsiTheme="minorHAnsi" w:cstheme="minorHAnsi"/>
          <w:spacing w:val="-2"/>
          <w:sz w:val="18"/>
          <w:szCs w:val="18"/>
          <w:lang w:val="it-IT"/>
        </w:rPr>
        <w:t>o</w:t>
      </w:r>
      <w:r w:rsidRPr="002D49B1">
        <w:rPr>
          <w:rFonts w:asciiTheme="minorHAnsi" w:eastAsia="Arial" w:hAnsiTheme="minorHAnsi" w:cstheme="minorHAnsi"/>
          <w:spacing w:val="3"/>
          <w:sz w:val="18"/>
          <w:szCs w:val="18"/>
          <w:lang w:val="it-IT"/>
        </w:rPr>
        <w:t>n</w:t>
      </w:r>
      <w:r w:rsidRPr="002D49B1">
        <w:rPr>
          <w:rFonts w:asciiTheme="minorHAnsi" w:eastAsia="Arial" w:hAnsiTheme="minorHAnsi" w:cstheme="minorHAnsi"/>
          <w:sz w:val="18"/>
          <w:szCs w:val="18"/>
          <w:lang w:val="it-IT"/>
        </w:rPr>
        <w:t>o</w:t>
      </w:r>
      <w:r w:rsidRPr="002D49B1">
        <w:rPr>
          <w:rFonts w:asciiTheme="minorHAnsi" w:eastAsia="Arial" w:hAnsiTheme="minorHAnsi" w:cstheme="minorHAnsi"/>
          <w:spacing w:val="-9"/>
          <w:sz w:val="18"/>
          <w:szCs w:val="18"/>
          <w:lang w:val="it-IT"/>
        </w:rPr>
        <w:t xml:space="preserve"> </w:t>
      </w:r>
      <w:r w:rsidRPr="002D49B1">
        <w:rPr>
          <w:rFonts w:asciiTheme="minorHAnsi" w:eastAsia="Arial" w:hAnsiTheme="minorHAnsi" w:cstheme="minorHAnsi"/>
          <w:sz w:val="18"/>
          <w:szCs w:val="18"/>
          <w:lang w:val="it-IT"/>
        </w:rPr>
        <w:t>r</w:t>
      </w:r>
      <w:r w:rsidRPr="002D49B1">
        <w:rPr>
          <w:rFonts w:asciiTheme="minorHAnsi" w:eastAsia="Arial" w:hAnsiTheme="minorHAnsi" w:cstheme="minorHAnsi"/>
          <w:spacing w:val="3"/>
          <w:sz w:val="18"/>
          <w:szCs w:val="18"/>
          <w:lang w:val="it-IT"/>
        </w:rPr>
        <w:t>i</w:t>
      </w:r>
      <w:r w:rsidRPr="002D49B1">
        <w:rPr>
          <w:rFonts w:asciiTheme="minorHAnsi" w:eastAsia="Arial" w:hAnsiTheme="minorHAnsi" w:cstheme="minorHAnsi"/>
          <w:spacing w:val="-2"/>
          <w:sz w:val="18"/>
          <w:szCs w:val="18"/>
          <w:lang w:val="it-IT"/>
        </w:rPr>
        <w:t>le</w:t>
      </w:r>
      <w:r w:rsidRPr="002D49B1">
        <w:rPr>
          <w:rFonts w:asciiTheme="minorHAnsi" w:eastAsia="Arial" w:hAnsiTheme="minorHAnsi" w:cstheme="minorHAnsi"/>
          <w:spacing w:val="7"/>
          <w:sz w:val="18"/>
          <w:szCs w:val="18"/>
          <w:lang w:val="it-IT"/>
        </w:rPr>
        <w:t>v</w:t>
      </w:r>
      <w:r w:rsidRPr="002D49B1">
        <w:rPr>
          <w:rFonts w:asciiTheme="minorHAnsi" w:eastAsia="Arial" w:hAnsiTheme="minorHAnsi" w:cstheme="minorHAnsi"/>
          <w:spacing w:val="-2"/>
          <w:sz w:val="18"/>
          <w:szCs w:val="18"/>
          <w:lang w:val="it-IT"/>
        </w:rPr>
        <w:t>a</w:t>
      </w:r>
      <w:r w:rsidRPr="002D49B1">
        <w:rPr>
          <w:rFonts w:asciiTheme="minorHAnsi" w:eastAsia="Arial" w:hAnsiTheme="minorHAnsi" w:cstheme="minorHAnsi"/>
          <w:sz w:val="18"/>
          <w:szCs w:val="18"/>
          <w:lang w:val="it-IT"/>
        </w:rPr>
        <w:t>re</w:t>
      </w:r>
      <w:r w:rsidRPr="002D49B1">
        <w:rPr>
          <w:rFonts w:asciiTheme="minorHAnsi" w:eastAsia="Arial" w:hAnsiTheme="minorHAnsi" w:cstheme="minorHAnsi"/>
          <w:spacing w:val="-3"/>
          <w:sz w:val="18"/>
          <w:szCs w:val="18"/>
          <w:lang w:val="it-IT"/>
        </w:rPr>
        <w:t xml:space="preserve"> </w:t>
      </w:r>
      <w:r w:rsidRPr="002D49B1">
        <w:rPr>
          <w:rFonts w:asciiTheme="minorHAnsi" w:eastAsia="Arial" w:hAnsiTheme="minorHAnsi" w:cstheme="minorHAnsi"/>
          <w:spacing w:val="-2"/>
          <w:sz w:val="18"/>
          <w:szCs w:val="18"/>
          <w:lang w:val="it-IT"/>
        </w:rPr>
        <w:t>an</w:t>
      </w:r>
      <w:r w:rsidRPr="002D49B1">
        <w:rPr>
          <w:rFonts w:asciiTheme="minorHAnsi" w:eastAsia="Arial" w:hAnsiTheme="minorHAnsi" w:cstheme="minorHAnsi"/>
          <w:spacing w:val="2"/>
          <w:sz w:val="18"/>
          <w:szCs w:val="18"/>
          <w:lang w:val="it-IT"/>
        </w:rPr>
        <w:t>c</w:t>
      </w:r>
      <w:r w:rsidRPr="002D49B1">
        <w:rPr>
          <w:rFonts w:asciiTheme="minorHAnsi" w:eastAsia="Arial" w:hAnsiTheme="minorHAnsi" w:cstheme="minorHAnsi"/>
          <w:spacing w:val="3"/>
          <w:sz w:val="18"/>
          <w:szCs w:val="18"/>
          <w:lang w:val="it-IT"/>
        </w:rPr>
        <w:t>h</w:t>
      </w:r>
      <w:r w:rsidRPr="002D49B1">
        <w:rPr>
          <w:rFonts w:asciiTheme="minorHAnsi" w:eastAsia="Arial" w:hAnsiTheme="minorHAnsi" w:cstheme="minorHAnsi"/>
          <w:sz w:val="18"/>
          <w:szCs w:val="18"/>
          <w:lang w:val="it-IT"/>
        </w:rPr>
        <w:t>e</w:t>
      </w:r>
      <w:r w:rsidRPr="002D49B1">
        <w:rPr>
          <w:rFonts w:asciiTheme="minorHAnsi" w:eastAsia="Arial" w:hAnsiTheme="minorHAnsi" w:cstheme="minorHAnsi"/>
          <w:spacing w:val="-7"/>
          <w:sz w:val="18"/>
          <w:szCs w:val="18"/>
          <w:lang w:val="it-IT"/>
        </w:rPr>
        <w:t xml:space="preserve"> </w:t>
      </w:r>
      <w:r w:rsidRPr="002D49B1">
        <w:rPr>
          <w:rFonts w:asciiTheme="minorHAnsi" w:eastAsia="Arial" w:hAnsiTheme="minorHAnsi" w:cstheme="minorHAnsi"/>
          <w:spacing w:val="3"/>
          <w:sz w:val="18"/>
          <w:szCs w:val="18"/>
          <w:lang w:val="it-IT"/>
        </w:rPr>
        <w:t>q</w:t>
      </w:r>
      <w:r w:rsidRPr="002D49B1">
        <w:rPr>
          <w:rFonts w:asciiTheme="minorHAnsi" w:eastAsia="Arial" w:hAnsiTheme="minorHAnsi" w:cstheme="minorHAnsi"/>
          <w:spacing w:val="-2"/>
          <w:sz w:val="18"/>
          <w:szCs w:val="18"/>
          <w:lang w:val="it-IT"/>
        </w:rPr>
        <w:t>u</w:t>
      </w:r>
      <w:r w:rsidRPr="002D49B1">
        <w:rPr>
          <w:rFonts w:asciiTheme="minorHAnsi" w:eastAsia="Arial" w:hAnsiTheme="minorHAnsi" w:cstheme="minorHAnsi"/>
          <w:spacing w:val="3"/>
          <w:sz w:val="18"/>
          <w:szCs w:val="18"/>
          <w:lang w:val="it-IT"/>
        </w:rPr>
        <w:t>a</w:t>
      </w:r>
      <w:r w:rsidRPr="002D49B1">
        <w:rPr>
          <w:rFonts w:asciiTheme="minorHAnsi" w:eastAsia="Arial" w:hAnsiTheme="minorHAnsi" w:cstheme="minorHAnsi"/>
          <w:spacing w:val="-2"/>
          <w:sz w:val="18"/>
          <w:szCs w:val="18"/>
          <w:lang w:val="it-IT"/>
        </w:rPr>
        <w:t>l</w:t>
      </w:r>
      <w:r w:rsidRPr="002D49B1">
        <w:rPr>
          <w:rFonts w:asciiTheme="minorHAnsi" w:eastAsia="Arial" w:hAnsiTheme="minorHAnsi" w:cstheme="minorHAnsi"/>
          <w:sz w:val="18"/>
          <w:szCs w:val="18"/>
          <w:lang w:val="it-IT"/>
        </w:rPr>
        <w:t>i</w:t>
      </w:r>
      <w:r w:rsidRPr="002D49B1">
        <w:rPr>
          <w:rFonts w:asciiTheme="minorHAnsi" w:eastAsia="Arial" w:hAnsiTheme="minorHAnsi" w:cstheme="minorHAnsi"/>
          <w:spacing w:val="-6"/>
          <w:sz w:val="18"/>
          <w:szCs w:val="18"/>
          <w:lang w:val="it-IT"/>
        </w:rPr>
        <w:t xml:space="preserve"> </w:t>
      </w:r>
      <w:r w:rsidRPr="002D49B1">
        <w:rPr>
          <w:rFonts w:asciiTheme="minorHAnsi" w:eastAsia="Arial" w:hAnsiTheme="minorHAnsi" w:cstheme="minorHAnsi"/>
          <w:spacing w:val="3"/>
          <w:sz w:val="18"/>
          <w:szCs w:val="18"/>
          <w:lang w:val="it-IT"/>
        </w:rPr>
        <w:t>i</w:t>
      </w:r>
      <w:r w:rsidRPr="002D49B1">
        <w:rPr>
          <w:rFonts w:asciiTheme="minorHAnsi" w:eastAsia="Arial" w:hAnsiTheme="minorHAnsi" w:cstheme="minorHAnsi"/>
          <w:spacing w:val="-2"/>
          <w:sz w:val="18"/>
          <w:szCs w:val="18"/>
          <w:lang w:val="it-IT"/>
        </w:rPr>
        <w:t>l</w:t>
      </w:r>
      <w:r w:rsidRPr="002D49B1">
        <w:rPr>
          <w:rFonts w:asciiTheme="minorHAnsi" w:eastAsia="Arial" w:hAnsiTheme="minorHAnsi" w:cstheme="minorHAnsi"/>
          <w:spacing w:val="3"/>
          <w:sz w:val="18"/>
          <w:szCs w:val="18"/>
          <w:lang w:val="it-IT"/>
        </w:rPr>
        <w:t>l</w:t>
      </w:r>
      <w:r w:rsidRPr="002D49B1">
        <w:rPr>
          <w:rFonts w:asciiTheme="minorHAnsi" w:eastAsia="Arial" w:hAnsiTheme="minorHAnsi" w:cstheme="minorHAnsi"/>
          <w:spacing w:val="-2"/>
          <w:sz w:val="18"/>
          <w:szCs w:val="18"/>
          <w:lang w:val="it-IT"/>
        </w:rPr>
        <w:t>e</w:t>
      </w:r>
      <w:r w:rsidRPr="002D49B1">
        <w:rPr>
          <w:rFonts w:asciiTheme="minorHAnsi" w:eastAsia="Arial" w:hAnsiTheme="minorHAnsi" w:cstheme="minorHAnsi"/>
          <w:spacing w:val="2"/>
          <w:sz w:val="18"/>
          <w:szCs w:val="18"/>
          <w:lang w:val="it-IT"/>
        </w:rPr>
        <w:t>c</w:t>
      </w:r>
      <w:r w:rsidRPr="002D49B1">
        <w:rPr>
          <w:rFonts w:asciiTheme="minorHAnsi" w:eastAsia="Arial" w:hAnsiTheme="minorHAnsi" w:cstheme="minorHAnsi"/>
          <w:spacing w:val="-2"/>
          <w:sz w:val="18"/>
          <w:szCs w:val="18"/>
          <w:lang w:val="it-IT"/>
        </w:rPr>
        <w:t>i</w:t>
      </w:r>
      <w:r w:rsidRPr="002D49B1">
        <w:rPr>
          <w:rFonts w:asciiTheme="minorHAnsi" w:eastAsia="Arial" w:hAnsiTheme="minorHAnsi" w:cstheme="minorHAnsi"/>
          <w:spacing w:val="4"/>
          <w:sz w:val="18"/>
          <w:szCs w:val="18"/>
          <w:lang w:val="it-IT"/>
        </w:rPr>
        <w:t>t</w:t>
      </w:r>
      <w:r w:rsidRPr="002D49B1">
        <w:rPr>
          <w:rFonts w:asciiTheme="minorHAnsi" w:eastAsia="Arial" w:hAnsiTheme="minorHAnsi" w:cstheme="minorHAnsi"/>
          <w:sz w:val="18"/>
          <w:szCs w:val="18"/>
          <w:lang w:val="it-IT"/>
        </w:rPr>
        <w:t>i</w:t>
      </w:r>
      <w:r w:rsidRPr="002D49B1">
        <w:rPr>
          <w:rFonts w:asciiTheme="minorHAnsi" w:eastAsia="Arial" w:hAnsiTheme="minorHAnsi" w:cstheme="minorHAnsi"/>
          <w:spacing w:val="-7"/>
          <w:sz w:val="18"/>
          <w:szCs w:val="18"/>
          <w:lang w:val="it-IT"/>
        </w:rPr>
        <w:t xml:space="preserve"> </w:t>
      </w:r>
      <w:r w:rsidRPr="002D49B1">
        <w:rPr>
          <w:rFonts w:asciiTheme="minorHAnsi" w:eastAsia="Arial" w:hAnsiTheme="minorHAnsi" w:cstheme="minorHAnsi"/>
          <w:spacing w:val="3"/>
          <w:sz w:val="18"/>
          <w:szCs w:val="18"/>
          <w:lang w:val="it-IT"/>
        </w:rPr>
        <w:t>a</w:t>
      </w:r>
      <w:r w:rsidRPr="002D49B1">
        <w:rPr>
          <w:rFonts w:asciiTheme="minorHAnsi" w:eastAsia="Arial" w:hAnsiTheme="minorHAnsi" w:cstheme="minorHAnsi"/>
          <w:spacing w:val="2"/>
          <w:sz w:val="18"/>
          <w:szCs w:val="18"/>
          <w:lang w:val="it-IT"/>
        </w:rPr>
        <w:t>m</w:t>
      </w:r>
      <w:r w:rsidRPr="002D49B1">
        <w:rPr>
          <w:rFonts w:asciiTheme="minorHAnsi" w:eastAsia="Arial" w:hAnsiTheme="minorHAnsi" w:cstheme="minorHAnsi"/>
          <w:spacing w:val="-2"/>
          <w:sz w:val="18"/>
          <w:szCs w:val="18"/>
          <w:lang w:val="it-IT"/>
        </w:rPr>
        <w:t>mi</w:t>
      </w:r>
      <w:r w:rsidRPr="002D49B1">
        <w:rPr>
          <w:rFonts w:asciiTheme="minorHAnsi" w:eastAsia="Arial" w:hAnsiTheme="minorHAnsi" w:cstheme="minorHAnsi"/>
          <w:spacing w:val="3"/>
          <w:sz w:val="18"/>
          <w:szCs w:val="18"/>
          <w:lang w:val="it-IT"/>
        </w:rPr>
        <w:t>n</w:t>
      </w:r>
      <w:r w:rsidRPr="002D49B1">
        <w:rPr>
          <w:rFonts w:asciiTheme="minorHAnsi" w:eastAsia="Arial" w:hAnsiTheme="minorHAnsi" w:cstheme="minorHAnsi"/>
          <w:spacing w:val="-2"/>
          <w:sz w:val="18"/>
          <w:szCs w:val="18"/>
          <w:lang w:val="it-IT"/>
        </w:rPr>
        <w:t>i</w:t>
      </w:r>
      <w:r w:rsidRPr="002D49B1">
        <w:rPr>
          <w:rFonts w:asciiTheme="minorHAnsi" w:eastAsia="Arial" w:hAnsiTheme="minorHAnsi" w:cstheme="minorHAnsi"/>
          <w:spacing w:val="2"/>
          <w:sz w:val="18"/>
          <w:szCs w:val="18"/>
          <w:lang w:val="it-IT"/>
        </w:rPr>
        <w:t>s</w:t>
      </w:r>
      <w:r w:rsidRPr="002D49B1">
        <w:rPr>
          <w:rFonts w:asciiTheme="minorHAnsi" w:eastAsia="Arial" w:hAnsiTheme="minorHAnsi" w:cstheme="minorHAnsi"/>
          <w:spacing w:val="-1"/>
          <w:sz w:val="18"/>
          <w:szCs w:val="18"/>
          <w:lang w:val="it-IT"/>
        </w:rPr>
        <w:t>t</w:t>
      </w:r>
      <w:r w:rsidRPr="002D49B1">
        <w:rPr>
          <w:rFonts w:asciiTheme="minorHAnsi" w:eastAsia="Arial" w:hAnsiTheme="minorHAnsi" w:cstheme="minorHAnsi"/>
          <w:sz w:val="18"/>
          <w:szCs w:val="18"/>
          <w:lang w:val="it-IT"/>
        </w:rPr>
        <w:t>r</w:t>
      </w:r>
      <w:r w:rsidRPr="002D49B1">
        <w:rPr>
          <w:rFonts w:asciiTheme="minorHAnsi" w:eastAsia="Arial" w:hAnsiTheme="minorHAnsi" w:cstheme="minorHAnsi"/>
          <w:spacing w:val="3"/>
          <w:sz w:val="18"/>
          <w:szCs w:val="18"/>
          <w:lang w:val="it-IT"/>
        </w:rPr>
        <w:t>a</w:t>
      </w:r>
      <w:r w:rsidRPr="002D49B1">
        <w:rPr>
          <w:rFonts w:asciiTheme="minorHAnsi" w:eastAsia="Arial" w:hAnsiTheme="minorHAnsi" w:cstheme="minorHAnsi"/>
          <w:spacing w:val="-1"/>
          <w:sz w:val="18"/>
          <w:szCs w:val="18"/>
          <w:lang w:val="it-IT"/>
        </w:rPr>
        <w:t>t</w:t>
      </w:r>
      <w:r w:rsidRPr="002D49B1">
        <w:rPr>
          <w:rFonts w:asciiTheme="minorHAnsi" w:eastAsia="Arial" w:hAnsiTheme="minorHAnsi" w:cstheme="minorHAnsi"/>
          <w:spacing w:val="-2"/>
          <w:sz w:val="18"/>
          <w:szCs w:val="18"/>
          <w:lang w:val="it-IT"/>
        </w:rPr>
        <w:t>i</w:t>
      </w:r>
      <w:r w:rsidRPr="002D49B1">
        <w:rPr>
          <w:rFonts w:asciiTheme="minorHAnsi" w:eastAsia="Arial" w:hAnsiTheme="minorHAnsi" w:cstheme="minorHAnsi"/>
          <w:spacing w:val="2"/>
          <w:sz w:val="18"/>
          <w:szCs w:val="18"/>
          <w:lang w:val="it-IT"/>
        </w:rPr>
        <w:t>v</w:t>
      </w:r>
      <w:r w:rsidRPr="002D49B1">
        <w:rPr>
          <w:rFonts w:asciiTheme="minorHAnsi" w:eastAsia="Arial" w:hAnsiTheme="minorHAnsi" w:cstheme="minorHAnsi"/>
          <w:spacing w:val="-2"/>
          <w:sz w:val="18"/>
          <w:szCs w:val="18"/>
          <w:lang w:val="it-IT"/>
        </w:rPr>
        <w:t>i</w:t>
      </w:r>
      <w:r w:rsidRPr="002D49B1">
        <w:rPr>
          <w:rFonts w:asciiTheme="minorHAnsi" w:eastAsia="Arial" w:hAnsiTheme="minorHAnsi" w:cstheme="minorHAnsi"/>
          <w:sz w:val="18"/>
          <w:szCs w:val="18"/>
          <w:lang w:val="it-IT"/>
        </w:rPr>
        <w:t>.</w:t>
      </w:r>
      <w:r w:rsidRPr="002D49B1">
        <w:rPr>
          <w:rFonts w:asciiTheme="minorHAnsi" w:eastAsia="Arial" w:hAnsiTheme="minorHAnsi" w:cstheme="minorHAnsi"/>
          <w:spacing w:val="-7"/>
          <w:sz w:val="18"/>
          <w:szCs w:val="18"/>
          <w:lang w:val="it-IT"/>
        </w:rPr>
        <w:t xml:space="preserve"> </w:t>
      </w:r>
      <w:r w:rsidRPr="002D49B1">
        <w:rPr>
          <w:rFonts w:asciiTheme="minorHAnsi" w:eastAsia="Arial" w:hAnsiTheme="minorHAnsi" w:cstheme="minorHAnsi"/>
          <w:sz w:val="18"/>
          <w:szCs w:val="18"/>
          <w:lang w:val="it-IT"/>
        </w:rPr>
        <w:t>Ai</w:t>
      </w:r>
      <w:r w:rsidRPr="002D49B1">
        <w:rPr>
          <w:rFonts w:asciiTheme="minorHAnsi" w:eastAsia="Arial" w:hAnsiTheme="minorHAnsi" w:cstheme="minorHAnsi"/>
          <w:spacing w:val="-4"/>
          <w:sz w:val="18"/>
          <w:szCs w:val="18"/>
          <w:lang w:val="it-IT"/>
        </w:rPr>
        <w:t xml:space="preserve"> </w:t>
      </w:r>
      <w:r w:rsidRPr="002D49B1">
        <w:rPr>
          <w:rFonts w:asciiTheme="minorHAnsi" w:eastAsia="Arial" w:hAnsiTheme="minorHAnsi" w:cstheme="minorHAnsi"/>
          <w:spacing w:val="2"/>
          <w:sz w:val="18"/>
          <w:szCs w:val="18"/>
          <w:lang w:val="it-IT"/>
        </w:rPr>
        <w:t>s</w:t>
      </w:r>
      <w:r w:rsidRPr="002D49B1">
        <w:rPr>
          <w:rFonts w:asciiTheme="minorHAnsi" w:eastAsia="Arial" w:hAnsiTheme="minorHAnsi" w:cstheme="minorHAnsi"/>
          <w:spacing w:val="3"/>
          <w:sz w:val="18"/>
          <w:szCs w:val="18"/>
          <w:lang w:val="it-IT"/>
        </w:rPr>
        <w:t>e</w:t>
      </w:r>
      <w:r w:rsidRPr="002D49B1">
        <w:rPr>
          <w:rFonts w:asciiTheme="minorHAnsi" w:eastAsia="Arial" w:hAnsiTheme="minorHAnsi" w:cstheme="minorHAnsi"/>
          <w:spacing w:val="-2"/>
          <w:sz w:val="18"/>
          <w:szCs w:val="18"/>
          <w:lang w:val="it-IT"/>
        </w:rPr>
        <w:t>n</w:t>
      </w:r>
      <w:r w:rsidRPr="002D49B1">
        <w:rPr>
          <w:rFonts w:asciiTheme="minorHAnsi" w:eastAsia="Arial" w:hAnsiTheme="minorHAnsi" w:cstheme="minorHAnsi"/>
          <w:spacing w:val="2"/>
          <w:sz w:val="18"/>
          <w:szCs w:val="18"/>
          <w:lang w:val="it-IT"/>
        </w:rPr>
        <w:t>s</w:t>
      </w:r>
      <w:r w:rsidRPr="002D49B1">
        <w:rPr>
          <w:rFonts w:asciiTheme="minorHAnsi" w:eastAsia="Arial" w:hAnsiTheme="minorHAnsi" w:cstheme="minorHAnsi"/>
          <w:sz w:val="18"/>
          <w:szCs w:val="18"/>
          <w:lang w:val="it-IT"/>
        </w:rPr>
        <w:t>i</w:t>
      </w:r>
      <w:r w:rsidRPr="002D49B1">
        <w:rPr>
          <w:rFonts w:asciiTheme="minorHAnsi" w:eastAsia="Arial" w:hAnsiTheme="minorHAnsi" w:cstheme="minorHAnsi"/>
          <w:spacing w:val="-7"/>
          <w:sz w:val="18"/>
          <w:szCs w:val="18"/>
          <w:lang w:val="it-IT"/>
        </w:rPr>
        <w:t xml:space="preserve"> </w:t>
      </w:r>
      <w:r w:rsidRPr="002D49B1">
        <w:rPr>
          <w:rFonts w:asciiTheme="minorHAnsi" w:eastAsia="Arial" w:hAnsiTheme="minorHAnsi" w:cstheme="minorHAnsi"/>
          <w:spacing w:val="3"/>
          <w:sz w:val="18"/>
          <w:szCs w:val="18"/>
          <w:lang w:val="it-IT"/>
        </w:rPr>
        <w:t>d</w:t>
      </w:r>
      <w:r w:rsidRPr="002D49B1">
        <w:rPr>
          <w:rFonts w:asciiTheme="minorHAnsi" w:eastAsia="Arial" w:hAnsiTheme="minorHAnsi" w:cstheme="minorHAnsi"/>
          <w:spacing w:val="-2"/>
          <w:sz w:val="18"/>
          <w:szCs w:val="18"/>
          <w:lang w:val="it-IT"/>
        </w:rPr>
        <w:t>el</w:t>
      </w:r>
      <w:r w:rsidRPr="002D49B1">
        <w:rPr>
          <w:rFonts w:asciiTheme="minorHAnsi" w:eastAsia="Arial" w:hAnsiTheme="minorHAnsi" w:cstheme="minorHAnsi"/>
          <w:spacing w:val="3"/>
          <w:sz w:val="18"/>
          <w:szCs w:val="18"/>
          <w:lang w:val="it-IT"/>
        </w:rPr>
        <w:t>l</w:t>
      </w:r>
      <w:r w:rsidRPr="002D49B1">
        <w:rPr>
          <w:rFonts w:asciiTheme="minorHAnsi" w:eastAsia="Arial" w:hAnsiTheme="minorHAnsi" w:cstheme="minorHAnsi"/>
          <w:spacing w:val="-2"/>
          <w:sz w:val="18"/>
          <w:szCs w:val="18"/>
          <w:lang w:val="it-IT"/>
        </w:rPr>
        <w:t>’a</w:t>
      </w:r>
      <w:r w:rsidRPr="002D49B1">
        <w:rPr>
          <w:rFonts w:asciiTheme="minorHAnsi" w:eastAsia="Arial" w:hAnsiTheme="minorHAnsi" w:cstheme="minorHAnsi"/>
          <w:spacing w:val="5"/>
          <w:sz w:val="18"/>
          <w:szCs w:val="18"/>
          <w:lang w:val="it-IT"/>
        </w:rPr>
        <w:t>r</w:t>
      </w:r>
      <w:r w:rsidRPr="002D49B1">
        <w:rPr>
          <w:rFonts w:asciiTheme="minorHAnsi" w:eastAsia="Arial" w:hAnsiTheme="minorHAnsi" w:cstheme="minorHAnsi"/>
          <w:spacing w:val="-1"/>
          <w:sz w:val="18"/>
          <w:szCs w:val="18"/>
          <w:lang w:val="it-IT"/>
        </w:rPr>
        <w:t>t</w:t>
      </w:r>
      <w:r w:rsidRPr="002D49B1">
        <w:rPr>
          <w:rFonts w:asciiTheme="minorHAnsi" w:eastAsia="Arial" w:hAnsiTheme="minorHAnsi" w:cstheme="minorHAnsi"/>
          <w:spacing w:val="-2"/>
          <w:sz w:val="18"/>
          <w:szCs w:val="18"/>
          <w:lang w:val="it-IT"/>
        </w:rPr>
        <w:t>i</w:t>
      </w:r>
      <w:r w:rsidRPr="002D49B1">
        <w:rPr>
          <w:rFonts w:asciiTheme="minorHAnsi" w:eastAsia="Arial" w:hAnsiTheme="minorHAnsi" w:cstheme="minorHAnsi"/>
          <w:spacing w:val="2"/>
          <w:sz w:val="18"/>
          <w:szCs w:val="18"/>
          <w:lang w:val="it-IT"/>
        </w:rPr>
        <w:t>c</w:t>
      </w:r>
      <w:r w:rsidRPr="002D49B1">
        <w:rPr>
          <w:rFonts w:asciiTheme="minorHAnsi" w:eastAsia="Arial" w:hAnsiTheme="minorHAnsi" w:cstheme="minorHAnsi"/>
          <w:spacing w:val="3"/>
          <w:sz w:val="18"/>
          <w:szCs w:val="18"/>
          <w:lang w:val="it-IT"/>
        </w:rPr>
        <w:t>ol</w:t>
      </w:r>
      <w:r w:rsidRPr="002D49B1">
        <w:rPr>
          <w:rFonts w:asciiTheme="minorHAnsi" w:eastAsia="Arial" w:hAnsiTheme="minorHAnsi" w:cstheme="minorHAnsi"/>
          <w:sz w:val="18"/>
          <w:szCs w:val="18"/>
          <w:lang w:val="it-IT"/>
        </w:rPr>
        <w:t>o</w:t>
      </w:r>
      <w:r w:rsidRPr="002D49B1">
        <w:rPr>
          <w:rFonts w:asciiTheme="minorHAnsi" w:eastAsia="Arial" w:hAnsiTheme="minorHAnsi" w:cstheme="minorHAnsi"/>
          <w:spacing w:val="-11"/>
          <w:sz w:val="18"/>
          <w:szCs w:val="18"/>
          <w:lang w:val="it-IT"/>
        </w:rPr>
        <w:t xml:space="preserve"> </w:t>
      </w:r>
      <w:r w:rsidRPr="002D49B1">
        <w:rPr>
          <w:rFonts w:asciiTheme="minorHAnsi" w:eastAsia="Arial" w:hAnsiTheme="minorHAnsi" w:cstheme="minorHAnsi"/>
          <w:spacing w:val="3"/>
          <w:sz w:val="18"/>
          <w:szCs w:val="18"/>
          <w:lang w:val="it-IT"/>
        </w:rPr>
        <w:t>1</w:t>
      </w:r>
      <w:r w:rsidRPr="002D49B1">
        <w:rPr>
          <w:rFonts w:asciiTheme="minorHAnsi" w:eastAsia="Arial" w:hAnsiTheme="minorHAnsi" w:cstheme="minorHAnsi"/>
          <w:spacing w:val="-2"/>
          <w:sz w:val="18"/>
          <w:szCs w:val="18"/>
          <w:lang w:val="it-IT"/>
        </w:rPr>
        <w:t>8</w:t>
      </w:r>
      <w:r w:rsidRPr="002D49B1">
        <w:rPr>
          <w:rFonts w:asciiTheme="minorHAnsi" w:eastAsia="Arial" w:hAnsiTheme="minorHAnsi" w:cstheme="minorHAnsi"/>
          <w:spacing w:val="7"/>
          <w:sz w:val="18"/>
          <w:szCs w:val="18"/>
          <w:lang w:val="it-IT"/>
        </w:rPr>
        <w:t>7</w:t>
      </w:r>
      <w:r w:rsidRPr="002D49B1">
        <w:rPr>
          <w:rFonts w:asciiTheme="minorHAnsi" w:eastAsia="Arial" w:hAnsiTheme="minorHAnsi" w:cstheme="minorHAnsi"/>
          <w:spacing w:val="5"/>
          <w:sz w:val="18"/>
          <w:szCs w:val="18"/>
          <w:lang w:val="it-IT"/>
        </w:rPr>
        <w:t>-</w:t>
      </w:r>
      <w:r w:rsidRPr="002D49B1">
        <w:rPr>
          <w:rFonts w:asciiTheme="minorHAnsi" w:eastAsia="Arial" w:hAnsiTheme="minorHAnsi" w:cstheme="minorHAnsi"/>
          <w:i/>
          <w:spacing w:val="-2"/>
          <w:sz w:val="18"/>
          <w:szCs w:val="18"/>
          <w:lang w:val="it-IT"/>
        </w:rPr>
        <w:t>q</w:t>
      </w:r>
      <w:r w:rsidRPr="002D49B1">
        <w:rPr>
          <w:rFonts w:asciiTheme="minorHAnsi" w:eastAsia="Arial" w:hAnsiTheme="minorHAnsi" w:cstheme="minorHAnsi"/>
          <w:i/>
          <w:spacing w:val="3"/>
          <w:sz w:val="18"/>
          <w:szCs w:val="18"/>
          <w:lang w:val="it-IT"/>
        </w:rPr>
        <w:t>u</w:t>
      </w:r>
      <w:r w:rsidRPr="002D49B1">
        <w:rPr>
          <w:rFonts w:asciiTheme="minorHAnsi" w:eastAsia="Arial" w:hAnsiTheme="minorHAnsi" w:cstheme="minorHAnsi"/>
          <w:i/>
          <w:spacing w:val="-2"/>
          <w:sz w:val="18"/>
          <w:szCs w:val="18"/>
          <w:lang w:val="it-IT"/>
        </w:rPr>
        <w:t>i</w:t>
      </w:r>
      <w:r w:rsidRPr="002D49B1">
        <w:rPr>
          <w:rFonts w:asciiTheme="minorHAnsi" w:eastAsia="Arial" w:hAnsiTheme="minorHAnsi" w:cstheme="minorHAnsi"/>
          <w:i/>
          <w:spacing w:val="3"/>
          <w:sz w:val="18"/>
          <w:szCs w:val="18"/>
          <w:lang w:val="it-IT"/>
        </w:rPr>
        <w:t>n</w:t>
      </w:r>
      <w:r w:rsidRPr="002D49B1">
        <w:rPr>
          <w:rFonts w:asciiTheme="minorHAnsi" w:eastAsia="Arial" w:hAnsiTheme="minorHAnsi" w:cstheme="minorHAnsi"/>
          <w:i/>
          <w:spacing w:val="-2"/>
          <w:sz w:val="18"/>
          <w:szCs w:val="18"/>
          <w:lang w:val="it-IT"/>
        </w:rPr>
        <w:t>q</w:t>
      </w:r>
      <w:r w:rsidRPr="002D49B1">
        <w:rPr>
          <w:rFonts w:asciiTheme="minorHAnsi" w:eastAsia="Arial" w:hAnsiTheme="minorHAnsi" w:cstheme="minorHAnsi"/>
          <w:i/>
          <w:spacing w:val="3"/>
          <w:sz w:val="18"/>
          <w:szCs w:val="18"/>
          <w:lang w:val="it-IT"/>
        </w:rPr>
        <w:t>u</w:t>
      </w:r>
      <w:r w:rsidRPr="002D49B1">
        <w:rPr>
          <w:rFonts w:asciiTheme="minorHAnsi" w:eastAsia="Arial" w:hAnsiTheme="minorHAnsi" w:cstheme="minorHAnsi"/>
          <w:i/>
          <w:spacing w:val="-2"/>
          <w:sz w:val="18"/>
          <w:szCs w:val="18"/>
          <w:lang w:val="it-IT"/>
        </w:rPr>
        <w:t>ie</w:t>
      </w:r>
      <w:r w:rsidRPr="002D49B1">
        <w:rPr>
          <w:rFonts w:asciiTheme="minorHAnsi" w:eastAsia="Arial" w:hAnsiTheme="minorHAnsi" w:cstheme="minorHAnsi"/>
          <w:i/>
          <w:sz w:val="18"/>
          <w:szCs w:val="18"/>
          <w:lang w:val="it-IT"/>
        </w:rPr>
        <w:t>s</w:t>
      </w:r>
      <w:r w:rsidRPr="002D49B1">
        <w:rPr>
          <w:rFonts w:asciiTheme="minorHAnsi" w:eastAsia="Arial" w:hAnsiTheme="minorHAnsi" w:cstheme="minorHAnsi"/>
          <w:i/>
          <w:spacing w:val="-8"/>
          <w:sz w:val="18"/>
          <w:szCs w:val="18"/>
          <w:lang w:val="it-IT"/>
        </w:rPr>
        <w:t xml:space="preserve"> </w:t>
      </w:r>
      <w:r w:rsidRPr="002D49B1">
        <w:rPr>
          <w:rFonts w:asciiTheme="minorHAnsi" w:eastAsia="Arial" w:hAnsiTheme="minorHAnsi" w:cstheme="minorHAnsi"/>
          <w:spacing w:val="3"/>
          <w:sz w:val="18"/>
          <w:szCs w:val="18"/>
          <w:lang w:val="it-IT"/>
        </w:rPr>
        <w:t>d</w:t>
      </w:r>
      <w:r w:rsidRPr="002D49B1">
        <w:rPr>
          <w:rFonts w:asciiTheme="minorHAnsi" w:eastAsia="Arial" w:hAnsiTheme="minorHAnsi" w:cstheme="minorHAnsi"/>
          <w:spacing w:val="-2"/>
          <w:sz w:val="18"/>
          <w:szCs w:val="18"/>
          <w:lang w:val="it-IT"/>
        </w:rPr>
        <w:t>e</w:t>
      </w:r>
      <w:r w:rsidRPr="002D49B1">
        <w:rPr>
          <w:rFonts w:asciiTheme="minorHAnsi" w:eastAsia="Arial" w:hAnsiTheme="minorHAnsi" w:cstheme="minorHAnsi"/>
          <w:sz w:val="18"/>
          <w:szCs w:val="18"/>
          <w:lang w:val="it-IT"/>
        </w:rPr>
        <w:t>l</w:t>
      </w:r>
      <w:r w:rsidRPr="002D49B1">
        <w:rPr>
          <w:rFonts w:asciiTheme="minorHAnsi" w:eastAsia="Arial" w:hAnsiTheme="minorHAnsi" w:cstheme="minorHAnsi"/>
          <w:spacing w:val="-5"/>
          <w:sz w:val="18"/>
          <w:szCs w:val="18"/>
          <w:lang w:val="it-IT"/>
        </w:rPr>
        <w:t xml:space="preserve"> </w:t>
      </w:r>
      <w:r w:rsidRPr="002D49B1">
        <w:rPr>
          <w:rFonts w:asciiTheme="minorHAnsi" w:eastAsia="Arial" w:hAnsiTheme="minorHAnsi" w:cstheme="minorHAnsi"/>
          <w:spacing w:val="4"/>
          <w:sz w:val="18"/>
          <w:szCs w:val="18"/>
          <w:lang w:val="it-IT"/>
        </w:rPr>
        <w:t>T</w:t>
      </w:r>
      <w:r w:rsidRPr="002D49B1">
        <w:rPr>
          <w:rFonts w:asciiTheme="minorHAnsi" w:eastAsia="Arial" w:hAnsiTheme="minorHAnsi" w:cstheme="minorHAnsi"/>
          <w:spacing w:val="1"/>
          <w:sz w:val="18"/>
          <w:szCs w:val="18"/>
          <w:lang w:val="it-IT"/>
        </w:rPr>
        <w:t>U</w:t>
      </w:r>
      <w:r w:rsidRPr="002D49B1">
        <w:rPr>
          <w:rFonts w:asciiTheme="minorHAnsi" w:eastAsia="Arial" w:hAnsiTheme="minorHAnsi" w:cstheme="minorHAnsi"/>
          <w:spacing w:val="-1"/>
          <w:sz w:val="18"/>
          <w:szCs w:val="18"/>
          <w:lang w:val="it-IT"/>
        </w:rPr>
        <w:t>F</w:t>
      </w:r>
      <w:r w:rsidRPr="002D49B1">
        <w:rPr>
          <w:rFonts w:asciiTheme="minorHAnsi" w:eastAsia="Arial" w:hAnsiTheme="minorHAnsi" w:cstheme="minorHAnsi"/>
          <w:sz w:val="18"/>
          <w:szCs w:val="18"/>
          <w:lang w:val="it-IT"/>
        </w:rPr>
        <w:t>,</w:t>
      </w:r>
      <w:r w:rsidRPr="002D49B1">
        <w:rPr>
          <w:rFonts w:asciiTheme="minorHAnsi" w:eastAsia="Arial" w:hAnsiTheme="minorHAnsi" w:cstheme="minorHAnsi"/>
          <w:spacing w:val="-6"/>
          <w:sz w:val="18"/>
          <w:szCs w:val="18"/>
          <w:lang w:val="it-IT"/>
        </w:rPr>
        <w:t xml:space="preserve"> </w:t>
      </w:r>
      <w:r w:rsidRPr="002D49B1">
        <w:rPr>
          <w:rFonts w:asciiTheme="minorHAnsi" w:eastAsia="Arial" w:hAnsiTheme="minorHAnsi" w:cstheme="minorHAnsi"/>
          <w:spacing w:val="3"/>
          <w:sz w:val="18"/>
          <w:szCs w:val="18"/>
          <w:lang w:val="it-IT"/>
        </w:rPr>
        <w:t>l</w:t>
      </w:r>
      <w:r w:rsidRPr="002D49B1">
        <w:rPr>
          <w:rFonts w:asciiTheme="minorHAnsi" w:eastAsia="Arial" w:hAnsiTheme="minorHAnsi" w:cstheme="minorHAnsi"/>
          <w:sz w:val="18"/>
          <w:szCs w:val="18"/>
          <w:lang w:val="it-IT"/>
        </w:rPr>
        <w:t>a</w:t>
      </w:r>
      <w:r w:rsidRPr="002D49B1">
        <w:rPr>
          <w:rFonts w:asciiTheme="minorHAnsi" w:eastAsia="Arial" w:hAnsiTheme="minorHAnsi" w:cstheme="minorHAnsi"/>
          <w:spacing w:val="-4"/>
          <w:sz w:val="18"/>
          <w:szCs w:val="18"/>
          <w:lang w:val="it-IT"/>
        </w:rPr>
        <w:t xml:space="preserve"> </w:t>
      </w:r>
      <w:r w:rsidRPr="002D49B1">
        <w:rPr>
          <w:rFonts w:asciiTheme="minorHAnsi" w:eastAsia="Arial" w:hAnsiTheme="minorHAnsi" w:cstheme="minorHAnsi"/>
          <w:spacing w:val="1"/>
          <w:sz w:val="18"/>
          <w:szCs w:val="18"/>
          <w:lang w:val="it-IT"/>
        </w:rPr>
        <w:t>C</w:t>
      </w:r>
      <w:r w:rsidRPr="002D49B1">
        <w:rPr>
          <w:rFonts w:asciiTheme="minorHAnsi" w:eastAsia="Arial" w:hAnsiTheme="minorHAnsi" w:cstheme="minorHAnsi"/>
          <w:spacing w:val="3"/>
          <w:sz w:val="18"/>
          <w:szCs w:val="18"/>
          <w:lang w:val="it-IT"/>
        </w:rPr>
        <w:t>o</w:t>
      </w:r>
      <w:r w:rsidRPr="002D49B1">
        <w:rPr>
          <w:rFonts w:asciiTheme="minorHAnsi" w:eastAsia="Arial" w:hAnsiTheme="minorHAnsi" w:cstheme="minorHAnsi"/>
          <w:spacing w:val="-2"/>
          <w:sz w:val="18"/>
          <w:szCs w:val="18"/>
          <w:lang w:val="it-IT"/>
        </w:rPr>
        <w:t>n</w:t>
      </w:r>
      <w:r w:rsidRPr="002D49B1">
        <w:rPr>
          <w:rFonts w:asciiTheme="minorHAnsi" w:eastAsia="Arial" w:hAnsiTheme="minorHAnsi" w:cstheme="minorHAnsi"/>
          <w:spacing w:val="2"/>
          <w:sz w:val="18"/>
          <w:szCs w:val="18"/>
          <w:lang w:val="it-IT"/>
        </w:rPr>
        <w:t>s</w:t>
      </w:r>
      <w:r w:rsidRPr="002D49B1">
        <w:rPr>
          <w:rFonts w:asciiTheme="minorHAnsi" w:eastAsia="Arial" w:hAnsiTheme="minorHAnsi" w:cstheme="minorHAnsi"/>
          <w:spacing w:val="3"/>
          <w:sz w:val="18"/>
          <w:szCs w:val="18"/>
          <w:lang w:val="it-IT"/>
        </w:rPr>
        <w:t>o</w:t>
      </w:r>
      <w:r w:rsidRPr="002D49B1">
        <w:rPr>
          <w:rFonts w:asciiTheme="minorHAnsi" w:eastAsia="Arial" w:hAnsiTheme="minorHAnsi" w:cstheme="minorHAnsi"/>
          <w:sz w:val="18"/>
          <w:szCs w:val="18"/>
          <w:lang w:val="it-IT"/>
        </w:rPr>
        <w:t>b</w:t>
      </w:r>
      <w:r w:rsidRPr="002D49B1">
        <w:rPr>
          <w:rFonts w:asciiTheme="minorHAnsi" w:eastAsia="Arial" w:hAnsiTheme="minorHAnsi" w:cstheme="minorHAnsi"/>
          <w:spacing w:val="-8"/>
          <w:sz w:val="18"/>
          <w:szCs w:val="18"/>
          <w:lang w:val="it-IT"/>
        </w:rPr>
        <w:t xml:space="preserve"> </w:t>
      </w:r>
      <w:r w:rsidRPr="002D49B1">
        <w:rPr>
          <w:rFonts w:asciiTheme="minorHAnsi" w:eastAsia="Arial" w:hAnsiTheme="minorHAnsi" w:cstheme="minorHAnsi"/>
          <w:spacing w:val="3"/>
          <w:sz w:val="18"/>
          <w:szCs w:val="18"/>
          <w:lang w:val="it-IT"/>
        </w:rPr>
        <w:t>p</w:t>
      </w:r>
      <w:r w:rsidRPr="002D49B1">
        <w:rPr>
          <w:rFonts w:asciiTheme="minorHAnsi" w:eastAsia="Arial" w:hAnsiTheme="minorHAnsi" w:cstheme="minorHAnsi"/>
          <w:spacing w:val="-2"/>
          <w:sz w:val="18"/>
          <w:szCs w:val="18"/>
          <w:lang w:val="it-IT"/>
        </w:rPr>
        <w:t>u</w:t>
      </w:r>
      <w:r w:rsidRPr="002D49B1">
        <w:rPr>
          <w:rFonts w:asciiTheme="minorHAnsi" w:eastAsia="Arial" w:hAnsiTheme="minorHAnsi" w:cstheme="minorHAnsi"/>
          <w:sz w:val="18"/>
          <w:szCs w:val="18"/>
          <w:lang w:val="it-IT"/>
        </w:rPr>
        <w:t>ò</w:t>
      </w:r>
      <w:r w:rsidRPr="002D49B1">
        <w:rPr>
          <w:rFonts w:asciiTheme="minorHAnsi" w:eastAsia="Arial" w:hAnsiTheme="minorHAnsi" w:cstheme="minorHAnsi"/>
          <w:spacing w:val="-1"/>
          <w:sz w:val="18"/>
          <w:szCs w:val="18"/>
          <w:lang w:val="it-IT"/>
        </w:rPr>
        <w:t xml:space="preserve"> </w:t>
      </w:r>
      <w:r w:rsidRPr="002D49B1">
        <w:rPr>
          <w:rFonts w:asciiTheme="minorHAnsi" w:eastAsia="Arial" w:hAnsiTheme="minorHAnsi" w:cstheme="minorHAnsi"/>
          <w:spacing w:val="-2"/>
          <w:sz w:val="18"/>
          <w:szCs w:val="18"/>
          <w:lang w:val="it-IT"/>
        </w:rPr>
        <w:t>a</w:t>
      </w:r>
      <w:r w:rsidRPr="002D49B1">
        <w:rPr>
          <w:rFonts w:asciiTheme="minorHAnsi" w:eastAsia="Arial" w:hAnsiTheme="minorHAnsi" w:cstheme="minorHAnsi"/>
          <w:spacing w:val="6"/>
          <w:sz w:val="18"/>
          <w:szCs w:val="18"/>
          <w:lang w:val="it-IT"/>
        </w:rPr>
        <w:t>p</w:t>
      </w:r>
      <w:r w:rsidRPr="002D49B1">
        <w:rPr>
          <w:rFonts w:asciiTheme="minorHAnsi" w:eastAsia="Arial" w:hAnsiTheme="minorHAnsi" w:cstheme="minorHAnsi"/>
          <w:spacing w:val="-2"/>
          <w:sz w:val="18"/>
          <w:szCs w:val="18"/>
          <w:lang w:val="it-IT"/>
        </w:rPr>
        <w:t>p</w:t>
      </w:r>
      <w:r w:rsidRPr="002D49B1">
        <w:rPr>
          <w:rFonts w:asciiTheme="minorHAnsi" w:eastAsia="Arial" w:hAnsiTheme="minorHAnsi" w:cstheme="minorHAnsi"/>
          <w:spacing w:val="3"/>
          <w:sz w:val="18"/>
          <w:szCs w:val="18"/>
          <w:lang w:val="it-IT"/>
        </w:rPr>
        <w:t>l</w:t>
      </w:r>
      <w:r w:rsidRPr="002D49B1">
        <w:rPr>
          <w:rFonts w:asciiTheme="minorHAnsi" w:eastAsia="Arial" w:hAnsiTheme="minorHAnsi" w:cstheme="minorHAnsi"/>
          <w:spacing w:val="-2"/>
          <w:sz w:val="18"/>
          <w:szCs w:val="18"/>
          <w:lang w:val="it-IT"/>
        </w:rPr>
        <w:t>i</w:t>
      </w:r>
      <w:r w:rsidRPr="002D49B1">
        <w:rPr>
          <w:rFonts w:asciiTheme="minorHAnsi" w:eastAsia="Arial" w:hAnsiTheme="minorHAnsi" w:cstheme="minorHAnsi"/>
          <w:spacing w:val="2"/>
          <w:sz w:val="18"/>
          <w:szCs w:val="18"/>
          <w:lang w:val="it-IT"/>
        </w:rPr>
        <w:t>c</w:t>
      </w:r>
      <w:r w:rsidRPr="002D49B1">
        <w:rPr>
          <w:rFonts w:asciiTheme="minorHAnsi" w:eastAsia="Arial" w:hAnsiTheme="minorHAnsi" w:cstheme="minorHAnsi"/>
          <w:spacing w:val="-2"/>
          <w:sz w:val="18"/>
          <w:szCs w:val="18"/>
          <w:lang w:val="it-IT"/>
        </w:rPr>
        <w:t>a</w:t>
      </w:r>
      <w:r w:rsidRPr="002D49B1">
        <w:rPr>
          <w:rFonts w:asciiTheme="minorHAnsi" w:eastAsia="Arial" w:hAnsiTheme="minorHAnsi" w:cstheme="minorHAnsi"/>
          <w:sz w:val="18"/>
          <w:szCs w:val="18"/>
          <w:lang w:val="it-IT"/>
        </w:rPr>
        <w:t>re</w:t>
      </w:r>
      <w:r w:rsidRPr="002D49B1">
        <w:rPr>
          <w:rFonts w:asciiTheme="minorHAnsi" w:eastAsia="Arial" w:hAnsiTheme="minorHAnsi" w:cstheme="minorHAnsi"/>
          <w:spacing w:val="-9"/>
          <w:sz w:val="18"/>
          <w:szCs w:val="18"/>
          <w:lang w:val="it-IT"/>
        </w:rPr>
        <w:t xml:space="preserve"> </w:t>
      </w:r>
      <w:r w:rsidRPr="002D49B1">
        <w:rPr>
          <w:rFonts w:asciiTheme="minorHAnsi" w:eastAsia="Arial" w:hAnsiTheme="minorHAnsi" w:cstheme="minorHAnsi"/>
          <w:spacing w:val="2"/>
          <w:sz w:val="18"/>
          <w:szCs w:val="18"/>
          <w:lang w:val="it-IT"/>
        </w:rPr>
        <w:t>s</w:t>
      </w:r>
      <w:r w:rsidRPr="002D49B1">
        <w:rPr>
          <w:rFonts w:asciiTheme="minorHAnsi" w:eastAsia="Arial" w:hAnsiTheme="minorHAnsi" w:cstheme="minorHAnsi"/>
          <w:spacing w:val="3"/>
          <w:sz w:val="18"/>
          <w:szCs w:val="18"/>
          <w:lang w:val="it-IT"/>
        </w:rPr>
        <w:t>a</w:t>
      </w:r>
      <w:r w:rsidRPr="002D49B1">
        <w:rPr>
          <w:rFonts w:asciiTheme="minorHAnsi" w:eastAsia="Arial" w:hAnsiTheme="minorHAnsi" w:cstheme="minorHAnsi"/>
          <w:spacing w:val="-2"/>
          <w:sz w:val="18"/>
          <w:szCs w:val="18"/>
          <w:lang w:val="it-IT"/>
        </w:rPr>
        <w:t>n</w:t>
      </w:r>
      <w:r w:rsidRPr="002D49B1">
        <w:rPr>
          <w:rFonts w:asciiTheme="minorHAnsi" w:eastAsia="Arial" w:hAnsiTheme="minorHAnsi" w:cstheme="minorHAnsi"/>
          <w:spacing w:val="2"/>
          <w:sz w:val="18"/>
          <w:szCs w:val="18"/>
          <w:lang w:val="it-IT"/>
        </w:rPr>
        <w:t>z</w:t>
      </w:r>
      <w:r w:rsidRPr="002D49B1">
        <w:rPr>
          <w:rFonts w:asciiTheme="minorHAnsi" w:eastAsia="Arial" w:hAnsiTheme="minorHAnsi" w:cstheme="minorHAnsi"/>
          <w:spacing w:val="3"/>
          <w:sz w:val="18"/>
          <w:szCs w:val="18"/>
          <w:lang w:val="it-IT"/>
        </w:rPr>
        <w:t>i</w:t>
      </w:r>
      <w:r w:rsidRPr="002D49B1">
        <w:rPr>
          <w:rFonts w:asciiTheme="minorHAnsi" w:eastAsia="Arial" w:hAnsiTheme="minorHAnsi" w:cstheme="minorHAnsi"/>
          <w:spacing w:val="-2"/>
          <w:sz w:val="18"/>
          <w:szCs w:val="18"/>
          <w:lang w:val="it-IT"/>
        </w:rPr>
        <w:t>o</w:t>
      </w:r>
      <w:r w:rsidRPr="002D49B1">
        <w:rPr>
          <w:rFonts w:asciiTheme="minorHAnsi" w:eastAsia="Arial" w:hAnsiTheme="minorHAnsi" w:cstheme="minorHAnsi"/>
          <w:spacing w:val="3"/>
          <w:sz w:val="18"/>
          <w:szCs w:val="18"/>
          <w:lang w:val="it-IT"/>
        </w:rPr>
        <w:t>n</w:t>
      </w:r>
      <w:r w:rsidRPr="002D49B1">
        <w:rPr>
          <w:rFonts w:asciiTheme="minorHAnsi" w:eastAsia="Arial" w:hAnsiTheme="minorHAnsi" w:cstheme="minorHAnsi"/>
          <w:sz w:val="18"/>
          <w:szCs w:val="18"/>
          <w:lang w:val="it-IT"/>
        </w:rPr>
        <w:t xml:space="preserve">i </w:t>
      </w:r>
      <w:r w:rsidRPr="002D49B1">
        <w:rPr>
          <w:rFonts w:asciiTheme="minorHAnsi" w:eastAsia="Arial" w:hAnsiTheme="minorHAnsi" w:cstheme="minorHAnsi"/>
          <w:spacing w:val="-2"/>
          <w:sz w:val="18"/>
          <w:szCs w:val="18"/>
          <w:lang w:val="it-IT"/>
        </w:rPr>
        <w:t>a</w:t>
      </w:r>
      <w:r w:rsidRPr="002D49B1">
        <w:rPr>
          <w:rFonts w:asciiTheme="minorHAnsi" w:eastAsia="Arial" w:hAnsiTheme="minorHAnsi" w:cstheme="minorHAnsi"/>
          <w:spacing w:val="2"/>
          <w:sz w:val="18"/>
          <w:szCs w:val="18"/>
          <w:lang w:val="it-IT"/>
        </w:rPr>
        <w:t>m</w:t>
      </w:r>
      <w:r w:rsidRPr="002D49B1">
        <w:rPr>
          <w:rFonts w:asciiTheme="minorHAnsi" w:eastAsia="Arial" w:hAnsiTheme="minorHAnsi" w:cstheme="minorHAnsi"/>
          <w:spacing w:val="-2"/>
          <w:sz w:val="18"/>
          <w:szCs w:val="18"/>
          <w:lang w:val="it-IT"/>
        </w:rPr>
        <w:t>m</w:t>
      </w:r>
      <w:r w:rsidRPr="002D49B1">
        <w:rPr>
          <w:rFonts w:asciiTheme="minorHAnsi" w:eastAsia="Arial" w:hAnsiTheme="minorHAnsi" w:cstheme="minorHAnsi"/>
          <w:spacing w:val="3"/>
          <w:sz w:val="18"/>
          <w:szCs w:val="18"/>
          <w:lang w:val="it-IT"/>
        </w:rPr>
        <w:t>i</w:t>
      </w:r>
      <w:r w:rsidRPr="002D49B1">
        <w:rPr>
          <w:rFonts w:asciiTheme="minorHAnsi" w:eastAsia="Arial" w:hAnsiTheme="minorHAnsi" w:cstheme="minorHAnsi"/>
          <w:spacing w:val="-2"/>
          <w:sz w:val="18"/>
          <w:szCs w:val="18"/>
          <w:lang w:val="it-IT"/>
        </w:rPr>
        <w:t>ni</w:t>
      </w:r>
      <w:r w:rsidRPr="002D49B1">
        <w:rPr>
          <w:rFonts w:asciiTheme="minorHAnsi" w:eastAsia="Arial" w:hAnsiTheme="minorHAnsi" w:cstheme="minorHAnsi"/>
          <w:spacing w:val="2"/>
          <w:sz w:val="18"/>
          <w:szCs w:val="18"/>
          <w:lang w:val="it-IT"/>
        </w:rPr>
        <w:t>s</w:t>
      </w:r>
      <w:r w:rsidRPr="002D49B1">
        <w:rPr>
          <w:rFonts w:asciiTheme="minorHAnsi" w:eastAsia="Arial" w:hAnsiTheme="minorHAnsi" w:cstheme="minorHAnsi"/>
          <w:spacing w:val="-1"/>
          <w:sz w:val="18"/>
          <w:szCs w:val="18"/>
          <w:lang w:val="it-IT"/>
        </w:rPr>
        <w:t>t</w:t>
      </w:r>
      <w:r w:rsidRPr="002D49B1">
        <w:rPr>
          <w:rFonts w:asciiTheme="minorHAnsi" w:eastAsia="Arial" w:hAnsiTheme="minorHAnsi" w:cstheme="minorHAnsi"/>
          <w:spacing w:val="5"/>
          <w:sz w:val="18"/>
          <w:szCs w:val="18"/>
          <w:lang w:val="it-IT"/>
        </w:rPr>
        <w:t>r</w:t>
      </w:r>
      <w:r w:rsidRPr="002D49B1">
        <w:rPr>
          <w:rFonts w:asciiTheme="minorHAnsi" w:eastAsia="Arial" w:hAnsiTheme="minorHAnsi" w:cstheme="minorHAnsi"/>
          <w:spacing w:val="-2"/>
          <w:sz w:val="18"/>
          <w:szCs w:val="18"/>
          <w:lang w:val="it-IT"/>
        </w:rPr>
        <w:t>a</w:t>
      </w:r>
      <w:r w:rsidRPr="002D49B1">
        <w:rPr>
          <w:rFonts w:asciiTheme="minorHAnsi" w:eastAsia="Arial" w:hAnsiTheme="minorHAnsi" w:cstheme="minorHAnsi"/>
          <w:spacing w:val="4"/>
          <w:sz w:val="18"/>
          <w:szCs w:val="18"/>
          <w:lang w:val="it-IT"/>
        </w:rPr>
        <w:t>t</w:t>
      </w:r>
      <w:r w:rsidRPr="002D49B1">
        <w:rPr>
          <w:rFonts w:asciiTheme="minorHAnsi" w:eastAsia="Arial" w:hAnsiTheme="minorHAnsi" w:cstheme="minorHAnsi"/>
          <w:spacing w:val="-2"/>
          <w:sz w:val="18"/>
          <w:szCs w:val="18"/>
          <w:lang w:val="it-IT"/>
        </w:rPr>
        <w:t>i</w:t>
      </w:r>
      <w:r w:rsidRPr="002D49B1">
        <w:rPr>
          <w:rFonts w:asciiTheme="minorHAnsi" w:eastAsia="Arial" w:hAnsiTheme="minorHAnsi" w:cstheme="minorHAnsi"/>
          <w:spacing w:val="2"/>
          <w:sz w:val="18"/>
          <w:szCs w:val="18"/>
          <w:lang w:val="it-IT"/>
        </w:rPr>
        <w:t>v</w:t>
      </w:r>
      <w:r w:rsidRPr="002D49B1">
        <w:rPr>
          <w:rFonts w:asciiTheme="minorHAnsi" w:eastAsia="Arial" w:hAnsiTheme="minorHAnsi" w:cstheme="minorHAnsi"/>
          <w:sz w:val="18"/>
          <w:szCs w:val="18"/>
          <w:lang w:val="it-IT"/>
        </w:rPr>
        <w:t>e</w:t>
      </w:r>
      <w:r w:rsidRPr="002D49B1">
        <w:rPr>
          <w:rFonts w:asciiTheme="minorHAnsi" w:eastAsia="Arial" w:hAnsiTheme="minorHAnsi" w:cstheme="minorHAnsi"/>
          <w:spacing w:val="-13"/>
          <w:sz w:val="18"/>
          <w:szCs w:val="18"/>
          <w:lang w:val="it-IT"/>
        </w:rPr>
        <w:t xml:space="preserve"> </w:t>
      </w:r>
      <w:r w:rsidRPr="002D49B1">
        <w:rPr>
          <w:rFonts w:asciiTheme="minorHAnsi" w:eastAsia="Arial" w:hAnsiTheme="minorHAnsi" w:cstheme="minorHAnsi"/>
          <w:spacing w:val="3"/>
          <w:sz w:val="18"/>
          <w:szCs w:val="18"/>
          <w:lang w:val="it-IT"/>
        </w:rPr>
        <w:t>p</w:t>
      </w:r>
      <w:r w:rsidRPr="002D49B1">
        <w:rPr>
          <w:rFonts w:asciiTheme="minorHAnsi" w:eastAsia="Arial" w:hAnsiTheme="minorHAnsi" w:cstheme="minorHAnsi"/>
          <w:spacing w:val="-2"/>
          <w:sz w:val="18"/>
          <w:szCs w:val="18"/>
          <w:lang w:val="it-IT"/>
        </w:rPr>
        <w:t>e</w:t>
      </w:r>
      <w:r w:rsidRPr="002D49B1">
        <w:rPr>
          <w:rFonts w:asciiTheme="minorHAnsi" w:eastAsia="Arial" w:hAnsiTheme="minorHAnsi" w:cstheme="minorHAnsi"/>
          <w:spacing w:val="2"/>
          <w:sz w:val="18"/>
          <w:szCs w:val="18"/>
          <w:lang w:val="it-IT"/>
        </w:rPr>
        <w:t>c</w:t>
      </w:r>
      <w:r w:rsidRPr="002D49B1">
        <w:rPr>
          <w:rFonts w:asciiTheme="minorHAnsi" w:eastAsia="Arial" w:hAnsiTheme="minorHAnsi" w:cstheme="minorHAnsi"/>
          <w:spacing w:val="-2"/>
          <w:sz w:val="18"/>
          <w:szCs w:val="18"/>
          <w:lang w:val="it-IT"/>
        </w:rPr>
        <w:t>u</w:t>
      </w:r>
      <w:r w:rsidRPr="002D49B1">
        <w:rPr>
          <w:rFonts w:asciiTheme="minorHAnsi" w:eastAsia="Arial" w:hAnsiTheme="minorHAnsi" w:cstheme="minorHAnsi"/>
          <w:spacing w:val="3"/>
          <w:sz w:val="18"/>
          <w:szCs w:val="18"/>
          <w:lang w:val="it-IT"/>
        </w:rPr>
        <w:t>n</w:t>
      </w:r>
      <w:r w:rsidRPr="002D49B1">
        <w:rPr>
          <w:rFonts w:asciiTheme="minorHAnsi" w:eastAsia="Arial" w:hAnsiTheme="minorHAnsi" w:cstheme="minorHAnsi"/>
          <w:spacing w:val="-2"/>
          <w:sz w:val="18"/>
          <w:szCs w:val="18"/>
          <w:lang w:val="it-IT"/>
        </w:rPr>
        <w:t>i</w:t>
      </w:r>
      <w:r w:rsidRPr="002D49B1">
        <w:rPr>
          <w:rFonts w:asciiTheme="minorHAnsi" w:eastAsia="Arial" w:hAnsiTheme="minorHAnsi" w:cstheme="minorHAnsi"/>
          <w:spacing w:val="3"/>
          <w:sz w:val="18"/>
          <w:szCs w:val="18"/>
          <w:lang w:val="it-IT"/>
        </w:rPr>
        <w:t>a</w:t>
      </w:r>
      <w:r w:rsidRPr="002D49B1">
        <w:rPr>
          <w:rFonts w:asciiTheme="minorHAnsi" w:eastAsia="Arial" w:hAnsiTheme="minorHAnsi" w:cstheme="minorHAnsi"/>
          <w:sz w:val="18"/>
          <w:szCs w:val="18"/>
          <w:lang w:val="it-IT"/>
        </w:rPr>
        <w:t>r</w:t>
      </w:r>
      <w:r w:rsidRPr="002D49B1">
        <w:rPr>
          <w:rFonts w:asciiTheme="minorHAnsi" w:eastAsia="Arial" w:hAnsiTheme="minorHAnsi" w:cstheme="minorHAnsi"/>
          <w:spacing w:val="-2"/>
          <w:sz w:val="18"/>
          <w:szCs w:val="18"/>
          <w:lang w:val="it-IT"/>
        </w:rPr>
        <w:t>i</w:t>
      </w:r>
      <w:r w:rsidRPr="002D49B1">
        <w:rPr>
          <w:rFonts w:asciiTheme="minorHAnsi" w:eastAsia="Arial" w:hAnsiTheme="minorHAnsi" w:cstheme="minorHAnsi"/>
          <w:sz w:val="18"/>
          <w:szCs w:val="18"/>
          <w:lang w:val="it-IT"/>
        </w:rPr>
        <w:t>e</w:t>
      </w:r>
      <w:r w:rsidRPr="002D49B1">
        <w:rPr>
          <w:rFonts w:asciiTheme="minorHAnsi" w:eastAsia="Arial" w:hAnsiTheme="minorHAnsi" w:cstheme="minorHAnsi"/>
          <w:spacing w:val="-5"/>
          <w:sz w:val="18"/>
          <w:szCs w:val="18"/>
          <w:lang w:val="it-IT"/>
        </w:rPr>
        <w:t xml:space="preserve"> </w:t>
      </w:r>
      <w:r w:rsidRPr="002D49B1">
        <w:rPr>
          <w:rFonts w:asciiTheme="minorHAnsi" w:eastAsia="Arial" w:hAnsiTheme="minorHAnsi" w:cstheme="minorHAnsi"/>
          <w:spacing w:val="-2"/>
          <w:sz w:val="18"/>
          <w:szCs w:val="18"/>
          <w:lang w:val="it-IT"/>
        </w:rPr>
        <w:t>d</w:t>
      </w:r>
      <w:r w:rsidRPr="002D49B1">
        <w:rPr>
          <w:rFonts w:asciiTheme="minorHAnsi" w:eastAsia="Arial" w:hAnsiTheme="minorHAnsi" w:cstheme="minorHAnsi"/>
          <w:sz w:val="18"/>
          <w:szCs w:val="18"/>
          <w:lang w:val="it-IT"/>
        </w:rPr>
        <w:t xml:space="preserve">a </w:t>
      </w:r>
      <w:r w:rsidRPr="002D49B1">
        <w:rPr>
          <w:rFonts w:asciiTheme="minorHAnsi" w:eastAsia="Arial" w:hAnsiTheme="minorHAnsi" w:cstheme="minorHAnsi"/>
          <w:spacing w:val="-2"/>
          <w:sz w:val="18"/>
          <w:szCs w:val="18"/>
          <w:lang w:val="it-IT"/>
        </w:rPr>
        <w:t>1</w:t>
      </w:r>
      <w:r w:rsidRPr="002D49B1">
        <w:rPr>
          <w:rFonts w:asciiTheme="minorHAnsi" w:eastAsia="Arial" w:hAnsiTheme="minorHAnsi" w:cstheme="minorHAnsi"/>
          <w:spacing w:val="3"/>
          <w:sz w:val="18"/>
          <w:szCs w:val="18"/>
          <w:lang w:val="it-IT"/>
        </w:rPr>
        <w:t>0</w:t>
      </w:r>
      <w:r w:rsidRPr="002D49B1">
        <w:rPr>
          <w:rFonts w:asciiTheme="minorHAnsi" w:eastAsia="Arial" w:hAnsiTheme="minorHAnsi" w:cstheme="minorHAnsi"/>
          <w:sz w:val="18"/>
          <w:szCs w:val="18"/>
          <w:lang w:val="it-IT"/>
        </w:rPr>
        <w:t>0</w:t>
      </w:r>
      <w:r w:rsidRPr="002D49B1">
        <w:rPr>
          <w:rFonts w:asciiTheme="minorHAnsi" w:eastAsia="Arial" w:hAnsiTheme="minorHAnsi" w:cstheme="minorHAnsi"/>
          <w:spacing w:val="-6"/>
          <w:sz w:val="18"/>
          <w:szCs w:val="18"/>
          <w:lang w:val="it-IT"/>
        </w:rPr>
        <w:t xml:space="preserve"> </w:t>
      </w:r>
      <w:r w:rsidRPr="002D49B1">
        <w:rPr>
          <w:rFonts w:asciiTheme="minorHAnsi" w:eastAsia="Arial" w:hAnsiTheme="minorHAnsi" w:cstheme="minorHAnsi"/>
          <w:spacing w:val="2"/>
          <w:sz w:val="18"/>
          <w:szCs w:val="18"/>
          <w:lang w:val="it-IT"/>
        </w:rPr>
        <w:t>m</w:t>
      </w:r>
      <w:r w:rsidRPr="002D49B1">
        <w:rPr>
          <w:rFonts w:asciiTheme="minorHAnsi" w:eastAsia="Arial" w:hAnsiTheme="minorHAnsi" w:cstheme="minorHAnsi"/>
          <w:spacing w:val="-2"/>
          <w:sz w:val="18"/>
          <w:szCs w:val="18"/>
          <w:lang w:val="it-IT"/>
        </w:rPr>
        <w:t>i</w:t>
      </w:r>
      <w:r w:rsidRPr="002D49B1">
        <w:rPr>
          <w:rFonts w:asciiTheme="minorHAnsi" w:eastAsia="Arial" w:hAnsiTheme="minorHAnsi" w:cstheme="minorHAnsi"/>
          <w:spacing w:val="3"/>
          <w:sz w:val="18"/>
          <w:szCs w:val="18"/>
          <w:lang w:val="it-IT"/>
        </w:rPr>
        <w:t>l</w:t>
      </w:r>
      <w:r w:rsidRPr="002D49B1">
        <w:rPr>
          <w:rFonts w:asciiTheme="minorHAnsi" w:eastAsia="Arial" w:hAnsiTheme="minorHAnsi" w:cstheme="minorHAnsi"/>
          <w:sz w:val="18"/>
          <w:szCs w:val="18"/>
          <w:lang w:val="it-IT"/>
        </w:rPr>
        <w:t>a</w:t>
      </w:r>
      <w:r w:rsidRPr="002D49B1">
        <w:rPr>
          <w:rFonts w:asciiTheme="minorHAnsi" w:eastAsia="Arial" w:hAnsiTheme="minorHAnsi" w:cstheme="minorHAnsi"/>
          <w:spacing w:val="-6"/>
          <w:sz w:val="18"/>
          <w:szCs w:val="18"/>
          <w:lang w:val="it-IT"/>
        </w:rPr>
        <w:t xml:space="preserve"> </w:t>
      </w:r>
      <w:r w:rsidRPr="002D49B1">
        <w:rPr>
          <w:rFonts w:asciiTheme="minorHAnsi" w:eastAsia="Arial" w:hAnsiTheme="minorHAnsi" w:cstheme="minorHAnsi"/>
          <w:sz w:val="18"/>
          <w:szCs w:val="18"/>
          <w:lang w:val="it-IT"/>
        </w:rPr>
        <w:t>a</w:t>
      </w:r>
      <w:r w:rsidRPr="002D49B1">
        <w:rPr>
          <w:rFonts w:asciiTheme="minorHAnsi" w:eastAsia="Arial" w:hAnsiTheme="minorHAnsi" w:cstheme="minorHAnsi"/>
          <w:spacing w:val="1"/>
          <w:sz w:val="18"/>
          <w:szCs w:val="18"/>
          <w:lang w:val="it-IT"/>
        </w:rPr>
        <w:t xml:space="preserve"> </w:t>
      </w:r>
      <w:r w:rsidRPr="002D49B1">
        <w:rPr>
          <w:rFonts w:asciiTheme="minorHAnsi" w:eastAsia="Arial" w:hAnsiTheme="minorHAnsi" w:cstheme="minorHAnsi"/>
          <w:spacing w:val="-2"/>
          <w:sz w:val="18"/>
          <w:szCs w:val="18"/>
          <w:lang w:val="it-IT"/>
        </w:rPr>
        <w:t>1</w:t>
      </w:r>
      <w:r w:rsidRPr="002D49B1">
        <w:rPr>
          <w:rFonts w:asciiTheme="minorHAnsi" w:eastAsia="Arial" w:hAnsiTheme="minorHAnsi" w:cstheme="minorHAnsi"/>
          <w:sz w:val="18"/>
          <w:szCs w:val="18"/>
          <w:lang w:val="it-IT"/>
        </w:rPr>
        <w:t xml:space="preserve">5 </w:t>
      </w:r>
      <w:r w:rsidRPr="002D49B1">
        <w:rPr>
          <w:rFonts w:asciiTheme="minorHAnsi" w:eastAsia="Arial" w:hAnsiTheme="minorHAnsi" w:cstheme="minorHAnsi"/>
          <w:spacing w:val="-2"/>
          <w:sz w:val="18"/>
          <w:szCs w:val="18"/>
          <w:lang w:val="it-IT"/>
        </w:rPr>
        <w:t>m</w:t>
      </w:r>
      <w:r w:rsidRPr="002D49B1">
        <w:rPr>
          <w:rFonts w:asciiTheme="minorHAnsi" w:eastAsia="Arial" w:hAnsiTheme="minorHAnsi" w:cstheme="minorHAnsi"/>
          <w:spacing w:val="3"/>
          <w:sz w:val="18"/>
          <w:szCs w:val="18"/>
          <w:lang w:val="it-IT"/>
        </w:rPr>
        <w:t>i</w:t>
      </w:r>
      <w:r w:rsidRPr="002D49B1">
        <w:rPr>
          <w:rFonts w:asciiTheme="minorHAnsi" w:eastAsia="Arial" w:hAnsiTheme="minorHAnsi" w:cstheme="minorHAnsi"/>
          <w:spacing w:val="-2"/>
          <w:sz w:val="18"/>
          <w:szCs w:val="18"/>
          <w:lang w:val="it-IT"/>
        </w:rPr>
        <w:t>li</w:t>
      </w:r>
      <w:r w:rsidRPr="002D49B1">
        <w:rPr>
          <w:rFonts w:asciiTheme="minorHAnsi" w:eastAsia="Arial" w:hAnsiTheme="minorHAnsi" w:cstheme="minorHAnsi"/>
          <w:spacing w:val="3"/>
          <w:sz w:val="18"/>
          <w:szCs w:val="18"/>
          <w:lang w:val="it-IT"/>
        </w:rPr>
        <w:t>o</w:t>
      </w:r>
      <w:r w:rsidRPr="002D49B1">
        <w:rPr>
          <w:rFonts w:asciiTheme="minorHAnsi" w:eastAsia="Arial" w:hAnsiTheme="minorHAnsi" w:cstheme="minorHAnsi"/>
          <w:spacing w:val="-2"/>
          <w:sz w:val="18"/>
          <w:szCs w:val="18"/>
          <w:lang w:val="it-IT"/>
        </w:rPr>
        <w:t>n</w:t>
      </w:r>
      <w:r w:rsidRPr="002D49B1">
        <w:rPr>
          <w:rFonts w:asciiTheme="minorHAnsi" w:eastAsia="Arial" w:hAnsiTheme="minorHAnsi" w:cstheme="minorHAnsi"/>
          <w:sz w:val="18"/>
          <w:szCs w:val="18"/>
          <w:lang w:val="it-IT"/>
        </w:rPr>
        <w:t>i</w:t>
      </w:r>
      <w:r w:rsidRPr="002D49B1">
        <w:rPr>
          <w:rFonts w:asciiTheme="minorHAnsi" w:eastAsia="Arial" w:hAnsiTheme="minorHAnsi" w:cstheme="minorHAnsi"/>
          <w:spacing w:val="-3"/>
          <w:sz w:val="18"/>
          <w:szCs w:val="18"/>
          <w:lang w:val="it-IT"/>
        </w:rPr>
        <w:t xml:space="preserve"> </w:t>
      </w:r>
      <w:r w:rsidRPr="002D49B1">
        <w:rPr>
          <w:rFonts w:asciiTheme="minorHAnsi" w:eastAsia="Arial" w:hAnsiTheme="minorHAnsi" w:cstheme="minorHAnsi"/>
          <w:spacing w:val="-2"/>
          <w:sz w:val="18"/>
          <w:szCs w:val="18"/>
          <w:lang w:val="it-IT"/>
        </w:rPr>
        <w:t>d</w:t>
      </w:r>
      <w:r w:rsidRPr="002D49B1">
        <w:rPr>
          <w:rFonts w:asciiTheme="minorHAnsi" w:eastAsia="Arial" w:hAnsiTheme="minorHAnsi" w:cstheme="minorHAnsi"/>
          <w:sz w:val="18"/>
          <w:szCs w:val="18"/>
          <w:lang w:val="it-IT"/>
        </w:rPr>
        <w:t>i</w:t>
      </w:r>
      <w:r w:rsidRPr="002D49B1">
        <w:rPr>
          <w:rFonts w:asciiTheme="minorHAnsi" w:eastAsia="Arial" w:hAnsiTheme="minorHAnsi" w:cstheme="minorHAnsi"/>
          <w:spacing w:val="1"/>
          <w:sz w:val="18"/>
          <w:szCs w:val="18"/>
          <w:lang w:val="it-IT"/>
        </w:rPr>
        <w:t xml:space="preserve"> </w:t>
      </w:r>
      <w:r w:rsidRPr="002D49B1">
        <w:rPr>
          <w:rFonts w:asciiTheme="minorHAnsi" w:eastAsia="Arial" w:hAnsiTheme="minorHAnsi" w:cstheme="minorHAnsi"/>
          <w:spacing w:val="-2"/>
          <w:sz w:val="18"/>
          <w:szCs w:val="18"/>
          <w:lang w:val="it-IT"/>
        </w:rPr>
        <w:t>eu</w:t>
      </w:r>
      <w:r w:rsidRPr="002D49B1">
        <w:rPr>
          <w:rFonts w:asciiTheme="minorHAnsi" w:eastAsia="Arial" w:hAnsiTheme="minorHAnsi" w:cstheme="minorHAnsi"/>
          <w:spacing w:val="5"/>
          <w:sz w:val="18"/>
          <w:szCs w:val="18"/>
          <w:lang w:val="it-IT"/>
        </w:rPr>
        <w:t>r</w:t>
      </w:r>
      <w:r w:rsidRPr="002D49B1">
        <w:rPr>
          <w:rFonts w:asciiTheme="minorHAnsi" w:eastAsia="Arial" w:hAnsiTheme="minorHAnsi" w:cstheme="minorHAnsi"/>
          <w:sz w:val="18"/>
          <w:szCs w:val="18"/>
          <w:lang w:val="it-IT"/>
        </w:rPr>
        <w:t>o</w:t>
      </w:r>
      <w:r w:rsidRPr="002D49B1">
        <w:rPr>
          <w:rFonts w:asciiTheme="minorHAnsi" w:eastAsia="Arial" w:hAnsiTheme="minorHAnsi" w:cstheme="minorHAnsi"/>
          <w:spacing w:val="-6"/>
          <w:sz w:val="18"/>
          <w:szCs w:val="18"/>
          <w:lang w:val="it-IT"/>
        </w:rPr>
        <w:t xml:space="preserve"> </w:t>
      </w:r>
      <w:r w:rsidRPr="002D49B1">
        <w:rPr>
          <w:rFonts w:asciiTheme="minorHAnsi" w:eastAsia="Arial" w:hAnsiTheme="minorHAnsi" w:cstheme="minorHAnsi"/>
          <w:spacing w:val="-2"/>
          <w:sz w:val="18"/>
          <w:szCs w:val="18"/>
          <w:lang w:val="it-IT"/>
        </w:rPr>
        <w:t>o</w:t>
      </w:r>
      <w:r w:rsidRPr="002D49B1">
        <w:rPr>
          <w:rFonts w:asciiTheme="minorHAnsi" w:eastAsia="Arial" w:hAnsiTheme="minorHAnsi" w:cstheme="minorHAnsi"/>
          <w:spacing w:val="2"/>
          <w:sz w:val="18"/>
          <w:szCs w:val="18"/>
          <w:lang w:val="it-IT"/>
        </w:rPr>
        <w:t>vv</w:t>
      </w:r>
      <w:r w:rsidRPr="002D49B1">
        <w:rPr>
          <w:rFonts w:asciiTheme="minorHAnsi" w:eastAsia="Arial" w:hAnsiTheme="minorHAnsi" w:cstheme="minorHAnsi"/>
          <w:spacing w:val="-2"/>
          <w:sz w:val="18"/>
          <w:szCs w:val="18"/>
          <w:lang w:val="it-IT"/>
        </w:rPr>
        <w:t>e</w:t>
      </w:r>
      <w:r w:rsidRPr="002D49B1">
        <w:rPr>
          <w:rFonts w:asciiTheme="minorHAnsi" w:eastAsia="Arial" w:hAnsiTheme="minorHAnsi" w:cstheme="minorHAnsi"/>
          <w:spacing w:val="5"/>
          <w:sz w:val="18"/>
          <w:szCs w:val="18"/>
          <w:lang w:val="it-IT"/>
        </w:rPr>
        <w:t>r</w:t>
      </w:r>
      <w:r w:rsidRPr="002D49B1">
        <w:rPr>
          <w:rFonts w:asciiTheme="minorHAnsi" w:eastAsia="Arial" w:hAnsiTheme="minorHAnsi" w:cstheme="minorHAnsi"/>
          <w:sz w:val="18"/>
          <w:szCs w:val="18"/>
          <w:lang w:val="it-IT"/>
        </w:rPr>
        <w:t>o</w:t>
      </w:r>
      <w:r w:rsidRPr="002D49B1">
        <w:rPr>
          <w:rFonts w:asciiTheme="minorHAnsi" w:eastAsia="Arial" w:hAnsiTheme="minorHAnsi" w:cstheme="minorHAnsi"/>
          <w:spacing w:val="-8"/>
          <w:sz w:val="18"/>
          <w:szCs w:val="18"/>
          <w:lang w:val="it-IT"/>
        </w:rPr>
        <w:t xml:space="preserve"> </w:t>
      </w:r>
      <w:r w:rsidRPr="002D49B1">
        <w:rPr>
          <w:rFonts w:asciiTheme="minorHAnsi" w:eastAsia="Arial" w:hAnsiTheme="minorHAnsi" w:cstheme="minorHAnsi"/>
          <w:spacing w:val="3"/>
          <w:sz w:val="18"/>
          <w:szCs w:val="18"/>
          <w:lang w:val="it-IT"/>
        </w:rPr>
        <w:t>d</w:t>
      </w:r>
      <w:r w:rsidRPr="002D49B1">
        <w:rPr>
          <w:rFonts w:asciiTheme="minorHAnsi" w:eastAsia="Arial" w:hAnsiTheme="minorHAnsi" w:cstheme="minorHAnsi"/>
          <w:sz w:val="18"/>
          <w:szCs w:val="18"/>
          <w:lang w:val="it-IT"/>
        </w:rPr>
        <w:t>a</w:t>
      </w:r>
      <w:r w:rsidRPr="002D49B1">
        <w:rPr>
          <w:rFonts w:asciiTheme="minorHAnsi" w:eastAsia="Arial" w:hAnsiTheme="minorHAnsi" w:cstheme="minorHAnsi"/>
          <w:spacing w:val="-5"/>
          <w:sz w:val="18"/>
          <w:szCs w:val="18"/>
          <w:lang w:val="it-IT"/>
        </w:rPr>
        <w:t xml:space="preserve"> </w:t>
      </w:r>
      <w:r w:rsidRPr="002D49B1">
        <w:rPr>
          <w:rFonts w:asciiTheme="minorHAnsi" w:eastAsia="Arial" w:hAnsiTheme="minorHAnsi" w:cstheme="minorHAnsi"/>
          <w:spacing w:val="-2"/>
          <w:sz w:val="18"/>
          <w:szCs w:val="18"/>
          <w:lang w:val="it-IT"/>
        </w:rPr>
        <w:t>1</w:t>
      </w:r>
      <w:r w:rsidRPr="002D49B1">
        <w:rPr>
          <w:rFonts w:asciiTheme="minorHAnsi" w:eastAsia="Arial" w:hAnsiTheme="minorHAnsi" w:cstheme="minorHAnsi"/>
          <w:spacing w:val="3"/>
          <w:sz w:val="18"/>
          <w:szCs w:val="18"/>
          <w:lang w:val="it-IT"/>
        </w:rPr>
        <w:t>0</w:t>
      </w:r>
      <w:r w:rsidRPr="002D49B1">
        <w:rPr>
          <w:rFonts w:asciiTheme="minorHAnsi" w:eastAsia="Arial" w:hAnsiTheme="minorHAnsi" w:cstheme="minorHAnsi"/>
          <w:sz w:val="18"/>
          <w:szCs w:val="18"/>
          <w:lang w:val="it-IT"/>
        </w:rPr>
        <w:t>0</w:t>
      </w:r>
      <w:r w:rsidRPr="002D49B1">
        <w:rPr>
          <w:rFonts w:asciiTheme="minorHAnsi" w:eastAsia="Arial" w:hAnsiTheme="minorHAnsi" w:cstheme="minorHAnsi"/>
          <w:spacing w:val="-6"/>
          <w:sz w:val="18"/>
          <w:szCs w:val="18"/>
          <w:lang w:val="it-IT"/>
        </w:rPr>
        <w:t xml:space="preserve"> </w:t>
      </w:r>
      <w:r w:rsidRPr="002D49B1">
        <w:rPr>
          <w:rFonts w:asciiTheme="minorHAnsi" w:eastAsia="Arial" w:hAnsiTheme="minorHAnsi" w:cstheme="minorHAnsi"/>
          <w:spacing w:val="2"/>
          <w:sz w:val="18"/>
          <w:szCs w:val="18"/>
          <w:lang w:val="it-IT"/>
        </w:rPr>
        <w:t>m</w:t>
      </w:r>
      <w:r w:rsidRPr="002D49B1">
        <w:rPr>
          <w:rFonts w:asciiTheme="minorHAnsi" w:eastAsia="Arial" w:hAnsiTheme="minorHAnsi" w:cstheme="minorHAnsi"/>
          <w:spacing w:val="-2"/>
          <w:sz w:val="18"/>
          <w:szCs w:val="18"/>
          <w:lang w:val="it-IT"/>
        </w:rPr>
        <w:t>i</w:t>
      </w:r>
      <w:r w:rsidRPr="002D49B1">
        <w:rPr>
          <w:rFonts w:asciiTheme="minorHAnsi" w:eastAsia="Arial" w:hAnsiTheme="minorHAnsi" w:cstheme="minorHAnsi"/>
          <w:spacing w:val="3"/>
          <w:sz w:val="18"/>
          <w:szCs w:val="18"/>
          <w:lang w:val="it-IT"/>
        </w:rPr>
        <w:t>l</w:t>
      </w:r>
      <w:r w:rsidRPr="002D49B1">
        <w:rPr>
          <w:rFonts w:asciiTheme="minorHAnsi" w:eastAsia="Arial" w:hAnsiTheme="minorHAnsi" w:cstheme="minorHAnsi"/>
          <w:sz w:val="18"/>
          <w:szCs w:val="18"/>
          <w:lang w:val="it-IT"/>
        </w:rPr>
        <w:t>a</w:t>
      </w:r>
      <w:r w:rsidRPr="002D49B1">
        <w:rPr>
          <w:rFonts w:asciiTheme="minorHAnsi" w:eastAsia="Arial" w:hAnsiTheme="minorHAnsi" w:cstheme="minorHAnsi"/>
          <w:spacing w:val="-6"/>
          <w:sz w:val="18"/>
          <w:szCs w:val="18"/>
          <w:lang w:val="it-IT"/>
        </w:rPr>
        <w:t xml:space="preserve"> </w:t>
      </w:r>
      <w:r w:rsidRPr="002D49B1">
        <w:rPr>
          <w:rFonts w:asciiTheme="minorHAnsi" w:eastAsia="Arial" w:hAnsiTheme="minorHAnsi" w:cstheme="minorHAnsi"/>
          <w:sz w:val="18"/>
          <w:szCs w:val="18"/>
          <w:lang w:val="it-IT"/>
        </w:rPr>
        <w:t>a</w:t>
      </w:r>
      <w:r w:rsidRPr="002D49B1">
        <w:rPr>
          <w:rFonts w:asciiTheme="minorHAnsi" w:eastAsia="Arial" w:hAnsiTheme="minorHAnsi" w:cstheme="minorHAnsi"/>
          <w:spacing w:val="-4"/>
          <w:sz w:val="18"/>
          <w:szCs w:val="18"/>
          <w:lang w:val="it-IT"/>
        </w:rPr>
        <w:t xml:space="preserve"> </w:t>
      </w:r>
      <w:r w:rsidRPr="002D49B1">
        <w:rPr>
          <w:rFonts w:asciiTheme="minorHAnsi" w:eastAsia="Arial" w:hAnsiTheme="minorHAnsi" w:cstheme="minorHAnsi"/>
          <w:spacing w:val="3"/>
          <w:sz w:val="18"/>
          <w:szCs w:val="18"/>
          <w:lang w:val="it-IT"/>
        </w:rPr>
        <w:t>2</w:t>
      </w:r>
      <w:r w:rsidRPr="002D49B1">
        <w:rPr>
          <w:rFonts w:asciiTheme="minorHAnsi" w:eastAsia="Arial" w:hAnsiTheme="minorHAnsi" w:cstheme="minorHAnsi"/>
          <w:sz w:val="18"/>
          <w:szCs w:val="18"/>
          <w:lang w:val="it-IT"/>
        </w:rPr>
        <w:t>5</w:t>
      </w:r>
      <w:r w:rsidRPr="002D49B1">
        <w:rPr>
          <w:rFonts w:asciiTheme="minorHAnsi" w:eastAsia="Arial" w:hAnsiTheme="minorHAnsi" w:cstheme="minorHAnsi"/>
          <w:spacing w:val="-5"/>
          <w:sz w:val="18"/>
          <w:szCs w:val="18"/>
          <w:lang w:val="it-IT"/>
        </w:rPr>
        <w:t xml:space="preserve"> </w:t>
      </w:r>
      <w:r w:rsidRPr="002D49B1">
        <w:rPr>
          <w:rFonts w:asciiTheme="minorHAnsi" w:eastAsia="Arial" w:hAnsiTheme="minorHAnsi" w:cstheme="minorHAnsi"/>
          <w:spacing w:val="2"/>
          <w:sz w:val="18"/>
          <w:szCs w:val="18"/>
          <w:lang w:val="it-IT"/>
        </w:rPr>
        <w:t>m</w:t>
      </w:r>
      <w:r w:rsidRPr="002D49B1">
        <w:rPr>
          <w:rFonts w:asciiTheme="minorHAnsi" w:eastAsia="Arial" w:hAnsiTheme="minorHAnsi" w:cstheme="minorHAnsi"/>
          <w:spacing w:val="-2"/>
          <w:sz w:val="18"/>
          <w:szCs w:val="18"/>
          <w:lang w:val="it-IT"/>
        </w:rPr>
        <w:t>i</w:t>
      </w:r>
      <w:r w:rsidRPr="002D49B1">
        <w:rPr>
          <w:rFonts w:asciiTheme="minorHAnsi" w:eastAsia="Arial" w:hAnsiTheme="minorHAnsi" w:cstheme="minorHAnsi"/>
          <w:spacing w:val="3"/>
          <w:sz w:val="18"/>
          <w:szCs w:val="18"/>
          <w:lang w:val="it-IT"/>
        </w:rPr>
        <w:t>l</w:t>
      </w:r>
      <w:r w:rsidRPr="002D49B1">
        <w:rPr>
          <w:rFonts w:asciiTheme="minorHAnsi" w:eastAsia="Arial" w:hAnsiTheme="minorHAnsi" w:cstheme="minorHAnsi"/>
          <w:spacing w:val="-2"/>
          <w:sz w:val="18"/>
          <w:szCs w:val="18"/>
          <w:lang w:val="it-IT"/>
        </w:rPr>
        <w:t>i</w:t>
      </w:r>
      <w:r w:rsidRPr="002D49B1">
        <w:rPr>
          <w:rFonts w:asciiTheme="minorHAnsi" w:eastAsia="Arial" w:hAnsiTheme="minorHAnsi" w:cstheme="minorHAnsi"/>
          <w:spacing w:val="3"/>
          <w:sz w:val="18"/>
          <w:szCs w:val="18"/>
          <w:lang w:val="it-IT"/>
        </w:rPr>
        <w:t>o</w:t>
      </w:r>
      <w:r w:rsidRPr="002D49B1">
        <w:rPr>
          <w:rFonts w:asciiTheme="minorHAnsi" w:eastAsia="Arial" w:hAnsiTheme="minorHAnsi" w:cstheme="minorHAnsi"/>
          <w:spacing w:val="-2"/>
          <w:sz w:val="18"/>
          <w:szCs w:val="18"/>
          <w:lang w:val="it-IT"/>
        </w:rPr>
        <w:t>n</w:t>
      </w:r>
      <w:r w:rsidRPr="002D49B1">
        <w:rPr>
          <w:rFonts w:asciiTheme="minorHAnsi" w:eastAsia="Arial" w:hAnsiTheme="minorHAnsi" w:cstheme="minorHAnsi"/>
          <w:sz w:val="18"/>
          <w:szCs w:val="18"/>
          <w:lang w:val="it-IT"/>
        </w:rPr>
        <w:t>i</w:t>
      </w:r>
      <w:r w:rsidRPr="002D49B1">
        <w:rPr>
          <w:rFonts w:asciiTheme="minorHAnsi" w:eastAsia="Arial" w:hAnsiTheme="minorHAnsi" w:cstheme="minorHAnsi"/>
          <w:spacing w:val="-3"/>
          <w:sz w:val="18"/>
          <w:szCs w:val="18"/>
          <w:lang w:val="it-IT"/>
        </w:rPr>
        <w:t xml:space="preserve"> </w:t>
      </w:r>
      <w:r w:rsidRPr="002D49B1">
        <w:rPr>
          <w:rFonts w:asciiTheme="minorHAnsi" w:eastAsia="Arial" w:hAnsiTheme="minorHAnsi" w:cstheme="minorHAnsi"/>
          <w:spacing w:val="-2"/>
          <w:sz w:val="18"/>
          <w:szCs w:val="18"/>
          <w:lang w:val="it-IT"/>
        </w:rPr>
        <w:t>d</w:t>
      </w:r>
      <w:r w:rsidRPr="002D49B1">
        <w:rPr>
          <w:rFonts w:asciiTheme="minorHAnsi" w:eastAsia="Arial" w:hAnsiTheme="minorHAnsi" w:cstheme="minorHAnsi"/>
          <w:sz w:val="18"/>
          <w:szCs w:val="18"/>
          <w:lang w:val="it-IT"/>
        </w:rPr>
        <w:t>i</w:t>
      </w:r>
      <w:r w:rsidRPr="002D49B1">
        <w:rPr>
          <w:rFonts w:asciiTheme="minorHAnsi" w:eastAsia="Arial" w:hAnsiTheme="minorHAnsi" w:cstheme="minorHAnsi"/>
          <w:spacing w:val="-4"/>
          <w:sz w:val="18"/>
          <w:szCs w:val="18"/>
          <w:lang w:val="it-IT"/>
        </w:rPr>
        <w:t xml:space="preserve"> </w:t>
      </w:r>
      <w:r w:rsidRPr="002D49B1">
        <w:rPr>
          <w:rFonts w:asciiTheme="minorHAnsi" w:eastAsia="Arial" w:hAnsiTheme="minorHAnsi" w:cstheme="minorHAnsi"/>
          <w:spacing w:val="3"/>
          <w:sz w:val="18"/>
          <w:szCs w:val="18"/>
          <w:lang w:val="it-IT"/>
        </w:rPr>
        <w:t>e</w:t>
      </w:r>
      <w:r w:rsidRPr="002D49B1">
        <w:rPr>
          <w:rFonts w:asciiTheme="minorHAnsi" w:eastAsia="Arial" w:hAnsiTheme="minorHAnsi" w:cstheme="minorHAnsi"/>
          <w:spacing w:val="-2"/>
          <w:sz w:val="18"/>
          <w:szCs w:val="18"/>
          <w:lang w:val="it-IT"/>
        </w:rPr>
        <w:t>u</w:t>
      </w:r>
      <w:r w:rsidRPr="002D49B1">
        <w:rPr>
          <w:rFonts w:asciiTheme="minorHAnsi" w:eastAsia="Arial" w:hAnsiTheme="minorHAnsi" w:cstheme="minorHAnsi"/>
          <w:sz w:val="18"/>
          <w:szCs w:val="18"/>
          <w:lang w:val="it-IT"/>
        </w:rPr>
        <w:t>r</w:t>
      </w:r>
      <w:r w:rsidRPr="002D49B1">
        <w:rPr>
          <w:rFonts w:asciiTheme="minorHAnsi" w:eastAsia="Arial" w:hAnsiTheme="minorHAnsi" w:cstheme="minorHAnsi"/>
          <w:spacing w:val="3"/>
          <w:sz w:val="18"/>
          <w:szCs w:val="18"/>
          <w:lang w:val="it-IT"/>
        </w:rPr>
        <w:t>o</w:t>
      </w:r>
      <w:r w:rsidRPr="002D49B1">
        <w:rPr>
          <w:rFonts w:asciiTheme="minorHAnsi" w:eastAsia="Arial" w:hAnsiTheme="minorHAnsi" w:cstheme="minorHAnsi"/>
          <w:sz w:val="18"/>
          <w:szCs w:val="18"/>
          <w:lang w:val="it-IT"/>
        </w:rPr>
        <w:t>,</w:t>
      </w:r>
      <w:r w:rsidRPr="002D49B1">
        <w:rPr>
          <w:rFonts w:asciiTheme="minorHAnsi" w:eastAsia="Arial" w:hAnsiTheme="minorHAnsi" w:cstheme="minorHAnsi"/>
          <w:spacing w:val="-6"/>
          <w:sz w:val="18"/>
          <w:szCs w:val="18"/>
          <w:lang w:val="it-IT"/>
        </w:rPr>
        <w:t xml:space="preserve"> </w:t>
      </w:r>
      <w:r w:rsidRPr="002D49B1">
        <w:rPr>
          <w:rFonts w:asciiTheme="minorHAnsi" w:eastAsia="Arial" w:hAnsiTheme="minorHAnsi" w:cstheme="minorHAnsi"/>
          <w:sz w:val="18"/>
          <w:szCs w:val="18"/>
          <w:lang w:val="it-IT"/>
        </w:rPr>
        <w:t>r</w:t>
      </w:r>
      <w:r w:rsidRPr="002D49B1">
        <w:rPr>
          <w:rFonts w:asciiTheme="minorHAnsi" w:eastAsia="Arial" w:hAnsiTheme="minorHAnsi" w:cstheme="minorHAnsi"/>
          <w:spacing w:val="-2"/>
          <w:sz w:val="18"/>
          <w:szCs w:val="18"/>
          <w:lang w:val="it-IT"/>
        </w:rPr>
        <w:t>i</w:t>
      </w:r>
      <w:r w:rsidRPr="002D49B1">
        <w:rPr>
          <w:rFonts w:asciiTheme="minorHAnsi" w:eastAsia="Arial" w:hAnsiTheme="minorHAnsi" w:cstheme="minorHAnsi"/>
          <w:spacing w:val="2"/>
          <w:sz w:val="18"/>
          <w:szCs w:val="18"/>
          <w:lang w:val="it-IT"/>
        </w:rPr>
        <w:t>s</w:t>
      </w:r>
      <w:r w:rsidRPr="002D49B1">
        <w:rPr>
          <w:rFonts w:asciiTheme="minorHAnsi" w:eastAsia="Arial" w:hAnsiTheme="minorHAnsi" w:cstheme="minorHAnsi"/>
          <w:spacing w:val="3"/>
          <w:sz w:val="18"/>
          <w:szCs w:val="18"/>
          <w:lang w:val="it-IT"/>
        </w:rPr>
        <w:t>p</w:t>
      </w:r>
      <w:r w:rsidRPr="002D49B1">
        <w:rPr>
          <w:rFonts w:asciiTheme="minorHAnsi" w:eastAsia="Arial" w:hAnsiTheme="minorHAnsi" w:cstheme="minorHAnsi"/>
          <w:spacing w:val="-2"/>
          <w:sz w:val="18"/>
          <w:szCs w:val="18"/>
          <w:lang w:val="it-IT"/>
        </w:rPr>
        <w:t>e</w:t>
      </w:r>
      <w:r w:rsidRPr="002D49B1">
        <w:rPr>
          <w:rFonts w:asciiTheme="minorHAnsi" w:eastAsia="Arial" w:hAnsiTheme="minorHAnsi" w:cstheme="minorHAnsi"/>
          <w:spacing w:val="-1"/>
          <w:sz w:val="18"/>
          <w:szCs w:val="18"/>
          <w:lang w:val="it-IT"/>
        </w:rPr>
        <w:t>t</w:t>
      </w:r>
      <w:r w:rsidRPr="002D49B1">
        <w:rPr>
          <w:rFonts w:asciiTheme="minorHAnsi" w:eastAsia="Arial" w:hAnsiTheme="minorHAnsi" w:cstheme="minorHAnsi"/>
          <w:spacing w:val="4"/>
          <w:sz w:val="18"/>
          <w:szCs w:val="18"/>
          <w:lang w:val="it-IT"/>
        </w:rPr>
        <w:t>t</w:t>
      </w:r>
      <w:r w:rsidRPr="002D49B1">
        <w:rPr>
          <w:rFonts w:asciiTheme="minorHAnsi" w:eastAsia="Arial" w:hAnsiTheme="minorHAnsi" w:cstheme="minorHAnsi"/>
          <w:spacing w:val="-2"/>
          <w:sz w:val="18"/>
          <w:szCs w:val="18"/>
          <w:lang w:val="it-IT"/>
        </w:rPr>
        <w:t>i</w:t>
      </w:r>
      <w:r w:rsidRPr="002D49B1">
        <w:rPr>
          <w:rFonts w:asciiTheme="minorHAnsi" w:eastAsia="Arial" w:hAnsiTheme="minorHAnsi" w:cstheme="minorHAnsi"/>
          <w:spacing w:val="2"/>
          <w:sz w:val="18"/>
          <w:szCs w:val="18"/>
          <w:lang w:val="it-IT"/>
        </w:rPr>
        <w:t>v</w:t>
      </w:r>
      <w:r w:rsidRPr="002D49B1">
        <w:rPr>
          <w:rFonts w:asciiTheme="minorHAnsi" w:eastAsia="Arial" w:hAnsiTheme="minorHAnsi" w:cstheme="minorHAnsi"/>
          <w:spacing w:val="3"/>
          <w:sz w:val="18"/>
          <w:szCs w:val="18"/>
          <w:lang w:val="it-IT"/>
        </w:rPr>
        <w:t>a</w:t>
      </w:r>
      <w:r w:rsidRPr="002D49B1">
        <w:rPr>
          <w:rFonts w:asciiTheme="minorHAnsi" w:eastAsia="Arial" w:hAnsiTheme="minorHAnsi" w:cstheme="minorHAnsi"/>
          <w:spacing w:val="-2"/>
          <w:sz w:val="18"/>
          <w:szCs w:val="18"/>
          <w:lang w:val="it-IT"/>
        </w:rPr>
        <w:t>m</w:t>
      </w:r>
      <w:r w:rsidRPr="002D49B1">
        <w:rPr>
          <w:rFonts w:asciiTheme="minorHAnsi" w:eastAsia="Arial" w:hAnsiTheme="minorHAnsi" w:cstheme="minorHAnsi"/>
          <w:spacing w:val="3"/>
          <w:sz w:val="18"/>
          <w:szCs w:val="18"/>
          <w:lang w:val="it-IT"/>
        </w:rPr>
        <w:t>e</w:t>
      </w:r>
      <w:r w:rsidRPr="002D49B1">
        <w:rPr>
          <w:rFonts w:asciiTheme="minorHAnsi" w:eastAsia="Arial" w:hAnsiTheme="minorHAnsi" w:cstheme="minorHAnsi"/>
          <w:spacing w:val="-2"/>
          <w:sz w:val="18"/>
          <w:szCs w:val="18"/>
          <w:lang w:val="it-IT"/>
        </w:rPr>
        <w:t>n</w:t>
      </w:r>
      <w:r w:rsidRPr="002D49B1">
        <w:rPr>
          <w:rFonts w:asciiTheme="minorHAnsi" w:eastAsia="Arial" w:hAnsiTheme="minorHAnsi" w:cstheme="minorHAnsi"/>
          <w:spacing w:val="4"/>
          <w:sz w:val="18"/>
          <w:szCs w:val="18"/>
          <w:lang w:val="it-IT"/>
        </w:rPr>
        <w:t>t</w:t>
      </w:r>
      <w:r w:rsidRPr="002D49B1">
        <w:rPr>
          <w:rFonts w:asciiTheme="minorHAnsi" w:eastAsia="Arial" w:hAnsiTheme="minorHAnsi" w:cstheme="minorHAnsi"/>
          <w:sz w:val="18"/>
          <w:szCs w:val="18"/>
          <w:lang w:val="it-IT"/>
        </w:rPr>
        <w:t>e</w:t>
      </w:r>
      <w:r w:rsidRPr="002D49B1">
        <w:rPr>
          <w:rFonts w:asciiTheme="minorHAnsi" w:eastAsia="Arial" w:hAnsiTheme="minorHAnsi" w:cstheme="minorHAnsi"/>
          <w:spacing w:val="-14"/>
          <w:sz w:val="18"/>
          <w:szCs w:val="18"/>
          <w:lang w:val="it-IT"/>
        </w:rPr>
        <w:t xml:space="preserve"> </w:t>
      </w:r>
      <w:r w:rsidRPr="002D49B1">
        <w:rPr>
          <w:rFonts w:asciiTheme="minorHAnsi" w:eastAsia="Arial" w:hAnsiTheme="minorHAnsi" w:cstheme="minorHAnsi"/>
          <w:spacing w:val="3"/>
          <w:sz w:val="18"/>
          <w:szCs w:val="18"/>
          <w:lang w:val="it-IT"/>
        </w:rPr>
        <w:t>p</w:t>
      </w:r>
      <w:r w:rsidRPr="002D49B1">
        <w:rPr>
          <w:rFonts w:asciiTheme="minorHAnsi" w:eastAsia="Arial" w:hAnsiTheme="minorHAnsi" w:cstheme="minorHAnsi"/>
          <w:spacing w:val="-2"/>
          <w:sz w:val="18"/>
          <w:szCs w:val="18"/>
          <w:lang w:val="it-IT"/>
        </w:rPr>
        <w:t>e</w:t>
      </w:r>
      <w:r w:rsidRPr="002D49B1">
        <w:rPr>
          <w:rFonts w:asciiTheme="minorHAnsi" w:eastAsia="Arial" w:hAnsiTheme="minorHAnsi" w:cstheme="minorHAnsi"/>
          <w:sz w:val="18"/>
          <w:szCs w:val="18"/>
          <w:lang w:val="it-IT"/>
        </w:rPr>
        <w:t>r</w:t>
      </w:r>
      <w:r w:rsidRPr="002D49B1">
        <w:rPr>
          <w:rFonts w:asciiTheme="minorHAnsi" w:eastAsia="Arial" w:hAnsiTheme="minorHAnsi" w:cstheme="minorHAnsi"/>
          <w:spacing w:val="-3"/>
          <w:sz w:val="18"/>
          <w:szCs w:val="18"/>
          <w:lang w:val="it-IT"/>
        </w:rPr>
        <w:t xml:space="preserve"> </w:t>
      </w:r>
      <w:r w:rsidRPr="002D49B1">
        <w:rPr>
          <w:rFonts w:asciiTheme="minorHAnsi" w:eastAsia="Arial" w:hAnsiTheme="minorHAnsi" w:cstheme="minorHAnsi"/>
          <w:spacing w:val="-2"/>
          <w:sz w:val="18"/>
          <w:szCs w:val="18"/>
          <w:lang w:val="it-IT"/>
        </w:rPr>
        <w:t>g</w:t>
      </w:r>
      <w:r w:rsidRPr="002D49B1">
        <w:rPr>
          <w:rFonts w:asciiTheme="minorHAnsi" w:eastAsia="Arial" w:hAnsiTheme="minorHAnsi" w:cstheme="minorHAnsi"/>
          <w:spacing w:val="3"/>
          <w:sz w:val="18"/>
          <w:szCs w:val="18"/>
          <w:lang w:val="it-IT"/>
        </w:rPr>
        <w:t>l</w:t>
      </w:r>
      <w:r w:rsidRPr="002D49B1">
        <w:rPr>
          <w:rFonts w:asciiTheme="minorHAnsi" w:eastAsia="Arial" w:hAnsiTheme="minorHAnsi" w:cstheme="minorHAnsi"/>
          <w:sz w:val="18"/>
          <w:szCs w:val="18"/>
          <w:lang w:val="it-IT"/>
        </w:rPr>
        <w:t>i</w:t>
      </w:r>
      <w:r w:rsidRPr="002D49B1">
        <w:rPr>
          <w:rFonts w:asciiTheme="minorHAnsi" w:eastAsia="Arial" w:hAnsiTheme="minorHAnsi" w:cstheme="minorHAnsi"/>
          <w:spacing w:val="-5"/>
          <w:sz w:val="18"/>
          <w:szCs w:val="18"/>
          <w:lang w:val="it-IT"/>
        </w:rPr>
        <w:t xml:space="preserve"> </w:t>
      </w:r>
      <w:r w:rsidRPr="002D49B1">
        <w:rPr>
          <w:rFonts w:asciiTheme="minorHAnsi" w:eastAsia="Arial" w:hAnsiTheme="minorHAnsi" w:cstheme="minorHAnsi"/>
          <w:w w:val="99"/>
          <w:sz w:val="18"/>
          <w:szCs w:val="18"/>
          <w:lang w:val="it-IT"/>
        </w:rPr>
        <w:t>i</w:t>
      </w:r>
      <w:r w:rsidRPr="002D49B1">
        <w:rPr>
          <w:rFonts w:asciiTheme="minorHAnsi" w:eastAsia="Arial" w:hAnsiTheme="minorHAnsi" w:cstheme="minorHAnsi"/>
          <w:spacing w:val="-33"/>
          <w:sz w:val="18"/>
          <w:szCs w:val="18"/>
          <w:lang w:val="it-IT"/>
        </w:rPr>
        <w:t xml:space="preserve"> </w:t>
      </w:r>
      <w:r w:rsidRPr="002D49B1">
        <w:rPr>
          <w:rFonts w:asciiTheme="minorHAnsi" w:eastAsia="Arial" w:hAnsiTheme="minorHAnsi" w:cstheme="minorHAnsi"/>
          <w:spacing w:val="3"/>
          <w:sz w:val="18"/>
          <w:szCs w:val="18"/>
          <w:lang w:val="it-IT"/>
        </w:rPr>
        <w:t>l</w:t>
      </w:r>
      <w:r w:rsidRPr="002D49B1">
        <w:rPr>
          <w:rFonts w:asciiTheme="minorHAnsi" w:eastAsia="Arial" w:hAnsiTheme="minorHAnsi" w:cstheme="minorHAnsi"/>
          <w:spacing w:val="-2"/>
          <w:sz w:val="18"/>
          <w:szCs w:val="18"/>
          <w:lang w:val="it-IT"/>
        </w:rPr>
        <w:t>le</w:t>
      </w:r>
      <w:r w:rsidRPr="002D49B1">
        <w:rPr>
          <w:rFonts w:asciiTheme="minorHAnsi" w:eastAsia="Arial" w:hAnsiTheme="minorHAnsi" w:cstheme="minorHAnsi"/>
          <w:spacing w:val="2"/>
          <w:sz w:val="18"/>
          <w:szCs w:val="18"/>
          <w:lang w:val="it-IT"/>
        </w:rPr>
        <w:t>c</w:t>
      </w:r>
      <w:r w:rsidRPr="002D49B1">
        <w:rPr>
          <w:rFonts w:asciiTheme="minorHAnsi" w:eastAsia="Arial" w:hAnsiTheme="minorHAnsi" w:cstheme="minorHAnsi"/>
          <w:spacing w:val="3"/>
          <w:sz w:val="18"/>
          <w:szCs w:val="18"/>
          <w:lang w:val="it-IT"/>
        </w:rPr>
        <w:t>i</w:t>
      </w:r>
      <w:r w:rsidRPr="002D49B1">
        <w:rPr>
          <w:rFonts w:asciiTheme="minorHAnsi" w:eastAsia="Arial" w:hAnsiTheme="minorHAnsi" w:cstheme="minorHAnsi"/>
          <w:spacing w:val="-1"/>
          <w:sz w:val="18"/>
          <w:szCs w:val="18"/>
          <w:lang w:val="it-IT"/>
        </w:rPr>
        <w:t>t</w:t>
      </w:r>
      <w:r w:rsidRPr="002D49B1">
        <w:rPr>
          <w:rFonts w:asciiTheme="minorHAnsi" w:eastAsia="Arial" w:hAnsiTheme="minorHAnsi" w:cstheme="minorHAnsi"/>
          <w:sz w:val="18"/>
          <w:szCs w:val="18"/>
          <w:lang w:val="it-IT"/>
        </w:rPr>
        <w:t>i</w:t>
      </w:r>
      <w:r w:rsidRPr="002D49B1">
        <w:rPr>
          <w:rFonts w:asciiTheme="minorHAnsi" w:eastAsia="Arial" w:hAnsiTheme="minorHAnsi" w:cstheme="minorHAnsi"/>
          <w:spacing w:val="-2"/>
          <w:sz w:val="18"/>
          <w:szCs w:val="18"/>
          <w:lang w:val="it-IT"/>
        </w:rPr>
        <w:t xml:space="preserve"> </w:t>
      </w:r>
      <w:r w:rsidRPr="002D49B1">
        <w:rPr>
          <w:rFonts w:asciiTheme="minorHAnsi" w:eastAsia="Arial" w:hAnsiTheme="minorHAnsi" w:cstheme="minorHAnsi"/>
          <w:spacing w:val="3"/>
          <w:sz w:val="18"/>
          <w:szCs w:val="18"/>
          <w:lang w:val="it-IT"/>
        </w:rPr>
        <w:t>d</w:t>
      </w:r>
      <w:r w:rsidRPr="002D49B1">
        <w:rPr>
          <w:rFonts w:asciiTheme="minorHAnsi" w:eastAsia="Arial" w:hAnsiTheme="minorHAnsi" w:cstheme="minorHAnsi"/>
          <w:sz w:val="18"/>
          <w:szCs w:val="18"/>
          <w:lang w:val="it-IT"/>
        </w:rPr>
        <w:t xml:space="preserve">i </w:t>
      </w:r>
      <w:r w:rsidRPr="002D49B1">
        <w:rPr>
          <w:rFonts w:asciiTheme="minorHAnsi" w:eastAsia="Arial" w:hAnsiTheme="minorHAnsi" w:cstheme="minorHAnsi"/>
          <w:spacing w:val="-2"/>
          <w:sz w:val="18"/>
          <w:szCs w:val="18"/>
          <w:lang w:val="it-IT"/>
        </w:rPr>
        <w:t>a</w:t>
      </w:r>
      <w:r w:rsidRPr="002D49B1">
        <w:rPr>
          <w:rFonts w:asciiTheme="minorHAnsi" w:eastAsia="Arial" w:hAnsiTheme="minorHAnsi" w:cstheme="minorHAnsi"/>
          <w:spacing w:val="3"/>
          <w:sz w:val="18"/>
          <w:szCs w:val="18"/>
          <w:lang w:val="it-IT"/>
        </w:rPr>
        <w:t>b</w:t>
      </w:r>
      <w:r w:rsidRPr="002D49B1">
        <w:rPr>
          <w:rFonts w:asciiTheme="minorHAnsi" w:eastAsia="Arial" w:hAnsiTheme="minorHAnsi" w:cstheme="minorHAnsi"/>
          <w:spacing w:val="-2"/>
          <w:sz w:val="18"/>
          <w:szCs w:val="18"/>
          <w:lang w:val="it-IT"/>
        </w:rPr>
        <w:t>u</w:t>
      </w:r>
      <w:r w:rsidRPr="002D49B1">
        <w:rPr>
          <w:rFonts w:asciiTheme="minorHAnsi" w:eastAsia="Arial" w:hAnsiTheme="minorHAnsi" w:cstheme="minorHAnsi"/>
          <w:spacing w:val="2"/>
          <w:sz w:val="18"/>
          <w:szCs w:val="18"/>
          <w:lang w:val="it-IT"/>
        </w:rPr>
        <w:t>s</w:t>
      </w:r>
      <w:r w:rsidRPr="002D49B1">
        <w:rPr>
          <w:rFonts w:asciiTheme="minorHAnsi" w:eastAsia="Arial" w:hAnsiTheme="minorHAnsi" w:cstheme="minorHAnsi"/>
          <w:sz w:val="18"/>
          <w:szCs w:val="18"/>
          <w:lang w:val="it-IT"/>
        </w:rPr>
        <w:t>o</w:t>
      </w:r>
      <w:r w:rsidRPr="002D49B1">
        <w:rPr>
          <w:rFonts w:asciiTheme="minorHAnsi" w:eastAsia="Arial" w:hAnsiTheme="minorHAnsi" w:cstheme="minorHAnsi"/>
          <w:spacing w:val="3"/>
          <w:sz w:val="18"/>
          <w:szCs w:val="18"/>
          <w:lang w:val="it-IT"/>
        </w:rPr>
        <w:t xml:space="preserve"> </w:t>
      </w:r>
      <w:r w:rsidRPr="002D49B1">
        <w:rPr>
          <w:rFonts w:asciiTheme="minorHAnsi" w:eastAsia="Arial" w:hAnsiTheme="minorHAnsi" w:cstheme="minorHAnsi"/>
          <w:spacing w:val="-2"/>
          <w:sz w:val="18"/>
          <w:szCs w:val="18"/>
          <w:lang w:val="it-IT"/>
        </w:rPr>
        <w:t>d</w:t>
      </w:r>
      <w:r w:rsidRPr="002D49B1">
        <w:rPr>
          <w:rFonts w:asciiTheme="minorHAnsi" w:eastAsia="Arial" w:hAnsiTheme="minorHAnsi" w:cstheme="minorHAnsi"/>
          <w:sz w:val="18"/>
          <w:szCs w:val="18"/>
          <w:lang w:val="it-IT"/>
        </w:rPr>
        <w:t>i</w:t>
      </w:r>
      <w:r w:rsidRPr="002D49B1">
        <w:rPr>
          <w:rFonts w:asciiTheme="minorHAnsi" w:eastAsia="Arial" w:hAnsiTheme="minorHAnsi" w:cstheme="minorHAnsi"/>
          <w:spacing w:val="6"/>
          <w:sz w:val="18"/>
          <w:szCs w:val="18"/>
          <w:lang w:val="it-IT"/>
        </w:rPr>
        <w:t xml:space="preserve"> </w:t>
      </w:r>
      <w:r w:rsidRPr="002D49B1">
        <w:rPr>
          <w:rFonts w:asciiTheme="minorHAnsi" w:eastAsia="Arial" w:hAnsiTheme="minorHAnsi" w:cstheme="minorHAnsi"/>
          <w:spacing w:val="3"/>
          <w:sz w:val="18"/>
          <w:szCs w:val="18"/>
          <w:lang w:val="it-IT"/>
        </w:rPr>
        <w:t>i</w:t>
      </w:r>
      <w:r w:rsidRPr="002D49B1">
        <w:rPr>
          <w:rFonts w:asciiTheme="minorHAnsi" w:eastAsia="Arial" w:hAnsiTheme="minorHAnsi" w:cstheme="minorHAnsi"/>
          <w:spacing w:val="-2"/>
          <w:sz w:val="18"/>
          <w:szCs w:val="18"/>
          <w:lang w:val="it-IT"/>
        </w:rPr>
        <w:t>n</w:t>
      </w:r>
      <w:r w:rsidRPr="002D49B1">
        <w:rPr>
          <w:rFonts w:asciiTheme="minorHAnsi" w:eastAsia="Arial" w:hAnsiTheme="minorHAnsi" w:cstheme="minorHAnsi"/>
          <w:spacing w:val="4"/>
          <w:sz w:val="18"/>
          <w:szCs w:val="18"/>
          <w:lang w:val="it-IT"/>
        </w:rPr>
        <w:t>f</w:t>
      </w:r>
      <w:r w:rsidRPr="002D49B1">
        <w:rPr>
          <w:rFonts w:asciiTheme="minorHAnsi" w:eastAsia="Arial" w:hAnsiTheme="minorHAnsi" w:cstheme="minorHAnsi"/>
          <w:spacing w:val="-2"/>
          <w:sz w:val="18"/>
          <w:szCs w:val="18"/>
          <w:lang w:val="it-IT"/>
        </w:rPr>
        <w:t>o</w:t>
      </w:r>
      <w:r w:rsidRPr="002D49B1">
        <w:rPr>
          <w:rFonts w:asciiTheme="minorHAnsi" w:eastAsia="Arial" w:hAnsiTheme="minorHAnsi" w:cstheme="minorHAnsi"/>
          <w:spacing w:val="5"/>
          <w:sz w:val="18"/>
          <w:szCs w:val="18"/>
          <w:lang w:val="it-IT"/>
        </w:rPr>
        <w:t>r</w:t>
      </w:r>
      <w:r w:rsidRPr="002D49B1">
        <w:rPr>
          <w:rFonts w:asciiTheme="minorHAnsi" w:eastAsia="Arial" w:hAnsiTheme="minorHAnsi" w:cstheme="minorHAnsi"/>
          <w:spacing w:val="-2"/>
          <w:sz w:val="18"/>
          <w:szCs w:val="18"/>
          <w:lang w:val="it-IT"/>
        </w:rPr>
        <w:t>ma</w:t>
      </w:r>
      <w:r w:rsidRPr="002D49B1">
        <w:rPr>
          <w:rFonts w:asciiTheme="minorHAnsi" w:eastAsia="Arial" w:hAnsiTheme="minorHAnsi" w:cstheme="minorHAnsi"/>
          <w:spacing w:val="2"/>
          <w:sz w:val="18"/>
          <w:szCs w:val="18"/>
          <w:lang w:val="it-IT"/>
        </w:rPr>
        <w:t>z</w:t>
      </w:r>
      <w:r w:rsidRPr="002D49B1">
        <w:rPr>
          <w:rFonts w:asciiTheme="minorHAnsi" w:eastAsia="Arial" w:hAnsiTheme="minorHAnsi" w:cstheme="minorHAnsi"/>
          <w:spacing w:val="3"/>
          <w:sz w:val="18"/>
          <w:szCs w:val="18"/>
          <w:lang w:val="it-IT"/>
        </w:rPr>
        <w:t>i</w:t>
      </w:r>
      <w:r w:rsidRPr="002D49B1">
        <w:rPr>
          <w:rFonts w:asciiTheme="minorHAnsi" w:eastAsia="Arial" w:hAnsiTheme="minorHAnsi" w:cstheme="minorHAnsi"/>
          <w:spacing w:val="-2"/>
          <w:sz w:val="18"/>
          <w:szCs w:val="18"/>
          <w:lang w:val="it-IT"/>
        </w:rPr>
        <w:t>o</w:t>
      </w:r>
      <w:r w:rsidRPr="002D49B1">
        <w:rPr>
          <w:rFonts w:asciiTheme="minorHAnsi" w:eastAsia="Arial" w:hAnsiTheme="minorHAnsi" w:cstheme="minorHAnsi"/>
          <w:spacing w:val="3"/>
          <w:sz w:val="18"/>
          <w:szCs w:val="18"/>
          <w:lang w:val="it-IT"/>
        </w:rPr>
        <w:t>n</w:t>
      </w:r>
      <w:r w:rsidRPr="002D49B1">
        <w:rPr>
          <w:rFonts w:asciiTheme="minorHAnsi" w:eastAsia="Arial" w:hAnsiTheme="minorHAnsi" w:cstheme="minorHAnsi"/>
          <w:sz w:val="18"/>
          <w:szCs w:val="18"/>
          <w:lang w:val="it-IT"/>
        </w:rPr>
        <w:t>i</w:t>
      </w:r>
      <w:r w:rsidRPr="002D49B1">
        <w:rPr>
          <w:rFonts w:asciiTheme="minorHAnsi" w:eastAsia="Arial" w:hAnsiTheme="minorHAnsi" w:cstheme="minorHAnsi"/>
          <w:spacing w:val="-2"/>
          <w:sz w:val="18"/>
          <w:szCs w:val="18"/>
          <w:lang w:val="it-IT"/>
        </w:rPr>
        <w:t xml:space="preserve"> p</w:t>
      </w:r>
      <w:r w:rsidRPr="002D49B1">
        <w:rPr>
          <w:rFonts w:asciiTheme="minorHAnsi" w:eastAsia="Arial" w:hAnsiTheme="minorHAnsi" w:cstheme="minorHAnsi"/>
          <w:sz w:val="18"/>
          <w:szCs w:val="18"/>
          <w:lang w:val="it-IT"/>
        </w:rPr>
        <w:t>r</w:t>
      </w:r>
      <w:r w:rsidRPr="002D49B1">
        <w:rPr>
          <w:rFonts w:asciiTheme="minorHAnsi" w:eastAsia="Arial" w:hAnsiTheme="minorHAnsi" w:cstheme="minorHAnsi"/>
          <w:spacing w:val="-2"/>
          <w:sz w:val="18"/>
          <w:szCs w:val="18"/>
          <w:lang w:val="it-IT"/>
        </w:rPr>
        <w:t>i</w:t>
      </w:r>
      <w:r w:rsidRPr="002D49B1">
        <w:rPr>
          <w:rFonts w:asciiTheme="minorHAnsi" w:eastAsia="Arial" w:hAnsiTheme="minorHAnsi" w:cstheme="minorHAnsi"/>
          <w:spacing w:val="2"/>
          <w:sz w:val="18"/>
          <w:szCs w:val="18"/>
          <w:lang w:val="it-IT"/>
        </w:rPr>
        <w:t>v</w:t>
      </w:r>
      <w:r w:rsidRPr="002D49B1">
        <w:rPr>
          <w:rFonts w:asciiTheme="minorHAnsi" w:eastAsia="Arial" w:hAnsiTheme="minorHAnsi" w:cstheme="minorHAnsi"/>
          <w:spacing w:val="3"/>
          <w:sz w:val="18"/>
          <w:szCs w:val="18"/>
          <w:lang w:val="it-IT"/>
        </w:rPr>
        <w:t>i</w:t>
      </w:r>
      <w:r w:rsidRPr="002D49B1">
        <w:rPr>
          <w:rFonts w:asciiTheme="minorHAnsi" w:eastAsia="Arial" w:hAnsiTheme="minorHAnsi" w:cstheme="minorHAnsi"/>
          <w:spacing w:val="-2"/>
          <w:sz w:val="18"/>
          <w:szCs w:val="18"/>
          <w:lang w:val="it-IT"/>
        </w:rPr>
        <w:t>l</w:t>
      </w:r>
      <w:r w:rsidRPr="002D49B1">
        <w:rPr>
          <w:rFonts w:asciiTheme="minorHAnsi" w:eastAsia="Arial" w:hAnsiTheme="minorHAnsi" w:cstheme="minorHAnsi"/>
          <w:spacing w:val="3"/>
          <w:sz w:val="18"/>
          <w:szCs w:val="18"/>
          <w:lang w:val="it-IT"/>
        </w:rPr>
        <w:t>e</w:t>
      </w:r>
      <w:r w:rsidRPr="002D49B1">
        <w:rPr>
          <w:rFonts w:asciiTheme="minorHAnsi" w:eastAsia="Arial" w:hAnsiTheme="minorHAnsi" w:cstheme="minorHAnsi"/>
          <w:spacing w:val="-2"/>
          <w:sz w:val="18"/>
          <w:szCs w:val="18"/>
          <w:lang w:val="it-IT"/>
        </w:rPr>
        <w:t>g</w:t>
      </w:r>
      <w:r w:rsidRPr="002D49B1">
        <w:rPr>
          <w:rFonts w:asciiTheme="minorHAnsi" w:eastAsia="Arial" w:hAnsiTheme="minorHAnsi" w:cstheme="minorHAnsi"/>
          <w:spacing w:val="3"/>
          <w:sz w:val="18"/>
          <w:szCs w:val="18"/>
          <w:lang w:val="it-IT"/>
        </w:rPr>
        <w:t>i</w:t>
      </w:r>
      <w:r w:rsidRPr="002D49B1">
        <w:rPr>
          <w:rFonts w:asciiTheme="minorHAnsi" w:eastAsia="Arial" w:hAnsiTheme="minorHAnsi" w:cstheme="minorHAnsi"/>
          <w:spacing w:val="-2"/>
          <w:sz w:val="18"/>
          <w:szCs w:val="18"/>
          <w:lang w:val="it-IT"/>
        </w:rPr>
        <w:t>a</w:t>
      </w:r>
      <w:r w:rsidRPr="002D49B1">
        <w:rPr>
          <w:rFonts w:asciiTheme="minorHAnsi" w:eastAsia="Arial" w:hAnsiTheme="minorHAnsi" w:cstheme="minorHAnsi"/>
          <w:spacing w:val="4"/>
          <w:sz w:val="18"/>
          <w:szCs w:val="18"/>
          <w:lang w:val="it-IT"/>
        </w:rPr>
        <w:t>t</w:t>
      </w:r>
      <w:r w:rsidRPr="002D49B1">
        <w:rPr>
          <w:rFonts w:asciiTheme="minorHAnsi" w:eastAsia="Arial" w:hAnsiTheme="minorHAnsi" w:cstheme="minorHAnsi"/>
          <w:sz w:val="18"/>
          <w:szCs w:val="18"/>
          <w:lang w:val="it-IT"/>
        </w:rPr>
        <w:t>e</w:t>
      </w:r>
      <w:r w:rsidRPr="002D49B1">
        <w:rPr>
          <w:rFonts w:asciiTheme="minorHAnsi" w:eastAsia="Arial" w:hAnsiTheme="minorHAnsi" w:cstheme="minorHAnsi"/>
          <w:spacing w:val="-1"/>
          <w:sz w:val="18"/>
          <w:szCs w:val="18"/>
          <w:lang w:val="it-IT"/>
        </w:rPr>
        <w:t xml:space="preserve"> </w:t>
      </w:r>
      <w:r w:rsidRPr="002D49B1">
        <w:rPr>
          <w:rFonts w:asciiTheme="minorHAnsi" w:eastAsia="Arial" w:hAnsiTheme="minorHAnsi" w:cstheme="minorHAnsi"/>
          <w:sz w:val="18"/>
          <w:szCs w:val="18"/>
          <w:lang w:val="it-IT"/>
        </w:rPr>
        <w:t>e</w:t>
      </w:r>
      <w:r w:rsidRPr="002D49B1">
        <w:rPr>
          <w:rFonts w:asciiTheme="minorHAnsi" w:eastAsia="Arial" w:hAnsiTheme="minorHAnsi" w:cstheme="minorHAnsi"/>
          <w:spacing w:val="6"/>
          <w:sz w:val="18"/>
          <w:szCs w:val="18"/>
          <w:lang w:val="it-IT"/>
        </w:rPr>
        <w:t xml:space="preserve"> </w:t>
      </w:r>
      <w:r w:rsidRPr="002D49B1">
        <w:rPr>
          <w:rFonts w:asciiTheme="minorHAnsi" w:eastAsia="Arial" w:hAnsiTheme="minorHAnsi" w:cstheme="minorHAnsi"/>
          <w:spacing w:val="-2"/>
          <w:sz w:val="18"/>
          <w:szCs w:val="18"/>
          <w:lang w:val="it-IT"/>
        </w:rPr>
        <w:t>d</w:t>
      </w:r>
      <w:r w:rsidRPr="002D49B1">
        <w:rPr>
          <w:rFonts w:asciiTheme="minorHAnsi" w:eastAsia="Arial" w:hAnsiTheme="minorHAnsi" w:cstheme="minorHAnsi"/>
          <w:sz w:val="18"/>
          <w:szCs w:val="18"/>
          <w:lang w:val="it-IT"/>
        </w:rPr>
        <w:t>i</w:t>
      </w:r>
      <w:r w:rsidRPr="002D49B1">
        <w:rPr>
          <w:rFonts w:asciiTheme="minorHAnsi" w:eastAsia="Arial" w:hAnsiTheme="minorHAnsi" w:cstheme="minorHAnsi"/>
          <w:spacing w:val="10"/>
          <w:sz w:val="18"/>
          <w:szCs w:val="18"/>
          <w:lang w:val="it-IT"/>
        </w:rPr>
        <w:t xml:space="preserve"> </w:t>
      </w:r>
      <w:r w:rsidRPr="002D49B1">
        <w:rPr>
          <w:rFonts w:asciiTheme="minorHAnsi" w:eastAsia="Arial" w:hAnsiTheme="minorHAnsi" w:cstheme="minorHAnsi"/>
          <w:spacing w:val="-2"/>
          <w:sz w:val="18"/>
          <w:szCs w:val="18"/>
          <w:lang w:val="it-IT"/>
        </w:rPr>
        <w:t>m</w:t>
      </w:r>
      <w:r w:rsidRPr="002D49B1">
        <w:rPr>
          <w:rFonts w:asciiTheme="minorHAnsi" w:eastAsia="Arial" w:hAnsiTheme="minorHAnsi" w:cstheme="minorHAnsi"/>
          <w:spacing w:val="3"/>
          <w:sz w:val="18"/>
          <w:szCs w:val="18"/>
          <w:lang w:val="it-IT"/>
        </w:rPr>
        <w:t>a</w:t>
      </w:r>
      <w:r w:rsidRPr="002D49B1">
        <w:rPr>
          <w:rFonts w:asciiTheme="minorHAnsi" w:eastAsia="Arial" w:hAnsiTheme="minorHAnsi" w:cstheme="minorHAnsi"/>
          <w:spacing w:val="-2"/>
          <w:sz w:val="18"/>
          <w:szCs w:val="18"/>
          <w:lang w:val="it-IT"/>
        </w:rPr>
        <w:t>n</w:t>
      </w:r>
      <w:r w:rsidRPr="002D49B1">
        <w:rPr>
          <w:rFonts w:asciiTheme="minorHAnsi" w:eastAsia="Arial" w:hAnsiTheme="minorHAnsi" w:cstheme="minorHAnsi"/>
          <w:spacing w:val="3"/>
          <w:sz w:val="18"/>
          <w:szCs w:val="18"/>
          <w:lang w:val="it-IT"/>
        </w:rPr>
        <w:t>i</w:t>
      </w:r>
      <w:r w:rsidRPr="002D49B1">
        <w:rPr>
          <w:rFonts w:asciiTheme="minorHAnsi" w:eastAsia="Arial" w:hAnsiTheme="minorHAnsi" w:cstheme="minorHAnsi"/>
          <w:spacing w:val="-2"/>
          <w:sz w:val="18"/>
          <w:szCs w:val="18"/>
          <w:lang w:val="it-IT"/>
        </w:rPr>
        <w:t>p</w:t>
      </w:r>
      <w:r w:rsidRPr="002D49B1">
        <w:rPr>
          <w:rFonts w:asciiTheme="minorHAnsi" w:eastAsia="Arial" w:hAnsiTheme="minorHAnsi" w:cstheme="minorHAnsi"/>
          <w:spacing w:val="3"/>
          <w:sz w:val="18"/>
          <w:szCs w:val="18"/>
          <w:lang w:val="it-IT"/>
        </w:rPr>
        <w:t>o</w:t>
      </w:r>
      <w:r w:rsidRPr="002D49B1">
        <w:rPr>
          <w:rFonts w:asciiTheme="minorHAnsi" w:eastAsia="Arial" w:hAnsiTheme="minorHAnsi" w:cstheme="minorHAnsi"/>
          <w:spacing w:val="-2"/>
          <w:sz w:val="18"/>
          <w:szCs w:val="18"/>
          <w:lang w:val="it-IT"/>
        </w:rPr>
        <w:t>la</w:t>
      </w:r>
      <w:r w:rsidRPr="002D49B1">
        <w:rPr>
          <w:rFonts w:asciiTheme="minorHAnsi" w:eastAsia="Arial" w:hAnsiTheme="minorHAnsi" w:cstheme="minorHAnsi"/>
          <w:spacing w:val="2"/>
          <w:sz w:val="18"/>
          <w:szCs w:val="18"/>
          <w:lang w:val="it-IT"/>
        </w:rPr>
        <w:t>z</w:t>
      </w:r>
      <w:r w:rsidRPr="002D49B1">
        <w:rPr>
          <w:rFonts w:asciiTheme="minorHAnsi" w:eastAsia="Arial" w:hAnsiTheme="minorHAnsi" w:cstheme="minorHAnsi"/>
          <w:spacing w:val="3"/>
          <w:sz w:val="18"/>
          <w:szCs w:val="18"/>
          <w:lang w:val="it-IT"/>
        </w:rPr>
        <w:t>i</w:t>
      </w:r>
      <w:r w:rsidRPr="002D49B1">
        <w:rPr>
          <w:rFonts w:asciiTheme="minorHAnsi" w:eastAsia="Arial" w:hAnsiTheme="minorHAnsi" w:cstheme="minorHAnsi"/>
          <w:spacing w:val="-2"/>
          <w:sz w:val="18"/>
          <w:szCs w:val="18"/>
          <w:lang w:val="it-IT"/>
        </w:rPr>
        <w:t>o</w:t>
      </w:r>
      <w:r w:rsidRPr="002D49B1">
        <w:rPr>
          <w:rFonts w:asciiTheme="minorHAnsi" w:eastAsia="Arial" w:hAnsiTheme="minorHAnsi" w:cstheme="minorHAnsi"/>
          <w:spacing w:val="3"/>
          <w:sz w:val="18"/>
          <w:szCs w:val="18"/>
          <w:lang w:val="it-IT"/>
        </w:rPr>
        <w:t>n</w:t>
      </w:r>
      <w:r w:rsidRPr="002D49B1">
        <w:rPr>
          <w:rFonts w:asciiTheme="minorHAnsi" w:eastAsia="Arial" w:hAnsiTheme="minorHAnsi" w:cstheme="minorHAnsi"/>
          <w:sz w:val="18"/>
          <w:szCs w:val="18"/>
          <w:lang w:val="it-IT"/>
        </w:rPr>
        <w:t>e</w:t>
      </w:r>
      <w:r w:rsidRPr="002D49B1">
        <w:rPr>
          <w:rFonts w:asciiTheme="minorHAnsi" w:eastAsia="Arial" w:hAnsiTheme="minorHAnsi" w:cstheme="minorHAnsi"/>
          <w:spacing w:val="-3"/>
          <w:sz w:val="18"/>
          <w:szCs w:val="18"/>
          <w:lang w:val="it-IT"/>
        </w:rPr>
        <w:t xml:space="preserve"> </w:t>
      </w:r>
      <w:r w:rsidRPr="002D49B1">
        <w:rPr>
          <w:rFonts w:asciiTheme="minorHAnsi" w:eastAsia="Arial" w:hAnsiTheme="minorHAnsi" w:cstheme="minorHAnsi"/>
          <w:spacing w:val="-2"/>
          <w:sz w:val="18"/>
          <w:szCs w:val="18"/>
          <w:lang w:val="it-IT"/>
        </w:rPr>
        <w:t>d</w:t>
      </w:r>
      <w:r w:rsidRPr="002D49B1">
        <w:rPr>
          <w:rFonts w:asciiTheme="minorHAnsi" w:eastAsia="Arial" w:hAnsiTheme="minorHAnsi" w:cstheme="minorHAnsi"/>
          <w:spacing w:val="3"/>
          <w:sz w:val="18"/>
          <w:szCs w:val="18"/>
          <w:lang w:val="it-IT"/>
        </w:rPr>
        <w:t>e</w:t>
      </w:r>
      <w:r w:rsidRPr="002D49B1">
        <w:rPr>
          <w:rFonts w:asciiTheme="minorHAnsi" w:eastAsia="Arial" w:hAnsiTheme="minorHAnsi" w:cstheme="minorHAnsi"/>
          <w:sz w:val="18"/>
          <w:szCs w:val="18"/>
          <w:lang w:val="it-IT"/>
        </w:rPr>
        <w:t>l</w:t>
      </w:r>
      <w:r w:rsidRPr="002D49B1">
        <w:rPr>
          <w:rFonts w:asciiTheme="minorHAnsi" w:eastAsia="Arial" w:hAnsiTheme="minorHAnsi" w:cstheme="minorHAnsi"/>
          <w:spacing w:val="5"/>
          <w:sz w:val="18"/>
          <w:szCs w:val="18"/>
          <w:lang w:val="it-IT"/>
        </w:rPr>
        <w:t xml:space="preserve"> </w:t>
      </w:r>
      <w:r w:rsidRPr="002D49B1">
        <w:rPr>
          <w:rFonts w:asciiTheme="minorHAnsi" w:eastAsia="Arial" w:hAnsiTheme="minorHAnsi" w:cstheme="minorHAnsi"/>
          <w:spacing w:val="2"/>
          <w:sz w:val="18"/>
          <w:szCs w:val="18"/>
          <w:lang w:val="it-IT"/>
        </w:rPr>
        <w:t>m</w:t>
      </w:r>
      <w:r w:rsidRPr="002D49B1">
        <w:rPr>
          <w:rFonts w:asciiTheme="minorHAnsi" w:eastAsia="Arial" w:hAnsiTheme="minorHAnsi" w:cstheme="minorHAnsi"/>
          <w:spacing w:val="-2"/>
          <w:sz w:val="18"/>
          <w:szCs w:val="18"/>
          <w:lang w:val="it-IT"/>
        </w:rPr>
        <w:t>e</w:t>
      </w:r>
      <w:r w:rsidRPr="002D49B1">
        <w:rPr>
          <w:rFonts w:asciiTheme="minorHAnsi" w:eastAsia="Arial" w:hAnsiTheme="minorHAnsi" w:cstheme="minorHAnsi"/>
          <w:sz w:val="18"/>
          <w:szCs w:val="18"/>
          <w:lang w:val="it-IT"/>
        </w:rPr>
        <w:t>r</w:t>
      </w:r>
      <w:r w:rsidRPr="002D49B1">
        <w:rPr>
          <w:rFonts w:asciiTheme="minorHAnsi" w:eastAsia="Arial" w:hAnsiTheme="minorHAnsi" w:cstheme="minorHAnsi"/>
          <w:spacing w:val="2"/>
          <w:sz w:val="18"/>
          <w:szCs w:val="18"/>
          <w:lang w:val="it-IT"/>
        </w:rPr>
        <w:t>c</w:t>
      </w:r>
      <w:r w:rsidRPr="002D49B1">
        <w:rPr>
          <w:rFonts w:asciiTheme="minorHAnsi" w:eastAsia="Arial" w:hAnsiTheme="minorHAnsi" w:cstheme="minorHAnsi"/>
          <w:spacing w:val="-2"/>
          <w:sz w:val="18"/>
          <w:szCs w:val="18"/>
          <w:lang w:val="it-IT"/>
        </w:rPr>
        <w:t>a</w:t>
      </w:r>
      <w:r w:rsidRPr="002D49B1">
        <w:rPr>
          <w:rFonts w:asciiTheme="minorHAnsi" w:eastAsia="Arial" w:hAnsiTheme="minorHAnsi" w:cstheme="minorHAnsi"/>
          <w:spacing w:val="4"/>
          <w:sz w:val="18"/>
          <w:szCs w:val="18"/>
          <w:lang w:val="it-IT"/>
        </w:rPr>
        <w:t>t</w:t>
      </w:r>
      <w:r w:rsidRPr="002D49B1">
        <w:rPr>
          <w:rFonts w:asciiTheme="minorHAnsi" w:eastAsia="Arial" w:hAnsiTheme="minorHAnsi" w:cstheme="minorHAnsi"/>
          <w:spacing w:val="-2"/>
          <w:sz w:val="18"/>
          <w:szCs w:val="18"/>
          <w:lang w:val="it-IT"/>
        </w:rPr>
        <w:t>o</w:t>
      </w:r>
      <w:r w:rsidRPr="002D49B1">
        <w:rPr>
          <w:rFonts w:asciiTheme="minorHAnsi" w:eastAsia="Arial" w:hAnsiTheme="minorHAnsi" w:cstheme="minorHAnsi"/>
          <w:sz w:val="18"/>
          <w:szCs w:val="18"/>
          <w:lang w:val="it-IT"/>
        </w:rPr>
        <w:t>;</w:t>
      </w:r>
      <w:r w:rsidRPr="002D49B1">
        <w:rPr>
          <w:rFonts w:asciiTheme="minorHAnsi" w:eastAsia="Arial" w:hAnsiTheme="minorHAnsi" w:cstheme="minorHAnsi"/>
          <w:spacing w:val="1"/>
          <w:sz w:val="18"/>
          <w:szCs w:val="18"/>
          <w:lang w:val="it-IT"/>
        </w:rPr>
        <w:t xml:space="preserve"> </w:t>
      </w:r>
      <w:r w:rsidRPr="002D49B1">
        <w:rPr>
          <w:rFonts w:asciiTheme="minorHAnsi" w:eastAsia="Arial" w:hAnsiTheme="minorHAnsi" w:cstheme="minorHAnsi"/>
          <w:spacing w:val="3"/>
          <w:sz w:val="18"/>
          <w:szCs w:val="18"/>
          <w:lang w:val="it-IT"/>
        </w:rPr>
        <w:t>in</w:t>
      </w:r>
      <w:r w:rsidRPr="002D49B1">
        <w:rPr>
          <w:rFonts w:asciiTheme="minorHAnsi" w:eastAsia="Arial" w:hAnsiTheme="minorHAnsi" w:cstheme="minorHAnsi"/>
          <w:spacing w:val="-2"/>
          <w:sz w:val="18"/>
          <w:szCs w:val="18"/>
          <w:lang w:val="it-IT"/>
        </w:rPr>
        <w:t>ol</w:t>
      </w:r>
      <w:r w:rsidRPr="002D49B1">
        <w:rPr>
          <w:rFonts w:asciiTheme="minorHAnsi" w:eastAsia="Arial" w:hAnsiTheme="minorHAnsi" w:cstheme="minorHAnsi"/>
          <w:spacing w:val="-1"/>
          <w:sz w:val="18"/>
          <w:szCs w:val="18"/>
          <w:lang w:val="it-IT"/>
        </w:rPr>
        <w:t>t</w:t>
      </w:r>
      <w:r w:rsidRPr="002D49B1">
        <w:rPr>
          <w:rFonts w:asciiTheme="minorHAnsi" w:eastAsia="Arial" w:hAnsiTheme="minorHAnsi" w:cstheme="minorHAnsi"/>
          <w:spacing w:val="5"/>
          <w:sz w:val="18"/>
          <w:szCs w:val="18"/>
          <w:lang w:val="it-IT"/>
        </w:rPr>
        <w:t>r</w:t>
      </w:r>
      <w:r w:rsidRPr="002D49B1">
        <w:rPr>
          <w:rFonts w:asciiTheme="minorHAnsi" w:eastAsia="Arial" w:hAnsiTheme="minorHAnsi" w:cstheme="minorHAnsi"/>
          <w:spacing w:val="-2"/>
          <w:sz w:val="18"/>
          <w:szCs w:val="18"/>
          <w:lang w:val="it-IT"/>
        </w:rPr>
        <w:t>e</w:t>
      </w:r>
      <w:r w:rsidRPr="002D49B1">
        <w:rPr>
          <w:rFonts w:asciiTheme="minorHAnsi" w:eastAsia="Arial" w:hAnsiTheme="minorHAnsi" w:cstheme="minorHAnsi"/>
          <w:sz w:val="18"/>
          <w:szCs w:val="18"/>
          <w:lang w:val="it-IT"/>
        </w:rPr>
        <w:t>,</w:t>
      </w:r>
      <w:r w:rsidRPr="002D49B1">
        <w:rPr>
          <w:rFonts w:asciiTheme="minorHAnsi" w:eastAsia="Arial" w:hAnsiTheme="minorHAnsi" w:cstheme="minorHAnsi"/>
          <w:spacing w:val="2"/>
          <w:sz w:val="18"/>
          <w:szCs w:val="18"/>
          <w:lang w:val="it-IT"/>
        </w:rPr>
        <w:t xml:space="preserve"> </w:t>
      </w:r>
      <w:r w:rsidRPr="002D49B1">
        <w:rPr>
          <w:rFonts w:asciiTheme="minorHAnsi" w:eastAsia="Arial" w:hAnsiTheme="minorHAnsi" w:cstheme="minorHAnsi"/>
          <w:spacing w:val="3"/>
          <w:sz w:val="18"/>
          <w:szCs w:val="18"/>
          <w:lang w:val="it-IT"/>
        </w:rPr>
        <w:t>l</w:t>
      </w:r>
      <w:r w:rsidRPr="002D49B1">
        <w:rPr>
          <w:rFonts w:asciiTheme="minorHAnsi" w:eastAsia="Arial" w:hAnsiTheme="minorHAnsi" w:cstheme="minorHAnsi"/>
          <w:sz w:val="18"/>
          <w:szCs w:val="18"/>
          <w:lang w:val="it-IT"/>
        </w:rPr>
        <w:t>a</w:t>
      </w:r>
      <w:r w:rsidRPr="002D49B1">
        <w:rPr>
          <w:rFonts w:asciiTheme="minorHAnsi" w:eastAsia="Arial" w:hAnsiTheme="minorHAnsi" w:cstheme="minorHAnsi"/>
          <w:spacing w:val="1"/>
          <w:sz w:val="18"/>
          <w:szCs w:val="18"/>
          <w:lang w:val="it-IT"/>
        </w:rPr>
        <w:t xml:space="preserve"> </w:t>
      </w:r>
      <w:r w:rsidRPr="002D49B1">
        <w:rPr>
          <w:rFonts w:asciiTheme="minorHAnsi" w:eastAsia="Arial" w:hAnsiTheme="minorHAnsi" w:cstheme="minorHAnsi"/>
          <w:spacing w:val="2"/>
          <w:sz w:val="18"/>
          <w:szCs w:val="18"/>
          <w:lang w:val="it-IT"/>
        </w:rPr>
        <w:t>s</w:t>
      </w:r>
      <w:r w:rsidRPr="002D49B1">
        <w:rPr>
          <w:rFonts w:asciiTheme="minorHAnsi" w:eastAsia="Arial" w:hAnsiTheme="minorHAnsi" w:cstheme="minorHAnsi"/>
          <w:spacing w:val="3"/>
          <w:sz w:val="18"/>
          <w:szCs w:val="18"/>
          <w:lang w:val="it-IT"/>
        </w:rPr>
        <w:t>a</w:t>
      </w:r>
      <w:r w:rsidRPr="002D49B1">
        <w:rPr>
          <w:rFonts w:asciiTheme="minorHAnsi" w:eastAsia="Arial" w:hAnsiTheme="minorHAnsi" w:cstheme="minorHAnsi"/>
          <w:spacing w:val="-2"/>
          <w:sz w:val="18"/>
          <w:szCs w:val="18"/>
          <w:lang w:val="it-IT"/>
        </w:rPr>
        <w:t>n</w:t>
      </w:r>
      <w:r w:rsidRPr="002D49B1">
        <w:rPr>
          <w:rFonts w:asciiTheme="minorHAnsi" w:eastAsia="Arial" w:hAnsiTheme="minorHAnsi" w:cstheme="minorHAnsi"/>
          <w:spacing w:val="2"/>
          <w:sz w:val="18"/>
          <w:szCs w:val="18"/>
          <w:lang w:val="it-IT"/>
        </w:rPr>
        <w:t>z</w:t>
      </w:r>
      <w:r w:rsidRPr="002D49B1">
        <w:rPr>
          <w:rFonts w:asciiTheme="minorHAnsi" w:eastAsia="Arial" w:hAnsiTheme="minorHAnsi" w:cstheme="minorHAnsi"/>
          <w:spacing w:val="3"/>
          <w:sz w:val="18"/>
          <w:szCs w:val="18"/>
          <w:lang w:val="it-IT"/>
        </w:rPr>
        <w:t>i</w:t>
      </w:r>
      <w:r w:rsidRPr="002D49B1">
        <w:rPr>
          <w:rFonts w:asciiTheme="minorHAnsi" w:eastAsia="Arial" w:hAnsiTheme="minorHAnsi" w:cstheme="minorHAnsi"/>
          <w:spacing w:val="-2"/>
          <w:sz w:val="18"/>
          <w:szCs w:val="18"/>
          <w:lang w:val="it-IT"/>
        </w:rPr>
        <w:t>o</w:t>
      </w:r>
      <w:r w:rsidRPr="002D49B1">
        <w:rPr>
          <w:rFonts w:asciiTheme="minorHAnsi" w:eastAsia="Arial" w:hAnsiTheme="minorHAnsi" w:cstheme="minorHAnsi"/>
          <w:spacing w:val="3"/>
          <w:sz w:val="18"/>
          <w:szCs w:val="18"/>
          <w:lang w:val="it-IT"/>
        </w:rPr>
        <w:t>n</w:t>
      </w:r>
      <w:r w:rsidRPr="002D49B1">
        <w:rPr>
          <w:rFonts w:asciiTheme="minorHAnsi" w:eastAsia="Arial" w:hAnsiTheme="minorHAnsi" w:cstheme="minorHAnsi"/>
          <w:sz w:val="18"/>
          <w:szCs w:val="18"/>
          <w:lang w:val="it-IT"/>
        </w:rPr>
        <w:t>e</w:t>
      </w:r>
      <w:r w:rsidRPr="002D49B1">
        <w:rPr>
          <w:rFonts w:asciiTheme="minorHAnsi" w:eastAsia="Arial" w:hAnsiTheme="minorHAnsi" w:cstheme="minorHAnsi"/>
          <w:spacing w:val="1"/>
          <w:sz w:val="18"/>
          <w:szCs w:val="18"/>
          <w:lang w:val="it-IT"/>
        </w:rPr>
        <w:t xml:space="preserve"> </w:t>
      </w:r>
      <w:r w:rsidRPr="002D49B1">
        <w:rPr>
          <w:rFonts w:asciiTheme="minorHAnsi" w:eastAsia="Arial" w:hAnsiTheme="minorHAnsi" w:cstheme="minorHAnsi"/>
          <w:spacing w:val="-2"/>
          <w:sz w:val="18"/>
          <w:szCs w:val="18"/>
          <w:lang w:val="it-IT"/>
        </w:rPr>
        <w:t>p</w:t>
      </w:r>
      <w:r w:rsidRPr="002D49B1">
        <w:rPr>
          <w:rFonts w:asciiTheme="minorHAnsi" w:eastAsia="Arial" w:hAnsiTheme="minorHAnsi" w:cstheme="minorHAnsi"/>
          <w:spacing w:val="3"/>
          <w:sz w:val="18"/>
          <w:szCs w:val="18"/>
          <w:lang w:val="it-IT"/>
        </w:rPr>
        <w:t>u</w:t>
      </w:r>
      <w:r w:rsidRPr="002D49B1">
        <w:rPr>
          <w:rFonts w:asciiTheme="minorHAnsi" w:eastAsia="Arial" w:hAnsiTheme="minorHAnsi" w:cstheme="minorHAnsi"/>
          <w:sz w:val="18"/>
          <w:szCs w:val="18"/>
          <w:lang w:val="it-IT"/>
        </w:rPr>
        <w:t>ò</w:t>
      </w:r>
      <w:r w:rsidRPr="002D49B1">
        <w:rPr>
          <w:rFonts w:asciiTheme="minorHAnsi" w:eastAsia="Arial" w:hAnsiTheme="minorHAnsi" w:cstheme="minorHAnsi"/>
          <w:spacing w:val="4"/>
          <w:sz w:val="18"/>
          <w:szCs w:val="18"/>
          <w:lang w:val="it-IT"/>
        </w:rPr>
        <w:t xml:space="preserve"> </w:t>
      </w:r>
      <w:r w:rsidRPr="002D49B1">
        <w:rPr>
          <w:rFonts w:asciiTheme="minorHAnsi" w:eastAsia="Arial" w:hAnsiTheme="minorHAnsi" w:cstheme="minorHAnsi"/>
          <w:spacing w:val="-2"/>
          <w:sz w:val="18"/>
          <w:szCs w:val="18"/>
          <w:lang w:val="it-IT"/>
        </w:rPr>
        <w:t>e</w:t>
      </w:r>
      <w:r w:rsidRPr="002D49B1">
        <w:rPr>
          <w:rFonts w:asciiTheme="minorHAnsi" w:eastAsia="Arial" w:hAnsiTheme="minorHAnsi" w:cstheme="minorHAnsi"/>
          <w:spacing w:val="2"/>
          <w:sz w:val="18"/>
          <w:szCs w:val="18"/>
          <w:lang w:val="it-IT"/>
        </w:rPr>
        <w:t>ss</w:t>
      </w:r>
      <w:r w:rsidRPr="002D49B1">
        <w:rPr>
          <w:rFonts w:asciiTheme="minorHAnsi" w:eastAsia="Arial" w:hAnsiTheme="minorHAnsi" w:cstheme="minorHAnsi"/>
          <w:spacing w:val="-2"/>
          <w:sz w:val="18"/>
          <w:szCs w:val="18"/>
          <w:lang w:val="it-IT"/>
        </w:rPr>
        <w:t>e</w:t>
      </w:r>
      <w:r w:rsidRPr="002D49B1">
        <w:rPr>
          <w:rFonts w:asciiTheme="minorHAnsi" w:eastAsia="Arial" w:hAnsiTheme="minorHAnsi" w:cstheme="minorHAnsi"/>
          <w:spacing w:val="5"/>
          <w:sz w:val="18"/>
          <w:szCs w:val="18"/>
          <w:lang w:val="it-IT"/>
        </w:rPr>
        <w:t>r</w:t>
      </w:r>
      <w:r w:rsidRPr="002D49B1">
        <w:rPr>
          <w:rFonts w:asciiTheme="minorHAnsi" w:eastAsia="Arial" w:hAnsiTheme="minorHAnsi" w:cstheme="minorHAnsi"/>
          <w:sz w:val="18"/>
          <w:szCs w:val="18"/>
          <w:lang w:val="it-IT"/>
        </w:rPr>
        <w:t>e</w:t>
      </w:r>
      <w:r w:rsidRPr="002D49B1">
        <w:rPr>
          <w:rFonts w:asciiTheme="minorHAnsi" w:eastAsia="Arial" w:hAnsiTheme="minorHAnsi" w:cstheme="minorHAnsi"/>
          <w:spacing w:val="2"/>
          <w:sz w:val="18"/>
          <w:szCs w:val="18"/>
          <w:lang w:val="it-IT"/>
        </w:rPr>
        <w:t xml:space="preserve"> </w:t>
      </w:r>
      <w:r w:rsidRPr="002D49B1">
        <w:rPr>
          <w:rFonts w:asciiTheme="minorHAnsi" w:eastAsia="Arial" w:hAnsiTheme="minorHAnsi" w:cstheme="minorHAnsi"/>
          <w:spacing w:val="-2"/>
          <w:w w:val="99"/>
          <w:sz w:val="18"/>
          <w:szCs w:val="18"/>
          <w:lang w:val="it-IT"/>
        </w:rPr>
        <w:t>a</w:t>
      </w:r>
      <w:r w:rsidRPr="002D49B1">
        <w:rPr>
          <w:rFonts w:asciiTheme="minorHAnsi" w:eastAsia="Arial" w:hAnsiTheme="minorHAnsi" w:cstheme="minorHAnsi"/>
          <w:spacing w:val="3"/>
          <w:w w:val="99"/>
          <w:sz w:val="18"/>
          <w:szCs w:val="18"/>
          <w:lang w:val="it-IT"/>
        </w:rPr>
        <w:t>u</w:t>
      </w:r>
      <w:r w:rsidRPr="002D49B1">
        <w:rPr>
          <w:rFonts w:asciiTheme="minorHAnsi" w:eastAsia="Arial" w:hAnsiTheme="minorHAnsi" w:cstheme="minorHAnsi"/>
          <w:spacing w:val="-2"/>
          <w:w w:val="99"/>
          <w:sz w:val="18"/>
          <w:szCs w:val="18"/>
          <w:lang w:val="it-IT"/>
        </w:rPr>
        <w:t>m</w:t>
      </w:r>
      <w:r w:rsidRPr="002D49B1">
        <w:rPr>
          <w:rFonts w:asciiTheme="minorHAnsi" w:eastAsia="Arial" w:hAnsiTheme="minorHAnsi" w:cstheme="minorHAnsi"/>
          <w:w w:val="99"/>
          <w:sz w:val="18"/>
          <w:szCs w:val="18"/>
          <w:lang w:val="it-IT"/>
        </w:rPr>
        <w:t>e</w:t>
      </w:r>
      <w:r w:rsidRPr="002D49B1">
        <w:rPr>
          <w:rFonts w:asciiTheme="minorHAnsi" w:eastAsia="Arial" w:hAnsiTheme="minorHAnsi" w:cstheme="minorHAnsi"/>
          <w:spacing w:val="-26"/>
          <w:sz w:val="18"/>
          <w:szCs w:val="18"/>
          <w:lang w:val="it-IT"/>
        </w:rPr>
        <w:t xml:space="preserve"> </w:t>
      </w:r>
      <w:r w:rsidRPr="002D49B1">
        <w:rPr>
          <w:rFonts w:asciiTheme="minorHAnsi" w:eastAsia="Arial" w:hAnsiTheme="minorHAnsi" w:cstheme="minorHAnsi"/>
          <w:spacing w:val="-2"/>
          <w:sz w:val="18"/>
          <w:szCs w:val="18"/>
          <w:lang w:val="it-IT"/>
        </w:rPr>
        <w:t>n</w:t>
      </w:r>
      <w:r w:rsidRPr="002D49B1">
        <w:rPr>
          <w:rFonts w:asciiTheme="minorHAnsi" w:eastAsia="Arial" w:hAnsiTheme="minorHAnsi" w:cstheme="minorHAnsi"/>
          <w:spacing w:val="4"/>
          <w:sz w:val="18"/>
          <w:szCs w:val="18"/>
          <w:lang w:val="it-IT"/>
        </w:rPr>
        <w:t>t</w:t>
      </w:r>
      <w:r w:rsidRPr="002D49B1">
        <w:rPr>
          <w:rFonts w:asciiTheme="minorHAnsi" w:eastAsia="Arial" w:hAnsiTheme="minorHAnsi" w:cstheme="minorHAnsi"/>
          <w:spacing w:val="-2"/>
          <w:sz w:val="18"/>
          <w:szCs w:val="18"/>
          <w:lang w:val="it-IT"/>
        </w:rPr>
        <w:t>a</w:t>
      </w:r>
      <w:r w:rsidRPr="002D49B1">
        <w:rPr>
          <w:rFonts w:asciiTheme="minorHAnsi" w:eastAsia="Arial" w:hAnsiTheme="minorHAnsi" w:cstheme="minorHAnsi"/>
          <w:spacing w:val="4"/>
          <w:sz w:val="18"/>
          <w:szCs w:val="18"/>
          <w:lang w:val="it-IT"/>
        </w:rPr>
        <w:t>t</w:t>
      </w:r>
      <w:r w:rsidRPr="002D49B1">
        <w:rPr>
          <w:rFonts w:asciiTheme="minorHAnsi" w:eastAsia="Arial" w:hAnsiTheme="minorHAnsi" w:cstheme="minorHAnsi"/>
          <w:sz w:val="18"/>
          <w:szCs w:val="18"/>
          <w:lang w:val="it-IT"/>
        </w:rPr>
        <w:t>a</w:t>
      </w:r>
      <w:r w:rsidRPr="002D49B1">
        <w:rPr>
          <w:rFonts w:asciiTheme="minorHAnsi" w:eastAsia="Arial" w:hAnsiTheme="minorHAnsi" w:cstheme="minorHAnsi"/>
          <w:spacing w:val="-2"/>
          <w:sz w:val="18"/>
          <w:szCs w:val="18"/>
          <w:lang w:val="it-IT"/>
        </w:rPr>
        <w:t xml:space="preserve"> </w:t>
      </w:r>
      <w:r w:rsidRPr="002D49B1">
        <w:rPr>
          <w:rFonts w:asciiTheme="minorHAnsi" w:eastAsia="Arial" w:hAnsiTheme="minorHAnsi" w:cstheme="minorHAnsi"/>
          <w:spacing w:val="4"/>
          <w:sz w:val="18"/>
          <w:szCs w:val="18"/>
          <w:lang w:val="it-IT"/>
        </w:rPr>
        <w:t>f</w:t>
      </w:r>
      <w:r w:rsidRPr="002D49B1">
        <w:rPr>
          <w:rFonts w:asciiTheme="minorHAnsi" w:eastAsia="Arial" w:hAnsiTheme="minorHAnsi" w:cstheme="minorHAnsi"/>
          <w:spacing w:val="-2"/>
          <w:sz w:val="18"/>
          <w:szCs w:val="18"/>
          <w:lang w:val="it-IT"/>
        </w:rPr>
        <w:t>i</w:t>
      </w:r>
      <w:r w:rsidRPr="002D49B1">
        <w:rPr>
          <w:rFonts w:asciiTheme="minorHAnsi" w:eastAsia="Arial" w:hAnsiTheme="minorHAnsi" w:cstheme="minorHAnsi"/>
          <w:spacing w:val="3"/>
          <w:sz w:val="18"/>
          <w:szCs w:val="18"/>
          <w:lang w:val="it-IT"/>
        </w:rPr>
        <w:t>n</w:t>
      </w:r>
      <w:r w:rsidRPr="002D49B1">
        <w:rPr>
          <w:rFonts w:asciiTheme="minorHAnsi" w:eastAsia="Arial" w:hAnsiTheme="minorHAnsi" w:cstheme="minorHAnsi"/>
          <w:sz w:val="18"/>
          <w:szCs w:val="18"/>
          <w:lang w:val="it-IT"/>
        </w:rPr>
        <w:t>o</w:t>
      </w:r>
      <w:r w:rsidRPr="002D49B1">
        <w:rPr>
          <w:rFonts w:asciiTheme="minorHAnsi" w:eastAsia="Arial" w:hAnsiTheme="minorHAnsi" w:cstheme="minorHAnsi"/>
          <w:spacing w:val="4"/>
          <w:sz w:val="18"/>
          <w:szCs w:val="18"/>
          <w:lang w:val="it-IT"/>
        </w:rPr>
        <w:t xml:space="preserve"> </w:t>
      </w:r>
      <w:r w:rsidRPr="002D49B1">
        <w:rPr>
          <w:rFonts w:asciiTheme="minorHAnsi" w:eastAsia="Arial" w:hAnsiTheme="minorHAnsi" w:cstheme="minorHAnsi"/>
          <w:sz w:val="18"/>
          <w:szCs w:val="18"/>
          <w:lang w:val="it-IT"/>
        </w:rPr>
        <w:t>a</w:t>
      </w:r>
      <w:r w:rsidRPr="002D49B1">
        <w:rPr>
          <w:rFonts w:asciiTheme="minorHAnsi" w:eastAsia="Arial" w:hAnsiTheme="minorHAnsi" w:cstheme="minorHAnsi"/>
          <w:spacing w:val="6"/>
          <w:sz w:val="18"/>
          <w:szCs w:val="18"/>
          <w:lang w:val="it-IT"/>
        </w:rPr>
        <w:t xml:space="preserve"> </w:t>
      </w:r>
      <w:r w:rsidRPr="002D49B1">
        <w:rPr>
          <w:rFonts w:asciiTheme="minorHAnsi" w:eastAsia="Arial" w:hAnsiTheme="minorHAnsi" w:cstheme="minorHAnsi"/>
          <w:spacing w:val="3"/>
          <w:sz w:val="18"/>
          <w:szCs w:val="18"/>
          <w:lang w:val="it-IT"/>
        </w:rPr>
        <w:t>d</w:t>
      </w:r>
      <w:r w:rsidRPr="002D49B1">
        <w:rPr>
          <w:rFonts w:asciiTheme="minorHAnsi" w:eastAsia="Arial" w:hAnsiTheme="minorHAnsi" w:cstheme="minorHAnsi"/>
          <w:spacing w:val="-2"/>
          <w:sz w:val="18"/>
          <w:szCs w:val="18"/>
          <w:lang w:val="it-IT"/>
        </w:rPr>
        <w:t>ie</w:t>
      </w:r>
      <w:r w:rsidRPr="002D49B1">
        <w:rPr>
          <w:rFonts w:asciiTheme="minorHAnsi" w:eastAsia="Arial" w:hAnsiTheme="minorHAnsi" w:cstheme="minorHAnsi"/>
          <w:spacing w:val="2"/>
          <w:sz w:val="18"/>
          <w:szCs w:val="18"/>
          <w:lang w:val="it-IT"/>
        </w:rPr>
        <w:t>c</w:t>
      </w:r>
      <w:r w:rsidRPr="002D49B1">
        <w:rPr>
          <w:rFonts w:asciiTheme="minorHAnsi" w:eastAsia="Arial" w:hAnsiTheme="minorHAnsi" w:cstheme="minorHAnsi"/>
          <w:sz w:val="18"/>
          <w:szCs w:val="18"/>
          <w:lang w:val="it-IT"/>
        </w:rPr>
        <w:t>i</w:t>
      </w:r>
      <w:r w:rsidRPr="002D49B1">
        <w:rPr>
          <w:rFonts w:asciiTheme="minorHAnsi" w:eastAsia="Arial" w:hAnsiTheme="minorHAnsi" w:cstheme="minorHAnsi"/>
          <w:spacing w:val="4"/>
          <w:sz w:val="18"/>
          <w:szCs w:val="18"/>
          <w:lang w:val="it-IT"/>
        </w:rPr>
        <w:t xml:space="preserve"> </w:t>
      </w:r>
      <w:r w:rsidRPr="002D49B1">
        <w:rPr>
          <w:rFonts w:asciiTheme="minorHAnsi" w:eastAsia="Arial" w:hAnsiTheme="minorHAnsi" w:cstheme="minorHAnsi"/>
          <w:spacing w:val="2"/>
          <w:sz w:val="18"/>
          <w:szCs w:val="18"/>
          <w:lang w:val="it-IT"/>
        </w:rPr>
        <w:t>v</w:t>
      </w:r>
      <w:r w:rsidRPr="002D49B1">
        <w:rPr>
          <w:rFonts w:asciiTheme="minorHAnsi" w:eastAsia="Arial" w:hAnsiTheme="minorHAnsi" w:cstheme="minorHAnsi"/>
          <w:spacing w:val="-2"/>
          <w:sz w:val="18"/>
          <w:szCs w:val="18"/>
          <w:lang w:val="it-IT"/>
        </w:rPr>
        <w:t>o</w:t>
      </w:r>
      <w:r w:rsidRPr="002D49B1">
        <w:rPr>
          <w:rFonts w:asciiTheme="minorHAnsi" w:eastAsia="Arial" w:hAnsiTheme="minorHAnsi" w:cstheme="minorHAnsi"/>
          <w:spacing w:val="3"/>
          <w:sz w:val="18"/>
          <w:szCs w:val="18"/>
          <w:lang w:val="it-IT"/>
        </w:rPr>
        <w:t>l</w:t>
      </w:r>
      <w:r w:rsidRPr="002D49B1">
        <w:rPr>
          <w:rFonts w:asciiTheme="minorHAnsi" w:eastAsia="Arial" w:hAnsiTheme="minorHAnsi" w:cstheme="minorHAnsi"/>
          <w:spacing w:val="-1"/>
          <w:sz w:val="18"/>
          <w:szCs w:val="18"/>
          <w:lang w:val="it-IT"/>
        </w:rPr>
        <w:t>t</w:t>
      </w:r>
      <w:r w:rsidRPr="002D49B1">
        <w:rPr>
          <w:rFonts w:asciiTheme="minorHAnsi" w:eastAsia="Arial" w:hAnsiTheme="minorHAnsi" w:cstheme="minorHAnsi"/>
          <w:sz w:val="18"/>
          <w:szCs w:val="18"/>
          <w:lang w:val="it-IT"/>
        </w:rPr>
        <w:t>e</w:t>
      </w:r>
      <w:r w:rsidRPr="002D49B1">
        <w:rPr>
          <w:rFonts w:asciiTheme="minorHAnsi" w:eastAsia="Arial" w:hAnsiTheme="minorHAnsi" w:cstheme="minorHAnsi"/>
          <w:spacing w:val="4"/>
          <w:sz w:val="18"/>
          <w:szCs w:val="18"/>
          <w:lang w:val="it-IT"/>
        </w:rPr>
        <w:t xml:space="preserve"> </w:t>
      </w:r>
      <w:r w:rsidRPr="002D49B1">
        <w:rPr>
          <w:rFonts w:asciiTheme="minorHAnsi" w:eastAsia="Arial" w:hAnsiTheme="minorHAnsi" w:cstheme="minorHAnsi"/>
          <w:spacing w:val="3"/>
          <w:sz w:val="18"/>
          <w:szCs w:val="18"/>
          <w:lang w:val="it-IT"/>
        </w:rPr>
        <w:t>i</w:t>
      </w:r>
      <w:r w:rsidRPr="002D49B1">
        <w:rPr>
          <w:rFonts w:asciiTheme="minorHAnsi" w:eastAsia="Arial" w:hAnsiTheme="minorHAnsi" w:cstheme="minorHAnsi"/>
          <w:sz w:val="18"/>
          <w:szCs w:val="18"/>
          <w:lang w:val="it-IT"/>
        </w:rPr>
        <w:t xml:space="preserve">l </w:t>
      </w:r>
      <w:r w:rsidRPr="002D49B1">
        <w:rPr>
          <w:rFonts w:asciiTheme="minorHAnsi" w:eastAsia="Arial" w:hAnsiTheme="minorHAnsi" w:cstheme="minorHAnsi"/>
          <w:spacing w:val="-2"/>
          <w:sz w:val="18"/>
          <w:szCs w:val="18"/>
          <w:lang w:val="it-IT"/>
        </w:rPr>
        <w:t>p</w:t>
      </w:r>
      <w:r w:rsidRPr="002D49B1">
        <w:rPr>
          <w:rFonts w:asciiTheme="minorHAnsi" w:eastAsia="Arial" w:hAnsiTheme="minorHAnsi" w:cstheme="minorHAnsi"/>
          <w:sz w:val="18"/>
          <w:szCs w:val="18"/>
          <w:lang w:val="it-IT"/>
        </w:rPr>
        <w:t>r</w:t>
      </w:r>
      <w:r w:rsidRPr="002D49B1">
        <w:rPr>
          <w:rFonts w:asciiTheme="minorHAnsi" w:eastAsia="Arial" w:hAnsiTheme="minorHAnsi" w:cstheme="minorHAnsi"/>
          <w:spacing w:val="-2"/>
          <w:sz w:val="18"/>
          <w:szCs w:val="18"/>
          <w:lang w:val="it-IT"/>
        </w:rPr>
        <w:t>o</w:t>
      </w:r>
      <w:r w:rsidRPr="002D49B1">
        <w:rPr>
          <w:rFonts w:asciiTheme="minorHAnsi" w:eastAsia="Arial" w:hAnsiTheme="minorHAnsi" w:cstheme="minorHAnsi"/>
          <w:spacing w:val="4"/>
          <w:sz w:val="18"/>
          <w:szCs w:val="18"/>
          <w:lang w:val="it-IT"/>
        </w:rPr>
        <w:t>f</w:t>
      </w:r>
      <w:r w:rsidRPr="002D49B1">
        <w:rPr>
          <w:rFonts w:asciiTheme="minorHAnsi" w:eastAsia="Arial" w:hAnsiTheme="minorHAnsi" w:cstheme="minorHAnsi"/>
          <w:spacing w:val="-2"/>
          <w:sz w:val="18"/>
          <w:szCs w:val="18"/>
          <w:lang w:val="it-IT"/>
        </w:rPr>
        <w:t>i</w:t>
      </w:r>
      <w:r w:rsidRPr="002D49B1">
        <w:rPr>
          <w:rFonts w:asciiTheme="minorHAnsi" w:eastAsia="Arial" w:hAnsiTheme="minorHAnsi" w:cstheme="minorHAnsi"/>
          <w:spacing w:val="-1"/>
          <w:sz w:val="18"/>
          <w:szCs w:val="18"/>
          <w:lang w:val="it-IT"/>
        </w:rPr>
        <w:t>t</w:t>
      </w:r>
      <w:r w:rsidRPr="002D49B1">
        <w:rPr>
          <w:rFonts w:asciiTheme="minorHAnsi" w:eastAsia="Arial" w:hAnsiTheme="minorHAnsi" w:cstheme="minorHAnsi"/>
          <w:spacing w:val="4"/>
          <w:sz w:val="18"/>
          <w:szCs w:val="18"/>
          <w:lang w:val="it-IT"/>
        </w:rPr>
        <w:t>t</w:t>
      </w:r>
      <w:r w:rsidRPr="002D49B1">
        <w:rPr>
          <w:rFonts w:asciiTheme="minorHAnsi" w:eastAsia="Arial" w:hAnsiTheme="minorHAnsi" w:cstheme="minorHAnsi"/>
          <w:sz w:val="18"/>
          <w:szCs w:val="18"/>
          <w:lang w:val="it-IT"/>
        </w:rPr>
        <w:t>o</w:t>
      </w:r>
      <w:r w:rsidRPr="002D49B1">
        <w:rPr>
          <w:rFonts w:asciiTheme="minorHAnsi" w:eastAsia="Arial" w:hAnsiTheme="minorHAnsi" w:cstheme="minorHAnsi"/>
          <w:spacing w:val="-8"/>
          <w:sz w:val="18"/>
          <w:szCs w:val="18"/>
          <w:lang w:val="it-IT"/>
        </w:rPr>
        <w:t xml:space="preserve"> </w:t>
      </w:r>
      <w:r w:rsidRPr="002D49B1">
        <w:rPr>
          <w:rFonts w:asciiTheme="minorHAnsi" w:eastAsia="Arial" w:hAnsiTheme="minorHAnsi" w:cstheme="minorHAnsi"/>
          <w:sz w:val="18"/>
          <w:szCs w:val="18"/>
          <w:lang w:val="it-IT"/>
        </w:rPr>
        <w:t>o</w:t>
      </w:r>
      <w:r w:rsidRPr="002D49B1">
        <w:rPr>
          <w:rFonts w:asciiTheme="minorHAnsi" w:eastAsia="Arial" w:hAnsiTheme="minorHAnsi" w:cstheme="minorHAnsi"/>
          <w:spacing w:val="-9"/>
          <w:sz w:val="18"/>
          <w:szCs w:val="18"/>
          <w:lang w:val="it-IT"/>
        </w:rPr>
        <w:t xml:space="preserve"> </w:t>
      </w:r>
      <w:r w:rsidRPr="002D49B1">
        <w:rPr>
          <w:rFonts w:asciiTheme="minorHAnsi" w:eastAsia="Arial" w:hAnsiTheme="minorHAnsi" w:cstheme="minorHAnsi"/>
          <w:spacing w:val="3"/>
          <w:sz w:val="18"/>
          <w:szCs w:val="18"/>
          <w:lang w:val="it-IT"/>
        </w:rPr>
        <w:t>i</w:t>
      </w:r>
      <w:r w:rsidRPr="002D49B1">
        <w:rPr>
          <w:rFonts w:asciiTheme="minorHAnsi" w:eastAsia="Arial" w:hAnsiTheme="minorHAnsi" w:cstheme="minorHAnsi"/>
          <w:sz w:val="18"/>
          <w:szCs w:val="18"/>
          <w:lang w:val="it-IT"/>
        </w:rPr>
        <w:t>l</w:t>
      </w:r>
      <w:r w:rsidRPr="002D49B1">
        <w:rPr>
          <w:rFonts w:asciiTheme="minorHAnsi" w:eastAsia="Arial" w:hAnsiTheme="minorHAnsi" w:cstheme="minorHAnsi"/>
          <w:spacing w:val="-9"/>
          <w:sz w:val="18"/>
          <w:szCs w:val="18"/>
          <w:lang w:val="it-IT"/>
        </w:rPr>
        <w:t xml:space="preserve"> </w:t>
      </w:r>
      <w:r w:rsidRPr="002D49B1">
        <w:rPr>
          <w:rFonts w:asciiTheme="minorHAnsi" w:eastAsia="Arial" w:hAnsiTheme="minorHAnsi" w:cstheme="minorHAnsi"/>
          <w:spacing w:val="3"/>
          <w:sz w:val="18"/>
          <w:szCs w:val="18"/>
          <w:lang w:val="it-IT"/>
        </w:rPr>
        <w:t>p</w:t>
      </w:r>
      <w:r w:rsidRPr="002D49B1">
        <w:rPr>
          <w:rFonts w:asciiTheme="minorHAnsi" w:eastAsia="Arial" w:hAnsiTheme="minorHAnsi" w:cstheme="minorHAnsi"/>
          <w:sz w:val="18"/>
          <w:szCs w:val="18"/>
          <w:lang w:val="it-IT"/>
        </w:rPr>
        <w:t>r</w:t>
      </w:r>
      <w:r w:rsidRPr="002D49B1">
        <w:rPr>
          <w:rFonts w:asciiTheme="minorHAnsi" w:eastAsia="Arial" w:hAnsiTheme="minorHAnsi" w:cstheme="minorHAnsi"/>
          <w:spacing w:val="3"/>
          <w:sz w:val="18"/>
          <w:szCs w:val="18"/>
          <w:lang w:val="it-IT"/>
        </w:rPr>
        <w:t>o</w:t>
      </w:r>
      <w:r w:rsidRPr="002D49B1">
        <w:rPr>
          <w:rFonts w:asciiTheme="minorHAnsi" w:eastAsia="Arial" w:hAnsiTheme="minorHAnsi" w:cstheme="minorHAnsi"/>
          <w:spacing w:val="-2"/>
          <w:sz w:val="18"/>
          <w:szCs w:val="18"/>
          <w:lang w:val="it-IT"/>
        </w:rPr>
        <w:t>do</w:t>
      </w:r>
      <w:r w:rsidRPr="002D49B1">
        <w:rPr>
          <w:rFonts w:asciiTheme="minorHAnsi" w:eastAsia="Arial" w:hAnsiTheme="minorHAnsi" w:cstheme="minorHAnsi"/>
          <w:spacing w:val="4"/>
          <w:sz w:val="18"/>
          <w:szCs w:val="18"/>
          <w:lang w:val="it-IT"/>
        </w:rPr>
        <w:t>t</w:t>
      </w:r>
      <w:r w:rsidRPr="002D49B1">
        <w:rPr>
          <w:rFonts w:asciiTheme="minorHAnsi" w:eastAsia="Arial" w:hAnsiTheme="minorHAnsi" w:cstheme="minorHAnsi"/>
          <w:spacing w:val="-1"/>
          <w:sz w:val="18"/>
          <w:szCs w:val="18"/>
          <w:lang w:val="it-IT"/>
        </w:rPr>
        <w:t>t</w:t>
      </w:r>
      <w:r w:rsidRPr="002D49B1">
        <w:rPr>
          <w:rFonts w:asciiTheme="minorHAnsi" w:eastAsia="Arial" w:hAnsiTheme="minorHAnsi" w:cstheme="minorHAnsi"/>
          <w:sz w:val="18"/>
          <w:szCs w:val="18"/>
          <w:lang w:val="it-IT"/>
        </w:rPr>
        <w:t>o</w:t>
      </w:r>
      <w:r w:rsidRPr="002D49B1">
        <w:rPr>
          <w:rFonts w:asciiTheme="minorHAnsi" w:eastAsia="Arial" w:hAnsiTheme="minorHAnsi" w:cstheme="minorHAnsi"/>
          <w:spacing w:val="-14"/>
          <w:sz w:val="18"/>
          <w:szCs w:val="18"/>
          <w:lang w:val="it-IT"/>
        </w:rPr>
        <w:t xml:space="preserve"> </w:t>
      </w:r>
      <w:r w:rsidRPr="002D49B1">
        <w:rPr>
          <w:rFonts w:asciiTheme="minorHAnsi" w:eastAsia="Arial" w:hAnsiTheme="minorHAnsi" w:cstheme="minorHAnsi"/>
          <w:spacing w:val="7"/>
          <w:sz w:val="18"/>
          <w:szCs w:val="18"/>
          <w:lang w:val="it-IT"/>
        </w:rPr>
        <w:t>c</w:t>
      </w:r>
      <w:r w:rsidRPr="002D49B1">
        <w:rPr>
          <w:rFonts w:asciiTheme="minorHAnsi" w:eastAsia="Arial" w:hAnsiTheme="minorHAnsi" w:cstheme="minorHAnsi"/>
          <w:spacing w:val="-2"/>
          <w:sz w:val="18"/>
          <w:szCs w:val="18"/>
          <w:lang w:val="it-IT"/>
        </w:rPr>
        <w:t>on</w:t>
      </w:r>
      <w:r w:rsidRPr="002D49B1">
        <w:rPr>
          <w:rFonts w:asciiTheme="minorHAnsi" w:eastAsia="Arial" w:hAnsiTheme="minorHAnsi" w:cstheme="minorHAnsi"/>
          <w:spacing w:val="2"/>
          <w:sz w:val="18"/>
          <w:szCs w:val="18"/>
          <w:lang w:val="it-IT"/>
        </w:rPr>
        <w:t>s</w:t>
      </w:r>
      <w:r w:rsidRPr="002D49B1">
        <w:rPr>
          <w:rFonts w:asciiTheme="minorHAnsi" w:eastAsia="Arial" w:hAnsiTheme="minorHAnsi" w:cstheme="minorHAnsi"/>
          <w:spacing w:val="3"/>
          <w:sz w:val="18"/>
          <w:szCs w:val="18"/>
          <w:lang w:val="it-IT"/>
        </w:rPr>
        <w:t>e</w:t>
      </w:r>
      <w:r w:rsidRPr="002D49B1">
        <w:rPr>
          <w:rFonts w:asciiTheme="minorHAnsi" w:eastAsia="Arial" w:hAnsiTheme="minorHAnsi" w:cstheme="minorHAnsi"/>
          <w:spacing w:val="-2"/>
          <w:sz w:val="18"/>
          <w:szCs w:val="18"/>
          <w:lang w:val="it-IT"/>
        </w:rPr>
        <w:t>g</w:t>
      </w:r>
      <w:r w:rsidRPr="002D49B1">
        <w:rPr>
          <w:rFonts w:asciiTheme="minorHAnsi" w:eastAsia="Arial" w:hAnsiTheme="minorHAnsi" w:cstheme="minorHAnsi"/>
          <w:spacing w:val="3"/>
          <w:sz w:val="18"/>
          <w:szCs w:val="18"/>
          <w:lang w:val="it-IT"/>
        </w:rPr>
        <w:t>u</w:t>
      </w:r>
      <w:r w:rsidRPr="002D49B1">
        <w:rPr>
          <w:rFonts w:asciiTheme="minorHAnsi" w:eastAsia="Arial" w:hAnsiTheme="minorHAnsi" w:cstheme="minorHAnsi"/>
          <w:spacing w:val="-2"/>
          <w:sz w:val="18"/>
          <w:szCs w:val="18"/>
          <w:lang w:val="it-IT"/>
        </w:rPr>
        <w:t>i</w:t>
      </w:r>
      <w:r w:rsidRPr="002D49B1">
        <w:rPr>
          <w:rFonts w:asciiTheme="minorHAnsi" w:eastAsia="Arial" w:hAnsiTheme="minorHAnsi" w:cstheme="minorHAnsi"/>
          <w:spacing w:val="4"/>
          <w:sz w:val="18"/>
          <w:szCs w:val="18"/>
          <w:lang w:val="it-IT"/>
        </w:rPr>
        <w:t>t</w:t>
      </w:r>
      <w:r w:rsidRPr="002D49B1">
        <w:rPr>
          <w:rFonts w:asciiTheme="minorHAnsi" w:eastAsia="Arial" w:hAnsiTheme="minorHAnsi" w:cstheme="minorHAnsi"/>
          <w:sz w:val="18"/>
          <w:szCs w:val="18"/>
          <w:lang w:val="it-IT"/>
        </w:rPr>
        <w:t>o</w:t>
      </w:r>
      <w:r w:rsidRPr="002D49B1">
        <w:rPr>
          <w:rFonts w:asciiTheme="minorHAnsi" w:eastAsia="Arial" w:hAnsiTheme="minorHAnsi" w:cstheme="minorHAnsi"/>
          <w:spacing w:val="-16"/>
          <w:sz w:val="18"/>
          <w:szCs w:val="18"/>
          <w:lang w:val="it-IT"/>
        </w:rPr>
        <w:t xml:space="preserve"> </w:t>
      </w:r>
      <w:r w:rsidRPr="002D49B1">
        <w:rPr>
          <w:rFonts w:asciiTheme="minorHAnsi" w:eastAsia="Arial" w:hAnsiTheme="minorHAnsi" w:cstheme="minorHAnsi"/>
          <w:spacing w:val="3"/>
          <w:sz w:val="18"/>
          <w:szCs w:val="18"/>
          <w:lang w:val="it-IT"/>
        </w:rPr>
        <w:t>d</w:t>
      </w:r>
      <w:r w:rsidRPr="002D49B1">
        <w:rPr>
          <w:rFonts w:asciiTheme="minorHAnsi" w:eastAsia="Arial" w:hAnsiTheme="minorHAnsi" w:cstheme="minorHAnsi"/>
          <w:spacing w:val="-2"/>
          <w:sz w:val="18"/>
          <w:szCs w:val="18"/>
          <w:lang w:val="it-IT"/>
        </w:rPr>
        <w:t>a</w:t>
      </w:r>
      <w:r w:rsidRPr="002D49B1">
        <w:rPr>
          <w:rFonts w:asciiTheme="minorHAnsi" w:eastAsia="Arial" w:hAnsiTheme="minorHAnsi" w:cstheme="minorHAnsi"/>
          <w:spacing w:val="3"/>
          <w:sz w:val="18"/>
          <w:szCs w:val="18"/>
          <w:lang w:val="it-IT"/>
        </w:rPr>
        <w:t>l</w:t>
      </w:r>
      <w:r w:rsidRPr="002D49B1">
        <w:rPr>
          <w:rFonts w:asciiTheme="minorHAnsi" w:eastAsia="Arial" w:hAnsiTheme="minorHAnsi" w:cstheme="minorHAnsi"/>
          <w:spacing w:val="-2"/>
          <w:sz w:val="18"/>
          <w:szCs w:val="18"/>
          <w:lang w:val="it-IT"/>
        </w:rPr>
        <w:t>l</w:t>
      </w:r>
      <w:r w:rsidRPr="002D49B1">
        <w:rPr>
          <w:rFonts w:asciiTheme="minorHAnsi" w:eastAsia="Arial" w:hAnsiTheme="minorHAnsi" w:cstheme="minorHAnsi"/>
          <w:spacing w:val="3"/>
          <w:sz w:val="18"/>
          <w:szCs w:val="18"/>
          <w:lang w:val="it-IT"/>
        </w:rPr>
        <w:t>’</w:t>
      </w:r>
      <w:r w:rsidRPr="002D49B1">
        <w:rPr>
          <w:rFonts w:asciiTheme="minorHAnsi" w:eastAsia="Arial" w:hAnsiTheme="minorHAnsi" w:cstheme="minorHAnsi"/>
          <w:spacing w:val="-2"/>
          <w:sz w:val="18"/>
          <w:szCs w:val="18"/>
          <w:lang w:val="it-IT"/>
        </w:rPr>
        <w:t>en</w:t>
      </w:r>
      <w:r w:rsidRPr="002D49B1">
        <w:rPr>
          <w:rFonts w:asciiTheme="minorHAnsi" w:eastAsia="Arial" w:hAnsiTheme="minorHAnsi" w:cstheme="minorHAnsi"/>
          <w:spacing w:val="4"/>
          <w:sz w:val="18"/>
          <w:szCs w:val="18"/>
          <w:lang w:val="it-IT"/>
        </w:rPr>
        <w:t>t</w:t>
      </w:r>
      <w:r w:rsidRPr="002D49B1">
        <w:rPr>
          <w:rFonts w:asciiTheme="minorHAnsi" w:eastAsia="Arial" w:hAnsiTheme="minorHAnsi" w:cstheme="minorHAnsi"/>
          <w:sz w:val="18"/>
          <w:szCs w:val="18"/>
          <w:lang w:val="it-IT"/>
        </w:rPr>
        <w:t>e</w:t>
      </w:r>
      <w:r w:rsidRPr="002D49B1">
        <w:rPr>
          <w:rFonts w:asciiTheme="minorHAnsi" w:eastAsia="Arial" w:hAnsiTheme="minorHAnsi" w:cstheme="minorHAnsi"/>
          <w:spacing w:val="-9"/>
          <w:sz w:val="18"/>
          <w:szCs w:val="18"/>
          <w:lang w:val="it-IT"/>
        </w:rPr>
        <w:t xml:space="preserve"> </w:t>
      </w:r>
      <w:r w:rsidRPr="002D49B1">
        <w:rPr>
          <w:rFonts w:asciiTheme="minorHAnsi" w:eastAsia="Arial" w:hAnsiTheme="minorHAnsi" w:cstheme="minorHAnsi"/>
          <w:sz w:val="18"/>
          <w:szCs w:val="18"/>
          <w:lang w:val="it-IT"/>
        </w:rPr>
        <w:t>a</w:t>
      </w:r>
      <w:r w:rsidRPr="002D49B1">
        <w:rPr>
          <w:rFonts w:asciiTheme="minorHAnsi" w:eastAsia="Arial" w:hAnsiTheme="minorHAnsi" w:cstheme="minorHAnsi"/>
          <w:spacing w:val="-9"/>
          <w:sz w:val="18"/>
          <w:szCs w:val="18"/>
          <w:lang w:val="it-IT"/>
        </w:rPr>
        <w:t xml:space="preserve"> </w:t>
      </w:r>
      <w:r w:rsidRPr="002D49B1">
        <w:rPr>
          <w:rFonts w:asciiTheme="minorHAnsi" w:eastAsia="Arial" w:hAnsiTheme="minorHAnsi" w:cstheme="minorHAnsi"/>
          <w:spacing w:val="2"/>
          <w:sz w:val="18"/>
          <w:szCs w:val="18"/>
          <w:lang w:val="it-IT"/>
        </w:rPr>
        <w:t>s</w:t>
      </w:r>
      <w:r w:rsidRPr="002D49B1">
        <w:rPr>
          <w:rFonts w:asciiTheme="minorHAnsi" w:eastAsia="Arial" w:hAnsiTheme="minorHAnsi" w:cstheme="minorHAnsi"/>
          <w:spacing w:val="3"/>
          <w:sz w:val="18"/>
          <w:szCs w:val="18"/>
          <w:lang w:val="it-IT"/>
        </w:rPr>
        <w:t>e</w:t>
      </w:r>
      <w:r w:rsidRPr="002D49B1">
        <w:rPr>
          <w:rFonts w:asciiTheme="minorHAnsi" w:eastAsia="Arial" w:hAnsiTheme="minorHAnsi" w:cstheme="minorHAnsi"/>
          <w:spacing w:val="-2"/>
          <w:sz w:val="18"/>
          <w:szCs w:val="18"/>
          <w:lang w:val="it-IT"/>
        </w:rPr>
        <w:t>g</w:t>
      </w:r>
      <w:r w:rsidRPr="002D49B1">
        <w:rPr>
          <w:rFonts w:asciiTheme="minorHAnsi" w:eastAsia="Arial" w:hAnsiTheme="minorHAnsi" w:cstheme="minorHAnsi"/>
          <w:spacing w:val="3"/>
          <w:sz w:val="18"/>
          <w:szCs w:val="18"/>
          <w:lang w:val="it-IT"/>
        </w:rPr>
        <w:t>u</w:t>
      </w:r>
      <w:r w:rsidRPr="002D49B1">
        <w:rPr>
          <w:rFonts w:asciiTheme="minorHAnsi" w:eastAsia="Arial" w:hAnsiTheme="minorHAnsi" w:cstheme="minorHAnsi"/>
          <w:spacing w:val="-2"/>
          <w:sz w:val="18"/>
          <w:szCs w:val="18"/>
          <w:lang w:val="it-IT"/>
        </w:rPr>
        <w:t>i</w:t>
      </w:r>
      <w:r w:rsidRPr="002D49B1">
        <w:rPr>
          <w:rFonts w:asciiTheme="minorHAnsi" w:eastAsia="Arial" w:hAnsiTheme="minorHAnsi" w:cstheme="minorHAnsi"/>
          <w:spacing w:val="-1"/>
          <w:sz w:val="18"/>
          <w:szCs w:val="18"/>
          <w:lang w:val="it-IT"/>
        </w:rPr>
        <w:t>t</w:t>
      </w:r>
      <w:r w:rsidRPr="002D49B1">
        <w:rPr>
          <w:rFonts w:asciiTheme="minorHAnsi" w:eastAsia="Arial" w:hAnsiTheme="minorHAnsi" w:cstheme="minorHAnsi"/>
          <w:sz w:val="18"/>
          <w:szCs w:val="18"/>
          <w:lang w:val="it-IT"/>
        </w:rPr>
        <w:t>o</w:t>
      </w:r>
      <w:r w:rsidRPr="002D49B1">
        <w:rPr>
          <w:rFonts w:asciiTheme="minorHAnsi" w:eastAsia="Arial" w:hAnsiTheme="minorHAnsi" w:cstheme="minorHAnsi"/>
          <w:spacing w:val="-8"/>
          <w:sz w:val="18"/>
          <w:szCs w:val="18"/>
          <w:lang w:val="it-IT"/>
        </w:rPr>
        <w:t xml:space="preserve"> </w:t>
      </w:r>
      <w:r w:rsidRPr="002D49B1">
        <w:rPr>
          <w:rFonts w:asciiTheme="minorHAnsi" w:eastAsia="Arial" w:hAnsiTheme="minorHAnsi" w:cstheme="minorHAnsi"/>
          <w:spacing w:val="3"/>
          <w:sz w:val="18"/>
          <w:szCs w:val="18"/>
          <w:lang w:val="it-IT"/>
        </w:rPr>
        <w:t>d</w:t>
      </w:r>
      <w:r w:rsidRPr="002D49B1">
        <w:rPr>
          <w:rFonts w:asciiTheme="minorHAnsi" w:eastAsia="Arial" w:hAnsiTheme="minorHAnsi" w:cstheme="minorHAnsi"/>
          <w:spacing w:val="-2"/>
          <w:sz w:val="18"/>
          <w:szCs w:val="18"/>
          <w:lang w:val="it-IT"/>
        </w:rPr>
        <w:t>e</w:t>
      </w:r>
      <w:r w:rsidRPr="002D49B1">
        <w:rPr>
          <w:rFonts w:asciiTheme="minorHAnsi" w:eastAsia="Arial" w:hAnsiTheme="minorHAnsi" w:cstheme="minorHAnsi"/>
          <w:spacing w:val="3"/>
          <w:sz w:val="18"/>
          <w:szCs w:val="18"/>
          <w:lang w:val="it-IT"/>
        </w:rPr>
        <w:t>l</w:t>
      </w:r>
      <w:r w:rsidRPr="002D49B1">
        <w:rPr>
          <w:rFonts w:asciiTheme="minorHAnsi" w:eastAsia="Arial" w:hAnsiTheme="minorHAnsi" w:cstheme="minorHAnsi"/>
          <w:spacing w:val="-2"/>
          <w:sz w:val="18"/>
          <w:szCs w:val="18"/>
          <w:lang w:val="it-IT"/>
        </w:rPr>
        <w:t>l</w:t>
      </w:r>
      <w:r w:rsidRPr="002D49B1">
        <w:rPr>
          <w:rFonts w:asciiTheme="minorHAnsi" w:eastAsia="Arial" w:hAnsiTheme="minorHAnsi" w:cstheme="minorHAnsi"/>
          <w:sz w:val="18"/>
          <w:szCs w:val="18"/>
          <w:lang w:val="it-IT"/>
        </w:rPr>
        <w:t>a</w:t>
      </w:r>
      <w:r w:rsidRPr="002D49B1">
        <w:rPr>
          <w:rFonts w:asciiTheme="minorHAnsi" w:eastAsia="Arial" w:hAnsiTheme="minorHAnsi" w:cstheme="minorHAnsi"/>
          <w:spacing w:val="-11"/>
          <w:sz w:val="18"/>
          <w:szCs w:val="18"/>
          <w:lang w:val="it-IT"/>
        </w:rPr>
        <w:t xml:space="preserve"> </w:t>
      </w:r>
      <w:r w:rsidRPr="002D49B1">
        <w:rPr>
          <w:rFonts w:asciiTheme="minorHAnsi" w:eastAsia="Arial" w:hAnsiTheme="minorHAnsi" w:cstheme="minorHAnsi"/>
          <w:spacing w:val="7"/>
          <w:sz w:val="18"/>
          <w:szCs w:val="18"/>
          <w:lang w:val="it-IT"/>
        </w:rPr>
        <w:t>c</w:t>
      </w:r>
      <w:r w:rsidRPr="002D49B1">
        <w:rPr>
          <w:rFonts w:asciiTheme="minorHAnsi" w:eastAsia="Arial" w:hAnsiTheme="minorHAnsi" w:cstheme="minorHAnsi"/>
          <w:spacing w:val="-2"/>
          <w:sz w:val="18"/>
          <w:szCs w:val="18"/>
          <w:lang w:val="it-IT"/>
        </w:rPr>
        <w:t>o</w:t>
      </w:r>
      <w:r w:rsidRPr="002D49B1">
        <w:rPr>
          <w:rFonts w:asciiTheme="minorHAnsi" w:eastAsia="Arial" w:hAnsiTheme="minorHAnsi" w:cstheme="minorHAnsi"/>
          <w:spacing w:val="2"/>
          <w:sz w:val="18"/>
          <w:szCs w:val="18"/>
          <w:lang w:val="it-IT"/>
        </w:rPr>
        <w:t>m</w:t>
      </w:r>
      <w:r w:rsidRPr="002D49B1">
        <w:rPr>
          <w:rFonts w:asciiTheme="minorHAnsi" w:eastAsia="Arial" w:hAnsiTheme="minorHAnsi" w:cstheme="minorHAnsi"/>
          <w:spacing w:val="-2"/>
          <w:sz w:val="18"/>
          <w:szCs w:val="18"/>
          <w:lang w:val="it-IT"/>
        </w:rPr>
        <w:t>mi</w:t>
      </w:r>
      <w:r w:rsidRPr="002D49B1">
        <w:rPr>
          <w:rFonts w:asciiTheme="minorHAnsi" w:eastAsia="Arial" w:hAnsiTheme="minorHAnsi" w:cstheme="minorHAnsi"/>
          <w:spacing w:val="2"/>
          <w:sz w:val="18"/>
          <w:szCs w:val="18"/>
          <w:lang w:val="it-IT"/>
        </w:rPr>
        <w:t>ss</w:t>
      </w:r>
      <w:r w:rsidRPr="002D49B1">
        <w:rPr>
          <w:rFonts w:asciiTheme="minorHAnsi" w:eastAsia="Arial" w:hAnsiTheme="minorHAnsi" w:cstheme="minorHAnsi"/>
          <w:spacing w:val="3"/>
          <w:sz w:val="18"/>
          <w:szCs w:val="18"/>
          <w:lang w:val="it-IT"/>
        </w:rPr>
        <w:t>i</w:t>
      </w:r>
      <w:r w:rsidRPr="002D49B1">
        <w:rPr>
          <w:rFonts w:asciiTheme="minorHAnsi" w:eastAsia="Arial" w:hAnsiTheme="minorHAnsi" w:cstheme="minorHAnsi"/>
          <w:spacing w:val="-2"/>
          <w:sz w:val="18"/>
          <w:szCs w:val="18"/>
          <w:lang w:val="it-IT"/>
        </w:rPr>
        <w:t>o</w:t>
      </w:r>
      <w:r w:rsidRPr="002D49B1">
        <w:rPr>
          <w:rFonts w:asciiTheme="minorHAnsi" w:eastAsia="Arial" w:hAnsiTheme="minorHAnsi" w:cstheme="minorHAnsi"/>
          <w:spacing w:val="3"/>
          <w:sz w:val="18"/>
          <w:szCs w:val="18"/>
          <w:lang w:val="it-IT"/>
        </w:rPr>
        <w:t>n</w:t>
      </w:r>
      <w:r w:rsidRPr="002D49B1">
        <w:rPr>
          <w:rFonts w:asciiTheme="minorHAnsi" w:eastAsia="Arial" w:hAnsiTheme="minorHAnsi" w:cstheme="minorHAnsi"/>
          <w:sz w:val="18"/>
          <w:szCs w:val="18"/>
          <w:lang w:val="it-IT"/>
        </w:rPr>
        <w:t>e</w:t>
      </w:r>
      <w:r w:rsidRPr="002D49B1">
        <w:rPr>
          <w:rFonts w:asciiTheme="minorHAnsi" w:eastAsia="Arial" w:hAnsiTheme="minorHAnsi" w:cstheme="minorHAnsi"/>
          <w:spacing w:val="-12"/>
          <w:sz w:val="18"/>
          <w:szCs w:val="18"/>
          <w:lang w:val="it-IT"/>
        </w:rPr>
        <w:t xml:space="preserve"> </w:t>
      </w:r>
      <w:r w:rsidRPr="002D49B1">
        <w:rPr>
          <w:rFonts w:asciiTheme="minorHAnsi" w:eastAsia="Arial" w:hAnsiTheme="minorHAnsi" w:cstheme="minorHAnsi"/>
          <w:spacing w:val="-2"/>
          <w:sz w:val="18"/>
          <w:szCs w:val="18"/>
          <w:lang w:val="it-IT"/>
        </w:rPr>
        <w:t>de</w:t>
      </w:r>
      <w:r w:rsidRPr="002D49B1">
        <w:rPr>
          <w:rFonts w:asciiTheme="minorHAnsi" w:eastAsia="Arial" w:hAnsiTheme="minorHAnsi" w:cstheme="minorHAnsi"/>
          <w:spacing w:val="3"/>
          <w:sz w:val="18"/>
          <w:szCs w:val="18"/>
          <w:lang w:val="it-IT"/>
        </w:rPr>
        <w:t>l</w:t>
      </w:r>
      <w:r w:rsidRPr="002D49B1">
        <w:rPr>
          <w:rFonts w:asciiTheme="minorHAnsi" w:eastAsia="Arial" w:hAnsiTheme="minorHAnsi" w:cstheme="minorHAnsi"/>
          <w:spacing w:val="-2"/>
          <w:sz w:val="18"/>
          <w:szCs w:val="18"/>
          <w:lang w:val="it-IT"/>
        </w:rPr>
        <w:t>l</w:t>
      </w:r>
      <w:r w:rsidRPr="002D49B1">
        <w:rPr>
          <w:rFonts w:asciiTheme="minorHAnsi" w:eastAsia="Arial" w:hAnsiTheme="minorHAnsi" w:cstheme="minorHAnsi"/>
          <w:spacing w:val="3"/>
          <w:sz w:val="18"/>
          <w:szCs w:val="18"/>
          <w:lang w:val="it-IT"/>
        </w:rPr>
        <w:t>’</w:t>
      </w:r>
      <w:r w:rsidRPr="002D49B1">
        <w:rPr>
          <w:rFonts w:asciiTheme="minorHAnsi" w:eastAsia="Arial" w:hAnsiTheme="minorHAnsi" w:cstheme="minorHAnsi"/>
          <w:spacing w:val="-2"/>
          <w:sz w:val="18"/>
          <w:szCs w:val="18"/>
          <w:lang w:val="it-IT"/>
        </w:rPr>
        <w:t>il</w:t>
      </w:r>
      <w:r w:rsidRPr="002D49B1">
        <w:rPr>
          <w:rFonts w:asciiTheme="minorHAnsi" w:eastAsia="Arial" w:hAnsiTheme="minorHAnsi" w:cstheme="minorHAnsi"/>
          <w:spacing w:val="3"/>
          <w:sz w:val="18"/>
          <w:szCs w:val="18"/>
          <w:lang w:val="it-IT"/>
        </w:rPr>
        <w:t>l</w:t>
      </w:r>
      <w:r w:rsidRPr="002D49B1">
        <w:rPr>
          <w:rFonts w:asciiTheme="minorHAnsi" w:eastAsia="Arial" w:hAnsiTheme="minorHAnsi" w:cstheme="minorHAnsi"/>
          <w:spacing w:val="-2"/>
          <w:sz w:val="18"/>
          <w:szCs w:val="18"/>
          <w:lang w:val="it-IT"/>
        </w:rPr>
        <w:t>e</w:t>
      </w:r>
      <w:r w:rsidRPr="002D49B1">
        <w:rPr>
          <w:rFonts w:asciiTheme="minorHAnsi" w:eastAsia="Arial" w:hAnsiTheme="minorHAnsi" w:cstheme="minorHAnsi"/>
          <w:spacing w:val="2"/>
          <w:sz w:val="18"/>
          <w:szCs w:val="18"/>
          <w:lang w:val="it-IT"/>
        </w:rPr>
        <w:t>c</w:t>
      </w:r>
      <w:r w:rsidRPr="002D49B1">
        <w:rPr>
          <w:rFonts w:asciiTheme="minorHAnsi" w:eastAsia="Arial" w:hAnsiTheme="minorHAnsi" w:cstheme="minorHAnsi"/>
          <w:spacing w:val="-2"/>
          <w:sz w:val="18"/>
          <w:szCs w:val="18"/>
          <w:lang w:val="it-IT"/>
        </w:rPr>
        <w:t>i</w:t>
      </w:r>
      <w:r w:rsidRPr="002D49B1">
        <w:rPr>
          <w:rFonts w:asciiTheme="minorHAnsi" w:eastAsia="Arial" w:hAnsiTheme="minorHAnsi" w:cstheme="minorHAnsi"/>
          <w:spacing w:val="4"/>
          <w:sz w:val="18"/>
          <w:szCs w:val="18"/>
          <w:lang w:val="it-IT"/>
        </w:rPr>
        <w:t>t</w:t>
      </w:r>
      <w:r w:rsidRPr="002D49B1">
        <w:rPr>
          <w:rFonts w:asciiTheme="minorHAnsi" w:eastAsia="Arial" w:hAnsiTheme="minorHAnsi" w:cstheme="minorHAnsi"/>
          <w:spacing w:val="-2"/>
          <w:sz w:val="18"/>
          <w:szCs w:val="18"/>
          <w:lang w:val="it-IT"/>
        </w:rPr>
        <w:t>o</w:t>
      </w:r>
      <w:r w:rsidRPr="002D49B1">
        <w:rPr>
          <w:rFonts w:asciiTheme="minorHAnsi" w:eastAsia="Arial" w:hAnsiTheme="minorHAnsi" w:cstheme="minorHAnsi"/>
          <w:sz w:val="18"/>
          <w:szCs w:val="18"/>
          <w:lang w:val="it-IT"/>
        </w:rPr>
        <w:t>,</w:t>
      </w:r>
      <w:r w:rsidRPr="002D49B1">
        <w:rPr>
          <w:rFonts w:asciiTheme="minorHAnsi" w:eastAsia="Arial" w:hAnsiTheme="minorHAnsi" w:cstheme="minorHAnsi"/>
          <w:spacing w:val="-15"/>
          <w:sz w:val="18"/>
          <w:szCs w:val="18"/>
          <w:lang w:val="it-IT"/>
        </w:rPr>
        <w:t xml:space="preserve"> </w:t>
      </w:r>
      <w:r w:rsidRPr="002D49B1">
        <w:rPr>
          <w:rFonts w:asciiTheme="minorHAnsi" w:eastAsia="Arial" w:hAnsiTheme="minorHAnsi" w:cstheme="minorHAnsi"/>
          <w:spacing w:val="7"/>
          <w:sz w:val="18"/>
          <w:szCs w:val="18"/>
          <w:lang w:val="it-IT"/>
        </w:rPr>
        <w:t>s</w:t>
      </w:r>
      <w:r w:rsidRPr="002D49B1">
        <w:rPr>
          <w:rFonts w:asciiTheme="minorHAnsi" w:eastAsia="Arial" w:hAnsiTheme="minorHAnsi" w:cstheme="minorHAnsi"/>
          <w:sz w:val="18"/>
          <w:szCs w:val="18"/>
          <w:lang w:val="it-IT"/>
        </w:rPr>
        <w:t>e</w:t>
      </w:r>
      <w:r w:rsidRPr="002D49B1">
        <w:rPr>
          <w:rFonts w:asciiTheme="minorHAnsi" w:eastAsia="Arial" w:hAnsiTheme="minorHAnsi" w:cstheme="minorHAnsi"/>
          <w:spacing w:val="-10"/>
          <w:sz w:val="18"/>
          <w:szCs w:val="18"/>
          <w:lang w:val="it-IT"/>
        </w:rPr>
        <w:t xml:space="preserve"> </w:t>
      </w:r>
      <w:r w:rsidRPr="002D49B1">
        <w:rPr>
          <w:rFonts w:asciiTheme="minorHAnsi" w:eastAsia="Arial" w:hAnsiTheme="minorHAnsi" w:cstheme="minorHAnsi"/>
          <w:spacing w:val="3"/>
          <w:sz w:val="18"/>
          <w:szCs w:val="18"/>
          <w:lang w:val="it-IT"/>
        </w:rPr>
        <w:t>i</w:t>
      </w:r>
      <w:r w:rsidRPr="002D49B1">
        <w:rPr>
          <w:rFonts w:asciiTheme="minorHAnsi" w:eastAsia="Arial" w:hAnsiTheme="minorHAnsi" w:cstheme="minorHAnsi"/>
          <w:sz w:val="18"/>
          <w:szCs w:val="18"/>
          <w:lang w:val="it-IT"/>
        </w:rPr>
        <w:t>l</w:t>
      </w:r>
      <w:r w:rsidRPr="002D49B1">
        <w:rPr>
          <w:rFonts w:asciiTheme="minorHAnsi" w:eastAsia="Arial" w:hAnsiTheme="minorHAnsi" w:cstheme="minorHAnsi"/>
          <w:spacing w:val="-9"/>
          <w:sz w:val="18"/>
          <w:szCs w:val="18"/>
          <w:lang w:val="it-IT"/>
        </w:rPr>
        <w:t xml:space="preserve"> </w:t>
      </w:r>
      <w:r w:rsidRPr="002D49B1">
        <w:rPr>
          <w:rFonts w:asciiTheme="minorHAnsi" w:eastAsia="Arial" w:hAnsiTheme="minorHAnsi" w:cstheme="minorHAnsi"/>
          <w:spacing w:val="-2"/>
          <w:sz w:val="18"/>
          <w:szCs w:val="18"/>
          <w:lang w:val="it-IT"/>
        </w:rPr>
        <w:t>p</w:t>
      </w:r>
      <w:r w:rsidRPr="002D49B1">
        <w:rPr>
          <w:rFonts w:asciiTheme="minorHAnsi" w:eastAsia="Arial" w:hAnsiTheme="minorHAnsi" w:cstheme="minorHAnsi"/>
          <w:spacing w:val="5"/>
          <w:sz w:val="18"/>
          <w:szCs w:val="18"/>
          <w:lang w:val="it-IT"/>
        </w:rPr>
        <w:t>r</w:t>
      </w:r>
      <w:r w:rsidRPr="002D49B1">
        <w:rPr>
          <w:rFonts w:asciiTheme="minorHAnsi" w:eastAsia="Arial" w:hAnsiTheme="minorHAnsi" w:cstheme="minorHAnsi"/>
          <w:spacing w:val="-2"/>
          <w:sz w:val="18"/>
          <w:szCs w:val="18"/>
          <w:lang w:val="it-IT"/>
        </w:rPr>
        <w:t>o</w:t>
      </w:r>
      <w:r w:rsidRPr="002D49B1">
        <w:rPr>
          <w:rFonts w:asciiTheme="minorHAnsi" w:eastAsia="Arial" w:hAnsiTheme="minorHAnsi" w:cstheme="minorHAnsi"/>
          <w:spacing w:val="4"/>
          <w:sz w:val="18"/>
          <w:szCs w:val="18"/>
          <w:lang w:val="it-IT"/>
        </w:rPr>
        <w:t>f</w:t>
      </w:r>
      <w:r w:rsidRPr="002D49B1">
        <w:rPr>
          <w:rFonts w:asciiTheme="minorHAnsi" w:eastAsia="Arial" w:hAnsiTheme="minorHAnsi" w:cstheme="minorHAnsi"/>
          <w:spacing w:val="-2"/>
          <w:sz w:val="18"/>
          <w:szCs w:val="18"/>
          <w:lang w:val="it-IT"/>
        </w:rPr>
        <w:t>i</w:t>
      </w:r>
      <w:r w:rsidRPr="002D49B1">
        <w:rPr>
          <w:rFonts w:asciiTheme="minorHAnsi" w:eastAsia="Arial" w:hAnsiTheme="minorHAnsi" w:cstheme="minorHAnsi"/>
          <w:spacing w:val="-1"/>
          <w:sz w:val="18"/>
          <w:szCs w:val="18"/>
          <w:lang w:val="it-IT"/>
        </w:rPr>
        <w:t>t</w:t>
      </w:r>
      <w:r w:rsidRPr="002D49B1">
        <w:rPr>
          <w:rFonts w:asciiTheme="minorHAnsi" w:eastAsia="Arial" w:hAnsiTheme="minorHAnsi" w:cstheme="minorHAnsi"/>
          <w:spacing w:val="4"/>
          <w:sz w:val="18"/>
          <w:szCs w:val="18"/>
          <w:lang w:val="it-IT"/>
        </w:rPr>
        <w:t>t</w:t>
      </w:r>
      <w:r w:rsidRPr="002D49B1">
        <w:rPr>
          <w:rFonts w:asciiTheme="minorHAnsi" w:eastAsia="Arial" w:hAnsiTheme="minorHAnsi" w:cstheme="minorHAnsi"/>
          <w:sz w:val="18"/>
          <w:szCs w:val="18"/>
          <w:lang w:val="it-IT"/>
        </w:rPr>
        <w:t>o</w:t>
      </w:r>
      <w:r w:rsidRPr="002D49B1">
        <w:rPr>
          <w:rFonts w:asciiTheme="minorHAnsi" w:eastAsia="Arial" w:hAnsiTheme="minorHAnsi" w:cstheme="minorHAnsi"/>
          <w:spacing w:val="-13"/>
          <w:sz w:val="18"/>
          <w:szCs w:val="18"/>
          <w:lang w:val="it-IT"/>
        </w:rPr>
        <w:t xml:space="preserve"> </w:t>
      </w:r>
      <w:r w:rsidRPr="002D49B1">
        <w:rPr>
          <w:rFonts w:asciiTheme="minorHAnsi" w:eastAsia="Arial" w:hAnsiTheme="minorHAnsi" w:cstheme="minorHAnsi"/>
          <w:sz w:val="18"/>
          <w:szCs w:val="18"/>
          <w:lang w:val="it-IT"/>
        </w:rPr>
        <w:t>o</w:t>
      </w:r>
      <w:r w:rsidRPr="002D49B1">
        <w:rPr>
          <w:rFonts w:asciiTheme="minorHAnsi" w:eastAsia="Arial" w:hAnsiTheme="minorHAnsi" w:cstheme="minorHAnsi"/>
          <w:spacing w:val="-4"/>
          <w:sz w:val="18"/>
          <w:szCs w:val="18"/>
          <w:lang w:val="it-IT"/>
        </w:rPr>
        <w:t xml:space="preserve"> </w:t>
      </w:r>
      <w:r w:rsidRPr="002D49B1">
        <w:rPr>
          <w:rFonts w:asciiTheme="minorHAnsi" w:eastAsia="Arial" w:hAnsiTheme="minorHAnsi" w:cstheme="minorHAnsi"/>
          <w:spacing w:val="3"/>
          <w:sz w:val="18"/>
          <w:szCs w:val="18"/>
          <w:lang w:val="it-IT"/>
        </w:rPr>
        <w:t>i</w:t>
      </w:r>
      <w:r w:rsidRPr="002D49B1">
        <w:rPr>
          <w:rFonts w:asciiTheme="minorHAnsi" w:eastAsia="Arial" w:hAnsiTheme="minorHAnsi" w:cstheme="minorHAnsi"/>
          <w:sz w:val="18"/>
          <w:szCs w:val="18"/>
          <w:lang w:val="it-IT"/>
        </w:rPr>
        <w:t>l</w:t>
      </w:r>
      <w:r w:rsidRPr="002D49B1">
        <w:rPr>
          <w:rFonts w:asciiTheme="minorHAnsi" w:eastAsia="Arial" w:hAnsiTheme="minorHAnsi" w:cstheme="minorHAnsi"/>
          <w:spacing w:val="-9"/>
          <w:sz w:val="18"/>
          <w:szCs w:val="18"/>
          <w:lang w:val="it-IT"/>
        </w:rPr>
        <w:t xml:space="preserve"> </w:t>
      </w:r>
      <w:r w:rsidRPr="002D49B1">
        <w:rPr>
          <w:rFonts w:asciiTheme="minorHAnsi" w:eastAsia="Arial" w:hAnsiTheme="minorHAnsi" w:cstheme="minorHAnsi"/>
          <w:spacing w:val="-2"/>
          <w:sz w:val="18"/>
          <w:szCs w:val="18"/>
          <w:lang w:val="it-IT"/>
        </w:rPr>
        <w:t>p</w:t>
      </w:r>
      <w:r w:rsidRPr="002D49B1">
        <w:rPr>
          <w:rFonts w:asciiTheme="minorHAnsi" w:eastAsia="Arial" w:hAnsiTheme="minorHAnsi" w:cstheme="minorHAnsi"/>
          <w:spacing w:val="5"/>
          <w:sz w:val="18"/>
          <w:szCs w:val="18"/>
          <w:lang w:val="it-IT"/>
        </w:rPr>
        <w:t>r</w:t>
      </w:r>
      <w:r w:rsidRPr="002D49B1">
        <w:rPr>
          <w:rFonts w:asciiTheme="minorHAnsi" w:eastAsia="Arial" w:hAnsiTheme="minorHAnsi" w:cstheme="minorHAnsi"/>
          <w:spacing w:val="-2"/>
          <w:sz w:val="18"/>
          <w:szCs w:val="18"/>
          <w:lang w:val="it-IT"/>
        </w:rPr>
        <w:t>o</w:t>
      </w:r>
      <w:r w:rsidRPr="002D49B1">
        <w:rPr>
          <w:rFonts w:asciiTheme="minorHAnsi" w:eastAsia="Arial" w:hAnsiTheme="minorHAnsi" w:cstheme="minorHAnsi"/>
          <w:spacing w:val="3"/>
          <w:sz w:val="18"/>
          <w:szCs w:val="18"/>
          <w:lang w:val="it-IT"/>
        </w:rPr>
        <w:t>d</w:t>
      </w:r>
      <w:r w:rsidRPr="002D49B1">
        <w:rPr>
          <w:rFonts w:asciiTheme="minorHAnsi" w:eastAsia="Arial" w:hAnsiTheme="minorHAnsi" w:cstheme="minorHAnsi"/>
          <w:spacing w:val="-2"/>
          <w:sz w:val="18"/>
          <w:szCs w:val="18"/>
          <w:lang w:val="it-IT"/>
        </w:rPr>
        <w:t>o</w:t>
      </w:r>
      <w:r w:rsidRPr="002D49B1">
        <w:rPr>
          <w:rFonts w:asciiTheme="minorHAnsi" w:eastAsia="Arial" w:hAnsiTheme="minorHAnsi" w:cstheme="minorHAnsi"/>
          <w:spacing w:val="-1"/>
          <w:sz w:val="18"/>
          <w:szCs w:val="18"/>
          <w:lang w:val="it-IT"/>
        </w:rPr>
        <w:t>t</w:t>
      </w:r>
      <w:r w:rsidRPr="002D49B1">
        <w:rPr>
          <w:rFonts w:asciiTheme="minorHAnsi" w:eastAsia="Arial" w:hAnsiTheme="minorHAnsi" w:cstheme="minorHAnsi"/>
          <w:spacing w:val="4"/>
          <w:sz w:val="18"/>
          <w:szCs w:val="18"/>
          <w:lang w:val="it-IT"/>
        </w:rPr>
        <w:t>t</w:t>
      </w:r>
      <w:r w:rsidRPr="002D49B1">
        <w:rPr>
          <w:rFonts w:asciiTheme="minorHAnsi" w:eastAsia="Arial" w:hAnsiTheme="minorHAnsi" w:cstheme="minorHAnsi"/>
          <w:sz w:val="18"/>
          <w:szCs w:val="18"/>
          <w:lang w:val="it-IT"/>
        </w:rPr>
        <w:t>o</w:t>
      </w:r>
      <w:r w:rsidRPr="002D49B1">
        <w:rPr>
          <w:rFonts w:asciiTheme="minorHAnsi" w:eastAsia="Arial" w:hAnsiTheme="minorHAnsi" w:cstheme="minorHAnsi"/>
          <w:spacing w:val="-14"/>
          <w:sz w:val="18"/>
          <w:szCs w:val="18"/>
          <w:lang w:val="it-IT"/>
        </w:rPr>
        <w:t xml:space="preserve"> </w:t>
      </w:r>
      <w:r w:rsidRPr="002D49B1">
        <w:rPr>
          <w:rFonts w:asciiTheme="minorHAnsi" w:eastAsia="Arial" w:hAnsiTheme="minorHAnsi" w:cstheme="minorHAnsi"/>
          <w:spacing w:val="2"/>
          <w:sz w:val="18"/>
          <w:szCs w:val="18"/>
          <w:lang w:val="it-IT"/>
        </w:rPr>
        <w:t>s</w:t>
      </w:r>
      <w:r w:rsidRPr="002D49B1">
        <w:rPr>
          <w:rFonts w:asciiTheme="minorHAnsi" w:eastAsia="Arial" w:hAnsiTheme="minorHAnsi" w:cstheme="minorHAnsi"/>
          <w:spacing w:val="3"/>
          <w:sz w:val="18"/>
          <w:szCs w:val="18"/>
          <w:lang w:val="it-IT"/>
        </w:rPr>
        <w:t>i</w:t>
      </w:r>
      <w:r w:rsidRPr="002D49B1">
        <w:rPr>
          <w:rFonts w:asciiTheme="minorHAnsi" w:eastAsia="Arial" w:hAnsiTheme="minorHAnsi" w:cstheme="minorHAnsi"/>
          <w:spacing w:val="-2"/>
          <w:sz w:val="18"/>
          <w:szCs w:val="18"/>
          <w:lang w:val="it-IT"/>
        </w:rPr>
        <w:t>a</w:t>
      </w:r>
      <w:r w:rsidRPr="002D49B1">
        <w:rPr>
          <w:rFonts w:asciiTheme="minorHAnsi" w:eastAsia="Arial" w:hAnsiTheme="minorHAnsi" w:cstheme="minorHAnsi"/>
          <w:spacing w:val="3"/>
          <w:sz w:val="18"/>
          <w:szCs w:val="18"/>
          <w:lang w:val="it-IT"/>
        </w:rPr>
        <w:t>n</w:t>
      </w:r>
      <w:r w:rsidRPr="002D49B1">
        <w:rPr>
          <w:rFonts w:asciiTheme="minorHAnsi" w:eastAsia="Arial" w:hAnsiTheme="minorHAnsi" w:cstheme="minorHAnsi"/>
          <w:sz w:val="18"/>
          <w:szCs w:val="18"/>
          <w:lang w:val="it-IT"/>
        </w:rPr>
        <w:t>o</w:t>
      </w:r>
      <w:r w:rsidRPr="002D49B1">
        <w:rPr>
          <w:rFonts w:asciiTheme="minorHAnsi" w:eastAsia="Arial" w:hAnsiTheme="minorHAnsi" w:cstheme="minorHAnsi"/>
          <w:spacing w:val="-7"/>
          <w:sz w:val="18"/>
          <w:szCs w:val="18"/>
          <w:lang w:val="it-IT"/>
        </w:rPr>
        <w:t xml:space="preserve"> </w:t>
      </w:r>
      <w:r w:rsidRPr="002D49B1">
        <w:rPr>
          <w:rFonts w:asciiTheme="minorHAnsi" w:eastAsia="Arial" w:hAnsiTheme="minorHAnsi" w:cstheme="minorHAnsi"/>
          <w:spacing w:val="-2"/>
          <w:sz w:val="18"/>
          <w:szCs w:val="18"/>
          <w:lang w:val="it-IT"/>
        </w:rPr>
        <w:t>d</w:t>
      </w:r>
      <w:r w:rsidRPr="002D49B1">
        <w:rPr>
          <w:rFonts w:asciiTheme="minorHAnsi" w:eastAsia="Arial" w:hAnsiTheme="minorHAnsi" w:cstheme="minorHAnsi"/>
          <w:sz w:val="18"/>
          <w:szCs w:val="18"/>
          <w:lang w:val="it-IT"/>
        </w:rPr>
        <w:t>i</w:t>
      </w:r>
      <w:r w:rsidRPr="002D49B1">
        <w:rPr>
          <w:rFonts w:asciiTheme="minorHAnsi" w:eastAsia="Arial" w:hAnsiTheme="minorHAnsi" w:cstheme="minorHAnsi"/>
          <w:spacing w:val="6"/>
          <w:sz w:val="18"/>
          <w:szCs w:val="18"/>
          <w:lang w:val="it-IT"/>
        </w:rPr>
        <w:t xml:space="preserve"> </w:t>
      </w:r>
      <w:r w:rsidRPr="002D49B1">
        <w:rPr>
          <w:rFonts w:asciiTheme="minorHAnsi" w:eastAsia="Arial" w:hAnsiTheme="minorHAnsi" w:cstheme="minorHAnsi"/>
          <w:spacing w:val="5"/>
          <w:sz w:val="18"/>
          <w:szCs w:val="18"/>
          <w:lang w:val="it-IT"/>
        </w:rPr>
        <w:t>r</w:t>
      </w:r>
      <w:r w:rsidRPr="002D49B1">
        <w:rPr>
          <w:rFonts w:asciiTheme="minorHAnsi" w:eastAsia="Arial" w:hAnsiTheme="minorHAnsi" w:cstheme="minorHAnsi"/>
          <w:spacing w:val="-2"/>
          <w:sz w:val="18"/>
          <w:szCs w:val="18"/>
          <w:lang w:val="it-IT"/>
        </w:rPr>
        <w:t>i</w:t>
      </w:r>
      <w:r w:rsidRPr="002D49B1">
        <w:rPr>
          <w:rFonts w:asciiTheme="minorHAnsi" w:eastAsia="Arial" w:hAnsiTheme="minorHAnsi" w:cstheme="minorHAnsi"/>
          <w:spacing w:val="3"/>
          <w:sz w:val="18"/>
          <w:szCs w:val="18"/>
          <w:lang w:val="it-IT"/>
        </w:rPr>
        <w:t>l</w:t>
      </w:r>
      <w:r w:rsidRPr="002D49B1">
        <w:rPr>
          <w:rFonts w:asciiTheme="minorHAnsi" w:eastAsia="Arial" w:hAnsiTheme="minorHAnsi" w:cstheme="minorHAnsi"/>
          <w:spacing w:val="-2"/>
          <w:sz w:val="18"/>
          <w:szCs w:val="18"/>
          <w:lang w:val="it-IT"/>
        </w:rPr>
        <w:t>e</w:t>
      </w:r>
      <w:r w:rsidRPr="002D49B1">
        <w:rPr>
          <w:rFonts w:asciiTheme="minorHAnsi" w:eastAsia="Arial" w:hAnsiTheme="minorHAnsi" w:cstheme="minorHAnsi"/>
          <w:spacing w:val="2"/>
          <w:sz w:val="18"/>
          <w:szCs w:val="18"/>
          <w:lang w:val="it-IT"/>
        </w:rPr>
        <w:t>v</w:t>
      </w:r>
      <w:r w:rsidRPr="002D49B1">
        <w:rPr>
          <w:rFonts w:asciiTheme="minorHAnsi" w:eastAsia="Arial" w:hAnsiTheme="minorHAnsi" w:cstheme="minorHAnsi"/>
          <w:spacing w:val="-2"/>
          <w:sz w:val="18"/>
          <w:szCs w:val="18"/>
          <w:lang w:val="it-IT"/>
        </w:rPr>
        <w:t>a</w:t>
      </w:r>
      <w:r w:rsidRPr="002D49B1">
        <w:rPr>
          <w:rFonts w:asciiTheme="minorHAnsi" w:eastAsia="Arial" w:hAnsiTheme="minorHAnsi" w:cstheme="minorHAnsi"/>
          <w:spacing w:val="3"/>
          <w:sz w:val="18"/>
          <w:szCs w:val="18"/>
          <w:lang w:val="it-IT"/>
        </w:rPr>
        <w:t>n</w:t>
      </w:r>
      <w:r w:rsidRPr="002D49B1">
        <w:rPr>
          <w:rFonts w:asciiTheme="minorHAnsi" w:eastAsia="Arial" w:hAnsiTheme="minorHAnsi" w:cstheme="minorHAnsi"/>
          <w:spacing w:val="-1"/>
          <w:sz w:val="18"/>
          <w:szCs w:val="18"/>
          <w:lang w:val="it-IT"/>
        </w:rPr>
        <w:t>t</w:t>
      </w:r>
      <w:r w:rsidRPr="002D49B1">
        <w:rPr>
          <w:rFonts w:asciiTheme="minorHAnsi" w:eastAsia="Arial" w:hAnsiTheme="minorHAnsi" w:cstheme="minorHAnsi"/>
          <w:sz w:val="18"/>
          <w:szCs w:val="18"/>
          <w:lang w:val="it-IT"/>
        </w:rPr>
        <w:t>e</w:t>
      </w:r>
      <w:r w:rsidRPr="002D49B1">
        <w:rPr>
          <w:rFonts w:asciiTheme="minorHAnsi" w:eastAsia="Arial" w:hAnsiTheme="minorHAnsi" w:cstheme="minorHAnsi"/>
          <w:spacing w:val="-9"/>
          <w:sz w:val="18"/>
          <w:szCs w:val="18"/>
          <w:lang w:val="it-IT"/>
        </w:rPr>
        <w:t xml:space="preserve"> </w:t>
      </w:r>
      <w:r w:rsidRPr="002D49B1">
        <w:rPr>
          <w:rFonts w:asciiTheme="minorHAnsi" w:eastAsia="Arial" w:hAnsiTheme="minorHAnsi" w:cstheme="minorHAnsi"/>
          <w:spacing w:val="3"/>
          <w:sz w:val="18"/>
          <w:szCs w:val="18"/>
          <w:lang w:val="it-IT"/>
        </w:rPr>
        <w:t>e</w:t>
      </w:r>
      <w:r w:rsidRPr="002D49B1">
        <w:rPr>
          <w:rFonts w:asciiTheme="minorHAnsi" w:eastAsia="Arial" w:hAnsiTheme="minorHAnsi" w:cstheme="minorHAnsi"/>
          <w:spacing w:val="-2"/>
          <w:sz w:val="18"/>
          <w:szCs w:val="18"/>
          <w:lang w:val="it-IT"/>
        </w:rPr>
        <w:t>n</w:t>
      </w:r>
      <w:r w:rsidRPr="002D49B1">
        <w:rPr>
          <w:rFonts w:asciiTheme="minorHAnsi" w:eastAsia="Arial" w:hAnsiTheme="minorHAnsi" w:cstheme="minorHAnsi"/>
          <w:spacing w:val="-1"/>
          <w:sz w:val="18"/>
          <w:szCs w:val="18"/>
          <w:lang w:val="it-IT"/>
        </w:rPr>
        <w:t>t</w:t>
      </w:r>
      <w:r w:rsidRPr="002D49B1">
        <w:rPr>
          <w:rFonts w:asciiTheme="minorHAnsi" w:eastAsia="Arial" w:hAnsiTheme="minorHAnsi" w:cstheme="minorHAnsi"/>
          <w:spacing w:val="-2"/>
          <w:sz w:val="18"/>
          <w:szCs w:val="18"/>
          <w:lang w:val="it-IT"/>
        </w:rPr>
        <w:t>i</w:t>
      </w:r>
      <w:r w:rsidRPr="002D49B1">
        <w:rPr>
          <w:rFonts w:asciiTheme="minorHAnsi" w:eastAsia="Arial" w:hAnsiTheme="minorHAnsi" w:cstheme="minorHAnsi"/>
          <w:spacing w:val="4"/>
          <w:sz w:val="18"/>
          <w:szCs w:val="18"/>
          <w:lang w:val="it-IT"/>
        </w:rPr>
        <w:t>t</w:t>
      </w:r>
      <w:r w:rsidRPr="002D49B1">
        <w:rPr>
          <w:rFonts w:asciiTheme="minorHAnsi" w:eastAsia="Arial" w:hAnsiTheme="minorHAnsi" w:cstheme="minorHAnsi"/>
          <w:spacing w:val="-2"/>
          <w:sz w:val="18"/>
          <w:szCs w:val="18"/>
          <w:lang w:val="it-IT"/>
        </w:rPr>
        <w:t>à</w:t>
      </w:r>
      <w:r w:rsidR="002D49B1">
        <w:rPr>
          <w:rFonts w:asciiTheme="minorHAnsi" w:eastAsia="Arial" w:hAnsiTheme="minorHAnsi" w:cstheme="minorHAnsi"/>
          <w:spacing w:val="-2"/>
          <w:sz w:val="18"/>
          <w:szCs w:val="18"/>
          <w:lang w:val="it-I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3E3567" w14:textId="77777777" w:rsidR="00797CBB" w:rsidRDefault="00797CBB">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1DCF50" w14:textId="77777777" w:rsidR="00797CBB" w:rsidRDefault="00797CBB">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12FFFC" w14:textId="77777777" w:rsidR="00797CBB" w:rsidRDefault="00797CBB">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74207"/>
    <w:multiLevelType w:val="hybridMultilevel"/>
    <w:tmpl w:val="16B4643E"/>
    <w:lvl w:ilvl="0" w:tplc="BF560062">
      <w:start w:val="1"/>
      <w:numFmt w:val="lowerRoman"/>
      <w:lvlText w:val="(%1)"/>
      <w:lvlJc w:val="left"/>
      <w:pPr>
        <w:ind w:left="791" w:hanging="720"/>
      </w:pPr>
      <w:rPr>
        <w:rFonts w:hint="default"/>
      </w:rPr>
    </w:lvl>
    <w:lvl w:ilvl="1" w:tplc="04100019" w:tentative="1">
      <w:start w:val="1"/>
      <w:numFmt w:val="lowerLetter"/>
      <w:lvlText w:val="%2."/>
      <w:lvlJc w:val="left"/>
      <w:pPr>
        <w:ind w:left="1151" w:hanging="360"/>
      </w:pPr>
    </w:lvl>
    <w:lvl w:ilvl="2" w:tplc="0410001B" w:tentative="1">
      <w:start w:val="1"/>
      <w:numFmt w:val="lowerRoman"/>
      <w:lvlText w:val="%3."/>
      <w:lvlJc w:val="right"/>
      <w:pPr>
        <w:ind w:left="1871" w:hanging="180"/>
      </w:pPr>
    </w:lvl>
    <w:lvl w:ilvl="3" w:tplc="0410000F" w:tentative="1">
      <w:start w:val="1"/>
      <w:numFmt w:val="decimal"/>
      <w:lvlText w:val="%4."/>
      <w:lvlJc w:val="left"/>
      <w:pPr>
        <w:ind w:left="2591" w:hanging="360"/>
      </w:pPr>
    </w:lvl>
    <w:lvl w:ilvl="4" w:tplc="04100019" w:tentative="1">
      <w:start w:val="1"/>
      <w:numFmt w:val="lowerLetter"/>
      <w:lvlText w:val="%5."/>
      <w:lvlJc w:val="left"/>
      <w:pPr>
        <w:ind w:left="3311" w:hanging="360"/>
      </w:pPr>
    </w:lvl>
    <w:lvl w:ilvl="5" w:tplc="0410001B" w:tentative="1">
      <w:start w:val="1"/>
      <w:numFmt w:val="lowerRoman"/>
      <w:lvlText w:val="%6."/>
      <w:lvlJc w:val="right"/>
      <w:pPr>
        <w:ind w:left="4031" w:hanging="180"/>
      </w:pPr>
    </w:lvl>
    <w:lvl w:ilvl="6" w:tplc="0410000F" w:tentative="1">
      <w:start w:val="1"/>
      <w:numFmt w:val="decimal"/>
      <w:lvlText w:val="%7."/>
      <w:lvlJc w:val="left"/>
      <w:pPr>
        <w:ind w:left="4751" w:hanging="360"/>
      </w:pPr>
    </w:lvl>
    <w:lvl w:ilvl="7" w:tplc="04100019" w:tentative="1">
      <w:start w:val="1"/>
      <w:numFmt w:val="lowerLetter"/>
      <w:lvlText w:val="%8."/>
      <w:lvlJc w:val="left"/>
      <w:pPr>
        <w:ind w:left="5471" w:hanging="360"/>
      </w:pPr>
    </w:lvl>
    <w:lvl w:ilvl="8" w:tplc="0410001B" w:tentative="1">
      <w:start w:val="1"/>
      <w:numFmt w:val="lowerRoman"/>
      <w:lvlText w:val="%9."/>
      <w:lvlJc w:val="right"/>
      <w:pPr>
        <w:ind w:left="6191" w:hanging="180"/>
      </w:pPr>
    </w:lvl>
  </w:abstractNum>
  <w:abstractNum w:abstractNumId="1" w15:restartNumberingAfterBreak="0">
    <w:nsid w:val="04AE3741"/>
    <w:multiLevelType w:val="multilevel"/>
    <w:tmpl w:val="FF726BB2"/>
    <w:lvl w:ilvl="0">
      <w:start w:val="1"/>
      <w:numFmt w:val="lowerLetter"/>
      <w:lvlText w:val="%1)"/>
      <w:lvlJc w:val="left"/>
      <w:pPr>
        <w:ind w:left="720" w:hanging="360"/>
      </w:pPr>
      <w:rPr>
        <w: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7B67887"/>
    <w:multiLevelType w:val="hybridMultilevel"/>
    <w:tmpl w:val="42DC5846"/>
    <w:lvl w:ilvl="0" w:tplc="B0982928">
      <w:start w:val="2"/>
      <w:numFmt w:val="bullet"/>
      <w:lvlText w:val="-"/>
      <w:lvlJc w:val="left"/>
      <w:pPr>
        <w:ind w:left="720" w:hanging="360"/>
      </w:pPr>
      <w:rPr>
        <w:rFonts w:ascii="Cambria" w:eastAsia="Arial" w:hAnsi="Cambria"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84C0552"/>
    <w:multiLevelType w:val="multilevel"/>
    <w:tmpl w:val="7AE8BA5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9DB3D59"/>
    <w:multiLevelType w:val="hybridMultilevel"/>
    <w:tmpl w:val="902EB19E"/>
    <w:lvl w:ilvl="0" w:tplc="8F506950">
      <w:start w:val="1"/>
      <w:numFmt w:val="lowerRoman"/>
      <w:lvlText w:val="(%1)"/>
      <w:lvlJc w:val="left"/>
      <w:pPr>
        <w:ind w:left="436" w:hanging="720"/>
      </w:pPr>
      <w:rPr>
        <w:rFonts w:eastAsia="Times New Roman" w:cs="Times New Roman" w:hint="default"/>
        <w:b/>
        <w:i w:val="0"/>
        <w:u w:val="single"/>
      </w:rPr>
    </w:lvl>
    <w:lvl w:ilvl="1" w:tplc="04100019" w:tentative="1">
      <w:start w:val="1"/>
      <w:numFmt w:val="lowerLetter"/>
      <w:lvlText w:val="%2."/>
      <w:lvlJc w:val="left"/>
      <w:pPr>
        <w:ind w:left="796" w:hanging="360"/>
      </w:pPr>
    </w:lvl>
    <w:lvl w:ilvl="2" w:tplc="0410001B" w:tentative="1">
      <w:start w:val="1"/>
      <w:numFmt w:val="lowerRoman"/>
      <w:lvlText w:val="%3."/>
      <w:lvlJc w:val="right"/>
      <w:pPr>
        <w:ind w:left="1516" w:hanging="180"/>
      </w:pPr>
    </w:lvl>
    <w:lvl w:ilvl="3" w:tplc="0410000F" w:tentative="1">
      <w:start w:val="1"/>
      <w:numFmt w:val="decimal"/>
      <w:lvlText w:val="%4."/>
      <w:lvlJc w:val="left"/>
      <w:pPr>
        <w:ind w:left="2236" w:hanging="360"/>
      </w:pPr>
    </w:lvl>
    <w:lvl w:ilvl="4" w:tplc="04100019" w:tentative="1">
      <w:start w:val="1"/>
      <w:numFmt w:val="lowerLetter"/>
      <w:lvlText w:val="%5."/>
      <w:lvlJc w:val="left"/>
      <w:pPr>
        <w:ind w:left="2956" w:hanging="360"/>
      </w:pPr>
    </w:lvl>
    <w:lvl w:ilvl="5" w:tplc="0410001B" w:tentative="1">
      <w:start w:val="1"/>
      <w:numFmt w:val="lowerRoman"/>
      <w:lvlText w:val="%6."/>
      <w:lvlJc w:val="right"/>
      <w:pPr>
        <w:ind w:left="3676" w:hanging="180"/>
      </w:pPr>
    </w:lvl>
    <w:lvl w:ilvl="6" w:tplc="0410000F" w:tentative="1">
      <w:start w:val="1"/>
      <w:numFmt w:val="decimal"/>
      <w:lvlText w:val="%7."/>
      <w:lvlJc w:val="left"/>
      <w:pPr>
        <w:ind w:left="4396" w:hanging="360"/>
      </w:pPr>
    </w:lvl>
    <w:lvl w:ilvl="7" w:tplc="04100019" w:tentative="1">
      <w:start w:val="1"/>
      <w:numFmt w:val="lowerLetter"/>
      <w:lvlText w:val="%8."/>
      <w:lvlJc w:val="left"/>
      <w:pPr>
        <w:ind w:left="5116" w:hanging="360"/>
      </w:pPr>
    </w:lvl>
    <w:lvl w:ilvl="8" w:tplc="0410001B" w:tentative="1">
      <w:start w:val="1"/>
      <w:numFmt w:val="lowerRoman"/>
      <w:lvlText w:val="%9."/>
      <w:lvlJc w:val="right"/>
      <w:pPr>
        <w:ind w:left="5836" w:hanging="180"/>
      </w:pPr>
    </w:lvl>
  </w:abstractNum>
  <w:abstractNum w:abstractNumId="5" w15:restartNumberingAfterBreak="0">
    <w:nsid w:val="13A8409F"/>
    <w:multiLevelType w:val="hybridMultilevel"/>
    <w:tmpl w:val="B1ACBCE6"/>
    <w:lvl w:ilvl="0" w:tplc="B0982928">
      <w:start w:val="2"/>
      <w:numFmt w:val="bullet"/>
      <w:lvlText w:val="-"/>
      <w:lvlJc w:val="left"/>
      <w:pPr>
        <w:ind w:left="720" w:hanging="360"/>
      </w:pPr>
      <w:rPr>
        <w:rFonts w:ascii="Cambria" w:eastAsia="Arial" w:hAnsi="Cambria"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A9B7428"/>
    <w:multiLevelType w:val="hybridMultilevel"/>
    <w:tmpl w:val="1E1A34F0"/>
    <w:lvl w:ilvl="0" w:tplc="4D10B046">
      <w:start w:val="1"/>
      <w:numFmt w:val="lowerRoman"/>
      <w:lvlText w:val="(%1)"/>
      <w:lvlJc w:val="left"/>
      <w:pPr>
        <w:ind w:left="796" w:hanging="720"/>
      </w:pPr>
      <w:rPr>
        <w:rFonts w:hint="default"/>
      </w:rPr>
    </w:lvl>
    <w:lvl w:ilvl="1" w:tplc="04100019" w:tentative="1">
      <w:start w:val="1"/>
      <w:numFmt w:val="lowerLetter"/>
      <w:lvlText w:val="%2."/>
      <w:lvlJc w:val="left"/>
      <w:pPr>
        <w:ind w:left="1156" w:hanging="360"/>
      </w:pPr>
    </w:lvl>
    <w:lvl w:ilvl="2" w:tplc="0410001B" w:tentative="1">
      <w:start w:val="1"/>
      <w:numFmt w:val="lowerRoman"/>
      <w:lvlText w:val="%3."/>
      <w:lvlJc w:val="right"/>
      <w:pPr>
        <w:ind w:left="1876" w:hanging="180"/>
      </w:pPr>
    </w:lvl>
    <w:lvl w:ilvl="3" w:tplc="0410000F" w:tentative="1">
      <w:start w:val="1"/>
      <w:numFmt w:val="decimal"/>
      <w:lvlText w:val="%4."/>
      <w:lvlJc w:val="left"/>
      <w:pPr>
        <w:ind w:left="2596" w:hanging="360"/>
      </w:pPr>
    </w:lvl>
    <w:lvl w:ilvl="4" w:tplc="04100019" w:tentative="1">
      <w:start w:val="1"/>
      <w:numFmt w:val="lowerLetter"/>
      <w:lvlText w:val="%5."/>
      <w:lvlJc w:val="left"/>
      <w:pPr>
        <w:ind w:left="3316" w:hanging="360"/>
      </w:pPr>
    </w:lvl>
    <w:lvl w:ilvl="5" w:tplc="0410001B" w:tentative="1">
      <w:start w:val="1"/>
      <w:numFmt w:val="lowerRoman"/>
      <w:lvlText w:val="%6."/>
      <w:lvlJc w:val="right"/>
      <w:pPr>
        <w:ind w:left="4036" w:hanging="180"/>
      </w:pPr>
    </w:lvl>
    <w:lvl w:ilvl="6" w:tplc="0410000F" w:tentative="1">
      <w:start w:val="1"/>
      <w:numFmt w:val="decimal"/>
      <w:lvlText w:val="%7."/>
      <w:lvlJc w:val="left"/>
      <w:pPr>
        <w:ind w:left="4756" w:hanging="360"/>
      </w:pPr>
    </w:lvl>
    <w:lvl w:ilvl="7" w:tplc="04100019" w:tentative="1">
      <w:start w:val="1"/>
      <w:numFmt w:val="lowerLetter"/>
      <w:lvlText w:val="%8."/>
      <w:lvlJc w:val="left"/>
      <w:pPr>
        <w:ind w:left="5476" w:hanging="360"/>
      </w:pPr>
    </w:lvl>
    <w:lvl w:ilvl="8" w:tplc="0410001B" w:tentative="1">
      <w:start w:val="1"/>
      <w:numFmt w:val="lowerRoman"/>
      <w:lvlText w:val="%9."/>
      <w:lvlJc w:val="right"/>
      <w:pPr>
        <w:ind w:left="6196" w:hanging="180"/>
      </w:pPr>
    </w:lvl>
  </w:abstractNum>
  <w:abstractNum w:abstractNumId="7" w15:restartNumberingAfterBreak="0">
    <w:nsid w:val="21707BE7"/>
    <w:multiLevelType w:val="multilevel"/>
    <w:tmpl w:val="2D8811F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4AC26C9"/>
    <w:multiLevelType w:val="multilevel"/>
    <w:tmpl w:val="46E05E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4B973C1"/>
    <w:multiLevelType w:val="multilevel"/>
    <w:tmpl w:val="EF50841C"/>
    <w:lvl w:ilvl="0">
      <w:start w:val="1"/>
      <w:numFmt w:val="bullet"/>
      <w:lvlText w:val="●"/>
      <w:lvlJc w:val="left"/>
      <w:pPr>
        <w:ind w:left="720" w:hanging="360"/>
      </w:pPr>
      <w:rPr>
        <w:rFonts w:ascii="Noto Sans Symbols" w:eastAsia="Noto Sans Symbols" w:hAnsi="Noto Sans Symbols" w:cs="Noto Sans Symbols"/>
        <w:color w:val="000000"/>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A135332"/>
    <w:multiLevelType w:val="multilevel"/>
    <w:tmpl w:val="C23ADA8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A9559FD"/>
    <w:multiLevelType w:val="multilevel"/>
    <w:tmpl w:val="E5D6CDA4"/>
    <w:lvl w:ilvl="0">
      <w:start w:val="2"/>
      <w:numFmt w:val="bullet"/>
      <w:lvlText w:val="-"/>
      <w:lvlJc w:val="left"/>
      <w:pPr>
        <w:ind w:left="720" w:hanging="360"/>
      </w:pPr>
      <w:rPr>
        <w:rFonts w:ascii="Cambria" w:eastAsia="Arial" w:hAnsi="Cambria" w:cs="Arial" w:hint="default"/>
        <w:b/>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09A3D52"/>
    <w:multiLevelType w:val="multilevel"/>
    <w:tmpl w:val="8A9270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0F14832"/>
    <w:multiLevelType w:val="hybridMultilevel"/>
    <w:tmpl w:val="B4D84D42"/>
    <w:lvl w:ilvl="0" w:tplc="3F503BA0">
      <w:start w:val="1"/>
      <w:numFmt w:val="lowerRoman"/>
      <w:lvlText w:val="(%1)"/>
      <w:lvlJc w:val="left"/>
      <w:pPr>
        <w:ind w:left="1080" w:hanging="720"/>
      </w:pPr>
      <w:rPr>
        <w:rFonts w:hint="default"/>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340312A1"/>
    <w:multiLevelType w:val="multilevel"/>
    <w:tmpl w:val="BB7AC74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656411D"/>
    <w:multiLevelType w:val="hybridMultilevel"/>
    <w:tmpl w:val="16B4643E"/>
    <w:lvl w:ilvl="0" w:tplc="BF560062">
      <w:start w:val="1"/>
      <w:numFmt w:val="lowerRoman"/>
      <w:lvlText w:val="(%1)"/>
      <w:lvlJc w:val="left"/>
      <w:pPr>
        <w:ind w:left="791" w:hanging="720"/>
      </w:pPr>
      <w:rPr>
        <w:rFonts w:hint="default"/>
      </w:rPr>
    </w:lvl>
    <w:lvl w:ilvl="1" w:tplc="04100019" w:tentative="1">
      <w:start w:val="1"/>
      <w:numFmt w:val="lowerLetter"/>
      <w:lvlText w:val="%2."/>
      <w:lvlJc w:val="left"/>
      <w:pPr>
        <w:ind w:left="1151" w:hanging="360"/>
      </w:pPr>
    </w:lvl>
    <w:lvl w:ilvl="2" w:tplc="0410001B" w:tentative="1">
      <w:start w:val="1"/>
      <w:numFmt w:val="lowerRoman"/>
      <w:lvlText w:val="%3."/>
      <w:lvlJc w:val="right"/>
      <w:pPr>
        <w:ind w:left="1871" w:hanging="180"/>
      </w:pPr>
    </w:lvl>
    <w:lvl w:ilvl="3" w:tplc="0410000F" w:tentative="1">
      <w:start w:val="1"/>
      <w:numFmt w:val="decimal"/>
      <w:lvlText w:val="%4."/>
      <w:lvlJc w:val="left"/>
      <w:pPr>
        <w:ind w:left="2591" w:hanging="360"/>
      </w:pPr>
    </w:lvl>
    <w:lvl w:ilvl="4" w:tplc="04100019" w:tentative="1">
      <w:start w:val="1"/>
      <w:numFmt w:val="lowerLetter"/>
      <w:lvlText w:val="%5."/>
      <w:lvlJc w:val="left"/>
      <w:pPr>
        <w:ind w:left="3311" w:hanging="360"/>
      </w:pPr>
    </w:lvl>
    <w:lvl w:ilvl="5" w:tplc="0410001B" w:tentative="1">
      <w:start w:val="1"/>
      <w:numFmt w:val="lowerRoman"/>
      <w:lvlText w:val="%6."/>
      <w:lvlJc w:val="right"/>
      <w:pPr>
        <w:ind w:left="4031" w:hanging="180"/>
      </w:pPr>
    </w:lvl>
    <w:lvl w:ilvl="6" w:tplc="0410000F" w:tentative="1">
      <w:start w:val="1"/>
      <w:numFmt w:val="decimal"/>
      <w:lvlText w:val="%7."/>
      <w:lvlJc w:val="left"/>
      <w:pPr>
        <w:ind w:left="4751" w:hanging="360"/>
      </w:pPr>
    </w:lvl>
    <w:lvl w:ilvl="7" w:tplc="04100019" w:tentative="1">
      <w:start w:val="1"/>
      <w:numFmt w:val="lowerLetter"/>
      <w:lvlText w:val="%8."/>
      <w:lvlJc w:val="left"/>
      <w:pPr>
        <w:ind w:left="5471" w:hanging="360"/>
      </w:pPr>
    </w:lvl>
    <w:lvl w:ilvl="8" w:tplc="0410001B" w:tentative="1">
      <w:start w:val="1"/>
      <w:numFmt w:val="lowerRoman"/>
      <w:lvlText w:val="%9."/>
      <w:lvlJc w:val="right"/>
      <w:pPr>
        <w:ind w:left="6191" w:hanging="180"/>
      </w:pPr>
    </w:lvl>
  </w:abstractNum>
  <w:abstractNum w:abstractNumId="16" w15:restartNumberingAfterBreak="0">
    <w:nsid w:val="3879279D"/>
    <w:multiLevelType w:val="multilevel"/>
    <w:tmpl w:val="B590FB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E017844"/>
    <w:multiLevelType w:val="multilevel"/>
    <w:tmpl w:val="261C57D2"/>
    <w:lvl w:ilvl="0">
      <w:start w:val="1"/>
      <w:numFmt w:val="lowerLetter"/>
      <w:lvlText w:val="%1)"/>
      <w:lvlJc w:val="left"/>
      <w:pPr>
        <w:ind w:left="720" w:hanging="360"/>
      </w:pPr>
      <w:rPr>
        <w: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3E255086"/>
    <w:multiLevelType w:val="multilevel"/>
    <w:tmpl w:val="E898BB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EAC0C32"/>
    <w:multiLevelType w:val="multilevel"/>
    <w:tmpl w:val="F934EE00"/>
    <w:lvl w:ilvl="0">
      <w:start w:val="1"/>
      <w:numFmt w:val="bullet"/>
      <w:lvlText w:val="●"/>
      <w:lvlJc w:val="left"/>
      <w:pPr>
        <w:ind w:left="754" w:hanging="359"/>
      </w:pPr>
      <w:rPr>
        <w:rFonts w:ascii="Noto Sans Symbols" w:eastAsia="Noto Sans Symbols" w:hAnsi="Noto Sans Symbols" w:cs="Noto Sans Symbols"/>
        <w:sz w:val="24"/>
        <w:szCs w:val="24"/>
      </w:rPr>
    </w:lvl>
    <w:lvl w:ilvl="1">
      <w:start w:val="1"/>
      <w:numFmt w:val="bullet"/>
      <w:lvlText w:val="o"/>
      <w:lvlJc w:val="left"/>
      <w:pPr>
        <w:ind w:left="1474" w:hanging="360"/>
      </w:pPr>
      <w:rPr>
        <w:rFonts w:ascii="Courier New" w:eastAsia="Courier New" w:hAnsi="Courier New" w:cs="Courier New"/>
      </w:rPr>
    </w:lvl>
    <w:lvl w:ilvl="2">
      <w:start w:val="1"/>
      <w:numFmt w:val="bullet"/>
      <w:lvlText w:val="▪"/>
      <w:lvlJc w:val="left"/>
      <w:pPr>
        <w:ind w:left="2194" w:hanging="360"/>
      </w:pPr>
      <w:rPr>
        <w:rFonts w:ascii="Noto Sans Symbols" w:eastAsia="Noto Sans Symbols" w:hAnsi="Noto Sans Symbols" w:cs="Noto Sans Symbols"/>
      </w:rPr>
    </w:lvl>
    <w:lvl w:ilvl="3">
      <w:start w:val="1"/>
      <w:numFmt w:val="bullet"/>
      <w:lvlText w:val="●"/>
      <w:lvlJc w:val="left"/>
      <w:pPr>
        <w:ind w:left="2914" w:hanging="360"/>
      </w:pPr>
      <w:rPr>
        <w:rFonts w:ascii="Noto Sans Symbols" w:eastAsia="Noto Sans Symbols" w:hAnsi="Noto Sans Symbols" w:cs="Noto Sans Symbols"/>
      </w:rPr>
    </w:lvl>
    <w:lvl w:ilvl="4">
      <w:start w:val="1"/>
      <w:numFmt w:val="bullet"/>
      <w:lvlText w:val="o"/>
      <w:lvlJc w:val="left"/>
      <w:pPr>
        <w:ind w:left="3634" w:hanging="360"/>
      </w:pPr>
      <w:rPr>
        <w:rFonts w:ascii="Courier New" w:eastAsia="Courier New" w:hAnsi="Courier New" w:cs="Courier New"/>
      </w:rPr>
    </w:lvl>
    <w:lvl w:ilvl="5">
      <w:start w:val="1"/>
      <w:numFmt w:val="bullet"/>
      <w:lvlText w:val="▪"/>
      <w:lvlJc w:val="left"/>
      <w:pPr>
        <w:ind w:left="4354" w:hanging="360"/>
      </w:pPr>
      <w:rPr>
        <w:rFonts w:ascii="Noto Sans Symbols" w:eastAsia="Noto Sans Symbols" w:hAnsi="Noto Sans Symbols" w:cs="Noto Sans Symbols"/>
      </w:rPr>
    </w:lvl>
    <w:lvl w:ilvl="6">
      <w:start w:val="1"/>
      <w:numFmt w:val="bullet"/>
      <w:lvlText w:val="●"/>
      <w:lvlJc w:val="left"/>
      <w:pPr>
        <w:ind w:left="5074" w:hanging="360"/>
      </w:pPr>
      <w:rPr>
        <w:rFonts w:ascii="Noto Sans Symbols" w:eastAsia="Noto Sans Symbols" w:hAnsi="Noto Sans Symbols" w:cs="Noto Sans Symbols"/>
      </w:rPr>
    </w:lvl>
    <w:lvl w:ilvl="7">
      <w:start w:val="1"/>
      <w:numFmt w:val="bullet"/>
      <w:lvlText w:val="o"/>
      <w:lvlJc w:val="left"/>
      <w:pPr>
        <w:ind w:left="5794" w:hanging="360"/>
      </w:pPr>
      <w:rPr>
        <w:rFonts w:ascii="Courier New" w:eastAsia="Courier New" w:hAnsi="Courier New" w:cs="Courier New"/>
      </w:rPr>
    </w:lvl>
    <w:lvl w:ilvl="8">
      <w:start w:val="1"/>
      <w:numFmt w:val="bullet"/>
      <w:lvlText w:val="▪"/>
      <w:lvlJc w:val="left"/>
      <w:pPr>
        <w:ind w:left="6514" w:hanging="360"/>
      </w:pPr>
      <w:rPr>
        <w:rFonts w:ascii="Noto Sans Symbols" w:eastAsia="Noto Sans Symbols" w:hAnsi="Noto Sans Symbols" w:cs="Noto Sans Symbols"/>
      </w:rPr>
    </w:lvl>
  </w:abstractNum>
  <w:abstractNum w:abstractNumId="20" w15:restartNumberingAfterBreak="0">
    <w:nsid w:val="43236609"/>
    <w:multiLevelType w:val="multilevel"/>
    <w:tmpl w:val="8B98C392"/>
    <w:lvl w:ilvl="0">
      <w:start w:val="1"/>
      <w:numFmt w:val="bullet"/>
      <w:lvlText w:val="●"/>
      <w:lvlJc w:val="left"/>
      <w:pPr>
        <w:ind w:left="720" w:hanging="360"/>
      </w:pPr>
      <w:rPr>
        <w:rFonts w:ascii="Noto Sans Symbols" w:eastAsia="Noto Sans Symbols" w:hAnsi="Noto Sans Symbols" w:cs="Noto Sans Symbols"/>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464E6D11"/>
    <w:multiLevelType w:val="multilevel"/>
    <w:tmpl w:val="C61C999C"/>
    <w:lvl w:ilvl="0">
      <w:start w:val="2"/>
      <w:numFmt w:val="bullet"/>
      <w:lvlText w:val="-"/>
      <w:lvlJc w:val="left"/>
      <w:pPr>
        <w:ind w:left="720" w:hanging="360"/>
      </w:pPr>
      <w:rPr>
        <w:rFonts w:ascii="Cambria" w:eastAsia="Arial" w:hAnsi="Cambria" w:cs="Arial" w:hint="default"/>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4E3471CD"/>
    <w:multiLevelType w:val="multilevel"/>
    <w:tmpl w:val="42AAE71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3" w15:restartNumberingAfterBreak="0">
    <w:nsid w:val="543829EC"/>
    <w:multiLevelType w:val="multilevel"/>
    <w:tmpl w:val="212CEE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4B27307"/>
    <w:multiLevelType w:val="multilevel"/>
    <w:tmpl w:val="2C18E184"/>
    <w:lvl w:ilvl="0">
      <w:start w:val="1"/>
      <w:numFmt w:val="bullet"/>
      <w:lvlText w:val="●"/>
      <w:lvlJc w:val="left"/>
      <w:pPr>
        <w:ind w:left="720" w:hanging="360"/>
      </w:pPr>
      <w:rPr>
        <w:rFonts w:ascii="Noto Sans Symbols" w:eastAsia="Noto Sans Symbols" w:hAnsi="Noto Sans Symbols" w:cs="Noto Sans Symbols"/>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56472C36"/>
    <w:multiLevelType w:val="hybridMultilevel"/>
    <w:tmpl w:val="8342DE6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56AE1D8E"/>
    <w:multiLevelType w:val="multilevel"/>
    <w:tmpl w:val="2FDC6A14"/>
    <w:lvl w:ilvl="0">
      <w:start w:val="1"/>
      <w:numFmt w:val="bullet"/>
      <w:lvlText w:val="●"/>
      <w:lvlJc w:val="left"/>
      <w:pPr>
        <w:ind w:left="720" w:hanging="360"/>
      </w:pPr>
      <w:rPr>
        <w:rFonts w:ascii="Noto Sans Symbols" w:eastAsia="Noto Sans Symbols" w:hAnsi="Noto Sans Symbols" w:cs="Noto Sans Symbols"/>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580F77C2"/>
    <w:multiLevelType w:val="multilevel"/>
    <w:tmpl w:val="5C4C274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9DF02B0"/>
    <w:multiLevelType w:val="multilevel"/>
    <w:tmpl w:val="9A16D698"/>
    <w:lvl w:ilvl="0">
      <w:start w:val="1"/>
      <w:numFmt w:val="decimal"/>
      <w:pStyle w:val="Titolo1"/>
      <w:lvlText w:val="%1."/>
      <w:lvlJc w:val="left"/>
      <w:pPr>
        <w:tabs>
          <w:tab w:val="num" w:pos="720"/>
        </w:tabs>
        <w:ind w:left="720" w:hanging="720"/>
      </w:pPr>
    </w:lvl>
    <w:lvl w:ilvl="1">
      <w:start w:val="1"/>
      <w:numFmt w:val="decimal"/>
      <w:pStyle w:val="Titolo2"/>
      <w:lvlText w:val="%2."/>
      <w:lvlJc w:val="left"/>
      <w:pPr>
        <w:tabs>
          <w:tab w:val="num" w:pos="1440"/>
        </w:tabs>
        <w:ind w:left="1440" w:hanging="720"/>
      </w:pPr>
    </w:lvl>
    <w:lvl w:ilvl="2">
      <w:start w:val="1"/>
      <w:numFmt w:val="decimal"/>
      <w:pStyle w:val="Titolo3"/>
      <w:lvlText w:val="%3."/>
      <w:lvlJc w:val="left"/>
      <w:pPr>
        <w:tabs>
          <w:tab w:val="num" w:pos="2160"/>
        </w:tabs>
        <w:ind w:left="2160" w:hanging="720"/>
      </w:pPr>
    </w:lvl>
    <w:lvl w:ilvl="3">
      <w:start w:val="1"/>
      <w:numFmt w:val="decimal"/>
      <w:pStyle w:val="Titolo4"/>
      <w:lvlText w:val="%4."/>
      <w:lvlJc w:val="left"/>
      <w:pPr>
        <w:tabs>
          <w:tab w:val="num" w:pos="2880"/>
        </w:tabs>
        <w:ind w:left="2880" w:hanging="720"/>
      </w:pPr>
    </w:lvl>
    <w:lvl w:ilvl="4">
      <w:start w:val="1"/>
      <w:numFmt w:val="decimal"/>
      <w:pStyle w:val="Titolo5"/>
      <w:lvlText w:val="%5."/>
      <w:lvlJc w:val="left"/>
      <w:pPr>
        <w:tabs>
          <w:tab w:val="num" w:pos="3600"/>
        </w:tabs>
        <w:ind w:left="3600" w:hanging="720"/>
      </w:pPr>
    </w:lvl>
    <w:lvl w:ilvl="5">
      <w:start w:val="1"/>
      <w:numFmt w:val="decimal"/>
      <w:pStyle w:val="Titolo6"/>
      <w:lvlText w:val="%6."/>
      <w:lvlJc w:val="left"/>
      <w:pPr>
        <w:tabs>
          <w:tab w:val="num" w:pos="4320"/>
        </w:tabs>
        <w:ind w:left="4320" w:hanging="720"/>
      </w:pPr>
    </w:lvl>
    <w:lvl w:ilvl="6">
      <w:start w:val="1"/>
      <w:numFmt w:val="decimal"/>
      <w:pStyle w:val="Titolo7"/>
      <w:lvlText w:val="%7."/>
      <w:lvlJc w:val="left"/>
      <w:pPr>
        <w:tabs>
          <w:tab w:val="num" w:pos="5040"/>
        </w:tabs>
        <w:ind w:left="5040" w:hanging="720"/>
      </w:pPr>
    </w:lvl>
    <w:lvl w:ilvl="7">
      <w:start w:val="1"/>
      <w:numFmt w:val="decimal"/>
      <w:pStyle w:val="Titolo8"/>
      <w:lvlText w:val="%8."/>
      <w:lvlJc w:val="left"/>
      <w:pPr>
        <w:tabs>
          <w:tab w:val="num" w:pos="5760"/>
        </w:tabs>
        <w:ind w:left="5760" w:hanging="720"/>
      </w:pPr>
    </w:lvl>
    <w:lvl w:ilvl="8">
      <w:start w:val="1"/>
      <w:numFmt w:val="decimal"/>
      <w:pStyle w:val="Titolo9"/>
      <w:lvlText w:val="%9."/>
      <w:lvlJc w:val="left"/>
      <w:pPr>
        <w:tabs>
          <w:tab w:val="num" w:pos="6480"/>
        </w:tabs>
        <w:ind w:left="6480" w:hanging="720"/>
      </w:pPr>
    </w:lvl>
  </w:abstractNum>
  <w:abstractNum w:abstractNumId="29" w15:restartNumberingAfterBreak="0">
    <w:nsid w:val="5A762B91"/>
    <w:multiLevelType w:val="multilevel"/>
    <w:tmpl w:val="FABEFC1C"/>
    <w:lvl w:ilvl="0">
      <w:start w:val="1"/>
      <w:numFmt w:val="decimal"/>
      <w:lvlText w:val="%1."/>
      <w:lvlJc w:val="left"/>
      <w:pPr>
        <w:ind w:left="76" w:hanging="360"/>
      </w:pPr>
      <w:rPr>
        <w:rFonts w:eastAsia="Times New Roman" w:cs="Times New Roman" w:hint="default"/>
      </w:rPr>
    </w:lvl>
    <w:lvl w:ilvl="1">
      <w:start w:val="1"/>
      <w:numFmt w:val="decimal"/>
      <w:isLgl/>
      <w:lvlText w:val="%1.%2"/>
      <w:lvlJc w:val="left"/>
      <w:pPr>
        <w:ind w:left="76" w:hanging="360"/>
      </w:pPr>
      <w:rPr>
        <w:rFonts w:hint="default"/>
      </w:rPr>
    </w:lvl>
    <w:lvl w:ilvl="2">
      <w:start w:val="1"/>
      <w:numFmt w:val="decimal"/>
      <w:isLgl/>
      <w:lvlText w:val="%1.%2.%3"/>
      <w:lvlJc w:val="left"/>
      <w:pPr>
        <w:ind w:left="436" w:hanging="720"/>
      </w:pPr>
      <w:rPr>
        <w:rFonts w:hint="default"/>
      </w:rPr>
    </w:lvl>
    <w:lvl w:ilvl="3">
      <w:start w:val="1"/>
      <w:numFmt w:val="decimal"/>
      <w:isLgl/>
      <w:lvlText w:val="%1.%2.%3.%4"/>
      <w:lvlJc w:val="left"/>
      <w:pPr>
        <w:ind w:left="436" w:hanging="720"/>
      </w:pPr>
      <w:rPr>
        <w:rFonts w:hint="default"/>
      </w:rPr>
    </w:lvl>
    <w:lvl w:ilvl="4">
      <w:start w:val="1"/>
      <w:numFmt w:val="decimal"/>
      <w:isLgl/>
      <w:lvlText w:val="%1.%2.%3.%4.%5"/>
      <w:lvlJc w:val="left"/>
      <w:pPr>
        <w:ind w:left="796" w:hanging="1080"/>
      </w:pPr>
      <w:rPr>
        <w:rFonts w:hint="default"/>
      </w:rPr>
    </w:lvl>
    <w:lvl w:ilvl="5">
      <w:start w:val="1"/>
      <w:numFmt w:val="decimal"/>
      <w:isLgl/>
      <w:lvlText w:val="%1.%2.%3.%4.%5.%6"/>
      <w:lvlJc w:val="left"/>
      <w:pPr>
        <w:ind w:left="796" w:hanging="1080"/>
      </w:pPr>
      <w:rPr>
        <w:rFonts w:hint="default"/>
      </w:rPr>
    </w:lvl>
    <w:lvl w:ilvl="6">
      <w:start w:val="1"/>
      <w:numFmt w:val="decimal"/>
      <w:isLgl/>
      <w:lvlText w:val="%1.%2.%3.%4.%5.%6.%7"/>
      <w:lvlJc w:val="left"/>
      <w:pPr>
        <w:ind w:left="1156" w:hanging="1440"/>
      </w:pPr>
      <w:rPr>
        <w:rFonts w:hint="default"/>
      </w:rPr>
    </w:lvl>
    <w:lvl w:ilvl="7">
      <w:start w:val="1"/>
      <w:numFmt w:val="decimal"/>
      <w:isLgl/>
      <w:lvlText w:val="%1.%2.%3.%4.%5.%6.%7.%8"/>
      <w:lvlJc w:val="left"/>
      <w:pPr>
        <w:ind w:left="1156" w:hanging="1440"/>
      </w:pPr>
      <w:rPr>
        <w:rFonts w:hint="default"/>
      </w:rPr>
    </w:lvl>
    <w:lvl w:ilvl="8">
      <w:start w:val="1"/>
      <w:numFmt w:val="decimal"/>
      <w:isLgl/>
      <w:lvlText w:val="%1.%2.%3.%4.%5.%6.%7.%8.%9"/>
      <w:lvlJc w:val="left"/>
      <w:pPr>
        <w:ind w:left="1516" w:hanging="1800"/>
      </w:pPr>
      <w:rPr>
        <w:rFonts w:hint="default"/>
      </w:rPr>
    </w:lvl>
  </w:abstractNum>
  <w:abstractNum w:abstractNumId="30" w15:restartNumberingAfterBreak="0">
    <w:nsid w:val="634E057F"/>
    <w:multiLevelType w:val="multilevel"/>
    <w:tmpl w:val="17F4308C"/>
    <w:lvl w:ilvl="0">
      <w:start w:val="1"/>
      <w:numFmt w:val="bullet"/>
      <w:lvlText w:val="●"/>
      <w:lvlJc w:val="left"/>
      <w:pPr>
        <w:ind w:left="720" w:hanging="360"/>
      </w:pPr>
      <w:rPr>
        <w:rFonts w:ascii="Noto Sans Symbols" w:eastAsia="Noto Sans Symbols" w:hAnsi="Noto Sans Symbols" w:cs="Noto Sans Symbols"/>
        <w:color w:val="000000"/>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641A7DFF"/>
    <w:multiLevelType w:val="multilevel"/>
    <w:tmpl w:val="FDE27E08"/>
    <w:lvl w:ilvl="0">
      <w:start w:val="2"/>
      <w:numFmt w:val="bullet"/>
      <w:lvlText w:val="-"/>
      <w:lvlJc w:val="left"/>
      <w:pPr>
        <w:ind w:left="720" w:hanging="360"/>
      </w:pPr>
      <w:rPr>
        <w:rFonts w:ascii="Cambria" w:eastAsia="Arial" w:hAnsi="Cambria" w:cs="Arial" w:hint="default"/>
        <w:i/>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6DAB06B7"/>
    <w:multiLevelType w:val="hybridMultilevel"/>
    <w:tmpl w:val="481A93AA"/>
    <w:lvl w:ilvl="0" w:tplc="B0982928">
      <w:start w:val="2"/>
      <w:numFmt w:val="bullet"/>
      <w:lvlText w:val="-"/>
      <w:lvlJc w:val="left"/>
      <w:pPr>
        <w:ind w:left="378" w:hanging="360"/>
      </w:pPr>
      <w:rPr>
        <w:rFonts w:ascii="Cambria" w:eastAsia="Arial" w:hAnsi="Cambria" w:cs="Arial" w:hint="default"/>
      </w:rPr>
    </w:lvl>
    <w:lvl w:ilvl="1" w:tplc="04100003" w:tentative="1">
      <w:start w:val="1"/>
      <w:numFmt w:val="bullet"/>
      <w:lvlText w:val="o"/>
      <w:lvlJc w:val="left"/>
      <w:pPr>
        <w:ind w:left="1098" w:hanging="360"/>
      </w:pPr>
      <w:rPr>
        <w:rFonts w:ascii="Courier New" w:hAnsi="Courier New" w:cs="Courier New" w:hint="default"/>
      </w:rPr>
    </w:lvl>
    <w:lvl w:ilvl="2" w:tplc="04100005" w:tentative="1">
      <w:start w:val="1"/>
      <w:numFmt w:val="bullet"/>
      <w:lvlText w:val=""/>
      <w:lvlJc w:val="left"/>
      <w:pPr>
        <w:ind w:left="1818" w:hanging="360"/>
      </w:pPr>
      <w:rPr>
        <w:rFonts w:ascii="Wingdings" w:hAnsi="Wingdings" w:hint="default"/>
      </w:rPr>
    </w:lvl>
    <w:lvl w:ilvl="3" w:tplc="04100001" w:tentative="1">
      <w:start w:val="1"/>
      <w:numFmt w:val="bullet"/>
      <w:lvlText w:val=""/>
      <w:lvlJc w:val="left"/>
      <w:pPr>
        <w:ind w:left="2538" w:hanging="360"/>
      </w:pPr>
      <w:rPr>
        <w:rFonts w:ascii="Symbol" w:hAnsi="Symbol" w:hint="default"/>
      </w:rPr>
    </w:lvl>
    <w:lvl w:ilvl="4" w:tplc="04100003" w:tentative="1">
      <w:start w:val="1"/>
      <w:numFmt w:val="bullet"/>
      <w:lvlText w:val="o"/>
      <w:lvlJc w:val="left"/>
      <w:pPr>
        <w:ind w:left="3258" w:hanging="360"/>
      </w:pPr>
      <w:rPr>
        <w:rFonts w:ascii="Courier New" w:hAnsi="Courier New" w:cs="Courier New" w:hint="default"/>
      </w:rPr>
    </w:lvl>
    <w:lvl w:ilvl="5" w:tplc="04100005" w:tentative="1">
      <w:start w:val="1"/>
      <w:numFmt w:val="bullet"/>
      <w:lvlText w:val=""/>
      <w:lvlJc w:val="left"/>
      <w:pPr>
        <w:ind w:left="3978" w:hanging="360"/>
      </w:pPr>
      <w:rPr>
        <w:rFonts w:ascii="Wingdings" w:hAnsi="Wingdings" w:hint="default"/>
      </w:rPr>
    </w:lvl>
    <w:lvl w:ilvl="6" w:tplc="04100001" w:tentative="1">
      <w:start w:val="1"/>
      <w:numFmt w:val="bullet"/>
      <w:lvlText w:val=""/>
      <w:lvlJc w:val="left"/>
      <w:pPr>
        <w:ind w:left="4698" w:hanging="360"/>
      </w:pPr>
      <w:rPr>
        <w:rFonts w:ascii="Symbol" w:hAnsi="Symbol" w:hint="default"/>
      </w:rPr>
    </w:lvl>
    <w:lvl w:ilvl="7" w:tplc="04100003" w:tentative="1">
      <w:start w:val="1"/>
      <w:numFmt w:val="bullet"/>
      <w:lvlText w:val="o"/>
      <w:lvlJc w:val="left"/>
      <w:pPr>
        <w:ind w:left="5418" w:hanging="360"/>
      </w:pPr>
      <w:rPr>
        <w:rFonts w:ascii="Courier New" w:hAnsi="Courier New" w:cs="Courier New" w:hint="default"/>
      </w:rPr>
    </w:lvl>
    <w:lvl w:ilvl="8" w:tplc="04100005" w:tentative="1">
      <w:start w:val="1"/>
      <w:numFmt w:val="bullet"/>
      <w:lvlText w:val=""/>
      <w:lvlJc w:val="left"/>
      <w:pPr>
        <w:ind w:left="6138" w:hanging="360"/>
      </w:pPr>
      <w:rPr>
        <w:rFonts w:ascii="Wingdings" w:hAnsi="Wingdings" w:hint="default"/>
      </w:rPr>
    </w:lvl>
  </w:abstractNum>
  <w:abstractNum w:abstractNumId="33" w15:restartNumberingAfterBreak="0">
    <w:nsid w:val="6DEC3963"/>
    <w:multiLevelType w:val="hybridMultilevel"/>
    <w:tmpl w:val="0BF07BB6"/>
    <w:lvl w:ilvl="0" w:tplc="BC32489C">
      <w:start w:val="1"/>
      <w:numFmt w:val="lowerLetter"/>
      <w:lvlText w:val="(%1)"/>
      <w:lvlJc w:val="left"/>
      <w:pPr>
        <w:ind w:left="436" w:hanging="360"/>
      </w:pPr>
      <w:rPr>
        <w:rFonts w:hint="default"/>
      </w:rPr>
    </w:lvl>
    <w:lvl w:ilvl="1" w:tplc="04100019" w:tentative="1">
      <w:start w:val="1"/>
      <w:numFmt w:val="lowerLetter"/>
      <w:lvlText w:val="%2."/>
      <w:lvlJc w:val="left"/>
      <w:pPr>
        <w:ind w:left="1156" w:hanging="360"/>
      </w:pPr>
    </w:lvl>
    <w:lvl w:ilvl="2" w:tplc="0410001B" w:tentative="1">
      <w:start w:val="1"/>
      <w:numFmt w:val="lowerRoman"/>
      <w:lvlText w:val="%3."/>
      <w:lvlJc w:val="right"/>
      <w:pPr>
        <w:ind w:left="1876" w:hanging="180"/>
      </w:pPr>
    </w:lvl>
    <w:lvl w:ilvl="3" w:tplc="0410000F" w:tentative="1">
      <w:start w:val="1"/>
      <w:numFmt w:val="decimal"/>
      <w:lvlText w:val="%4."/>
      <w:lvlJc w:val="left"/>
      <w:pPr>
        <w:ind w:left="2596" w:hanging="360"/>
      </w:pPr>
    </w:lvl>
    <w:lvl w:ilvl="4" w:tplc="04100019" w:tentative="1">
      <w:start w:val="1"/>
      <w:numFmt w:val="lowerLetter"/>
      <w:lvlText w:val="%5."/>
      <w:lvlJc w:val="left"/>
      <w:pPr>
        <w:ind w:left="3316" w:hanging="360"/>
      </w:pPr>
    </w:lvl>
    <w:lvl w:ilvl="5" w:tplc="0410001B" w:tentative="1">
      <w:start w:val="1"/>
      <w:numFmt w:val="lowerRoman"/>
      <w:lvlText w:val="%6."/>
      <w:lvlJc w:val="right"/>
      <w:pPr>
        <w:ind w:left="4036" w:hanging="180"/>
      </w:pPr>
    </w:lvl>
    <w:lvl w:ilvl="6" w:tplc="0410000F" w:tentative="1">
      <w:start w:val="1"/>
      <w:numFmt w:val="decimal"/>
      <w:lvlText w:val="%7."/>
      <w:lvlJc w:val="left"/>
      <w:pPr>
        <w:ind w:left="4756" w:hanging="360"/>
      </w:pPr>
    </w:lvl>
    <w:lvl w:ilvl="7" w:tplc="04100019" w:tentative="1">
      <w:start w:val="1"/>
      <w:numFmt w:val="lowerLetter"/>
      <w:lvlText w:val="%8."/>
      <w:lvlJc w:val="left"/>
      <w:pPr>
        <w:ind w:left="5476" w:hanging="360"/>
      </w:pPr>
    </w:lvl>
    <w:lvl w:ilvl="8" w:tplc="0410001B" w:tentative="1">
      <w:start w:val="1"/>
      <w:numFmt w:val="lowerRoman"/>
      <w:lvlText w:val="%9."/>
      <w:lvlJc w:val="right"/>
      <w:pPr>
        <w:ind w:left="6196" w:hanging="180"/>
      </w:pPr>
    </w:lvl>
  </w:abstractNum>
  <w:abstractNum w:abstractNumId="34" w15:restartNumberingAfterBreak="0">
    <w:nsid w:val="70D9078E"/>
    <w:multiLevelType w:val="multilevel"/>
    <w:tmpl w:val="F2066D2E"/>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35" w15:restartNumberingAfterBreak="0">
    <w:nsid w:val="722251CB"/>
    <w:multiLevelType w:val="multilevel"/>
    <w:tmpl w:val="581ED5D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6451320"/>
    <w:multiLevelType w:val="multilevel"/>
    <w:tmpl w:val="E8A4A37E"/>
    <w:lvl w:ilvl="0">
      <w:start w:val="2"/>
      <w:numFmt w:val="bullet"/>
      <w:lvlText w:val="-"/>
      <w:lvlJc w:val="left"/>
      <w:pPr>
        <w:ind w:left="360" w:hanging="360"/>
      </w:pPr>
      <w:rPr>
        <w:rFonts w:ascii="Cambria" w:eastAsia="Arial" w:hAnsi="Cambria" w:cs="Arial"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7" w15:restartNumberingAfterBreak="0">
    <w:nsid w:val="79D125BD"/>
    <w:multiLevelType w:val="multilevel"/>
    <w:tmpl w:val="0590A6E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C216283"/>
    <w:multiLevelType w:val="multilevel"/>
    <w:tmpl w:val="FDE27E08"/>
    <w:lvl w:ilvl="0">
      <w:start w:val="2"/>
      <w:numFmt w:val="bullet"/>
      <w:lvlText w:val="-"/>
      <w:lvlJc w:val="left"/>
      <w:pPr>
        <w:ind w:left="720" w:hanging="360"/>
      </w:pPr>
      <w:rPr>
        <w:rFonts w:ascii="Cambria" w:eastAsia="Arial" w:hAnsi="Cambria" w:cs="Arial" w:hint="default"/>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7C581E57"/>
    <w:multiLevelType w:val="multilevel"/>
    <w:tmpl w:val="3006A2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9"/>
  </w:num>
  <w:num w:numId="2">
    <w:abstractNumId w:val="6"/>
  </w:num>
  <w:num w:numId="3">
    <w:abstractNumId w:val="15"/>
  </w:num>
  <w:num w:numId="4">
    <w:abstractNumId w:val="28"/>
  </w:num>
  <w:num w:numId="5">
    <w:abstractNumId w:val="4"/>
  </w:num>
  <w:num w:numId="6">
    <w:abstractNumId w:val="13"/>
  </w:num>
  <w:num w:numId="7">
    <w:abstractNumId w:val="33"/>
  </w:num>
  <w:num w:numId="8">
    <w:abstractNumId w:val="23"/>
  </w:num>
  <w:num w:numId="9">
    <w:abstractNumId w:val="0"/>
  </w:num>
  <w:num w:numId="10">
    <w:abstractNumId w:val="32"/>
  </w:num>
  <w:num w:numId="11">
    <w:abstractNumId w:val="25"/>
  </w:num>
  <w:num w:numId="12">
    <w:abstractNumId w:val="11"/>
  </w:num>
  <w:num w:numId="13">
    <w:abstractNumId w:val="16"/>
  </w:num>
  <w:num w:numId="14">
    <w:abstractNumId w:val="24"/>
  </w:num>
  <w:num w:numId="15">
    <w:abstractNumId w:val="20"/>
  </w:num>
  <w:num w:numId="16">
    <w:abstractNumId w:val="18"/>
  </w:num>
  <w:num w:numId="17">
    <w:abstractNumId w:val="19"/>
  </w:num>
  <w:num w:numId="18">
    <w:abstractNumId w:val="26"/>
  </w:num>
  <w:num w:numId="19">
    <w:abstractNumId w:val="12"/>
  </w:num>
  <w:num w:numId="20">
    <w:abstractNumId w:val="34"/>
  </w:num>
  <w:num w:numId="21">
    <w:abstractNumId w:val="3"/>
  </w:num>
  <w:num w:numId="22">
    <w:abstractNumId w:val="31"/>
  </w:num>
  <w:num w:numId="23">
    <w:abstractNumId w:val="9"/>
  </w:num>
  <w:num w:numId="24">
    <w:abstractNumId w:val="30"/>
  </w:num>
  <w:num w:numId="25">
    <w:abstractNumId w:val="17"/>
  </w:num>
  <w:num w:numId="26">
    <w:abstractNumId w:val="1"/>
  </w:num>
  <w:num w:numId="27">
    <w:abstractNumId w:val="14"/>
  </w:num>
  <w:num w:numId="28">
    <w:abstractNumId w:val="10"/>
  </w:num>
  <w:num w:numId="29">
    <w:abstractNumId w:val="37"/>
  </w:num>
  <w:num w:numId="30">
    <w:abstractNumId w:val="7"/>
  </w:num>
  <w:num w:numId="31">
    <w:abstractNumId w:val="35"/>
  </w:num>
  <w:num w:numId="32">
    <w:abstractNumId w:val="27"/>
  </w:num>
  <w:num w:numId="33">
    <w:abstractNumId w:val="39"/>
  </w:num>
  <w:num w:numId="34">
    <w:abstractNumId w:val="8"/>
  </w:num>
  <w:num w:numId="35">
    <w:abstractNumId w:val="22"/>
  </w:num>
  <w:num w:numId="36">
    <w:abstractNumId w:val="21"/>
  </w:num>
  <w:num w:numId="37">
    <w:abstractNumId w:val="5"/>
  </w:num>
  <w:num w:numId="38">
    <w:abstractNumId w:val="38"/>
  </w:num>
  <w:num w:numId="39">
    <w:abstractNumId w:val="36"/>
  </w:num>
  <w:num w:numId="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trackedChanges" w:enforcement="0"/>
  <w:defaultTabStop w:val="708"/>
  <w:hyphenationZone w:val="283"/>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4A6E"/>
    <w:rsid w:val="00003C67"/>
    <w:rsid w:val="00011A63"/>
    <w:rsid w:val="00013746"/>
    <w:rsid w:val="0002021C"/>
    <w:rsid w:val="000948AC"/>
    <w:rsid w:val="000A68B5"/>
    <w:rsid w:val="000B74E9"/>
    <w:rsid w:val="000E725D"/>
    <w:rsid w:val="001016B1"/>
    <w:rsid w:val="00106129"/>
    <w:rsid w:val="00117244"/>
    <w:rsid w:val="00120AB6"/>
    <w:rsid w:val="00154D86"/>
    <w:rsid w:val="00173F32"/>
    <w:rsid w:val="00196BE2"/>
    <w:rsid w:val="001A3EF8"/>
    <w:rsid w:val="001A76F5"/>
    <w:rsid w:val="001B147C"/>
    <w:rsid w:val="001C32CA"/>
    <w:rsid w:val="001D4880"/>
    <w:rsid w:val="002137BA"/>
    <w:rsid w:val="00246BAB"/>
    <w:rsid w:val="002672EA"/>
    <w:rsid w:val="002727C2"/>
    <w:rsid w:val="0027321B"/>
    <w:rsid w:val="002D49B1"/>
    <w:rsid w:val="002D719F"/>
    <w:rsid w:val="00332164"/>
    <w:rsid w:val="0034113D"/>
    <w:rsid w:val="00361F5F"/>
    <w:rsid w:val="00362CC8"/>
    <w:rsid w:val="003A41A8"/>
    <w:rsid w:val="003C0F56"/>
    <w:rsid w:val="003C4365"/>
    <w:rsid w:val="00417261"/>
    <w:rsid w:val="004617C1"/>
    <w:rsid w:val="00481FF6"/>
    <w:rsid w:val="00482ABF"/>
    <w:rsid w:val="004C2F68"/>
    <w:rsid w:val="004F459D"/>
    <w:rsid w:val="0050523F"/>
    <w:rsid w:val="0050683E"/>
    <w:rsid w:val="00506D29"/>
    <w:rsid w:val="00522A22"/>
    <w:rsid w:val="00580690"/>
    <w:rsid w:val="005956D3"/>
    <w:rsid w:val="005B7D16"/>
    <w:rsid w:val="005C15B4"/>
    <w:rsid w:val="005C2D39"/>
    <w:rsid w:val="005F0224"/>
    <w:rsid w:val="005F423D"/>
    <w:rsid w:val="006135D5"/>
    <w:rsid w:val="00644B5D"/>
    <w:rsid w:val="0066281F"/>
    <w:rsid w:val="00667B15"/>
    <w:rsid w:val="006A0BE5"/>
    <w:rsid w:val="006D3EED"/>
    <w:rsid w:val="006E784D"/>
    <w:rsid w:val="00712E5C"/>
    <w:rsid w:val="00720E35"/>
    <w:rsid w:val="00731E94"/>
    <w:rsid w:val="007570CA"/>
    <w:rsid w:val="00763011"/>
    <w:rsid w:val="00791414"/>
    <w:rsid w:val="0079331A"/>
    <w:rsid w:val="00797CBB"/>
    <w:rsid w:val="007B66F1"/>
    <w:rsid w:val="007E1588"/>
    <w:rsid w:val="0082019B"/>
    <w:rsid w:val="00830DD1"/>
    <w:rsid w:val="00874C78"/>
    <w:rsid w:val="008753BC"/>
    <w:rsid w:val="00882656"/>
    <w:rsid w:val="008A4A6E"/>
    <w:rsid w:val="008A6A23"/>
    <w:rsid w:val="008C683E"/>
    <w:rsid w:val="008D210E"/>
    <w:rsid w:val="008E1C4D"/>
    <w:rsid w:val="008E6D3A"/>
    <w:rsid w:val="008F23C4"/>
    <w:rsid w:val="008F3619"/>
    <w:rsid w:val="00933E5E"/>
    <w:rsid w:val="00952A29"/>
    <w:rsid w:val="0097128D"/>
    <w:rsid w:val="009C29C7"/>
    <w:rsid w:val="009F11C1"/>
    <w:rsid w:val="009F70C3"/>
    <w:rsid w:val="00A33192"/>
    <w:rsid w:val="00A33276"/>
    <w:rsid w:val="00A50DDD"/>
    <w:rsid w:val="00A67E75"/>
    <w:rsid w:val="00A75EA1"/>
    <w:rsid w:val="00A8445B"/>
    <w:rsid w:val="00AA72A6"/>
    <w:rsid w:val="00AC649C"/>
    <w:rsid w:val="00B21028"/>
    <w:rsid w:val="00B30F81"/>
    <w:rsid w:val="00B31E3F"/>
    <w:rsid w:val="00B528B2"/>
    <w:rsid w:val="00B6538A"/>
    <w:rsid w:val="00B777F5"/>
    <w:rsid w:val="00BB0231"/>
    <w:rsid w:val="00BF0CC5"/>
    <w:rsid w:val="00BF2A1B"/>
    <w:rsid w:val="00BF533B"/>
    <w:rsid w:val="00C03096"/>
    <w:rsid w:val="00C129A2"/>
    <w:rsid w:val="00C36735"/>
    <w:rsid w:val="00C43BFC"/>
    <w:rsid w:val="00C70FC7"/>
    <w:rsid w:val="00C721E6"/>
    <w:rsid w:val="00C75BC5"/>
    <w:rsid w:val="00C814BA"/>
    <w:rsid w:val="00C91EF9"/>
    <w:rsid w:val="00CF0103"/>
    <w:rsid w:val="00CF1F7D"/>
    <w:rsid w:val="00CF49D6"/>
    <w:rsid w:val="00D2065A"/>
    <w:rsid w:val="00D54213"/>
    <w:rsid w:val="00D62A83"/>
    <w:rsid w:val="00D73F13"/>
    <w:rsid w:val="00DB5D01"/>
    <w:rsid w:val="00DF356F"/>
    <w:rsid w:val="00E5481D"/>
    <w:rsid w:val="00E6092B"/>
    <w:rsid w:val="00E66377"/>
    <w:rsid w:val="00E73B5E"/>
    <w:rsid w:val="00EA1258"/>
    <w:rsid w:val="00EA778E"/>
    <w:rsid w:val="00EE6480"/>
    <w:rsid w:val="00EF371D"/>
    <w:rsid w:val="00EF7703"/>
    <w:rsid w:val="00F41F54"/>
    <w:rsid w:val="00F51E47"/>
    <w:rsid w:val="00F67BDB"/>
    <w:rsid w:val="00F73CF9"/>
    <w:rsid w:val="00FB3066"/>
    <w:rsid w:val="00FF741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7EB144"/>
  <w15:chartTrackingRefBased/>
  <w15:docId w15:val="{2EC6201D-4090-4906-BBC0-658DA8FD3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52A29"/>
    <w:pPr>
      <w:spacing w:after="0" w:line="240" w:lineRule="auto"/>
    </w:pPr>
    <w:rPr>
      <w:rFonts w:ascii="Times New Roman" w:eastAsia="Times New Roman" w:hAnsi="Times New Roman" w:cs="Times New Roman"/>
      <w:sz w:val="20"/>
      <w:szCs w:val="20"/>
      <w:lang w:val="en-US"/>
    </w:rPr>
  </w:style>
  <w:style w:type="paragraph" w:styleId="Titolo1">
    <w:name w:val="heading 1"/>
    <w:basedOn w:val="Normale"/>
    <w:next w:val="Normale"/>
    <w:link w:val="Titolo1Carattere"/>
    <w:uiPriority w:val="9"/>
    <w:qFormat/>
    <w:rsid w:val="00952A29"/>
    <w:pPr>
      <w:keepNext/>
      <w:numPr>
        <w:numId w:val="4"/>
      </w:numPr>
      <w:spacing w:before="240" w:after="60"/>
      <w:outlineLvl w:val="0"/>
    </w:pPr>
    <w:rPr>
      <w:rFonts w:asciiTheme="majorHAnsi" w:eastAsiaTheme="majorEastAsia" w:hAnsiTheme="majorHAnsi" w:cstheme="majorBidi"/>
      <w:b/>
      <w:bCs/>
      <w:kern w:val="32"/>
      <w:sz w:val="32"/>
      <w:szCs w:val="32"/>
    </w:rPr>
  </w:style>
  <w:style w:type="paragraph" w:styleId="Titolo2">
    <w:name w:val="heading 2"/>
    <w:basedOn w:val="Normale"/>
    <w:next w:val="Normale"/>
    <w:link w:val="Titolo2Carattere"/>
    <w:uiPriority w:val="9"/>
    <w:semiHidden/>
    <w:unhideWhenUsed/>
    <w:qFormat/>
    <w:rsid w:val="00952A29"/>
    <w:pPr>
      <w:keepNext/>
      <w:numPr>
        <w:ilvl w:val="1"/>
        <w:numId w:val="4"/>
      </w:numPr>
      <w:spacing w:before="240" w:after="60"/>
      <w:outlineLvl w:val="1"/>
    </w:pPr>
    <w:rPr>
      <w:rFonts w:asciiTheme="majorHAnsi" w:eastAsiaTheme="majorEastAsia" w:hAnsiTheme="majorHAnsi" w:cstheme="majorBidi"/>
      <w:b/>
      <w:bCs/>
      <w:i/>
      <w:iCs/>
      <w:sz w:val="28"/>
      <w:szCs w:val="28"/>
    </w:rPr>
  </w:style>
  <w:style w:type="paragraph" w:styleId="Titolo3">
    <w:name w:val="heading 3"/>
    <w:basedOn w:val="Normale"/>
    <w:next w:val="Normale"/>
    <w:link w:val="Titolo3Carattere"/>
    <w:uiPriority w:val="9"/>
    <w:semiHidden/>
    <w:unhideWhenUsed/>
    <w:qFormat/>
    <w:rsid w:val="00952A29"/>
    <w:pPr>
      <w:keepNext/>
      <w:numPr>
        <w:ilvl w:val="2"/>
        <w:numId w:val="4"/>
      </w:numPr>
      <w:spacing w:before="240" w:after="60"/>
      <w:outlineLvl w:val="2"/>
    </w:pPr>
    <w:rPr>
      <w:rFonts w:asciiTheme="majorHAnsi" w:eastAsiaTheme="majorEastAsia" w:hAnsiTheme="majorHAnsi" w:cstheme="majorBidi"/>
      <w:b/>
      <w:bCs/>
      <w:sz w:val="26"/>
      <w:szCs w:val="26"/>
    </w:rPr>
  </w:style>
  <w:style w:type="paragraph" w:styleId="Titolo4">
    <w:name w:val="heading 4"/>
    <w:basedOn w:val="Normale"/>
    <w:next w:val="Normale"/>
    <w:link w:val="Titolo4Carattere"/>
    <w:uiPriority w:val="9"/>
    <w:semiHidden/>
    <w:unhideWhenUsed/>
    <w:qFormat/>
    <w:rsid w:val="00952A29"/>
    <w:pPr>
      <w:keepNext/>
      <w:numPr>
        <w:ilvl w:val="3"/>
        <w:numId w:val="4"/>
      </w:numPr>
      <w:spacing w:before="240" w:after="60"/>
      <w:outlineLvl w:val="3"/>
    </w:pPr>
    <w:rPr>
      <w:rFonts w:asciiTheme="minorHAnsi" w:eastAsiaTheme="minorEastAsia" w:hAnsiTheme="minorHAnsi" w:cstheme="minorBidi"/>
      <w:b/>
      <w:bCs/>
      <w:sz w:val="28"/>
      <w:szCs w:val="28"/>
    </w:rPr>
  </w:style>
  <w:style w:type="paragraph" w:styleId="Titolo5">
    <w:name w:val="heading 5"/>
    <w:basedOn w:val="Normale"/>
    <w:next w:val="Normale"/>
    <w:link w:val="Titolo5Carattere"/>
    <w:uiPriority w:val="9"/>
    <w:semiHidden/>
    <w:unhideWhenUsed/>
    <w:qFormat/>
    <w:rsid w:val="00952A29"/>
    <w:pPr>
      <w:numPr>
        <w:ilvl w:val="4"/>
        <w:numId w:val="4"/>
      </w:numPr>
      <w:spacing w:before="240" w:after="60"/>
      <w:outlineLvl w:val="4"/>
    </w:pPr>
    <w:rPr>
      <w:rFonts w:asciiTheme="minorHAnsi" w:eastAsiaTheme="minorEastAsia" w:hAnsiTheme="minorHAnsi" w:cstheme="minorBidi"/>
      <w:b/>
      <w:bCs/>
      <w:i/>
      <w:iCs/>
      <w:sz w:val="26"/>
      <w:szCs w:val="26"/>
    </w:rPr>
  </w:style>
  <w:style w:type="paragraph" w:styleId="Titolo6">
    <w:name w:val="heading 6"/>
    <w:basedOn w:val="Normale"/>
    <w:next w:val="Normale"/>
    <w:link w:val="Titolo6Carattere"/>
    <w:qFormat/>
    <w:rsid w:val="00952A29"/>
    <w:pPr>
      <w:numPr>
        <w:ilvl w:val="5"/>
        <w:numId w:val="4"/>
      </w:numPr>
      <w:spacing w:before="240" w:after="60"/>
      <w:outlineLvl w:val="5"/>
    </w:pPr>
    <w:rPr>
      <w:b/>
      <w:bCs/>
      <w:sz w:val="22"/>
      <w:szCs w:val="22"/>
    </w:rPr>
  </w:style>
  <w:style w:type="paragraph" w:styleId="Titolo7">
    <w:name w:val="heading 7"/>
    <w:basedOn w:val="Normale"/>
    <w:next w:val="Normale"/>
    <w:link w:val="Titolo7Carattere"/>
    <w:uiPriority w:val="9"/>
    <w:semiHidden/>
    <w:unhideWhenUsed/>
    <w:qFormat/>
    <w:rsid w:val="00952A29"/>
    <w:pPr>
      <w:numPr>
        <w:ilvl w:val="6"/>
        <w:numId w:val="4"/>
      </w:numPr>
      <w:spacing w:before="240" w:after="60"/>
      <w:outlineLvl w:val="6"/>
    </w:pPr>
    <w:rPr>
      <w:rFonts w:asciiTheme="minorHAnsi" w:eastAsiaTheme="minorEastAsia" w:hAnsiTheme="minorHAnsi" w:cstheme="minorBidi"/>
      <w:sz w:val="24"/>
      <w:szCs w:val="24"/>
    </w:rPr>
  </w:style>
  <w:style w:type="paragraph" w:styleId="Titolo8">
    <w:name w:val="heading 8"/>
    <w:basedOn w:val="Normale"/>
    <w:next w:val="Normale"/>
    <w:link w:val="Titolo8Carattere"/>
    <w:uiPriority w:val="9"/>
    <w:semiHidden/>
    <w:unhideWhenUsed/>
    <w:qFormat/>
    <w:rsid w:val="00952A29"/>
    <w:pPr>
      <w:numPr>
        <w:ilvl w:val="7"/>
        <w:numId w:val="4"/>
      </w:numPr>
      <w:spacing w:before="240" w:after="60"/>
      <w:outlineLvl w:val="7"/>
    </w:pPr>
    <w:rPr>
      <w:rFonts w:asciiTheme="minorHAnsi" w:eastAsiaTheme="minorEastAsia" w:hAnsiTheme="minorHAnsi" w:cstheme="minorBidi"/>
      <w:i/>
      <w:iCs/>
      <w:sz w:val="24"/>
      <w:szCs w:val="24"/>
    </w:rPr>
  </w:style>
  <w:style w:type="paragraph" w:styleId="Titolo9">
    <w:name w:val="heading 9"/>
    <w:basedOn w:val="Normale"/>
    <w:next w:val="Normale"/>
    <w:link w:val="Titolo9Carattere"/>
    <w:uiPriority w:val="9"/>
    <w:semiHidden/>
    <w:unhideWhenUsed/>
    <w:qFormat/>
    <w:rsid w:val="00952A29"/>
    <w:pPr>
      <w:numPr>
        <w:ilvl w:val="8"/>
        <w:numId w:val="4"/>
      </w:numPr>
      <w:spacing w:before="240" w:after="60"/>
      <w:outlineLvl w:val="8"/>
    </w:pPr>
    <w:rPr>
      <w:rFonts w:asciiTheme="majorHAnsi" w:eastAsiaTheme="majorEastAsia" w:hAnsiTheme="majorHAnsi" w:cstheme="majorBidi"/>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952A29"/>
    <w:pPr>
      <w:ind w:left="720"/>
      <w:contextualSpacing/>
    </w:pPr>
  </w:style>
  <w:style w:type="character" w:customStyle="1" w:styleId="Titolo1Carattere">
    <w:name w:val="Titolo 1 Carattere"/>
    <w:basedOn w:val="Carpredefinitoparagrafo"/>
    <w:link w:val="Titolo1"/>
    <w:uiPriority w:val="9"/>
    <w:rsid w:val="00952A29"/>
    <w:rPr>
      <w:rFonts w:asciiTheme="majorHAnsi" w:eastAsiaTheme="majorEastAsia" w:hAnsiTheme="majorHAnsi" w:cstheme="majorBidi"/>
      <w:b/>
      <w:bCs/>
      <w:kern w:val="32"/>
      <w:sz w:val="32"/>
      <w:szCs w:val="32"/>
      <w:lang w:val="en-US"/>
    </w:rPr>
  </w:style>
  <w:style w:type="character" w:customStyle="1" w:styleId="Titolo2Carattere">
    <w:name w:val="Titolo 2 Carattere"/>
    <w:basedOn w:val="Carpredefinitoparagrafo"/>
    <w:link w:val="Titolo2"/>
    <w:uiPriority w:val="9"/>
    <w:semiHidden/>
    <w:rsid w:val="00952A29"/>
    <w:rPr>
      <w:rFonts w:asciiTheme="majorHAnsi" w:eastAsiaTheme="majorEastAsia" w:hAnsiTheme="majorHAnsi" w:cstheme="majorBidi"/>
      <w:b/>
      <w:bCs/>
      <w:i/>
      <w:iCs/>
      <w:sz w:val="28"/>
      <w:szCs w:val="28"/>
      <w:lang w:val="en-US"/>
    </w:rPr>
  </w:style>
  <w:style w:type="character" w:customStyle="1" w:styleId="Titolo3Carattere">
    <w:name w:val="Titolo 3 Carattere"/>
    <w:basedOn w:val="Carpredefinitoparagrafo"/>
    <w:link w:val="Titolo3"/>
    <w:uiPriority w:val="9"/>
    <w:semiHidden/>
    <w:rsid w:val="00952A29"/>
    <w:rPr>
      <w:rFonts w:asciiTheme="majorHAnsi" w:eastAsiaTheme="majorEastAsia" w:hAnsiTheme="majorHAnsi" w:cstheme="majorBidi"/>
      <w:b/>
      <w:bCs/>
      <w:sz w:val="26"/>
      <w:szCs w:val="26"/>
      <w:lang w:val="en-US"/>
    </w:rPr>
  </w:style>
  <w:style w:type="character" w:customStyle="1" w:styleId="Titolo4Carattere">
    <w:name w:val="Titolo 4 Carattere"/>
    <w:basedOn w:val="Carpredefinitoparagrafo"/>
    <w:link w:val="Titolo4"/>
    <w:uiPriority w:val="9"/>
    <w:semiHidden/>
    <w:rsid w:val="00952A29"/>
    <w:rPr>
      <w:rFonts w:eastAsiaTheme="minorEastAsia"/>
      <w:b/>
      <w:bCs/>
      <w:sz w:val="28"/>
      <w:szCs w:val="28"/>
      <w:lang w:val="en-US"/>
    </w:rPr>
  </w:style>
  <w:style w:type="character" w:customStyle="1" w:styleId="Titolo5Carattere">
    <w:name w:val="Titolo 5 Carattere"/>
    <w:basedOn w:val="Carpredefinitoparagrafo"/>
    <w:link w:val="Titolo5"/>
    <w:uiPriority w:val="9"/>
    <w:semiHidden/>
    <w:rsid w:val="00952A29"/>
    <w:rPr>
      <w:rFonts w:eastAsiaTheme="minorEastAsia"/>
      <w:b/>
      <w:bCs/>
      <w:i/>
      <w:iCs/>
      <w:sz w:val="26"/>
      <w:szCs w:val="26"/>
      <w:lang w:val="en-US"/>
    </w:rPr>
  </w:style>
  <w:style w:type="character" w:customStyle="1" w:styleId="Titolo6Carattere">
    <w:name w:val="Titolo 6 Carattere"/>
    <w:basedOn w:val="Carpredefinitoparagrafo"/>
    <w:link w:val="Titolo6"/>
    <w:rsid w:val="00952A29"/>
    <w:rPr>
      <w:rFonts w:ascii="Times New Roman" w:eastAsia="Times New Roman" w:hAnsi="Times New Roman" w:cs="Times New Roman"/>
      <w:b/>
      <w:bCs/>
      <w:lang w:val="en-US"/>
    </w:rPr>
  </w:style>
  <w:style w:type="character" w:customStyle="1" w:styleId="Titolo7Carattere">
    <w:name w:val="Titolo 7 Carattere"/>
    <w:basedOn w:val="Carpredefinitoparagrafo"/>
    <w:link w:val="Titolo7"/>
    <w:uiPriority w:val="9"/>
    <w:semiHidden/>
    <w:rsid w:val="00952A29"/>
    <w:rPr>
      <w:rFonts w:eastAsiaTheme="minorEastAsia"/>
      <w:sz w:val="24"/>
      <w:szCs w:val="24"/>
      <w:lang w:val="en-US"/>
    </w:rPr>
  </w:style>
  <w:style w:type="character" w:customStyle="1" w:styleId="Titolo8Carattere">
    <w:name w:val="Titolo 8 Carattere"/>
    <w:basedOn w:val="Carpredefinitoparagrafo"/>
    <w:link w:val="Titolo8"/>
    <w:uiPriority w:val="9"/>
    <w:semiHidden/>
    <w:rsid w:val="00952A29"/>
    <w:rPr>
      <w:rFonts w:eastAsiaTheme="minorEastAsia"/>
      <w:i/>
      <w:iCs/>
      <w:sz w:val="24"/>
      <w:szCs w:val="24"/>
      <w:lang w:val="en-US"/>
    </w:rPr>
  </w:style>
  <w:style w:type="character" w:customStyle="1" w:styleId="Titolo9Carattere">
    <w:name w:val="Titolo 9 Carattere"/>
    <w:basedOn w:val="Carpredefinitoparagrafo"/>
    <w:link w:val="Titolo9"/>
    <w:uiPriority w:val="9"/>
    <w:semiHidden/>
    <w:rsid w:val="00952A29"/>
    <w:rPr>
      <w:rFonts w:asciiTheme="majorHAnsi" w:eastAsiaTheme="majorEastAsia" w:hAnsiTheme="majorHAnsi" w:cstheme="majorBidi"/>
      <w:lang w:val="en-US"/>
    </w:rPr>
  </w:style>
  <w:style w:type="character" w:styleId="Collegamentoipertestuale">
    <w:name w:val="Hyperlink"/>
    <w:basedOn w:val="Carpredefinitoparagrafo"/>
    <w:uiPriority w:val="99"/>
    <w:semiHidden/>
    <w:unhideWhenUsed/>
    <w:rsid w:val="005F423D"/>
    <w:rPr>
      <w:color w:val="0000FF"/>
      <w:u w:val="single"/>
    </w:rPr>
  </w:style>
  <w:style w:type="paragraph" w:customStyle="1" w:styleId="comma">
    <w:name w:val="comma"/>
    <w:basedOn w:val="Normale"/>
    <w:rsid w:val="006135D5"/>
    <w:pPr>
      <w:spacing w:before="100" w:beforeAutospacing="1" w:after="100" w:afterAutospacing="1"/>
    </w:pPr>
    <w:rPr>
      <w:sz w:val="24"/>
      <w:szCs w:val="24"/>
      <w:lang w:val="it-IT" w:eastAsia="it-IT"/>
    </w:rPr>
  </w:style>
  <w:style w:type="paragraph" w:styleId="PreformattatoHTML">
    <w:name w:val="HTML Preformatted"/>
    <w:basedOn w:val="Normale"/>
    <w:link w:val="PreformattatoHTMLCarattere"/>
    <w:uiPriority w:val="99"/>
    <w:semiHidden/>
    <w:unhideWhenUsed/>
    <w:rsid w:val="00D73F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it-IT" w:eastAsia="it-IT"/>
    </w:rPr>
  </w:style>
  <w:style w:type="character" w:customStyle="1" w:styleId="PreformattatoHTMLCarattere">
    <w:name w:val="Preformattato HTML Carattere"/>
    <w:basedOn w:val="Carpredefinitoparagrafo"/>
    <w:link w:val="PreformattatoHTML"/>
    <w:uiPriority w:val="99"/>
    <w:semiHidden/>
    <w:rsid w:val="00D73F13"/>
    <w:rPr>
      <w:rFonts w:ascii="Courier New" w:eastAsia="Times New Roman" w:hAnsi="Courier New" w:cs="Courier New"/>
      <w:sz w:val="20"/>
      <w:szCs w:val="20"/>
      <w:lang w:eastAsia="it-IT"/>
    </w:rPr>
  </w:style>
  <w:style w:type="character" w:styleId="Enfasigrassetto">
    <w:name w:val="Strong"/>
    <w:basedOn w:val="Carpredefinitoparagrafo"/>
    <w:uiPriority w:val="22"/>
    <w:qFormat/>
    <w:rsid w:val="00D73F13"/>
    <w:rPr>
      <w:b/>
      <w:bCs/>
    </w:rPr>
  </w:style>
  <w:style w:type="paragraph" w:styleId="NormaleWeb">
    <w:name w:val="Normal (Web)"/>
    <w:basedOn w:val="Normale"/>
    <w:uiPriority w:val="99"/>
    <w:semiHidden/>
    <w:unhideWhenUsed/>
    <w:rsid w:val="00D73F13"/>
    <w:pPr>
      <w:spacing w:before="100" w:beforeAutospacing="1" w:after="100" w:afterAutospacing="1"/>
    </w:pPr>
    <w:rPr>
      <w:sz w:val="24"/>
      <w:szCs w:val="24"/>
      <w:lang w:val="it-IT" w:eastAsia="it-IT"/>
    </w:rPr>
  </w:style>
  <w:style w:type="table" w:styleId="Grigliatabella">
    <w:name w:val="Table Grid"/>
    <w:basedOn w:val="Tabellanormale"/>
    <w:uiPriority w:val="39"/>
    <w:rsid w:val="005B7D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uiPriority w:val="99"/>
    <w:semiHidden/>
    <w:unhideWhenUsed/>
    <w:rsid w:val="008F3619"/>
  </w:style>
  <w:style w:type="character" w:customStyle="1" w:styleId="TestonotaapidipaginaCarattere">
    <w:name w:val="Testo nota a piè di pagina Carattere"/>
    <w:basedOn w:val="Carpredefinitoparagrafo"/>
    <w:link w:val="Testonotaapidipagina"/>
    <w:uiPriority w:val="99"/>
    <w:semiHidden/>
    <w:rsid w:val="008F3619"/>
    <w:rPr>
      <w:rFonts w:ascii="Times New Roman" w:eastAsia="Times New Roman" w:hAnsi="Times New Roman" w:cs="Times New Roman"/>
      <w:sz w:val="20"/>
      <w:szCs w:val="20"/>
      <w:lang w:val="en-US"/>
    </w:rPr>
  </w:style>
  <w:style w:type="character" w:styleId="Rimandonotaapidipagina">
    <w:name w:val="footnote reference"/>
    <w:basedOn w:val="Carpredefinitoparagrafo"/>
    <w:uiPriority w:val="99"/>
    <w:semiHidden/>
    <w:unhideWhenUsed/>
    <w:rsid w:val="008F3619"/>
    <w:rPr>
      <w:vertAlign w:val="superscript"/>
    </w:rPr>
  </w:style>
  <w:style w:type="table" w:customStyle="1" w:styleId="TableNormal">
    <w:name w:val="Table Normal"/>
    <w:rsid w:val="00791414"/>
    <w:pPr>
      <w:spacing w:before="120" w:after="120" w:line="240" w:lineRule="auto"/>
      <w:jc w:val="both"/>
    </w:pPr>
    <w:rPr>
      <w:rFonts w:ascii="Times New Roman" w:eastAsia="Times New Roman" w:hAnsi="Times New Roman" w:cs="Times New Roman"/>
      <w:sz w:val="24"/>
      <w:szCs w:val="24"/>
      <w:lang w:eastAsia="it-IT"/>
    </w:rPr>
    <w:tblPr>
      <w:tblCellMar>
        <w:top w:w="0" w:type="dxa"/>
        <w:left w:w="0" w:type="dxa"/>
        <w:bottom w:w="0" w:type="dxa"/>
        <w:right w:w="0" w:type="dxa"/>
      </w:tblCellMar>
    </w:tblPr>
  </w:style>
  <w:style w:type="paragraph" w:styleId="Revisione">
    <w:name w:val="Revision"/>
    <w:hidden/>
    <w:uiPriority w:val="99"/>
    <w:semiHidden/>
    <w:rsid w:val="00FB3066"/>
    <w:pPr>
      <w:spacing w:after="0" w:line="240" w:lineRule="auto"/>
    </w:pPr>
    <w:rPr>
      <w:rFonts w:ascii="Times New Roman" w:eastAsia="Times New Roman" w:hAnsi="Times New Roman" w:cs="Times New Roman"/>
      <w:sz w:val="20"/>
      <w:szCs w:val="20"/>
      <w:lang w:val="en-US"/>
    </w:rPr>
  </w:style>
  <w:style w:type="paragraph" w:styleId="Intestazione">
    <w:name w:val="header"/>
    <w:basedOn w:val="Normale"/>
    <w:link w:val="IntestazioneCarattere"/>
    <w:uiPriority w:val="99"/>
    <w:unhideWhenUsed/>
    <w:rsid w:val="00797CBB"/>
    <w:pPr>
      <w:tabs>
        <w:tab w:val="center" w:pos="4513"/>
        <w:tab w:val="right" w:pos="9026"/>
      </w:tabs>
    </w:pPr>
  </w:style>
  <w:style w:type="character" w:customStyle="1" w:styleId="IntestazioneCarattere">
    <w:name w:val="Intestazione Carattere"/>
    <w:basedOn w:val="Carpredefinitoparagrafo"/>
    <w:link w:val="Intestazione"/>
    <w:uiPriority w:val="99"/>
    <w:rsid w:val="00797CBB"/>
    <w:rPr>
      <w:rFonts w:ascii="Times New Roman" w:eastAsia="Times New Roman" w:hAnsi="Times New Roman" w:cs="Times New Roman"/>
      <w:sz w:val="20"/>
      <w:szCs w:val="20"/>
      <w:lang w:val="en-US"/>
    </w:rPr>
  </w:style>
  <w:style w:type="paragraph" w:styleId="Pidipagina">
    <w:name w:val="footer"/>
    <w:basedOn w:val="Normale"/>
    <w:link w:val="PidipaginaCarattere"/>
    <w:uiPriority w:val="99"/>
    <w:unhideWhenUsed/>
    <w:rsid w:val="00797CBB"/>
    <w:pPr>
      <w:tabs>
        <w:tab w:val="center" w:pos="4513"/>
        <w:tab w:val="right" w:pos="9026"/>
      </w:tabs>
    </w:pPr>
  </w:style>
  <w:style w:type="character" w:customStyle="1" w:styleId="PidipaginaCarattere">
    <w:name w:val="Piè di pagina Carattere"/>
    <w:basedOn w:val="Carpredefinitoparagrafo"/>
    <w:link w:val="Pidipagina"/>
    <w:uiPriority w:val="99"/>
    <w:rsid w:val="00797CBB"/>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5654810">
      <w:bodyDiv w:val="1"/>
      <w:marLeft w:val="0"/>
      <w:marRight w:val="0"/>
      <w:marTop w:val="0"/>
      <w:marBottom w:val="0"/>
      <w:divBdr>
        <w:top w:val="none" w:sz="0" w:space="0" w:color="auto"/>
        <w:left w:val="none" w:sz="0" w:space="0" w:color="auto"/>
        <w:bottom w:val="none" w:sz="0" w:space="0" w:color="auto"/>
        <w:right w:val="none" w:sz="0" w:space="0" w:color="auto"/>
      </w:divBdr>
    </w:div>
    <w:div w:id="1671063015">
      <w:bodyDiv w:val="1"/>
      <w:marLeft w:val="0"/>
      <w:marRight w:val="0"/>
      <w:marTop w:val="0"/>
      <w:marBottom w:val="0"/>
      <w:divBdr>
        <w:top w:val="none" w:sz="0" w:space="0" w:color="auto"/>
        <w:left w:val="none" w:sz="0" w:space="0" w:color="auto"/>
        <w:bottom w:val="none" w:sz="0" w:space="0" w:color="auto"/>
        <w:right w:val="none" w:sz="0" w:space="0" w:color="auto"/>
      </w:divBdr>
    </w:div>
    <w:div w:id="1922524300">
      <w:bodyDiv w:val="1"/>
      <w:marLeft w:val="0"/>
      <w:marRight w:val="0"/>
      <w:marTop w:val="0"/>
      <w:marBottom w:val="0"/>
      <w:divBdr>
        <w:top w:val="none" w:sz="0" w:space="0" w:color="auto"/>
        <w:left w:val="none" w:sz="0" w:space="0" w:color="auto"/>
        <w:bottom w:val="none" w:sz="0" w:space="0" w:color="auto"/>
        <w:right w:val="none" w:sz="0" w:space="0" w:color="auto"/>
      </w:divBdr>
    </w:div>
    <w:div w:id="1957711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fficeadvice.it/codice-penale/articolo-640-bis/" TargetMode="External"/><Relationship Id="rId13" Type="http://schemas.openxmlformats.org/officeDocument/2006/relationships/hyperlink" Target="https://www.brocardi.it/dizionario/4312.html" TargetMode="External"/><Relationship Id="rId18" Type="http://schemas.openxmlformats.org/officeDocument/2006/relationships/hyperlink" Target="https://www.brocardi.it/dizionario/3153.html"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www.brocardi.it/dizionario/4311.html" TargetMode="External"/><Relationship Id="rId7" Type="http://schemas.openxmlformats.org/officeDocument/2006/relationships/endnotes" Target="endnotes.xml"/><Relationship Id="rId12" Type="http://schemas.openxmlformats.org/officeDocument/2006/relationships/hyperlink" Target="https://www.brocardi.it/dizionario/4311.html" TargetMode="External"/><Relationship Id="rId17" Type="http://schemas.openxmlformats.org/officeDocument/2006/relationships/hyperlink" Target="https://www.brocardi.it/codice-penale/libro-secondo/titolo-ii/capo-i/art322bis.html"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brocardi.it/codice-penale/libro-secondo/titolo-ii/capo-i/art319ter.html" TargetMode="External"/><Relationship Id="rId20" Type="http://schemas.openxmlformats.org/officeDocument/2006/relationships/hyperlink" Target="https://www.brocardi.it/dizionario/4306.htm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rocardi.it/dizionario/4382.html"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brocardi.it/codice-penale/libro-secondo/titolo-ii/capo-i/art319.html"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www.brocardi.it/dizionario/5253.html" TargetMode="External"/><Relationship Id="rId19" Type="http://schemas.openxmlformats.org/officeDocument/2006/relationships/hyperlink" Target="https://www.brocardi.it/dizionario/4854.html" TargetMode="External"/><Relationship Id="rId4" Type="http://schemas.openxmlformats.org/officeDocument/2006/relationships/settings" Target="settings.xml"/><Relationship Id="rId9" Type="http://schemas.openxmlformats.org/officeDocument/2006/relationships/hyperlink" Target="https://www.brocardi.it/dizionario/5325.html" TargetMode="External"/><Relationship Id="rId14" Type="http://schemas.openxmlformats.org/officeDocument/2006/relationships/hyperlink" Target="https://www.brocardi.it/codice-penale/libro-secondo/titolo-ii/capo-i/art318.html"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529848-2EA0-4AED-ACDE-7784BDC701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84</Pages>
  <Words>31010</Words>
  <Characters>165905</Characters>
  <Application>Microsoft Office Word</Application>
  <DocSecurity>0</DocSecurity>
  <Lines>6380</Lines>
  <Paragraphs>1480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195435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Computer</dc:creator>
  <cp:keywords/>
  <dc:description/>
  <cp:lastModifiedBy>elsa.carotti</cp:lastModifiedBy>
  <cp:revision>6</cp:revision>
  <dcterms:created xsi:type="dcterms:W3CDTF">2024-03-15T15:25:00Z</dcterms:created>
  <dcterms:modified xsi:type="dcterms:W3CDTF">2024-05-13T05:36:00Z</dcterms:modified>
</cp:coreProperties>
</file>